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0A5D1" w14:textId="2F5FDC54" w:rsidR="00034BE3" w:rsidRPr="00142181" w:rsidRDefault="003A65DE" w:rsidP="00B25A4A">
      <w:pPr>
        <w:pStyle w:val="TOC"/>
        <w:ind w:firstLineChars="200" w:firstLine="480"/>
        <w:jc w:val="center"/>
        <w:rPr>
          <w:rFonts w:asciiTheme="minorHAnsi" w:eastAsiaTheme="minorEastAsia" w:hAnsiTheme="minorHAnsi" w:cstheme="minorBidi"/>
          <w:b/>
          <w:bCs/>
          <w:color w:val="auto"/>
          <w:kern w:val="2"/>
          <w:sz w:val="24"/>
          <w:szCs w:val="24"/>
          <w:lang w:val="zh-CN"/>
        </w:rPr>
      </w:pPr>
      <w:r w:rsidRPr="00142181">
        <w:rPr>
          <w:rFonts w:asciiTheme="minorHAnsi" w:eastAsiaTheme="minorEastAsia" w:hAnsiTheme="minorHAnsi" w:cstheme="minorBidi" w:hint="eastAsia"/>
          <w:b/>
          <w:bCs/>
          <w:color w:val="auto"/>
          <w:kern w:val="2"/>
          <w:sz w:val="24"/>
          <w:szCs w:val="24"/>
          <w:lang w:val="zh-CN"/>
        </w:rPr>
        <w:t>课程介绍</w:t>
      </w:r>
    </w:p>
    <w:p w14:paraId="59C0CF63" w14:textId="77777777" w:rsidR="00FB7910" w:rsidRPr="00142181" w:rsidRDefault="00FB7910" w:rsidP="003A65DE">
      <w:pPr>
        <w:rPr>
          <w:rFonts w:ascii="宋体" w:eastAsia="宋体" w:hAnsi="宋体"/>
          <w:sz w:val="24"/>
          <w:szCs w:val="24"/>
          <w:lang w:val="zh-CN"/>
        </w:rPr>
      </w:pPr>
    </w:p>
    <w:p w14:paraId="3D6544E8" w14:textId="77777777" w:rsidR="00E81944" w:rsidRPr="00142181" w:rsidRDefault="00E81944" w:rsidP="003A65DE">
      <w:pPr>
        <w:rPr>
          <w:rFonts w:ascii="宋体" w:eastAsia="宋体" w:hAnsi="宋体"/>
          <w:sz w:val="24"/>
          <w:szCs w:val="24"/>
          <w:lang w:val="zh-CN"/>
        </w:rPr>
      </w:pPr>
    </w:p>
    <w:p w14:paraId="69B3539C" w14:textId="77777777" w:rsidR="00336902" w:rsidRPr="00142181" w:rsidRDefault="00336902" w:rsidP="003A65DE">
      <w:pPr>
        <w:rPr>
          <w:rFonts w:ascii="宋体" w:eastAsia="宋体" w:hAnsi="宋体"/>
          <w:sz w:val="24"/>
          <w:szCs w:val="24"/>
          <w:lang w:val="zh-CN"/>
        </w:rPr>
      </w:pPr>
    </w:p>
    <w:p w14:paraId="0B945A09" w14:textId="7C5F62B3" w:rsidR="003A65DE" w:rsidRPr="00142181" w:rsidRDefault="009D2E04" w:rsidP="003A65DE">
      <w:pPr>
        <w:rPr>
          <w:rFonts w:ascii="宋体" w:eastAsia="宋体" w:hAnsi="宋体"/>
          <w:sz w:val="24"/>
          <w:szCs w:val="24"/>
          <w:lang w:val="zh-CN"/>
        </w:rPr>
      </w:pPr>
      <w:r w:rsidRPr="00142181">
        <w:rPr>
          <w:rFonts w:ascii="宋体" w:eastAsia="宋体" w:hAnsi="宋体" w:hint="eastAsia"/>
          <w:sz w:val="24"/>
          <w:szCs w:val="24"/>
          <w:lang w:val="zh-CN"/>
        </w:rPr>
        <w:t>学完课件，你将掌握以下技能：</w:t>
      </w:r>
    </w:p>
    <w:p w14:paraId="4E7757C6" w14:textId="58E54C30" w:rsidR="00034BE3" w:rsidRPr="00142181" w:rsidRDefault="00034BE3" w:rsidP="009D2E04">
      <w:pPr>
        <w:rPr>
          <w:rFonts w:ascii="宋体" w:eastAsia="宋体" w:hAnsi="宋体"/>
          <w:sz w:val="24"/>
          <w:szCs w:val="24"/>
          <w:lang w:val="zh-CN"/>
        </w:rPr>
      </w:pPr>
    </w:p>
    <w:p w14:paraId="6FA8C4B9" w14:textId="66B34BC5" w:rsidR="009D2E04" w:rsidRPr="00142181" w:rsidRDefault="009D2E04" w:rsidP="009D2E04">
      <w:pPr>
        <w:rPr>
          <w:rFonts w:ascii="宋体" w:eastAsia="宋体" w:hAnsi="宋体"/>
          <w:sz w:val="24"/>
          <w:szCs w:val="24"/>
          <w:lang w:val="zh-CN"/>
        </w:rPr>
      </w:pPr>
      <w:r w:rsidRPr="00142181">
        <w:rPr>
          <w:rFonts w:ascii="宋体" w:eastAsia="宋体" w:hAnsi="宋体" w:hint="eastAsia"/>
          <w:sz w:val="24"/>
          <w:szCs w:val="24"/>
          <w:lang w:val="zh-CN"/>
        </w:rPr>
        <w:t>1、</w:t>
      </w:r>
      <w:r w:rsidR="00D5763C" w:rsidRPr="00142181">
        <w:rPr>
          <w:rFonts w:ascii="宋体" w:eastAsia="宋体" w:hAnsi="宋体" w:hint="eastAsia"/>
          <w:sz w:val="24"/>
          <w:szCs w:val="24"/>
          <w:lang w:val="zh-CN"/>
        </w:rPr>
        <w:t>用三种方法编制单体现金流量表：表格法（主推）、工作底稿法、序时账法。</w:t>
      </w:r>
    </w:p>
    <w:p w14:paraId="076EBAA8" w14:textId="1D3DF52D" w:rsidR="00D5763C" w:rsidRPr="00142181" w:rsidRDefault="00D5763C" w:rsidP="009D2E04">
      <w:pPr>
        <w:rPr>
          <w:rFonts w:ascii="宋体" w:eastAsia="宋体" w:hAnsi="宋体"/>
          <w:sz w:val="24"/>
          <w:szCs w:val="24"/>
          <w:lang w:val="zh-CN"/>
        </w:rPr>
      </w:pPr>
      <w:r w:rsidRPr="00142181">
        <w:rPr>
          <w:rFonts w:ascii="宋体" w:eastAsia="宋体" w:hAnsi="宋体" w:hint="eastAsia"/>
          <w:sz w:val="24"/>
          <w:szCs w:val="24"/>
          <w:lang w:val="zh-CN"/>
        </w:rPr>
        <w:t>2、用两种方法编制合并现金流：先单体后汇总抵消、用抵消后的报表编制现金流</w:t>
      </w:r>
    </w:p>
    <w:p w14:paraId="6CF37299" w14:textId="0784A23F" w:rsidR="00D5763C" w:rsidRPr="00142181" w:rsidRDefault="00D5763C" w:rsidP="009D2E04">
      <w:pPr>
        <w:rPr>
          <w:rFonts w:ascii="宋体" w:eastAsia="宋体" w:hAnsi="宋体"/>
          <w:sz w:val="24"/>
          <w:szCs w:val="24"/>
          <w:lang w:val="zh-CN"/>
        </w:rPr>
      </w:pPr>
      <w:r w:rsidRPr="00142181">
        <w:rPr>
          <w:rFonts w:ascii="宋体" w:eastAsia="宋体" w:hAnsi="宋体" w:hint="eastAsia"/>
          <w:sz w:val="24"/>
          <w:szCs w:val="24"/>
          <w:lang w:val="zh-CN"/>
        </w:rPr>
        <w:t>3、</w:t>
      </w:r>
      <w:r w:rsidR="00947D2C" w:rsidRPr="00142181">
        <w:rPr>
          <w:rFonts w:ascii="宋体" w:eastAsia="宋体" w:hAnsi="宋体" w:hint="eastAsia"/>
          <w:sz w:val="24"/>
          <w:szCs w:val="24"/>
          <w:lang w:val="zh-CN"/>
        </w:rPr>
        <w:t>懂得怎么去验证现金流量表的准确性，掌握现金流量表与资产负债表、利润表、附注之间的勾稽关系。</w:t>
      </w:r>
    </w:p>
    <w:p w14:paraId="7FD0DDB9" w14:textId="6BC01990" w:rsidR="009D2E04" w:rsidRPr="00142181" w:rsidRDefault="009D2E04" w:rsidP="009D2E04">
      <w:pPr>
        <w:rPr>
          <w:rFonts w:ascii="宋体" w:eastAsia="宋体" w:hAnsi="宋体"/>
          <w:sz w:val="24"/>
          <w:szCs w:val="24"/>
          <w:lang w:val="zh-CN"/>
        </w:rPr>
      </w:pPr>
    </w:p>
    <w:p w14:paraId="7035A762" w14:textId="3B091388" w:rsidR="003D5F98" w:rsidRPr="00142181" w:rsidRDefault="003D5F98" w:rsidP="009D2E04">
      <w:pPr>
        <w:rPr>
          <w:rFonts w:ascii="宋体" w:eastAsia="宋体" w:hAnsi="宋体"/>
          <w:sz w:val="24"/>
          <w:szCs w:val="24"/>
          <w:lang w:val="zh-CN"/>
        </w:rPr>
      </w:pPr>
      <w:r w:rsidRPr="00142181">
        <w:rPr>
          <w:rFonts w:ascii="宋体" w:eastAsia="宋体" w:hAnsi="宋体" w:hint="eastAsia"/>
          <w:sz w:val="24"/>
          <w:szCs w:val="24"/>
          <w:lang w:val="zh-CN"/>
        </w:rPr>
        <w:t>此课件有视频、讲义、excel模板和案例，</w:t>
      </w:r>
      <w:r w:rsidR="00B33131" w:rsidRPr="00142181">
        <w:rPr>
          <w:rFonts w:ascii="宋体" w:eastAsia="宋体" w:hAnsi="宋体" w:hint="eastAsia"/>
          <w:sz w:val="24"/>
          <w:szCs w:val="24"/>
          <w:lang w:val="zh-CN"/>
        </w:rPr>
        <w:t>要把整个视频下载</w:t>
      </w:r>
      <w:r w:rsidR="00401CF4" w:rsidRPr="00142181">
        <w:rPr>
          <w:rFonts w:ascii="宋体" w:eastAsia="宋体" w:hAnsi="宋体" w:hint="eastAsia"/>
          <w:sz w:val="24"/>
          <w:szCs w:val="24"/>
          <w:lang w:val="zh-CN"/>
        </w:rPr>
        <w:t>下来再看，在线看的话，可能不清晰，也没有加速。</w:t>
      </w:r>
      <w:r w:rsidR="009D2B5F" w:rsidRPr="00142181">
        <w:rPr>
          <w:rFonts w:ascii="宋体" w:eastAsia="宋体" w:hAnsi="宋体" w:hint="eastAsia"/>
          <w:sz w:val="24"/>
          <w:szCs w:val="24"/>
          <w:lang w:val="zh-CN"/>
        </w:rPr>
        <w:t>大家下载下来后，用可以加速的视频播放器看，比如Potplayer，我就是用这个，感觉还不错，C健是加速，X健是减速。</w:t>
      </w:r>
    </w:p>
    <w:p w14:paraId="6823C46D" w14:textId="36B2E874" w:rsidR="00034BE3" w:rsidRPr="00142181" w:rsidRDefault="00034BE3" w:rsidP="009D2E04">
      <w:pPr>
        <w:rPr>
          <w:rFonts w:ascii="宋体" w:eastAsia="宋体" w:hAnsi="宋体"/>
          <w:sz w:val="24"/>
          <w:szCs w:val="24"/>
          <w:lang w:val="zh-CN"/>
        </w:rPr>
      </w:pPr>
    </w:p>
    <w:p w14:paraId="088C8CE6" w14:textId="6B98B4EF" w:rsidR="003E6983" w:rsidRPr="00142181" w:rsidRDefault="003E6983" w:rsidP="009D2E04">
      <w:pPr>
        <w:rPr>
          <w:rFonts w:ascii="宋体" w:eastAsia="宋体" w:hAnsi="宋体"/>
          <w:b/>
          <w:bCs/>
          <w:sz w:val="24"/>
          <w:szCs w:val="24"/>
          <w:lang w:val="zh-CN"/>
        </w:rPr>
      </w:pPr>
      <w:r w:rsidRPr="00142181">
        <w:rPr>
          <w:rFonts w:ascii="宋体" w:eastAsia="宋体" w:hAnsi="宋体" w:hint="eastAsia"/>
          <w:b/>
          <w:bCs/>
          <w:sz w:val="24"/>
          <w:szCs w:val="24"/>
          <w:lang w:val="zh-CN"/>
        </w:rPr>
        <w:t>学得快、编得快、编得准。</w:t>
      </w:r>
    </w:p>
    <w:p w14:paraId="36E9D2C4" w14:textId="1EC9F60A" w:rsidR="00034BE3" w:rsidRPr="00142181" w:rsidRDefault="00034BE3" w:rsidP="009D2E04">
      <w:pPr>
        <w:rPr>
          <w:rFonts w:ascii="宋体" w:eastAsia="宋体" w:hAnsi="宋体"/>
          <w:sz w:val="24"/>
          <w:szCs w:val="24"/>
          <w:lang w:val="zh-CN"/>
        </w:rPr>
      </w:pPr>
    </w:p>
    <w:p w14:paraId="29754EEE" w14:textId="77777777" w:rsidR="00034BE3" w:rsidRPr="00142181" w:rsidRDefault="00034BE3" w:rsidP="00B25A4A">
      <w:pPr>
        <w:ind w:firstLineChars="200" w:firstLine="480"/>
        <w:rPr>
          <w:sz w:val="24"/>
          <w:szCs w:val="24"/>
          <w:lang w:val="zh-CN"/>
        </w:rPr>
      </w:pPr>
    </w:p>
    <w:p w14:paraId="11AD3D0C" w14:textId="3FED62BF" w:rsidR="006E6708" w:rsidRPr="00142181" w:rsidRDefault="006E6708" w:rsidP="00B25A4A">
      <w:pPr>
        <w:pStyle w:val="TOC"/>
        <w:ind w:firstLineChars="200" w:firstLine="480"/>
        <w:rPr>
          <w:rFonts w:asciiTheme="minorHAnsi" w:eastAsiaTheme="minorEastAsia" w:hAnsiTheme="minorHAnsi" w:cstheme="minorBidi"/>
          <w:color w:val="auto"/>
          <w:kern w:val="2"/>
          <w:sz w:val="24"/>
          <w:szCs w:val="24"/>
          <w:lang w:val="zh-CN"/>
        </w:rPr>
      </w:pPr>
      <w:r w:rsidRPr="00142181">
        <w:rPr>
          <w:rFonts w:asciiTheme="minorHAnsi" w:eastAsiaTheme="minorEastAsia" w:hAnsiTheme="minorHAnsi" w:cstheme="minorBidi"/>
          <w:color w:val="auto"/>
          <w:kern w:val="2"/>
          <w:sz w:val="24"/>
          <w:szCs w:val="24"/>
          <w:lang w:val="zh-CN"/>
        </w:rPr>
        <w:br w:type="page"/>
      </w:r>
    </w:p>
    <w:sdt>
      <w:sdtPr>
        <w:rPr>
          <w:rFonts w:asciiTheme="minorHAnsi" w:eastAsiaTheme="minorEastAsia" w:hAnsiTheme="minorHAnsi" w:cstheme="minorBidi"/>
          <w:color w:val="auto"/>
          <w:kern w:val="2"/>
          <w:sz w:val="24"/>
          <w:szCs w:val="24"/>
          <w:lang w:val="zh-CN"/>
        </w:rPr>
        <w:id w:val="-1955481139"/>
        <w:docPartObj>
          <w:docPartGallery w:val="Table of Contents"/>
          <w:docPartUnique/>
        </w:docPartObj>
      </w:sdtPr>
      <w:sdtEndPr>
        <w:rPr>
          <w:b/>
          <w:bCs/>
        </w:rPr>
      </w:sdtEndPr>
      <w:sdtContent>
        <w:p w14:paraId="48D3C565" w14:textId="6EE63C89" w:rsidR="00AB534D" w:rsidRPr="00142181" w:rsidRDefault="00AB534D" w:rsidP="00B25A4A">
          <w:pPr>
            <w:pStyle w:val="TOC"/>
            <w:ind w:firstLineChars="200" w:firstLine="480"/>
            <w:rPr>
              <w:sz w:val="24"/>
              <w:szCs w:val="24"/>
            </w:rPr>
          </w:pPr>
          <w:r w:rsidRPr="00142181">
            <w:rPr>
              <w:sz w:val="24"/>
              <w:szCs w:val="24"/>
              <w:lang w:val="zh-CN"/>
            </w:rPr>
            <w:t>目录</w:t>
          </w:r>
        </w:p>
        <w:p w14:paraId="54AF3C61" w14:textId="45CE0208" w:rsidR="00A07971" w:rsidRPr="00142181" w:rsidRDefault="00AB534D">
          <w:pPr>
            <w:pStyle w:val="TOC1"/>
            <w:tabs>
              <w:tab w:val="right" w:leader="dot" w:pos="8296"/>
            </w:tabs>
            <w:rPr>
              <w:noProof/>
              <w:sz w:val="24"/>
              <w:szCs w:val="24"/>
            </w:rPr>
          </w:pPr>
          <w:r w:rsidRPr="00142181">
            <w:rPr>
              <w:sz w:val="24"/>
              <w:szCs w:val="24"/>
            </w:rPr>
            <w:fldChar w:fldCharType="begin"/>
          </w:r>
          <w:r w:rsidRPr="00142181">
            <w:rPr>
              <w:sz w:val="24"/>
              <w:szCs w:val="24"/>
            </w:rPr>
            <w:instrText xml:space="preserve"> TOC \o "1-3" \h \z \u </w:instrText>
          </w:r>
          <w:r w:rsidRPr="00142181">
            <w:rPr>
              <w:sz w:val="24"/>
              <w:szCs w:val="24"/>
            </w:rPr>
            <w:fldChar w:fldCharType="separate"/>
          </w:r>
          <w:hyperlink w:anchor="_Toc71535238" w:history="1">
            <w:r w:rsidR="00A07971" w:rsidRPr="00142181">
              <w:rPr>
                <w:rStyle w:val="a7"/>
                <w:rFonts w:ascii="宋体" w:eastAsia="宋体" w:hAnsi="宋体"/>
                <w:noProof/>
                <w:sz w:val="24"/>
                <w:szCs w:val="24"/>
              </w:rPr>
              <w:t>第一章 现金流量表的逻辑</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_Toc71535238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4</w:t>
            </w:r>
            <w:r w:rsidR="00A07971" w:rsidRPr="00142181">
              <w:rPr>
                <w:noProof/>
                <w:webHidden/>
                <w:sz w:val="24"/>
                <w:szCs w:val="24"/>
              </w:rPr>
              <w:fldChar w:fldCharType="end"/>
            </w:r>
          </w:hyperlink>
        </w:p>
        <w:p w14:paraId="61AC3B4A" w14:textId="43E43CAB" w:rsidR="00A07971" w:rsidRPr="00142181" w:rsidRDefault="00E63F27">
          <w:pPr>
            <w:pStyle w:val="TOC2"/>
            <w:tabs>
              <w:tab w:val="right" w:leader="dot" w:pos="8296"/>
            </w:tabs>
            <w:rPr>
              <w:noProof/>
              <w:sz w:val="24"/>
              <w:szCs w:val="24"/>
            </w:rPr>
          </w:pPr>
          <w:hyperlink w:anchor="_Toc71535239" w:history="1">
            <w:r w:rsidR="00A07971" w:rsidRPr="00142181">
              <w:rPr>
                <w:rStyle w:val="a7"/>
                <w:rFonts w:ascii="宋体" w:eastAsia="宋体" w:hAnsi="宋体"/>
                <w:noProof/>
                <w:sz w:val="24"/>
                <w:szCs w:val="24"/>
              </w:rPr>
              <w:t>1、现金流量表等式</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_Toc71535239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4</w:t>
            </w:r>
            <w:r w:rsidR="00A07971" w:rsidRPr="00142181">
              <w:rPr>
                <w:noProof/>
                <w:webHidden/>
                <w:sz w:val="24"/>
                <w:szCs w:val="24"/>
              </w:rPr>
              <w:fldChar w:fldCharType="end"/>
            </w:r>
          </w:hyperlink>
        </w:p>
        <w:p w14:paraId="276B6EDC" w14:textId="732FA35B" w:rsidR="00A07971" w:rsidRPr="00142181" w:rsidRDefault="00E63F27">
          <w:pPr>
            <w:pStyle w:val="TOC2"/>
            <w:tabs>
              <w:tab w:val="right" w:leader="dot" w:pos="8296"/>
            </w:tabs>
            <w:rPr>
              <w:noProof/>
              <w:sz w:val="24"/>
              <w:szCs w:val="24"/>
            </w:rPr>
          </w:pPr>
          <w:hyperlink w:anchor="_Toc71535240" w:history="1">
            <w:r w:rsidR="00A07971" w:rsidRPr="00142181">
              <w:rPr>
                <w:rStyle w:val="a7"/>
                <w:rFonts w:ascii="宋体" w:eastAsia="宋体" w:hAnsi="宋体"/>
                <w:noProof/>
                <w:sz w:val="24"/>
                <w:szCs w:val="24"/>
              </w:rPr>
              <w:t>2、如何运用等式编制现金流量表？</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_Toc71535240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5</w:t>
            </w:r>
            <w:r w:rsidR="00A07971" w:rsidRPr="00142181">
              <w:rPr>
                <w:noProof/>
                <w:webHidden/>
                <w:sz w:val="24"/>
                <w:szCs w:val="24"/>
              </w:rPr>
              <w:fldChar w:fldCharType="end"/>
            </w:r>
          </w:hyperlink>
        </w:p>
        <w:p w14:paraId="5F88B3C1" w14:textId="45EB824F" w:rsidR="00A07971" w:rsidRPr="00142181" w:rsidRDefault="00E63F27">
          <w:pPr>
            <w:pStyle w:val="TOC1"/>
            <w:tabs>
              <w:tab w:val="right" w:leader="dot" w:pos="8296"/>
            </w:tabs>
            <w:rPr>
              <w:noProof/>
              <w:sz w:val="24"/>
              <w:szCs w:val="24"/>
            </w:rPr>
          </w:pPr>
          <w:hyperlink w:anchor="_Toc71535241" w:history="1">
            <w:r w:rsidR="00A07971" w:rsidRPr="00142181">
              <w:rPr>
                <w:rStyle w:val="a7"/>
                <w:rFonts w:ascii="宋体" w:eastAsia="宋体" w:hAnsi="宋体"/>
                <w:noProof/>
                <w:sz w:val="24"/>
                <w:szCs w:val="24"/>
              </w:rPr>
              <w:t>第二章 现金流量表主表编制案例</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_Toc71535241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9</w:t>
            </w:r>
            <w:r w:rsidR="00A07971" w:rsidRPr="00142181">
              <w:rPr>
                <w:noProof/>
                <w:webHidden/>
                <w:sz w:val="24"/>
                <w:szCs w:val="24"/>
              </w:rPr>
              <w:fldChar w:fldCharType="end"/>
            </w:r>
          </w:hyperlink>
        </w:p>
        <w:p w14:paraId="1A64D80B" w14:textId="48EA3234" w:rsidR="00A07971" w:rsidRPr="00142181" w:rsidRDefault="00E63F27">
          <w:pPr>
            <w:pStyle w:val="TOC2"/>
            <w:tabs>
              <w:tab w:val="right" w:leader="dot" w:pos="8296"/>
            </w:tabs>
            <w:rPr>
              <w:noProof/>
              <w:sz w:val="24"/>
              <w:szCs w:val="24"/>
            </w:rPr>
          </w:pPr>
          <w:hyperlink w:anchor="_Toc71535242" w:history="1">
            <w:r w:rsidR="00A07971" w:rsidRPr="00142181">
              <w:rPr>
                <w:rStyle w:val="a7"/>
                <w:rFonts w:ascii="宋体" w:eastAsia="宋体" w:hAnsi="宋体"/>
                <w:noProof/>
                <w:sz w:val="24"/>
                <w:szCs w:val="24"/>
              </w:rPr>
              <w:t>1、填写试算平衡表</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_Toc71535242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9</w:t>
            </w:r>
            <w:r w:rsidR="00A07971" w:rsidRPr="00142181">
              <w:rPr>
                <w:noProof/>
                <w:webHidden/>
                <w:sz w:val="24"/>
                <w:szCs w:val="24"/>
              </w:rPr>
              <w:fldChar w:fldCharType="end"/>
            </w:r>
          </w:hyperlink>
        </w:p>
        <w:p w14:paraId="29C0EB2D" w14:textId="352D2B47" w:rsidR="00A07971" w:rsidRPr="00142181" w:rsidRDefault="00E63F27">
          <w:pPr>
            <w:pStyle w:val="TOC2"/>
            <w:tabs>
              <w:tab w:val="right" w:leader="dot" w:pos="8296"/>
            </w:tabs>
            <w:rPr>
              <w:noProof/>
              <w:sz w:val="24"/>
              <w:szCs w:val="24"/>
            </w:rPr>
          </w:pPr>
          <w:hyperlink w:anchor="_Toc71535243" w:history="1">
            <w:r w:rsidR="00A07971" w:rsidRPr="00142181">
              <w:rPr>
                <w:rStyle w:val="a7"/>
                <w:rFonts w:ascii="宋体" w:eastAsia="宋体" w:hAnsi="宋体"/>
                <w:noProof/>
                <w:sz w:val="24"/>
                <w:szCs w:val="24"/>
              </w:rPr>
              <w:t>2、根据科目余额表填写现金流量表模板</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_Toc71535243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9</w:t>
            </w:r>
            <w:r w:rsidR="00A07971" w:rsidRPr="00142181">
              <w:rPr>
                <w:noProof/>
                <w:webHidden/>
                <w:sz w:val="24"/>
                <w:szCs w:val="24"/>
              </w:rPr>
              <w:fldChar w:fldCharType="end"/>
            </w:r>
          </w:hyperlink>
        </w:p>
        <w:p w14:paraId="690AD445" w14:textId="6F8C59D9" w:rsidR="00A07971" w:rsidRPr="00142181" w:rsidRDefault="00E63F27">
          <w:pPr>
            <w:pStyle w:val="TOC2"/>
            <w:tabs>
              <w:tab w:val="right" w:leader="dot" w:pos="8296"/>
            </w:tabs>
            <w:rPr>
              <w:noProof/>
              <w:sz w:val="24"/>
              <w:szCs w:val="24"/>
            </w:rPr>
          </w:pPr>
          <w:hyperlink w:anchor="_Toc71535244" w:history="1">
            <w:r w:rsidR="00A07971" w:rsidRPr="00142181">
              <w:rPr>
                <w:rStyle w:val="a7"/>
                <w:rFonts w:ascii="宋体" w:eastAsia="宋体" w:hAnsi="宋体"/>
                <w:noProof/>
                <w:sz w:val="24"/>
                <w:szCs w:val="24"/>
              </w:rPr>
              <w:t>3、如果主表不平，请检查以下事项</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_Toc71535244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14</w:t>
            </w:r>
            <w:r w:rsidR="00A07971" w:rsidRPr="00142181">
              <w:rPr>
                <w:noProof/>
                <w:webHidden/>
                <w:sz w:val="24"/>
                <w:szCs w:val="24"/>
              </w:rPr>
              <w:fldChar w:fldCharType="end"/>
            </w:r>
          </w:hyperlink>
        </w:p>
        <w:p w14:paraId="5F7E3A60" w14:textId="51020F68" w:rsidR="00A07971" w:rsidRPr="00142181" w:rsidRDefault="00E63F27">
          <w:pPr>
            <w:pStyle w:val="TOC1"/>
            <w:tabs>
              <w:tab w:val="right" w:leader="dot" w:pos="8296"/>
            </w:tabs>
            <w:rPr>
              <w:noProof/>
              <w:sz w:val="24"/>
              <w:szCs w:val="24"/>
            </w:rPr>
          </w:pPr>
          <w:hyperlink w:anchor="_Toc71535245" w:history="1">
            <w:r w:rsidR="00A07971" w:rsidRPr="00142181">
              <w:rPr>
                <w:rStyle w:val="a7"/>
                <w:noProof/>
                <w:sz w:val="24"/>
                <w:szCs w:val="24"/>
              </w:rPr>
              <w:t>第三章表格法各个科目的填列方法（全）</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_Toc71535245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16</w:t>
            </w:r>
            <w:r w:rsidR="00A07971" w:rsidRPr="00142181">
              <w:rPr>
                <w:noProof/>
                <w:webHidden/>
                <w:sz w:val="24"/>
                <w:szCs w:val="24"/>
              </w:rPr>
              <w:fldChar w:fldCharType="end"/>
            </w:r>
          </w:hyperlink>
        </w:p>
        <w:p w14:paraId="08925084" w14:textId="37997CAC" w:rsidR="00A07971" w:rsidRPr="00142181" w:rsidRDefault="00E63F27">
          <w:pPr>
            <w:pStyle w:val="TOC2"/>
            <w:tabs>
              <w:tab w:val="right" w:leader="dot" w:pos="8296"/>
            </w:tabs>
            <w:rPr>
              <w:noProof/>
              <w:sz w:val="24"/>
              <w:szCs w:val="24"/>
            </w:rPr>
          </w:pPr>
          <w:hyperlink w:anchor="_Toc71535246" w:history="1">
            <w:r w:rsidR="00A07971" w:rsidRPr="00142181">
              <w:rPr>
                <w:rStyle w:val="a7"/>
                <w:rFonts w:ascii="宋体" w:eastAsia="宋体" w:hAnsi="宋体"/>
                <w:noProof/>
                <w:sz w:val="24"/>
                <w:szCs w:val="24"/>
              </w:rPr>
              <w:t>（一）资产类科目的填法</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_Toc71535246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17</w:t>
            </w:r>
            <w:r w:rsidR="00A07971" w:rsidRPr="00142181">
              <w:rPr>
                <w:noProof/>
                <w:webHidden/>
                <w:sz w:val="24"/>
                <w:szCs w:val="24"/>
              </w:rPr>
              <w:fldChar w:fldCharType="end"/>
            </w:r>
          </w:hyperlink>
        </w:p>
        <w:p w14:paraId="7027910C" w14:textId="0479355D" w:rsidR="00A07971" w:rsidRPr="00142181" w:rsidRDefault="00E63F27">
          <w:pPr>
            <w:pStyle w:val="TOC2"/>
            <w:tabs>
              <w:tab w:val="right" w:leader="dot" w:pos="8296"/>
            </w:tabs>
            <w:rPr>
              <w:noProof/>
              <w:sz w:val="24"/>
              <w:szCs w:val="24"/>
            </w:rPr>
          </w:pPr>
          <w:hyperlink w:anchor="_Toc71535247" w:history="1">
            <w:r w:rsidR="00A07971" w:rsidRPr="00142181">
              <w:rPr>
                <w:rStyle w:val="a7"/>
                <w:rFonts w:ascii="宋体" w:eastAsia="宋体" w:hAnsi="宋体"/>
                <w:noProof/>
                <w:sz w:val="24"/>
                <w:szCs w:val="24"/>
              </w:rPr>
              <w:t>（二）负债类科目的填法</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_Toc71535247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26</w:t>
            </w:r>
            <w:r w:rsidR="00A07971" w:rsidRPr="00142181">
              <w:rPr>
                <w:noProof/>
                <w:webHidden/>
                <w:sz w:val="24"/>
                <w:szCs w:val="24"/>
              </w:rPr>
              <w:fldChar w:fldCharType="end"/>
            </w:r>
          </w:hyperlink>
        </w:p>
        <w:p w14:paraId="38F462EF" w14:textId="754A8EBF" w:rsidR="00A07971" w:rsidRPr="00142181" w:rsidRDefault="00E63F27">
          <w:pPr>
            <w:pStyle w:val="TOC2"/>
            <w:tabs>
              <w:tab w:val="right" w:leader="dot" w:pos="8296"/>
            </w:tabs>
            <w:rPr>
              <w:noProof/>
              <w:sz w:val="24"/>
              <w:szCs w:val="24"/>
            </w:rPr>
          </w:pPr>
          <w:hyperlink w:anchor="_Toc71535248" w:history="1">
            <w:r w:rsidR="00A07971" w:rsidRPr="00142181">
              <w:rPr>
                <w:rStyle w:val="a7"/>
                <w:rFonts w:ascii="宋体" w:eastAsia="宋体" w:hAnsi="宋体"/>
                <w:noProof/>
                <w:sz w:val="24"/>
                <w:szCs w:val="24"/>
              </w:rPr>
              <w:t>（三）所有者权益科目的填法</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_Toc71535248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30</w:t>
            </w:r>
            <w:r w:rsidR="00A07971" w:rsidRPr="00142181">
              <w:rPr>
                <w:noProof/>
                <w:webHidden/>
                <w:sz w:val="24"/>
                <w:szCs w:val="24"/>
              </w:rPr>
              <w:fldChar w:fldCharType="end"/>
            </w:r>
          </w:hyperlink>
        </w:p>
        <w:p w14:paraId="1284421E" w14:textId="0771EA1A" w:rsidR="00A07971" w:rsidRPr="00142181" w:rsidRDefault="00E63F27">
          <w:pPr>
            <w:pStyle w:val="TOC2"/>
            <w:tabs>
              <w:tab w:val="right" w:leader="dot" w:pos="8296"/>
            </w:tabs>
            <w:rPr>
              <w:noProof/>
              <w:sz w:val="24"/>
              <w:szCs w:val="24"/>
            </w:rPr>
          </w:pPr>
          <w:hyperlink w:anchor="_Toc71535249" w:history="1">
            <w:r w:rsidR="00A07971" w:rsidRPr="00142181">
              <w:rPr>
                <w:rStyle w:val="a7"/>
                <w:rFonts w:ascii="宋体" w:eastAsia="宋体" w:hAnsi="宋体"/>
                <w:noProof/>
                <w:sz w:val="24"/>
                <w:szCs w:val="24"/>
              </w:rPr>
              <w:t>（四）损益类科目的填法</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_Toc71535249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32</w:t>
            </w:r>
            <w:r w:rsidR="00A07971" w:rsidRPr="00142181">
              <w:rPr>
                <w:noProof/>
                <w:webHidden/>
                <w:sz w:val="24"/>
                <w:szCs w:val="24"/>
              </w:rPr>
              <w:fldChar w:fldCharType="end"/>
            </w:r>
          </w:hyperlink>
        </w:p>
        <w:p w14:paraId="76E943D3" w14:textId="49EE54F1" w:rsidR="00A07971" w:rsidRPr="00142181" w:rsidRDefault="00E63F27">
          <w:pPr>
            <w:pStyle w:val="TOC1"/>
            <w:tabs>
              <w:tab w:val="right" w:leader="dot" w:pos="8296"/>
            </w:tabs>
            <w:rPr>
              <w:noProof/>
              <w:sz w:val="24"/>
              <w:szCs w:val="24"/>
            </w:rPr>
          </w:pPr>
          <w:hyperlink w:anchor="_Toc71535250" w:history="1">
            <w:r w:rsidR="00A07971" w:rsidRPr="00142181">
              <w:rPr>
                <w:rStyle w:val="a7"/>
                <w:rFonts w:ascii="宋体" w:eastAsia="宋体" w:hAnsi="宋体"/>
                <w:noProof/>
                <w:sz w:val="24"/>
                <w:szCs w:val="24"/>
              </w:rPr>
              <w:t>第四章 现金流量表补充资料（也叫附表）</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_Toc71535250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36</w:t>
            </w:r>
            <w:r w:rsidR="00A07971" w:rsidRPr="00142181">
              <w:rPr>
                <w:noProof/>
                <w:webHidden/>
                <w:sz w:val="24"/>
                <w:szCs w:val="24"/>
              </w:rPr>
              <w:fldChar w:fldCharType="end"/>
            </w:r>
          </w:hyperlink>
        </w:p>
        <w:p w14:paraId="6DDBE811" w14:textId="6A8C40B2" w:rsidR="00A07971" w:rsidRPr="00142181" w:rsidRDefault="00E63F27">
          <w:pPr>
            <w:pStyle w:val="TOC2"/>
            <w:tabs>
              <w:tab w:val="right" w:leader="dot" w:pos="8296"/>
            </w:tabs>
            <w:rPr>
              <w:noProof/>
              <w:sz w:val="24"/>
              <w:szCs w:val="24"/>
            </w:rPr>
          </w:pPr>
          <w:hyperlink w:anchor="_Toc71535251" w:history="1">
            <w:r w:rsidR="00A07971" w:rsidRPr="00142181">
              <w:rPr>
                <w:rStyle w:val="a7"/>
                <w:rFonts w:ascii="宋体" w:eastAsia="宋体" w:hAnsi="宋体"/>
                <w:noProof/>
                <w:sz w:val="24"/>
                <w:szCs w:val="24"/>
              </w:rPr>
              <w:t>3.1附表的生成逻辑</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_Toc71535251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36</w:t>
            </w:r>
            <w:r w:rsidR="00A07971" w:rsidRPr="00142181">
              <w:rPr>
                <w:noProof/>
                <w:webHidden/>
                <w:sz w:val="24"/>
                <w:szCs w:val="24"/>
              </w:rPr>
              <w:fldChar w:fldCharType="end"/>
            </w:r>
          </w:hyperlink>
        </w:p>
        <w:p w14:paraId="2862BC1A" w14:textId="22D8D513" w:rsidR="00A07971" w:rsidRPr="00142181" w:rsidRDefault="00E63F27">
          <w:pPr>
            <w:pStyle w:val="TOC2"/>
            <w:tabs>
              <w:tab w:val="right" w:leader="dot" w:pos="8296"/>
            </w:tabs>
            <w:rPr>
              <w:noProof/>
              <w:sz w:val="24"/>
              <w:szCs w:val="24"/>
            </w:rPr>
          </w:pPr>
          <w:hyperlink w:anchor="_Toc71535252" w:history="1">
            <w:r w:rsidR="00A07971" w:rsidRPr="00142181">
              <w:rPr>
                <w:rStyle w:val="a7"/>
                <w:rFonts w:ascii="宋体" w:eastAsia="宋体" w:hAnsi="宋体"/>
                <w:noProof/>
                <w:sz w:val="24"/>
                <w:szCs w:val="24"/>
              </w:rPr>
              <w:t>3.2自动生成现金流量表附表模板</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_Toc71535252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37</w:t>
            </w:r>
            <w:r w:rsidR="00A07971" w:rsidRPr="00142181">
              <w:rPr>
                <w:noProof/>
                <w:webHidden/>
                <w:sz w:val="24"/>
                <w:szCs w:val="24"/>
              </w:rPr>
              <w:fldChar w:fldCharType="end"/>
            </w:r>
          </w:hyperlink>
        </w:p>
        <w:p w14:paraId="6ED708E2" w14:textId="2C13486A" w:rsidR="00A07971" w:rsidRPr="00142181" w:rsidRDefault="00E63F27">
          <w:pPr>
            <w:pStyle w:val="TOC1"/>
            <w:tabs>
              <w:tab w:val="right" w:leader="dot" w:pos="8296"/>
            </w:tabs>
            <w:rPr>
              <w:noProof/>
              <w:sz w:val="24"/>
              <w:szCs w:val="24"/>
            </w:rPr>
          </w:pPr>
          <w:hyperlink w:anchor="_Toc71535253" w:history="1">
            <w:r w:rsidR="00A07971" w:rsidRPr="00142181">
              <w:rPr>
                <w:rStyle w:val="a7"/>
                <w:noProof/>
                <w:sz w:val="24"/>
                <w:szCs w:val="24"/>
              </w:rPr>
              <w:t>第五章 现金流量表附注</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_Toc71535253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39</w:t>
            </w:r>
            <w:r w:rsidR="00A07971" w:rsidRPr="00142181">
              <w:rPr>
                <w:noProof/>
                <w:webHidden/>
                <w:sz w:val="24"/>
                <w:szCs w:val="24"/>
              </w:rPr>
              <w:fldChar w:fldCharType="end"/>
            </w:r>
          </w:hyperlink>
        </w:p>
        <w:p w14:paraId="4A7CC554" w14:textId="66AD5902" w:rsidR="00A07971" w:rsidRPr="00142181" w:rsidRDefault="00E63F27">
          <w:pPr>
            <w:pStyle w:val="TOC1"/>
            <w:tabs>
              <w:tab w:val="right" w:leader="dot" w:pos="8296"/>
            </w:tabs>
            <w:rPr>
              <w:noProof/>
              <w:sz w:val="24"/>
              <w:szCs w:val="24"/>
            </w:rPr>
          </w:pPr>
          <w:hyperlink w:anchor="_Toc71535254" w:history="1">
            <w:r w:rsidR="00A07971" w:rsidRPr="00142181">
              <w:rPr>
                <w:rStyle w:val="a7"/>
                <w:rFonts w:ascii="宋体" w:eastAsia="宋体" w:hAnsi="宋体"/>
                <w:noProof/>
                <w:sz w:val="24"/>
                <w:szCs w:val="24"/>
              </w:rPr>
              <w:t>第六章 验证现金流量表的准确性（如何应对别人的检查）</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_Toc71535254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40</w:t>
            </w:r>
            <w:r w:rsidR="00A07971" w:rsidRPr="00142181">
              <w:rPr>
                <w:noProof/>
                <w:webHidden/>
                <w:sz w:val="24"/>
                <w:szCs w:val="24"/>
              </w:rPr>
              <w:fldChar w:fldCharType="end"/>
            </w:r>
          </w:hyperlink>
        </w:p>
        <w:p w14:paraId="2FAB11D7" w14:textId="4504DCD2" w:rsidR="00A07971" w:rsidRPr="00142181" w:rsidRDefault="00E63F27">
          <w:pPr>
            <w:pStyle w:val="TOC2"/>
            <w:tabs>
              <w:tab w:val="right" w:leader="dot" w:pos="8296"/>
            </w:tabs>
            <w:rPr>
              <w:noProof/>
              <w:sz w:val="24"/>
              <w:szCs w:val="24"/>
            </w:rPr>
          </w:pPr>
          <w:hyperlink w:anchor="_Toc71535255" w:history="1">
            <w:r w:rsidR="00A07971" w:rsidRPr="00142181">
              <w:rPr>
                <w:rStyle w:val="a7"/>
                <w:noProof/>
                <w:sz w:val="24"/>
                <w:szCs w:val="24"/>
              </w:rPr>
              <w:t>6.1 现金流量表主表的验证</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_Toc71535255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40</w:t>
            </w:r>
            <w:r w:rsidR="00A07971" w:rsidRPr="00142181">
              <w:rPr>
                <w:noProof/>
                <w:webHidden/>
                <w:sz w:val="24"/>
                <w:szCs w:val="24"/>
              </w:rPr>
              <w:fldChar w:fldCharType="end"/>
            </w:r>
          </w:hyperlink>
        </w:p>
        <w:p w14:paraId="50D83547" w14:textId="46298044" w:rsidR="00A07971" w:rsidRPr="00142181" w:rsidRDefault="00E63F27">
          <w:pPr>
            <w:pStyle w:val="TOC3"/>
            <w:tabs>
              <w:tab w:val="right" w:leader="dot" w:pos="8296"/>
            </w:tabs>
            <w:rPr>
              <w:noProof/>
              <w:sz w:val="24"/>
              <w:szCs w:val="24"/>
            </w:rPr>
          </w:pPr>
          <w:hyperlink w:anchor="_Toc71535256" w:history="1">
            <w:r w:rsidR="00A07971" w:rsidRPr="00142181">
              <w:rPr>
                <w:rStyle w:val="a7"/>
                <w:noProof/>
                <w:sz w:val="24"/>
                <w:szCs w:val="24"/>
              </w:rPr>
              <w:t>6.1.1 经营活动产生的现金流量项目的验证</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_Toc71535256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40</w:t>
            </w:r>
            <w:r w:rsidR="00A07971" w:rsidRPr="00142181">
              <w:rPr>
                <w:noProof/>
                <w:webHidden/>
                <w:sz w:val="24"/>
                <w:szCs w:val="24"/>
              </w:rPr>
              <w:fldChar w:fldCharType="end"/>
            </w:r>
          </w:hyperlink>
        </w:p>
        <w:p w14:paraId="1180CC46" w14:textId="220F0DE6" w:rsidR="00A07971" w:rsidRPr="00142181" w:rsidRDefault="00E63F27">
          <w:pPr>
            <w:pStyle w:val="TOC3"/>
            <w:tabs>
              <w:tab w:val="right" w:leader="dot" w:pos="8296"/>
            </w:tabs>
            <w:rPr>
              <w:noProof/>
              <w:sz w:val="24"/>
              <w:szCs w:val="24"/>
            </w:rPr>
          </w:pPr>
          <w:hyperlink w:anchor="_Toc71535257" w:history="1">
            <w:r w:rsidR="00A07971" w:rsidRPr="00142181">
              <w:rPr>
                <w:rStyle w:val="a7"/>
                <w:noProof/>
                <w:sz w:val="24"/>
                <w:szCs w:val="24"/>
              </w:rPr>
              <w:t>6.1.2 投资活动产生的现金流量项目的验证</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_Toc71535257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44</w:t>
            </w:r>
            <w:r w:rsidR="00A07971" w:rsidRPr="00142181">
              <w:rPr>
                <w:noProof/>
                <w:webHidden/>
                <w:sz w:val="24"/>
                <w:szCs w:val="24"/>
              </w:rPr>
              <w:fldChar w:fldCharType="end"/>
            </w:r>
          </w:hyperlink>
        </w:p>
        <w:p w14:paraId="152946FD" w14:textId="0676C170" w:rsidR="00A07971" w:rsidRPr="00142181" w:rsidRDefault="00E63F27">
          <w:pPr>
            <w:pStyle w:val="TOC3"/>
            <w:tabs>
              <w:tab w:val="right" w:leader="dot" w:pos="8296"/>
            </w:tabs>
            <w:rPr>
              <w:noProof/>
              <w:sz w:val="24"/>
              <w:szCs w:val="24"/>
            </w:rPr>
          </w:pPr>
          <w:hyperlink w:anchor="_Toc71535258" w:history="1">
            <w:r w:rsidR="00A07971" w:rsidRPr="00142181">
              <w:rPr>
                <w:rStyle w:val="a7"/>
                <w:noProof/>
                <w:sz w:val="24"/>
                <w:szCs w:val="24"/>
              </w:rPr>
              <w:t>6.1.3 筹资活动产生的现金流量项目的验证</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_Toc71535258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45</w:t>
            </w:r>
            <w:r w:rsidR="00A07971" w:rsidRPr="00142181">
              <w:rPr>
                <w:noProof/>
                <w:webHidden/>
                <w:sz w:val="24"/>
                <w:szCs w:val="24"/>
              </w:rPr>
              <w:fldChar w:fldCharType="end"/>
            </w:r>
          </w:hyperlink>
        </w:p>
        <w:p w14:paraId="6B951C2B" w14:textId="04650A68" w:rsidR="00A07971" w:rsidRPr="00142181" w:rsidRDefault="00E63F27">
          <w:pPr>
            <w:pStyle w:val="TOC2"/>
            <w:tabs>
              <w:tab w:val="right" w:leader="dot" w:pos="8296"/>
            </w:tabs>
            <w:rPr>
              <w:noProof/>
              <w:sz w:val="24"/>
              <w:szCs w:val="24"/>
            </w:rPr>
          </w:pPr>
          <w:hyperlink w:anchor="_Toc71535259" w:history="1">
            <w:r w:rsidR="00A07971" w:rsidRPr="00142181">
              <w:rPr>
                <w:rStyle w:val="a7"/>
                <w:rFonts w:ascii="宋体" w:eastAsia="宋体" w:hAnsi="宋体"/>
                <w:noProof/>
                <w:sz w:val="24"/>
                <w:szCs w:val="24"/>
              </w:rPr>
              <w:t>6.2 现金流量表补充资料的验证</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_Toc71535259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45</w:t>
            </w:r>
            <w:r w:rsidR="00A07971" w:rsidRPr="00142181">
              <w:rPr>
                <w:noProof/>
                <w:webHidden/>
                <w:sz w:val="24"/>
                <w:szCs w:val="24"/>
              </w:rPr>
              <w:fldChar w:fldCharType="end"/>
            </w:r>
          </w:hyperlink>
        </w:p>
        <w:p w14:paraId="526689AB" w14:textId="07E21A08" w:rsidR="00A07971" w:rsidRPr="00142181" w:rsidRDefault="00E63F27">
          <w:pPr>
            <w:pStyle w:val="TOC1"/>
            <w:tabs>
              <w:tab w:val="right" w:leader="dot" w:pos="8296"/>
            </w:tabs>
            <w:rPr>
              <w:noProof/>
              <w:sz w:val="24"/>
              <w:szCs w:val="24"/>
            </w:rPr>
          </w:pPr>
          <w:hyperlink w:anchor="_Toc71535260" w:history="1">
            <w:r w:rsidR="00A07971" w:rsidRPr="00142181">
              <w:rPr>
                <w:rStyle w:val="a7"/>
                <w:rFonts w:ascii="宋体" w:eastAsia="宋体" w:hAnsi="宋体"/>
                <w:noProof/>
                <w:sz w:val="24"/>
                <w:szCs w:val="24"/>
              </w:rPr>
              <w:t>第七章 合并现金流量表</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_Toc71535260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49</w:t>
            </w:r>
            <w:r w:rsidR="00A07971" w:rsidRPr="00142181">
              <w:rPr>
                <w:noProof/>
                <w:webHidden/>
                <w:sz w:val="24"/>
                <w:szCs w:val="24"/>
              </w:rPr>
              <w:fldChar w:fldCharType="end"/>
            </w:r>
          </w:hyperlink>
        </w:p>
        <w:p w14:paraId="42BC3C43" w14:textId="4DD55B59" w:rsidR="00A07971" w:rsidRPr="00142181" w:rsidRDefault="00E63F27">
          <w:pPr>
            <w:pStyle w:val="TOC2"/>
            <w:tabs>
              <w:tab w:val="right" w:leader="dot" w:pos="8296"/>
            </w:tabs>
            <w:rPr>
              <w:noProof/>
              <w:sz w:val="24"/>
              <w:szCs w:val="24"/>
            </w:rPr>
          </w:pPr>
          <w:hyperlink w:anchor="_Toc71535261" w:history="1">
            <w:r w:rsidR="00A07971" w:rsidRPr="00142181">
              <w:rPr>
                <w:rStyle w:val="a7"/>
                <w:rFonts w:ascii="宋体" w:eastAsia="宋体" w:hAnsi="宋体"/>
                <w:noProof/>
                <w:sz w:val="24"/>
                <w:szCs w:val="24"/>
              </w:rPr>
              <w:t>7.1 合并现金流量表的第一种方法</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_Toc71535261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49</w:t>
            </w:r>
            <w:r w:rsidR="00A07971" w:rsidRPr="00142181">
              <w:rPr>
                <w:noProof/>
                <w:webHidden/>
                <w:sz w:val="24"/>
                <w:szCs w:val="24"/>
              </w:rPr>
              <w:fldChar w:fldCharType="end"/>
            </w:r>
          </w:hyperlink>
        </w:p>
        <w:p w14:paraId="4A60B9B2" w14:textId="211190EB" w:rsidR="00A07971" w:rsidRPr="00142181" w:rsidRDefault="00E63F27">
          <w:pPr>
            <w:pStyle w:val="TOC3"/>
            <w:tabs>
              <w:tab w:val="right" w:leader="dot" w:pos="8296"/>
            </w:tabs>
            <w:rPr>
              <w:noProof/>
              <w:sz w:val="24"/>
              <w:szCs w:val="24"/>
            </w:rPr>
          </w:pPr>
          <w:hyperlink w:anchor="_Toc71535262" w:history="1">
            <w:r w:rsidR="00A07971" w:rsidRPr="00142181">
              <w:rPr>
                <w:rStyle w:val="a7"/>
                <w:rFonts w:ascii="宋体" w:eastAsia="宋体" w:hAnsi="宋体"/>
                <w:noProof/>
                <w:sz w:val="24"/>
                <w:szCs w:val="24"/>
              </w:rPr>
              <w:t>7.1.1 单体现金流量表的汇总</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_Toc71535262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50</w:t>
            </w:r>
            <w:r w:rsidR="00A07971" w:rsidRPr="00142181">
              <w:rPr>
                <w:noProof/>
                <w:webHidden/>
                <w:sz w:val="24"/>
                <w:szCs w:val="24"/>
              </w:rPr>
              <w:fldChar w:fldCharType="end"/>
            </w:r>
          </w:hyperlink>
        </w:p>
        <w:p w14:paraId="7BC0B5F4" w14:textId="4E7EE7BB" w:rsidR="00A07971" w:rsidRPr="00142181" w:rsidRDefault="00E63F27">
          <w:pPr>
            <w:pStyle w:val="TOC3"/>
            <w:tabs>
              <w:tab w:val="right" w:leader="dot" w:pos="8296"/>
            </w:tabs>
            <w:rPr>
              <w:noProof/>
              <w:sz w:val="24"/>
              <w:szCs w:val="24"/>
            </w:rPr>
          </w:pPr>
          <w:hyperlink w:anchor="_Toc71535263" w:history="1">
            <w:r w:rsidR="00A07971" w:rsidRPr="00142181">
              <w:rPr>
                <w:rStyle w:val="a7"/>
                <w:rFonts w:ascii="宋体" w:eastAsia="宋体" w:hAnsi="宋体"/>
                <w:noProof/>
                <w:sz w:val="24"/>
                <w:szCs w:val="24"/>
              </w:rPr>
              <w:t>7.1.2 内部销售商品的现金流抵消</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_Toc71535263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50</w:t>
            </w:r>
            <w:r w:rsidR="00A07971" w:rsidRPr="00142181">
              <w:rPr>
                <w:noProof/>
                <w:webHidden/>
                <w:sz w:val="24"/>
                <w:szCs w:val="24"/>
              </w:rPr>
              <w:fldChar w:fldCharType="end"/>
            </w:r>
          </w:hyperlink>
        </w:p>
        <w:p w14:paraId="2B115F1B" w14:textId="5EFDC959" w:rsidR="00A07971" w:rsidRPr="00142181" w:rsidRDefault="00E63F27">
          <w:pPr>
            <w:pStyle w:val="TOC3"/>
            <w:tabs>
              <w:tab w:val="right" w:leader="dot" w:pos="8296"/>
            </w:tabs>
            <w:rPr>
              <w:noProof/>
              <w:sz w:val="24"/>
              <w:szCs w:val="24"/>
            </w:rPr>
          </w:pPr>
          <w:hyperlink w:anchor="_Toc71535264" w:history="1">
            <w:r w:rsidR="00A07971" w:rsidRPr="00142181">
              <w:rPr>
                <w:rStyle w:val="a7"/>
                <w:rFonts w:ascii="宋体" w:eastAsia="宋体" w:hAnsi="宋体"/>
                <w:noProof/>
                <w:sz w:val="24"/>
                <w:szCs w:val="24"/>
              </w:rPr>
              <w:t>7.1.3 内部往来的现金流抵消</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_Toc71535264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52</w:t>
            </w:r>
            <w:r w:rsidR="00A07971" w:rsidRPr="00142181">
              <w:rPr>
                <w:noProof/>
                <w:webHidden/>
                <w:sz w:val="24"/>
                <w:szCs w:val="24"/>
              </w:rPr>
              <w:fldChar w:fldCharType="end"/>
            </w:r>
          </w:hyperlink>
        </w:p>
        <w:p w14:paraId="547A6640" w14:textId="0669B925" w:rsidR="00A07971" w:rsidRPr="00142181" w:rsidRDefault="00E63F27">
          <w:pPr>
            <w:pStyle w:val="TOC3"/>
            <w:tabs>
              <w:tab w:val="right" w:leader="dot" w:pos="8296"/>
            </w:tabs>
            <w:rPr>
              <w:noProof/>
              <w:sz w:val="24"/>
              <w:szCs w:val="24"/>
            </w:rPr>
          </w:pPr>
          <w:hyperlink w:anchor="_Toc71535265" w:history="1">
            <w:r w:rsidR="00A07971" w:rsidRPr="00142181">
              <w:rPr>
                <w:rStyle w:val="a7"/>
                <w:rFonts w:ascii="宋体" w:eastAsia="宋体" w:hAnsi="宋体"/>
                <w:noProof/>
                <w:sz w:val="24"/>
                <w:szCs w:val="24"/>
              </w:rPr>
              <w:t>7.1.4 内部销售商品和购买固定资产的抵消</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_Toc71535265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52</w:t>
            </w:r>
            <w:r w:rsidR="00A07971" w:rsidRPr="00142181">
              <w:rPr>
                <w:noProof/>
                <w:webHidden/>
                <w:sz w:val="24"/>
                <w:szCs w:val="24"/>
              </w:rPr>
              <w:fldChar w:fldCharType="end"/>
            </w:r>
          </w:hyperlink>
        </w:p>
        <w:p w14:paraId="76B17E1D" w14:textId="541908A6" w:rsidR="00A07971" w:rsidRPr="00142181" w:rsidRDefault="00E63F27">
          <w:pPr>
            <w:pStyle w:val="TOC3"/>
            <w:tabs>
              <w:tab w:val="right" w:leader="dot" w:pos="8296"/>
            </w:tabs>
            <w:rPr>
              <w:noProof/>
              <w:sz w:val="24"/>
              <w:szCs w:val="24"/>
            </w:rPr>
          </w:pPr>
          <w:hyperlink w:anchor="_Toc71535266" w:history="1">
            <w:r w:rsidR="00A07971" w:rsidRPr="00142181">
              <w:rPr>
                <w:rStyle w:val="a7"/>
                <w:rFonts w:ascii="宋体" w:eastAsia="宋体" w:hAnsi="宋体"/>
                <w:noProof/>
                <w:sz w:val="24"/>
                <w:szCs w:val="24"/>
              </w:rPr>
              <w:t>7.1.5 内部处置固定资产和购买固定资产的抵消</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_Toc71535266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54</w:t>
            </w:r>
            <w:r w:rsidR="00A07971" w:rsidRPr="00142181">
              <w:rPr>
                <w:noProof/>
                <w:webHidden/>
                <w:sz w:val="24"/>
                <w:szCs w:val="24"/>
              </w:rPr>
              <w:fldChar w:fldCharType="end"/>
            </w:r>
          </w:hyperlink>
        </w:p>
        <w:p w14:paraId="124008B6" w14:textId="08F6AED2" w:rsidR="00A07971" w:rsidRPr="00142181" w:rsidRDefault="00E63F27">
          <w:pPr>
            <w:pStyle w:val="TOC3"/>
            <w:tabs>
              <w:tab w:val="right" w:leader="dot" w:pos="8296"/>
            </w:tabs>
            <w:rPr>
              <w:noProof/>
              <w:sz w:val="24"/>
              <w:szCs w:val="24"/>
            </w:rPr>
          </w:pPr>
          <w:hyperlink w:anchor="_Toc71535267" w:history="1">
            <w:r w:rsidR="00A07971" w:rsidRPr="00142181">
              <w:rPr>
                <w:rStyle w:val="a7"/>
                <w:rFonts w:ascii="宋体" w:eastAsia="宋体" w:hAnsi="宋体"/>
                <w:noProof/>
                <w:sz w:val="24"/>
                <w:szCs w:val="24"/>
              </w:rPr>
              <w:t>7.1.6 子公司分配股利的抵消</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_Toc71535267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57</w:t>
            </w:r>
            <w:r w:rsidR="00A07971" w:rsidRPr="00142181">
              <w:rPr>
                <w:noProof/>
                <w:webHidden/>
                <w:sz w:val="24"/>
                <w:szCs w:val="24"/>
              </w:rPr>
              <w:fldChar w:fldCharType="end"/>
            </w:r>
          </w:hyperlink>
        </w:p>
        <w:p w14:paraId="3D9AF06E" w14:textId="5A6F90C7" w:rsidR="00A07971" w:rsidRPr="00142181" w:rsidRDefault="00E63F27">
          <w:pPr>
            <w:pStyle w:val="TOC3"/>
            <w:tabs>
              <w:tab w:val="right" w:leader="dot" w:pos="8296"/>
            </w:tabs>
            <w:rPr>
              <w:noProof/>
              <w:sz w:val="24"/>
              <w:szCs w:val="24"/>
            </w:rPr>
          </w:pPr>
          <w:hyperlink w:anchor="_Toc71535268" w:history="1">
            <w:r w:rsidR="00A07971" w:rsidRPr="00142181">
              <w:rPr>
                <w:rStyle w:val="a7"/>
                <w:rFonts w:ascii="宋体" w:eastAsia="宋体" w:hAnsi="宋体"/>
                <w:noProof/>
                <w:sz w:val="24"/>
                <w:szCs w:val="24"/>
              </w:rPr>
              <w:t>7.1.7 对子公司增资</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_Toc71535268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60</w:t>
            </w:r>
            <w:r w:rsidR="00A07971" w:rsidRPr="00142181">
              <w:rPr>
                <w:noProof/>
                <w:webHidden/>
                <w:sz w:val="24"/>
                <w:szCs w:val="24"/>
              </w:rPr>
              <w:fldChar w:fldCharType="end"/>
            </w:r>
          </w:hyperlink>
        </w:p>
        <w:p w14:paraId="7C067C48" w14:textId="0AA2028F" w:rsidR="00A07971" w:rsidRPr="00142181" w:rsidRDefault="00E63F27">
          <w:pPr>
            <w:pStyle w:val="TOC3"/>
            <w:tabs>
              <w:tab w:val="right" w:leader="dot" w:pos="8296"/>
            </w:tabs>
            <w:rPr>
              <w:noProof/>
              <w:sz w:val="24"/>
              <w:szCs w:val="24"/>
            </w:rPr>
          </w:pPr>
          <w:hyperlink w:anchor="_Toc71535269" w:history="1">
            <w:r w:rsidR="00A07971" w:rsidRPr="00142181">
              <w:rPr>
                <w:rStyle w:val="a7"/>
                <w:rFonts w:ascii="宋体" w:eastAsia="宋体" w:hAnsi="宋体"/>
                <w:noProof/>
                <w:sz w:val="24"/>
                <w:szCs w:val="24"/>
              </w:rPr>
              <w:t>7.1.8 本期新增子公司</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_Toc71535269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60</w:t>
            </w:r>
            <w:r w:rsidR="00A07971" w:rsidRPr="00142181">
              <w:rPr>
                <w:noProof/>
                <w:webHidden/>
                <w:sz w:val="24"/>
                <w:szCs w:val="24"/>
              </w:rPr>
              <w:fldChar w:fldCharType="end"/>
            </w:r>
          </w:hyperlink>
        </w:p>
        <w:p w14:paraId="1FDACB92" w14:textId="36341A89" w:rsidR="00A07971" w:rsidRPr="00142181" w:rsidRDefault="00E63F27">
          <w:pPr>
            <w:pStyle w:val="TOC3"/>
            <w:tabs>
              <w:tab w:val="right" w:leader="dot" w:pos="8296"/>
            </w:tabs>
            <w:rPr>
              <w:noProof/>
              <w:sz w:val="24"/>
              <w:szCs w:val="24"/>
            </w:rPr>
          </w:pPr>
          <w:hyperlink w:anchor="_Toc71535270" w:history="1">
            <w:r w:rsidR="00A07971" w:rsidRPr="00142181">
              <w:rPr>
                <w:rStyle w:val="a7"/>
                <w:rFonts w:ascii="宋体" w:eastAsia="宋体" w:hAnsi="宋体"/>
                <w:noProof/>
                <w:sz w:val="24"/>
                <w:szCs w:val="24"/>
              </w:rPr>
              <w:t>7.1.9 本期处置子公司</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_Toc71535270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63</w:t>
            </w:r>
            <w:r w:rsidR="00A07971" w:rsidRPr="00142181">
              <w:rPr>
                <w:noProof/>
                <w:webHidden/>
                <w:sz w:val="24"/>
                <w:szCs w:val="24"/>
              </w:rPr>
              <w:fldChar w:fldCharType="end"/>
            </w:r>
          </w:hyperlink>
        </w:p>
        <w:p w14:paraId="27C06BCB" w14:textId="000EECFF" w:rsidR="00A07971" w:rsidRPr="00142181" w:rsidRDefault="00E63F27">
          <w:pPr>
            <w:pStyle w:val="TOC3"/>
            <w:tabs>
              <w:tab w:val="right" w:leader="dot" w:pos="8296"/>
            </w:tabs>
            <w:rPr>
              <w:noProof/>
              <w:sz w:val="24"/>
              <w:szCs w:val="24"/>
            </w:rPr>
          </w:pPr>
          <w:hyperlink w:anchor="_Toc71535271" w:history="1">
            <w:r w:rsidR="00A07971" w:rsidRPr="00142181">
              <w:rPr>
                <w:rStyle w:val="a7"/>
                <w:rFonts w:ascii="宋体" w:eastAsia="宋体" w:hAnsi="宋体"/>
                <w:noProof/>
                <w:sz w:val="24"/>
                <w:szCs w:val="24"/>
              </w:rPr>
              <w:t>7.1.10 如何获取内部交易数据</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_Toc71535271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66</w:t>
            </w:r>
            <w:r w:rsidR="00A07971" w:rsidRPr="00142181">
              <w:rPr>
                <w:noProof/>
                <w:webHidden/>
                <w:sz w:val="24"/>
                <w:szCs w:val="24"/>
              </w:rPr>
              <w:fldChar w:fldCharType="end"/>
            </w:r>
          </w:hyperlink>
        </w:p>
        <w:p w14:paraId="1BF416BA" w14:textId="704E81C0" w:rsidR="00A07971" w:rsidRPr="00142181" w:rsidRDefault="00E63F27">
          <w:pPr>
            <w:pStyle w:val="TOC2"/>
            <w:tabs>
              <w:tab w:val="right" w:leader="dot" w:pos="8296"/>
            </w:tabs>
            <w:rPr>
              <w:noProof/>
              <w:sz w:val="24"/>
              <w:szCs w:val="24"/>
            </w:rPr>
          </w:pPr>
          <w:hyperlink w:anchor="_Toc71535272" w:history="1">
            <w:r w:rsidR="00A07971" w:rsidRPr="00142181">
              <w:rPr>
                <w:rStyle w:val="a7"/>
                <w:rFonts w:ascii="宋体" w:eastAsia="宋体" w:hAnsi="宋体"/>
                <w:noProof/>
                <w:sz w:val="24"/>
                <w:szCs w:val="24"/>
              </w:rPr>
              <w:t>7.2 合并现金流量表的第二种方法</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_Toc71535272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67</w:t>
            </w:r>
            <w:r w:rsidR="00A07971" w:rsidRPr="00142181">
              <w:rPr>
                <w:noProof/>
                <w:webHidden/>
                <w:sz w:val="24"/>
                <w:szCs w:val="24"/>
              </w:rPr>
              <w:fldChar w:fldCharType="end"/>
            </w:r>
          </w:hyperlink>
        </w:p>
        <w:p w14:paraId="7E189816" w14:textId="19086545" w:rsidR="00A07971" w:rsidRPr="00142181" w:rsidRDefault="00E63F27">
          <w:pPr>
            <w:pStyle w:val="TOC3"/>
            <w:tabs>
              <w:tab w:val="right" w:leader="dot" w:pos="8296"/>
            </w:tabs>
            <w:rPr>
              <w:noProof/>
              <w:sz w:val="24"/>
              <w:szCs w:val="24"/>
            </w:rPr>
          </w:pPr>
          <w:hyperlink w:anchor="_Toc71535273" w:history="1">
            <w:r w:rsidR="00A07971" w:rsidRPr="00142181">
              <w:rPr>
                <w:rStyle w:val="a7"/>
                <w:rFonts w:ascii="宋体" w:eastAsia="宋体" w:hAnsi="宋体"/>
                <w:noProof/>
                <w:sz w:val="24"/>
                <w:szCs w:val="24"/>
              </w:rPr>
              <w:t>7.2.1需要收集的资料</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_Toc71535273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67</w:t>
            </w:r>
            <w:r w:rsidR="00A07971" w:rsidRPr="00142181">
              <w:rPr>
                <w:noProof/>
                <w:webHidden/>
                <w:sz w:val="24"/>
                <w:szCs w:val="24"/>
              </w:rPr>
              <w:fldChar w:fldCharType="end"/>
            </w:r>
          </w:hyperlink>
        </w:p>
        <w:p w14:paraId="108F7EE1" w14:textId="1F653059" w:rsidR="00A07971" w:rsidRPr="00142181" w:rsidRDefault="00E63F27">
          <w:pPr>
            <w:pStyle w:val="TOC3"/>
            <w:tabs>
              <w:tab w:val="right" w:leader="dot" w:pos="8296"/>
            </w:tabs>
            <w:rPr>
              <w:noProof/>
              <w:sz w:val="24"/>
              <w:szCs w:val="24"/>
            </w:rPr>
          </w:pPr>
          <w:hyperlink w:anchor="_Toc71535274" w:history="1">
            <w:r w:rsidR="00A07971" w:rsidRPr="00142181">
              <w:rPr>
                <w:rStyle w:val="a7"/>
                <w:rFonts w:ascii="宋体" w:eastAsia="宋体" w:hAnsi="宋体"/>
                <w:noProof/>
                <w:sz w:val="24"/>
                <w:szCs w:val="24"/>
              </w:rPr>
              <w:t>7.2.2 第二种方法与单体现金流的区别</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_Toc71535274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67</w:t>
            </w:r>
            <w:r w:rsidR="00A07971" w:rsidRPr="00142181">
              <w:rPr>
                <w:noProof/>
                <w:webHidden/>
                <w:sz w:val="24"/>
                <w:szCs w:val="24"/>
              </w:rPr>
              <w:fldChar w:fldCharType="end"/>
            </w:r>
          </w:hyperlink>
        </w:p>
        <w:p w14:paraId="6C032D04" w14:textId="6ADD741F" w:rsidR="00A07971" w:rsidRPr="00142181" w:rsidRDefault="00E63F27">
          <w:pPr>
            <w:pStyle w:val="TOC3"/>
            <w:tabs>
              <w:tab w:val="right" w:leader="dot" w:pos="8296"/>
            </w:tabs>
            <w:rPr>
              <w:noProof/>
              <w:sz w:val="24"/>
              <w:szCs w:val="24"/>
            </w:rPr>
          </w:pPr>
          <w:hyperlink w:anchor="_Toc71535275" w:history="1">
            <w:r w:rsidR="00A07971" w:rsidRPr="00142181">
              <w:rPr>
                <w:rStyle w:val="a7"/>
                <w:rFonts w:ascii="宋体" w:eastAsia="宋体" w:hAnsi="宋体"/>
                <w:noProof/>
                <w:sz w:val="24"/>
                <w:szCs w:val="24"/>
              </w:rPr>
              <w:t>7.2.3 各个科目的填写</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_Toc71535275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71</w:t>
            </w:r>
            <w:r w:rsidR="00A07971" w:rsidRPr="00142181">
              <w:rPr>
                <w:noProof/>
                <w:webHidden/>
                <w:sz w:val="24"/>
                <w:szCs w:val="24"/>
              </w:rPr>
              <w:fldChar w:fldCharType="end"/>
            </w:r>
          </w:hyperlink>
        </w:p>
        <w:p w14:paraId="50E2E3E5" w14:textId="0E0607F3" w:rsidR="00A07971" w:rsidRPr="00142181" w:rsidRDefault="00E63F27">
          <w:pPr>
            <w:pStyle w:val="TOC3"/>
            <w:tabs>
              <w:tab w:val="right" w:leader="dot" w:pos="8296"/>
            </w:tabs>
            <w:rPr>
              <w:noProof/>
              <w:sz w:val="24"/>
              <w:szCs w:val="24"/>
            </w:rPr>
          </w:pPr>
          <w:hyperlink w:anchor="_Toc71535276" w:history="1">
            <w:r w:rsidR="00A07971" w:rsidRPr="00142181">
              <w:rPr>
                <w:rStyle w:val="a7"/>
                <w:rFonts w:ascii="宋体" w:eastAsia="宋体" w:hAnsi="宋体"/>
                <w:noProof/>
                <w:sz w:val="24"/>
                <w:szCs w:val="24"/>
              </w:rPr>
              <w:t>7.2.4 合并现金流量表案例</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_Toc71535276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72</w:t>
            </w:r>
            <w:r w:rsidR="00A07971" w:rsidRPr="00142181">
              <w:rPr>
                <w:noProof/>
                <w:webHidden/>
                <w:sz w:val="24"/>
                <w:szCs w:val="24"/>
              </w:rPr>
              <w:fldChar w:fldCharType="end"/>
            </w:r>
          </w:hyperlink>
        </w:p>
        <w:p w14:paraId="2B4DA255" w14:textId="3D2BAB96" w:rsidR="00A07971" w:rsidRPr="00142181" w:rsidRDefault="00E63F27">
          <w:pPr>
            <w:pStyle w:val="TOC3"/>
            <w:tabs>
              <w:tab w:val="right" w:leader="dot" w:pos="8296"/>
            </w:tabs>
            <w:rPr>
              <w:noProof/>
              <w:sz w:val="24"/>
              <w:szCs w:val="24"/>
            </w:rPr>
          </w:pPr>
          <w:hyperlink w:anchor="_Toc71535277" w:history="1">
            <w:r w:rsidR="00A07971" w:rsidRPr="00142181">
              <w:rPr>
                <w:rStyle w:val="a7"/>
                <w:rFonts w:ascii="宋体" w:eastAsia="宋体" w:hAnsi="宋体"/>
                <w:noProof/>
                <w:sz w:val="24"/>
                <w:szCs w:val="24"/>
              </w:rPr>
              <w:t>7.2.4.5 我们编的现金流与上市公司披露的差异及原因分析</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_Toc71535277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81</w:t>
            </w:r>
            <w:r w:rsidR="00A07971" w:rsidRPr="00142181">
              <w:rPr>
                <w:noProof/>
                <w:webHidden/>
                <w:sz w:val="24"/>
                <w:szCs w:val="24"/>
              </w:rPr>
              <w:fldChar w:fldCharType="end"/>
            </w:r>
          </w:hyperlink>
        </w:p>
        <w:p w14:paraId="5C595E0F" w14:textId="4CF002D7" w:rsidR="00A07971" w:rsidRPr="00142181" w:rsidRDefault="00E63F27">
          <w:pPr>
            <w:pStyle w:val="TOC1"/>
            <w:tabs>
              <w:tab w:val="right" w:leader="dot" w:pos="8296"/>
            </w:tabs>
            <w:rPr>
              <w:noProof/>
              <w:sz w:val="24"/>
              <w:szCs w:val="24"/>
            </w:rPr>
          </w:pPr>
          <w:hyperlink w:anchor="_Toc71535278" w:history="1">
            <w:r w:rsidR="00A07971" w:rsidRPr="00142181">
              <w:rPr>
                <w:rStyle w:val="a7"/>
                <w:rFonts w:ascii="宋体" w:eastAsia="宋体" w:hAnsi="宋体"/>
                <w:noProof/>
                <w:sz w:val="24"/>
                <w:szCs w:val="24"/>
              </w:rPr>
              <w:t>第八章 外币现金流量表折算</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_Toc71535278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83</w:t>
            </w:r>
            <w:r w:rsidR="00A07971" w:rsidRPr="00142181">
              <w:rPr>
                <w:noProof/>
                <w:webHidden/>
                <w:sz w:val="24"/>
                <w:szCs w:val="24"/>
              </w:rPr>
              <w:fldChar w:fldCharType="end"/>
            </w:r>
          </w:hyperlink>
        </w:p>
        <w:p w14:paraId="6B7A54B7" w14:textId="068B8644" w:rsidR="00A07971" w:rsidRPr="00142181" w:rsidRDefault="00E63F27">
          <w:pPr>
            <w:pStyle w:val="TOC2"/>
            <w:tabs>
              <w:tab w:val="right" w:leader="dot" w:pos="8296"/>
            </w:tabs>
            <w:rPr>
              <w:noProof/>
              <w:sz w:val="24"/>
              <w:szCs w:val="24"/>
            </w:rPr>
          </w:pPr>
          <w:hyperlink w:anchor="_Toc71535279" w:history="1">
            <w:r w:rsidR="00A07971" w:rsidRPr="00142181">
              <w:rPr>
                <w:rStyle w:val="a7"/>
                <w:noProof/>
                <w:sz w:val="24"/>
                <w:szCs w:val="24"/>
              </w:rPr>
              <w:t>8.1 现金流量表主表的折算</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_Toc71535279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83</w:t>
            </w:r>
            <w:r w:rsidR="00A07971" w:rsidRPr="00142181">
              <w:rPr>
                <w:noProof/>
                <w:webHidden/>
                <w:sz w:val="24"/>
                <w:szCs w:val="24"/>
              </w:rPr>
              <w:fldChar w:fldCharType="end"/>
            </w:r>
          </w:hyperlink>
        </w:p>
        <w:p w14:paraId="4F10E691" w14:textId="759834BE" w:rsidR="00A07971" w:rsidRPr="00142181" w:rsidRDefault="00E63F27">
          <w:pPr>
            <w:pStyle w:val="TOC2"/>
            <w:tabs>
              <w:tab w:val="right" w:leader="dot" w:pos="8296"/>
            </w:tabs>
            <w:rPr>
              <w:noProof/>
              <w:sz w:val="24"/>
              <w:szCs w:val="24"/>
            </w:rPr>
          </w:pPr>
          <w:hyperlink w:anchor="_Toc71535280" w:history="1">
            <w:r w:rsidR="00A07971" w:rsidRPr="00142181">
              <w:rPr>
                <w:rStyle w:val="a7"/>
                <w:noProof/>
                <w:sz w:val="24"/>
                <w:szCs w:val="24"/>
              </w:rPr>
              <w:t>8.2 现金流量表补充资料的折算</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_Toc71535280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85</w:t>
            </w:r>
            <w:r w:rsidR="00A07971" w:rsidRPr="00142181">
              <w:rPr>
                <w:noProof/>
                <w:webHidden/>
                <w:sz w:val="24"/>
                <w:szCs w:val="24"/>
              </w:rPr>
              <w:fldChar w:fldCharType="end"/>
            </w:r>
          </w:hyperlink>
        </w:p>
        <w:p w14:paraId="566A2CB4" w14:textId="7D2885DF" w:rsidR="00A07971" w:rsidRPr="00142181" w:rsidRDefault="00E63F27">
          <w:pPr>
            <w:pStyle w:val="TOC2"/>
            <w:tabs>
              <w:tab w:val="right" w:leader="dot" w:pos="8296"/>
            </w:tabs>
            <w:rPr>
              <w:noProof/>
              <w:sz w:val="24"/>
              <w:szCs w:val="24"/>
            </w:rPr>
          </w:pPr>
          <w:hyperlink w:anchor="_Toc71535281" w:history="1">
            <w:r w:rsidR="00A07971" w:rsidRPr="00142181">
              <w:rPr>
                <w:rStyle w:val="a7"/>
                <w:noProof/>
                <w:sz w:val="24"/>
                <w:szCs w:val="24"/>
              </w:rPr>
              <w:t>8.3 现金流量表附注的折算</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_Toc71535281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86</w:t>
            </w:r>
            <w:r w:rsidR="00A07971" w:rsidRPr="00142181">
              <w:rPr>
                <w:noProof/>
                <w:webHidden/>
                <w:sz w:val="24"/>
                <w:szCs w:val="24"/>
              </w:rPr>
              <w:fldChar w:fldCharType="end"/>
            </w:r>
          </w:hyperlink>
        </w:p>
        <w:p w14:paraId="4241E209" w14:textId="7927BBF0" w:rsidR="00A07971" w:rsidRPr="00142181" w:rsidRDefault="00E63F27">
          <w:pPr>
            <w:pStyle w:val="TOC1"/>
            <w:tabs>
              <w:tab w:val="right" w:leader="dot" w:pos="8296"/>
            </w:tabs>
            <w:rPr>
              <w:noProof/>
              <w:sz w:val="24"/>
              <w:szCs w:val="24"/>
            </w:rPr>
          </w:pPr>
          <w:hyperlink w:anchor="_Toc71535282" w:history="1">
            <w:r w:rsidR="00A07971" w:rsidRPr="00142181">
              <w:rPr>
                <w:rStyle w:val="a7"/>
                <w:rFonts w:ascii="宋体" w:eastAsia="宋体" w:hAnsi="宋体"/>
                <w:noProof/>
                <w:sz w:val="24"/>
                <w:szCs w:val="24"/>
              </w:rPr>
              <w:t>第九章 工作底稿法</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_Toc71535282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87</w:t>
            </w:r>
            <w:r w:rsidR="00A07971" w:rsidRPr="00142181">
              <w:rPr>
                <w:noProof/>
                <w:webHidden/>
                <w:sz w:val="24"/>
                <w:szCs w:val="24"/>
              </w:rPr>
              <w:fldChar w:fldCharType="end"/>
            </w:r>
          </w:hyperlink>
        </w:p>
        <w:p w14:paraId="74895BA4" w14:textId="3D28EA64" w:rsidR="00A07971" w:rsidRPr="00142181" w:rsidRDefault="00E63F27">
          <w:pPr>
            <w:pStyle w:val="TOC2"/>
            <w:tabs>
              <w:tab w:val="right" w:leader="dot" w:pos="8296"/>
            </w:tabs>
            <w:rPr>
              <w:noProof/>
              <w:sz w:val="24"/>
              <w:szCs w:val="24"/>
            </w:rPr>
          </w:pPr>
          <w:hyperlink w:anchor="_Toc71535283" w:history="1">
            <w:r w:rsidR="00A07971" w:rsidRPr="00142181">
              <w:rPr>
                <w:rStyle w:val="a7"/>
                <w:rFonts w:ascii="宋体" w:eastAsia="宋体" w:hAnsi="宋体"/>
                <w:noProof/>
                <w:sz w:val="24"/>
                <w:szCs w:val="24"/>
              </w:rPr>
              <w:t>9.1 工作底稿法的起源</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_Toc71535283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87</w:t>
            </w:r>
            <w:r w:rsidR="00A07971" w:rsidRPr="00142181">
              <w:rPr>
                <w:noProof/>
                <w:webHidden/>
                <w:sz w:val="24"/>
                <w:szCs w:val="24"/>
              </w:rPr>
              <w:fldChar w:fldCharType="end"/>
            </w:r>
          </w:hyperlink>
        </w:p>
        <w:p w14:paraId="548DA3C1" w14:textId="53775ADD" w:rsidR="00A07971" w:rsidRPr="00142181" w:rsidRDefault="00E63F27">
          <w:pPr>
            <w:pStyle w:val="TOC2"/>
            <w:tabs>
              <w:tab w:val="right" w:leader="dot" w:pos="8296"/>
            </w:tabs>
            <w:rPr>
              <w:noProof/>
              <w:sz w:val="24"/>
              <w:szCs w:val="24"/>
            </w:rPr>
          </w:pPr>
          <w:hyperlink w:anchor="_Toc71535284" w:history="1">
            <w:r w:rsidR="00A07971" w:rsidRPr="00142181">
              <w:rPr>
                <w:rStyle w:val="a7"/>
                <w:rFonts w:ascii="宋体" w:eastAsia="宋体" w:hAnsi="宋体"/>
                <w:noProof/>
                <w:sz w:val="24"/>
                <w:szCs w:val="24"/>
              </w:rPr>
              <w:t>9.2 工作底稿法的流程</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_Toc71535284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87</w:t>
            </w:r>
            <w:r w:rsidR="00A07971" w:rsidRPr="00142181">
              <w:rPr>
                <w:noProof/>
                <w:webHidden/>
                <w:sz w:val="24"/>
                <w:szCs w:val="24"/>
              </w:rPr>
              <w:fldChar w:fldCharType="end"/>
            </w:r>
          </w:hyperlink>
        </w:p>
        <w:p w14:paraId="58D002A5" w14:textId="5043956F" w:rsidR="00A07971" w:rsidRPr="00142181" w:rsidRDefault="00E63F27">
          <w:pPr>
            <w:pStyle w:val="TOC2"/>
            <w:tabs>
              <w:tab w:val="right" w:leader="dot" w:pos="8296"/>
            </w:tabs>
            <w:rPr>
              <w:noProof/>
              <w:sz w:val="24"/>
              <w:szCs w:val="24"/>
            </w:rPr>
          </w:pPr>
          <w:hyperlink w:anchor="_Toc71535285" w:history="1">
            <w:r w:rsidR="00A07971" w:rsidRPr="00142181">
              <w:rPr>
                <w:rStyle w:val="a7"/>
                <w:rFonts w:ascii="宋体" w:eastAsia="宋体" w:hAnsi="宋体"/>
                <w:noProof/>
                <w:sz w:val="24"/>
                <w:szCs w:val="24"/>
              </w:rPr>
              <w:t>9.3 工作底稿法的案例</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_Toc71535285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91</w:t>
            </w:r>
            <w:r w:rsidR="00A07971" w:rsidRPr="00142181">
              <w:rPr>
                <w:noProof/>
                <w:webHidden/>
                <w:sz w:val="24"/>
                <w:szCs w:val="24"/>
              </w:rPr>
              <w:fldChar w:fldCharType="end"/>
            </w:r>
          </w:hyperlink>
        </w:p>
        <w:p w14:paraId="3F02647C" w14:textId="51B79CA9" w:rsidR="00A07971" w:rsidRPr="00142181" w:rsidRDefault="00E63F27">
          <w:pPr>
            <w:pStyle w:val="TOC1"/>
            <w:tabs>
              <w:tab w:val="right" w:leader="dot" w:pos="8296"/>
            </w:tabs>
            <w:rPr>
              <w:noProof/>
              <w:sz w:val="24"/>
              <w:szCs w:val="24"/>
            </w:rPr>
          </w:pPr>
          <w:hyperlink w:anchor="_Toc71535286" w:history="1">
            <w:r w:rsidR="00A07971" w:rsidRPr="00142181">
              <w:rPr>
                <w:rStyle w:val="a7"/>
                <w:rFonts w:ascii="宋体" w:eastAsia="宋体" w:hAnsi="宋体"/>
                <w:noProof/>
                <w:sz w:val="24"/>
                <w:szCs w:val="24"/>
              </w:rPr>
              <w:t>第十章 序时账法</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_Toc71535286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101</w:t>
            </w:r>
            <w:r w:rsidR="00A07971" w:rsidRPr="00142181">
              <w:rPr>
                <w:noProof/>
                <w:webHidden/>
                <w:sz w:val="24"/>
                <w:szCs w:val="24"/>
              </w:rPr>
              <w:fldChar w:fldCharType="end"/>
            </w:r>
          </w:hyperlink>
        </w:p>
        <w:p w14:paraId="59D5BC24" w14:textId="4816E9D7" w:rsidR="00A07971" w:rsidRPr="00142181" w:rsidRDefault="00E63F27">
          <w:pPr>
            <w:pStyle w:val="TOC2"/>
            <w:tabs>
              <w:tab w:val="right" w:leader="dot" w:pos="8296"/>
            </w:tabs>
            <w:rPr>
              <w:noProof/>
              <w:sz w:val="24"/>
              <w:szCs w:val="24"/>
            </w:rPr>
          </w:pPr>
          <w:hyperlink w:anchor="_Toc71535287" w:history="1">
            <w:r w:rsidR="00A07971" w:rsidRPr="00142181">
              <w:rPr>
                <w:rStyle w:val="a7"/>
                <w:rFonts w:ascii="宋体" w:eastAsia="宋体" w:hAnsi="宋体"/>
                <w:noProof/>
                <w:sz w:val="24"/>
                <w:szCs w:val="24"/>
              </w:rPr>
              <w:t>10.1 主表的编制方法</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_Toc71535287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101</w:t>
            </w:r>
            <w:r w:rsidR="00A07971" w:rsidRPr="00142181">
              <w:rPr>
                <w:noProof/>
                <w:webHidden/>
                <w:sz w:val="24"/>
                <w:szCs w:val="24"/>
              </w:rPr>
              <w:fldChar w:fldCharType="end"/>
            </w:r>
          </w:hyperlink>
        </w:p>
        <w:p w14:paraId="779F9BC6" w14:textId="40D86593" w:rsidR="00A07971" w:rsidRPr="00142181" w:rsidRDefault="00E63F27">
          <w:pPr>
            <w:pStyle w:val="TOC2"/>
            <w:tabs>
              <w:tab w:val="right" w:leader="dot" w:pos="8296"/>
            </w:tabs>
            <w:rPr>
              <w:noProof/>
              <w:sz w:val="24"/>
              <w:szCs w:val="24"/>
            </w:rPr>
          </w:pPr>
          <w:hyperlink w:anchor="_Toc71535288" w:history="1">
            <w:r w:rsidR="00A07971" w:rsidRPr="00142181">
              <w:rPr>
                <w:rStyle w:val="a7"/>
                <w:rFonts w:ascii="宋体" w:eastAsia="宋体" w:hAnsi="宋体"/>
                <w:noProof/>
                <w:sz w:val="24"/>
                <w:szCs w:val="24"/>
              </w:rPr>
              <w:t>10.2 现金流量表补充资料的编制方法</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_Toc71535288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102</w:t>
            </w:r>
            <w:r w:rsidR="00A07971" w:rsidRPr="00142181">
              <w:rPr>
                <w:noProof/>
                <w:webHidden/>
                <w:sz w:val="24"/>
                <w:szCs w:val="24"/>
              </w:rPr>
              <w:fldChar w:fldCharType="end"/>
            </w:r>
          </w:hyperlink>
        </w:p>
        <w:p w14:paraId="4127EDF2" w14:textId="7FFC7BB2" w:rsidR="00A07971" w:rsidRPr="00142181" w:rsidRDefault="00E63F27">
          <w:pPr>
            <w:pStyle w:val="TOC2"/>
            <w:tabs>
              <w:tab w:val="right" w:leader="dot" w:pos="8296"/>
            </w:tabs>
            <w:rPr>
              <w:noProof/>
              <w:sz w:val="24"/>
              <w:szCs w:val="24"/>
            </w:rPr>
          </w:pPr>
          <w:hyperlink w:anchor="_Toc71535289" w:history="1">
            <w:r w:rsidR="00A07971" w:rsidRPr="00142181">
              <w:rPr>
                <w:rStyle w:val="a7"/>
                <w:rFonts w:ascii="宋体" w:eastAsia="宋体" w:hAnsi="宋体"/>
                <w:noProof/>
                <w:sz w:val="24"/>
                <w:szCs w:val="24"/>
              </w:rPr>
              <w:t>10.3 附注的编制方法</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_Toc71535289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104</w:t>
            </w:r>
            <w:r w:rsidR="00A07971" w:rsidRPr="00142181">
              <w:rPr>
                <w:noProof/>
                <w:webHidden/>
                <w:sz w:val="24"/>
                <w:szCs w:val="24"/>
              </w:rPr>
              <w:fldChar w:fldCharType="end"/>
            </w:r>
          </w:hyperlink>
        </w:p>
        <w:p w14:paraId="33E02FDC" w14:textId="617878D3" w:rsidR="00A07971" w:rsidRPr="00142181" w:rsidRDefault="00E63F27">
          <w:pPr>
            <w:pStyle w:val="TOC2"/>
            <w:tabs>
              <w:tab w:val="right" w:leader="dot" w:pos="8296"/>
            </w:tabs>
            <w:rPr>
              <w:noProof/>
              <w:sz w:val="24"/>
              <w:szCs w:val="24"/>
            </w:rPr>
          </w:pPr>
          <w:hyperlink w:anchor="_Toc71535290" w:history="1">
            <w:r w:rsidR="00A07971" w:rsidRPr="00142181">
              <w:rPr>
                <w:rStyle w:val="a7"/>
                <w:rFonts w:ascii="宋体" w:eastAsia="宋体" w:hAnsi="宋体"/>
                <w:noProof/>
                <w:sz w:val="24"/>
                <w:szCs w:val="24"/>
              </w:rPr>
              <w:t>10.4 序时账法编出来的主表是最准确的吗？</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_Toc71535290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104</w:t>
            </w:r>
            <w:r w:rsidR="00A07971" w:rsidRPr="00142181">
              <w:rPr>
                <w:noProof/>
                <w:webHidden/>
                <w:sz w:val="24"/>
                <w:szCs w:val="24"/>
              </w:rPr>
              <w:fldChar w:fldCharType="end"/>
            </w:r>
          </w:hyperlink>
        </w:p>
        <w:p w14:paraId="3A98E7AF" w14:textId="63127D1C" w:rsidR="00A07971" w:rsidRPr="00142181" w:rsidRDefault="00E63F27">
          <w:pPr>
            <w:pStyle w:val="TOC1"/>
            <w:tabs>
              <w:tab w:val="right" w:leader="dot" w:pos="8296"/>
            </w:tabs>
            <w:rPr>
              <w:noProof/>
              <w:sz w:val="24"/>
              <w:szCs w:val="24"/>
            </w:rPr>
          </w:pPr>
          <w:hyperlink w:anchor="_Toc71535291" w:history="1">
            <w:r w:rsidR="00A07971" w:rsidRPr="00142181">
              <w:rPr>
                <w:rStyle w:val="a7"/>
                <w:rFonts w:ascii="宋体" w:eastAsia="宋体" w:hAnsi="宋体"/>
                <w:noProof/>
                <w:sz w:val="24"/>
                <w:szCs w:val="24"/>
              </w:rPr>
              <w:t>第十一章 现金流量表分析</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_Toc71535291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106</w:t>
            </w:r>
            <w:r w:rsidR="00A07971" w:rsidRPr="00142181">
              <w:rPr>
                <w:noProof/>
                <w:webHidden/>
                <w:sz w:val="24"/>
                <w:szCs w:val="24"/>
              </w:rPr>
              <w:fldChar w:fldCharType="end"/>
            </w:r>
          </w:hyperlink>
        </w:p>
        <w:p w14:paraId="16FCF979" w14:textId="20DE0B26" w:rsidR="00A07971" w:rsidRPr="00142181" w:rsidRDefault="00E63F27">
          <w:pPr>
            <w:pStyle w:val="TOC2"/>
            <w:tabs>
              <w:tab w:val="right" w:leader="dot" w:pos="8296"/>
            </w:tabs>
            <w:rPr>
              <w:noProof/>
              <w:sz w:val="24"/>
              <w:szCs w:val="24"/>
            </w:rPr>
          </w:pPr>
          <w:hyperlink w:anchor="_Toc71535292" w:history="1">
            <w:r w:rsidR="00A07971" w:rsidRPr="00142181">
              <w:rPr>
                <w:rStyle w:val="a7"/>
                <w:rFonts w:ascii="宋体" w:eastAsia="宋体" w:hAnsi="宋体"/>
                <w:noProof/>
                <w:sz w:val="24"/>
                <w:szCs w:val="24"/>
              </w:rPr>
              <w:t>11.1 结构分析</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_Toc71535292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106</w:t>
            </w:r>
            <w:r w:rsidR="00A07971" w:rsidRPr="00142181">
              <w:rPr>
                <w:noProof/>
                <w:webHidden/>
                <w:sz w:val="24"/>
                <w:szCs w:val="24"/>
              </w:rPr>
              <w:fldChar w:fldCharType="end"/>
            </w:r>
          </w:hyperlink>
        </w:p>
        <w:p w14:paraId="01FB42B8" w14:textId="1EE97B4B" w:rsidR="00A07971" w:rsidRPr="00142181" w:rsidRDefault="00E63F27">
          <w:pPr>
            <w:pStyle w:val="TOC2"/>
            <w:tabs>
              <w:tab w:val="right" w:leader="dot" w:pos="8296"/>
            </w:tabs>
            <w:rPr>
              <w:noProof/>
              <w:sz w:val="24"/>
              <w:szCs w:val="24"/>
            </w:rPr>
          </w:pPr>
          <w:hyperlink w:anchor="_Toc71535293" w:history="1">
            <w:r w:rsidR="00A07971" w:rsidRPr="00142181">
              <w:rPr>
                <w:rStyle w:val="a7"/>
                <w:rFonts w:ascii="宋体" w:eastAsia="宋体" w:hAnsi="宋体"/>
                <w:noProof/>
                <w:sz w:val="24"/>
                <w:szCs w:val="24"/>
              </w:rPr>
              <w:t>11.2 财务比率分析</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_Toc71535293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108</w:t>
            </w:r>
            <w:r w:rsidR="00A07971" w:rsidRPr="00142181">
              <w:rPr>
                <w:noProof/>
                <w:webHidden/>
                <w:sz w:val="24"/>
                <w:szCs w:val="24"/>
              </w:rPr>
              <w:fldChar w:fldCharType="end"/>
            </w:r>
          </w:hyperlink>
        </w:p>
        <w:p w14:paraId="1F3B4352" w14:textId="77817134" w:rsidR="00A07971" w:rsidRPr="00142181" w:rsidRDefault="00E63F27">
          <w:pPr>
            <w:pStyle w:val="TOC2"/>
            <w:tabs>
              <w:tab w:val="right" w:leader="dot" w:pos="8296"/>
            </w:tabs>
            <w:rPr>
              <w:noProof/>
              <w:sz w:val="24"/>
              <w:szCs w:val="24"/>
            </w:rPr>
          </w:pPr>
          <w:hyperlink w:anchor="_Toc71535294" w:history="1">
            <w:r w:rsidR="00A07971" w:rsidRPr="00142181">
              <w:rPr>
                <w:rStyle w:val="a7"/>
                <w:rFonts w:ascii="宋体" w:eastAsia="宋体" w:hAnsi="宋体"/>
                <w:noProof/>
                <w:sz w:val="24"/>
                <w:szCs w:val="24"/>
              </w:rPr>
              <w:t>11.3 具体项目分析</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_Toc71535294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109</w:t>
            </w:r>
            <w:r w:rsidR="00A07971" w:rsidRPr="00142181">
              <w:rPr>
                <w:noProof/>
                <w:webHidden/>
                <w:sz w:val="24"/>
                <w:szCs w:val="24"/>
              </w:rPr>
              <w:fldChar w:fldCharType="end"/>
            </w:r>
          </w:hyperlink>
        </w:p>
        <w:p w14:paraId="3F92564A" w14:textId="559F0EBD" w:rsidR="00A07971" w:rsidRPr="00142181" w:rsidRDefault="00E63F27">
          <w:pPr>
            <w:pStyle w:val="TOC2"/>
            <w:tabs>
              <w:tab w:val="right" w:leader="dot" w:pos="8296"/>
            </w:tabs>
            <w:rPr>
              <w:noProof/>
              <w:sz w:val="24"/>
              <w:szCs w:val="24"/>
            </w:rPr>
          </w:pPr>
          <w:hyperlink w:anchor="_Toc71535295" w:history="1">
            <w:r w:rsidR="00A07971" w:rsidRPr="00142181">
              <w:rPr>
                <w:rStyle w:val="a7"/>
                <w:rFonts w:ascii="宋体" w:eastAsia="宋体" w:hAnsi="宋体"/>
                <w:noProof/>
                <w:sz w:val="24"/>
                <w:szCs w:val="24"/>
              </w:rPr>
              <w:t>11.4现金流量表分析的局限性</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_Toc71535295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109</w:t>
            </w:r>
            <w:r w:rsidR="00A07971" w:rsidRPr="00142181">
              <w:rPr>
                <w:noProof/>
                <w:webHidden/>
                <w:sz w:val="24"/>
                <w:szCs w:val="24"/>
              </w:rPr>
              <w:fldChar w:fldCharType="end"/>
            </w:r>
          </w:hyperlink>
        </w:p>
        <w:p w14:paraId="6C0539E2" w14:textId="1B6D9FCD" w:rsidR="00A07971" w:rsidRPr="00142181" w:rsidRDefault="00E63F27">
          <w:pPr>
            <w:pStyle w:val="TOC1"/>
            <w:tabs>
              <w:tab w:val="right" w:leader="dot" w:pos="8296"/>
            </w:tabs>
            <w:rPr>
              <w:noProof/>
              <w:sz w:val="24"/>
              <w:szCs w:val="24"/>
            </w:rPr>
          </w:pPr>
          <w:hyperlink w:anchor="_Toc71535296" w:history="1">
            <w:r w:rsidR="00A07971" w:rsidRPr="00142181">
              <w:rPr>
                <w:rStyle w:val="a7"/>
                <w:rFonts w:ascii="宋体" w:eastAsia="宋体" w:hAnsi="宋体"/>
                <w:noProof/>
                <w:sz w:val="24"/>
                <w:szCs w:val="24"/>
              </w:rPr>
              <w:t>第十二章 编制现金流过程中常见的问题及解答</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_Toc71535296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111</w:t>
            </w:r>
            <w:r w:rsidR="00A07971" w:rsidRPr="00142181">
              <w:rPr>
                <w:noProof/>
                <w:webHidden/>
                <w:sz w:val="24"/>
                <w:szCs w:val="24"/>
              </w:rPr>
              <w:fldChar w:fldCharType="end"/>
            </w:r>
          </w:hyperlink>
        </w:p>
        <w:p w14:paraId="1F8A8D9D" w14:textId="276DD681" w:rsidR="00A07971" w:rsidRPr="00142181" w:rsidRDefault="00E63F27">
          <w:pPr>
            <w:pStyle w:val="TOC1"/>
            <w:tabs>
              <w:tab w:val="right" w:leader="dot" w:pos="8296"/>
            </w:tabs>
            <w:rPr>
              <w:noProof/>
              <w:sz w:val="24"/>
              <w:szCs w:val="24"/>
            </w:rPr>
          </w:pPr>
          <w:hyperlink w:anchor="_Toc71535297" w:history="1">
            <w:r w:rsidR="00A07971" w:rsidRPr="00142181">
              <w:rPr>
                <w:rStyle w:val="a7"/>
                <w:rFonts w:ascii="宋体" w:eastAsia="宋体" w:hAnsi="宋体"/>
                <w:noProof/>
                <w:sz w:val="24"/>
                <w:szCs w:val="24"/>
              </w:rPr>
              <w:t>第十三章 对方科目的勾稽</w:t>
            </w:r>
            <w:r w:rsidR="00A07971" w:rsidRPr="00142181">
              <w:rPr>
                <w:noProof/>
                <w:webHidden/>
                <w:sz w:val="24"/>
                <w:szCs w:val="24"/>
              </w:rPr>
              <w:tab/>
            </w:r>
            <w:r w:rsidR="00A07971" w:rsidRPr="00142181">
              <w:rPr>
                <w:noProof/>
                <w:webHidden/>
                <w:sz w:val="24"/>
                <w:szCs w:val="24"/>
              </w:rPr>
              <w:fldChar w:fldCharType="begin"/>
            </w:r>
            <w:r w:rsidR="00A07971" w:rsidRPr="00142181">
              <w:rPr>
                <w:noProof/>
                <w:webHidden/>
                <w:sz w:val="24"/>
                <w:szCs w:val="24"/>
              </w:rPr>
              <w:instrText xml:space="preserve"> PAGEREF _Toc71535297 \h </w:instrText>
            </w:r>
            <w:r w:rsidR="00A07971" w:rsidRPr="00142181">
              <w:rPr>
                <w:noProof/>
                <w:webHidden/>
                <w:sz w:val="24"/>
                <w:szCs w:val="24"/>
              </w:rPr>
            </w:r>
            <w:r w:rsidR="00A07971" w:rsidRPr="00142181">
              <w:rPr>
                <w:noProof/>
                <w:webHidden/>
                <w:sz w:val="24"/>
                <w:szCs w:val="24"/>
              </w:rPr>
              <w:fldChar w:fldCharType="separate"/>
            </w:r>
            <w:r w:rsidR="00A07971" w:rsidRPr="00142181">
              <w:rPr>
                <w:noProof/>
                <w:webHidden/>
                <w:sz w:val="24"/>
                <w:szCs w:val="24"/>
              </w:rPr>
              <w:t>118</w:t>
            </w:r>
            <w:r w:rsidR="00A07971" w:rsidRPr="00142181">
              <w:rPr>
                <w:noProof/>
                <w:webHidden/>
                <w:sz w:val="24"/>
                <w:szCs w:val="24"/>
              </w:rPr>
              <w:fldChar w:fldCharType="end"/>
            </w:r>
          </w:hyperlink>
        </w:p>
        <w:p w14:paraId="7F4885BC" w14:textId="216772EA" w:rsidR="00AB534D" w:rsidRPr="00142181" w:rsidRDefault="00AB534D" w:rsidP="00B25A4A">
          <w:pPr>
            <w:ind w:firstLineChars="200" w:firstLine="480"/>
            <w:rPr>
              <w:sz w:val="24"/>
              <w:szCs w:val="24"/>
            </w:rPr>
          </w:pPr>
          <w:r w:rsidRPr="00142181">
            <w:rPr>
              <w:b/>
              <w:bCs/>
              <w:sz w:val="24"/>
              <w:szCs w:val="24"/>
              <w:lang w:val="zh-CN"/>
            </w:rPr>
            <w:fldChar w:fldCharType="end"/>
          </w:r>
        </w:p>
      </w:sdtContent>
    </w:sdt>
    <w:p w14:paraId="744F8BE3" w14:textId="77777777" w:rsidR="00AB534D" w:rsidRPr="00142181" w:rsidRDefault="00AB534D" w:rsidP="00B25A4A">
      <w:pPr>
        <w:ind w:firstLineChars="200" w:firstLine="480"/>
        <w:rPr>
          <w:sz w:val="24"/>
          <w:szCs w:val="24"/>
        </w:rPr>
      </w:pPr>
    </w:p>
    <w:p w14:paraId="34FD5EDB" w14:textId="77777777" w:rsidR="00AB534D" w:rsidRPr="00142181" w:rsidRDefault="00AB534D" w:rsidP="00B25A4A">
      <w:pPr>
        <w:ind w:firstLineChars="200" w:firstLine="480"/>
        <w:rPr>
          <w:sz w:val="24"/>
          <w:szCs w:val="24"/>
        </w:rPr>
      </w:pPr>
    </w:p>
    <w:p w14:paraId="0A258D5D" w14:textId="57AD6924" w:rsidR="00AB534D" w:rsidRPr="00142181" w:rsidRDefault="00AB534D" w:rsidP="00B25A4A">
      <w:pPr>
        <w:ind w:firstLineChars="200" w:firstLine="480"/>
        <w:rPr>
          <w:sz w:val="24"/>
          <w:szCs w:val="24"/>
        </w:rPr>
      </w:pPr>
    </w:p>
    <w:p w14:paraId="4CFAB775" w14:textId="77777777" w:rsidR="00AB534D" w:rsidRPr="00142181" w:rsidRDefault="00AB534D" w:rsidP="00B25A4A">
      <w:pPr>
        <w:ind w:firstLineChars="200" w:firstLine="480"/>
        <w:rPr>
          <w:sz w:val="24"/>
          <w:szCs w:val="24"/>
        </w:rPr>
      </w:pPr>
    </w:p>
    <w:p w14:paraId="0C02FADE" w14:textId="77777777" w:rsidR="00AB534D" w:rsidRPr="00142181" w:rsidRDefault="00AB534D" w:rsidP="00B25A4A">
      <w:pPr>
        <w:ind w:firstLineChars="200" w:firstLine="480"/>
        <w:rPr>
          <w:sz w:val="24"/>
          <w:szCs w:val="24"/>
        </w:rPr>
      </w:pPr>
    </w:p>
    <w:p w14:paraId="73D0870E" w14:textId="77777777" w:rsidR="00AB534D" w:rsidRPr="00142181" w:rsidRDefault="00AB534D" w:rsidP="00B25A4A">
      <w:pPr>
        <w:ind w:firstLineChars="200" w:firstLine="480"/>
        <w:rPr>
          <w:sz w:val="24"/>
          <w:szCs w:val="24"/>
        </w:rPr>
      </w:pPr>
    </w:p>
    <w:p w14:paraId="104109A2" w14:textId="25749D95" w:rsidR="00AB534D" w:rsidRPr="00142181" w:rsidRDefault="00EB60B5" w:rsidP="00EB60B5">
      <w:pPr>
        <w:ind w:firstLineChars="200" w:firstLine="480"/>
        <w:rPr>
          <w:sz w:val="24"/>
          <w:szCs w:val="24"/>
        </w:rPr>
      </w:pPr>
      <w:r w:rsidRPr="00142181">
        <w:rPr>
          <w:sz w:val="24"/>
          <w:szCs w:val="24"/>
        </w:rPr>
        <w:br w:type="page"/>
      </w:r>
    </w:p>
    <w:p w14:paraId="7222983E" w14:textId="4DBB6366" w:rsidR="00DA1DF2" w:rsidRPr="00142181" w:rsidRDefault="00DA1DF2" w:rsidP="00B25A4A">
      <w:pPr>
        <w:pStyle w:val="1"/>
        <w:ind w:firstLineChars="200" w:firstLine="482"/>
        <w:rPr>
          <w:rFonts w:ascii="宋体" w:eastAsia="宋体" w:hAnsi="宋体"/>
          <w:sz w:val="24"/>
          <w:szCs w:val="24"/>
        </w:rPr>
      </w:pPr>
      <w:bookmarkStart w:id="0" w:name="_Toc71535238"/>
      <w:r w:rsidRPr="00142181">
        <w:rPr>
          <w:rFonts w:ascii="宋体" w:eastAsia="宋体" w:hAnsi="宋体" w:hint="eastAsia"/>
          <w:sz w:val="24"/>
          <w:szCs w:val="24"/>
        </w:rPr>
        <w:lastRenderedPageBreak/>
        <w:t>第</w:t>
      </w:r>
      <w:r w:rsidR="004A38FC" w:rsidRPr="00142181">
        <w:rPr>
          <w:rFonts w:ascii="宋体" w:eastAsia="宋体" w:hAnsi="宋体" w:hint="eastAsia"/>
          <w:sz w:val="24"/>
          <w:szCs w:val="24"/>
        </w:rPr>
        <w:t>一</w:t>
      </w:r>
      <w:r w:rsidRPr="00142181">
        <w:rPr>
          <w:rFonts w:ascii="宋体" w:eastAsia="宋体" w:hAnsi="宋体" w:hint="eastAsia"/>
          <w:sz w:val="24"/>
          <w:szCs w:val="24"/>
        </w:rPr>
        <w:t>章</w:t>
      </w:r>
      <w:r w:rsidR="00DC58D9" w:rsidRPr="00142181">
        <w:rPr>
          <w:rFonts w:ascii="宋体" w:eastAsia="宋体" w:hAnsi="宋体" w:hint="eastAsia"/>
          <w:sz w:val="24"/>
          <w:szCs w:val="24"/>
        </w:rPr>
        <w:t xml:space="preserve"> </w:t>
      </w:r>
      <w:r w:rsidR="00ED60FA" w:rsidRPr="00142181">
        <w:rPr>
          <w:rFonts w:ascii="宋体" w:eastAsia="宋体" w:hAnsi="宋体" w:hint="eastAsia"/>
          <w:sz w:val="24"/>
          <w:szCs w:val="24"/>
        </w:rPr>
        <w:t>现金流量表的逻辑</w:t>
      </w:r>
      <w:bookmarkEnd w:id="0"/>
    </w:p>
    <w:p w14:paraId="13FF25EB" w14:textId="19EC7F66" w:rsidR="00A95325" w:rsidRPr="00142181" w:rsidRDefault="009969C8" w:rsidP="00E34137">
      <w:pPr>
        <w:pStyle w:val="2"/>
        <w:spacing w:line="415" w:lineRule="auto"/>
        <w:ind w:firstLineChars="200" w:firstLine="482"/>
        <w:rPr>
          <w:rFonts w:ascii="宋体" w:eastAsia="宋体" w:hAnsi="宋体"/>
          <w:sz w:val="24"/>
          <w:szCs w:val="24"/>
        </w:rPr>
      </w:pPr>
      <w:bookmarkStart w:id="1" w:name="_Toc71535239"/>
      <w:r w:rsidRPr="00142181">
        <w:rPr>
          <w:rFonts w:ascii="宋体" w:eastAsia="宋体" w:hAnsi="宋体" w:hint="eastAsia"/>
          <w:sz w:val="24"/>
          <w:szCs w:val="24"/>
        </w:rPr>
        <w:t>1</w:t>
      </w:r>
      <w:r w:rsidR="002605BC" w:rsidRPr="00142181">
        <w:rPr>
          <w:rFonts w:ascii="宋体" w:eastAsia="宋体" w:hAnsi="宋体" w:hint="eastAsia"/>
          <w:sz w:val="24"/>
          <w:szCs w:val="24"/>
        </w:rPr>
        <w:t>、</w:t>
      </w:r>
      <w:r w:rsidR="00D10A19" w:rsidRPr="00142181">
        <w:rPr>
          <w:rFonts w:ascii="宋体" w:eastAsia="宋体" w:hAnsi="宋体" w:hint="eastAsia"/>
          <w:sz w:val="24"/>
          <w:szCs w:val="24"/>
        </w:rPr>
        <w:t>现金流量表</w:t>
      </w:r>
      <w:r w:rsidR="00B4201B" w:rsidRPr="00142181">
        <w:rPr>
          <w:rFonts w:ascii="宋体" w:eastAsia="宋体" w:hAnsi="宋体" w:hint="eastAsia"/>
          <w:sz w:val="24"/>
          <w:szCs w:val="24"/>
        </w:rPr>
        <w:t>等</w:t>
      </w:r>
      <w:r w:rsidR="00D10A19" w:rsidRPr="00142181">
        <w:rPr>
          <w:rFonts w:ascii="宋体" w:eastAsia="宋体" w:hAnsi="宋体" w:hint="eastAsia"/>
          <w:sz w:val="24"/>
          <w:szCs w:val="24"/>
        </w:rPr>
        <w:t>式</w:t>
      </w:r>
      <w:bookmarkEnd w:id="1"/>
    </w:p>
    <w:p w14:paraId="063912FD" w14:textId="7AC0A16E" w:rsidR="00A95325" w:rsidRPr="00142181" w:rsidRDefault="00ED59E4" w:rsidP="00B25A4A">
      <w:pPr>
        <w:ind w:firstLineChars="200" w:firstLine="480"/>
        <w:rPr>
          <w:rFonts w:ascii="宋体" w:eastAsia="宋体" w:hAnsi="宋体"/>
          <w:sz w:val="24"/>
          <w:szCs w:val="24"/>
        </w:rPr>
      </w:pPr>
      <w:r w:rsidRPr="00142181">
        <w:rPr>
          <w:rFonts w:ascii="宋体" w:eastAsia="宋体" w:hAnsi="宋体" w:hint="eastAsia"/>
          <w:sz w:val="24"/>
          <w:szCs w:val="24"/>
        </w:rPr>
        <w:t>现金流量表是怎么来的？最底层的逻辑在哪里？</w:t>
      </w:r>
    </w:p>
    <w:p w14:paraId="4AFDE66E" w14:textId="097DF257" w:rsidR="00ED59E4" w:rsidRPr="00142181" w:rsidRDefault="00ED59E4" w:rsidP="00B25A4A">
      <w:pPr>
        <w:ind w:firstLineChars="200" w:firstLine="480"/>
        <w:rPr>
          <w:rFonts w:ascii="宋体" w:eastAsia="宋体" w:hAnsi="宋体"/>
          <w:sz w:val="24"/>
          <w:szCs w:val="24"/>
        </w:rPr>
      </w:pPr>
    </w:p>
    <w:p w14:paraId="3FC6A80E" w14:textId="30B589C6" w:rsidR="00ED59E4" w:rsidRPr="00142181" w:rsidRDefault="00ED59E4" w:rsidP="00B25A4A">
      <w:pPr>
        <w:ind w:firstLineChars="200" w:firstLine="480"/>
        <w:rPr>
          <w:rFonts w:ascii="宋体" w:eastAsia="宋体" w:hAnsi="宋体"/>
          <w:sz w:val="24"/>
          <w:szCs w:val="24"/>
        </w:rPr>
      </w:pPr>
      <w:r w:rsidRPr="00142181">
        <w:rPr>
          <w:rFonts w:ascii="宋体" w:eastAsia="宋体" w:hAnsi="宋体" w:hint="eastAsia"/>
          <w:sz w:val="24"/>
          <w:szCs w:val="24"/>
        </w:rPr>
        <w:t>我们先从一个公式开始。</w:t>
      </w:r>
    </w:p>
    <w:p w14:paraId="0AA123F8" w14:textId="77777777" w:rsidR="00420F26" w:rsidRPr="00142181" w:rsidRDefault="00420F26" w:rsidP="00B25A4A">
      <w:pPr>
        <w:ind w:firstLineChars="200" w:firstLine="480"/>
        <w:rPr>
          <w:rFonts w:ascii="宋体" w:eastAsia="宋体" w:hAnsi="宋体"/>
          <w:sz w:val="24"/>
          <w:szCs w:val="24"/>
        </w:rPr>
      </w:pPr>
    </w:p>
    <w:p w14:paraId="569A3A31" w14:textId="77777777" w:rsidR="00A95325" w:rsidRPr="00142181" w:rsidRDefault="00A95325"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资产 =</w:t>
      </w:r>
      <w:r w:rsidRPr="00142181">
        <w:rPr>
          <w:rFonts w:ascii="宋体" w:eastAsia="宋体" w:hAnsi="宋体"/>
          <w:b/>
          <w:bCs/>
          <w:sz w:val="24"/>
          <w:szCs w:val="24"/>
        </w:rPr>
        <w:t xml:space="preserve"> </w:t>
      </w:r>
      <w:r w:rsidRPr="00142181">
        <w:rPr>
          <w:rFonts w:ascii="宋体" w:eastAsia="宋体" w:hAnsi="宋体" w:hint="eastAsia"/>
          <w:b/>
          <w:bCs/>
          <w:sz w:val="24"/>
          <w:szCs w:val="24"/>
        </w:rPr>
        <w:t>负债 +</w:t>
      </w:r>
      <w:r w:rsidRPr="00142181">
        <w:rPr>
          <w:rFonts w:ascii="宋体" w:eastAsia="宋体" w:hAnsi="宋体"/>
          <w:b/>
          <w:bCs/>
          <w:sz w:val="24"/>
          <w:szCs w:val="24"/>
        </w:rPr>
        <w:t xml:space="preserve"> </w:t>
      </w:r>
      <w:r w:rsidRPr="00142181">
        <w:rPr>
          <w:rFonts w:ascii="宋体" w:eastAsia="宋体" w:hAnsi="宋体" w:hint="eastAsia"/>
          <w:b/>
          <w:bCs/>
          <w:sz w:val="24"/>
          <w:szCs w:val="24"/>
        </w:rPr>
        <w:t xml:space="preserve">所有者权益  </w:t>
      </w:r>
      <w:r w:rsidRPr="00142181">
        <w:rPr>
          <w:rFonts w:ascii="宋体" w:eastAsia="宋体" w:hAnsi="宋体"/>
          <w:b/>
          <w:bCs/>
          <w:sz w:val="24"/>
          <w:szCs w:val="24"/>
        </w:rPr>
        <w:t xml:space="preserve"> </w:t>
      </w:r>
    </w:p>
    <w:p w14:paraId="75B7522C" w14:textId="77777777" w:rsidR="00A95325" w:rsidRPr="00142181" w:rsidRDefault="00A95325" w:rsidP="00B25A4A">
      <w:pPr>
        <w:ind w:firstLineChars="200" w:firstLine="480"/>
        <w:rPr>
          <w:rFonts w:ascii="宋体" w:eastAsia="宋体" w:hAnsi="宋体"/>
          <w:sz w:val="24"/>
          <w:szCs w:val="24"/>
        </w:rPr>
      </w:pPr>
    </w:p>
    <w:p w14:paraId="2C77248A" w14:textId="77777777" w:rsidR="0067662B" w:rsidRPr="00142181" w:rsidRDefault="00A95325" w:rsidP="00B25A4A">
      <w:pPr>
        <w:ind w:firstLineChars="200" w:firstLine="480"/>
        <w:rPr>
          <w:rFonts w:ascii="宋体" w:eastAsia="宋体" w:hAnsi="宋体"/>
          <w:sz w:val="24"/>
          <w:szCs w:val="24"/>
        </w:rPr>
      </w:pPr>
      <w:r w:rsidRPr="00142181">
        <w:rPr>
          <w:rFonts w:ascii="宋体" w:eastAsia="宋体" w:hAnsi="宋体" w:hint="eastAsia"/>
          <w:sz w:val="24"/>
          <w:szCs w:val="24"/>
        </w:rPr>
        <w:t>把资产分为现金资产和非现金资产：</w:t>
      </w:r>
    </w:p>
    <w:p w14:paraId="272583B2" w14:textId="77777777" w:rsidR="0067662B" w:rsidRPr="00142181" w:rsidRDefault="0067662B" w:rsidP="00B25A4A">
      <w:pPr>
        <w:ind w:firstLineChars="200" w:firstLine="480"/>
        <w:rPr>
          <w:rFonts w:ascii="宋体" w:eastAsia="宋体" w:hAnsi="宋体"/>
          <w:sz w:val="24"/>
          <w:szCs w:val="24"/>
        </w:rPr>
      </w:pPr>
    </w:p>
    <w:p w14:paraId="14D8632A" w14:textId="30A7E632" w:rsidR="00A95325" w:rsidRPr="00142181" w:rsidRDefault="00A95325" w:rsidP="00B25A4A">
      <w:pPr>
        <w:ind w:firstLineChars="200" w:firstLine="482"/>
        <w:rPr>
          <w:rFonts w:ascii="宋体" w:eastAsia="宋体" w:hAnsi="宋体"/>
          <w:sz w:val="24"/>
          <w:szCs w:val="24"/>
        </w:rPr>
      </w:pPr>
      <w:r w:rsidRPr="00142181">
        <w:rPr>
          <w:rFonts w:ascii="宋体" w:eastAsia="宋体" w:hAnsi="宋体" w:hint="eastAsia"/>
          <w:b/>
          <w:bCs/>
          <w:sz w:val="24"/>
          <w:szCs w:val="24"/>
        </w:rPr>
        <w:t>现金资产</w:t>
      </w:r>
      <w:r w:rsidR="0067662B" w:rsidRPr="00142181">
        <w:rPr>
          <w:rFonts w:ascii="宋体" w:eastAsia="宋体" w:hAnsi="宋体" w:hint="eastAsia"/>
          <w:b/>
          <w:bCs/>
          <w:sz w:val="24"/>
          <w:szCs w:val="24"/>
        </w:rPr>
        <w:t xml:space="preserve"> </w:t>
      </w:r>
      <w:r w:rsidRPr="00142181">
        <w:rPr>
          <w:rFonts w:ascii="宋体" w:eastAsia="宋体" w:hAnsi="宋体"/>
          <w:b/>
          <w:bCs/>
          <w:sz w:val="24"/>
          <w:szCs w:val="24"/>
        </w:rPr>
        <w:t>+</w:t>
      </w:r>
      <w:r w:rsidR="0067662B" w:rsidRPr="00142181">
        <w:rPr>
          <w:rFonts w:ascii="宋体" w:eastAsia="宋体" w:hAnsi="宋体"/>
          <w:b/>
          <w:bCs/>
          <w:sz w:val="24"/>
          <w:szCs w:val="24"/>
        </w:rPr>
        <w:t xml:space="preserve"> </w:t>
      </w:r>
      <w:r w:rsidRPr="00142181">
        <w:rPr>
          <w:rFonts w:ascii="宋体" w:eastAsia="宋体" w:hAnsi="宋体"/>
          <w:b/>
          <w:bCs/>
          <w:sz w:val="24"/>
          <w:szCs w:val="24"/>
        </w:rPr>
        <w:t>非现金资产</w:t>
      </w:r>
      <w:r w:rsidR="0067662B" w:rsidRPr="00142181">
        <w:rPr>
          <w:rFonts w:ascii="宋体" w:eastAsia="宋体" w:hAnsi="宋体" w:hint="eastAsia"/>
          <w:b/>
          <w:bCs/>
          <w:sz w:val="24"/>
          <w:szCs w:val="24"/>
        </w:rPr>
        <w:t xml:space="preserve"> </w:t>
      </w:r>
      <w:r w:rsidRPr="00142181">
        <w:rPr>
          <w:rFonts w:ascii="宋体" w:eastAsia="宋体" w:hAnsi="宋体"/>
          <w:b/>
          <w:bCs/>
          <w:sz w:val="24"/>
          <w:szCs w:val="24"/>
        </w:rPr>
        <w:t>=</w:t>
      </w:r>
      <w:r w:rsidR="0067662B" w:rsidRPr="00142181">
        <w:rPr>
          <w:rFonts w:ascii="宋体" w:eastAsia="宋体" w:hAnsi="宋体"/>
          <w:b/>
          <w:bCs/>
          <w:sz w:val="24"/>
          <w:szCs w:val="24"/>
        </w:rPr>
        <w:t xml:space="preserve"> </w:t>
      </w:r>
      <w:r w:rsidRPr="00142181">
        <w:rPr>
          <w:rFonts w:ascii="宋体" w:eastAsia="宋体" w:hAnsi="宋体"/>
          <w:b/>
          <w:bCs/>
          <w:sz w:val="24"/>
          <w:szCs w:val="24"/>
        </w:rPr>
        <w:t>负债</w:t>
      </w:r>
      <w:r w:rsidR="0067662B" w:rsidRPr="00142181">
        <w:rPr>
          <w:rFonts w:ascii="宋体" w:eastAsia="宋体" w:hAnsi="宋体" w:hint="eastAsia"/>
          <w:b/>
          <w:bCs/>
          <w:sz w:val="24"/>
          <w:szCs w:val="24"/>
        </w:rPr>
        <w:t xml:space="preserve"> </w:t>
      </w:r>
      <w:r w:rsidRPr="00142181">
        <w:rPr>
          <w:rFonts w:ascii="宋体" w:eastAsia="宋体" w:hAnsi="宋体"/>
          <w:b/>
          <w:bCs/>
          <w:sz w:val="24"/>
          <w:szCs w:val="24"/>
        </w:rPr>
        <w:t>+</w:t>
      </w:r>
      <w:r w:rsidR="0067662B" w:rsidRPr="00142181">
        <w:rPr>
          <w:rFonts w:ascii="宋体" w:eastAsia="宋体" w:hAnsi="宋体"/>
          <w:b/>
          <w:bCs/>
          <w:sz w:val="24"/>
          <w:szCs w:val="24"/>
        </w:rPr>
        <w:t xml:space="preserve"> </w:t>
      </w:r>
      <w:r w:rsidRPr="00142181">
        <w:rPr>
          <w:rFonts w:ascii="宋体" w:eastAsia="宋体" w:hAnsi="宋体"/>
          <w:b/>
          <w:bCs/>
          <w:sz w:val="24"/>
          <w:szCs w:val="24"/>
        </w:rPr>
        <w:t>所有者权益</w:t>
      </w:r>
    </w:p>
    <w:p w14:paraId="4C60FB6D" w14:textId="77777777" w:rsidR="00A95325" w:rsidRPr="00142181" w:rsidRDefault="00A95325" w:rsidP="00B25A4A">
      <w:pPr>
        <w:ind w:firstLineChars="200" w:firstLine="480"/>
        <w:rPr>
          <w:rFonts w:ascii="宋体" w:eastAsia="宋体" w:hAnsi="宋体"/>
          <w:sz w:val="24"/>
          <w:szCs w:val="24"/>
        </w:rPr>
      </w:pPr>
    </w:p>
    <w:p w14:paraId="238CB92D" w14:textId="400D46A2" w:rsidR="00A95325" w:rsidRPr="00142181" w:rsidRDefault="00834B47" w:rsidP="00B25A4A">
      <w:pPr>
        <w:ind w:firstLineChars="200" w:firstLine="480"/>
        <w:rPr>
          <w:rFonts w:ascii="宋体" w:eastAsia="宋体" w:hAnsi="宋体"/>
          <w:sz w:val="24"/>
          <w:szCs w:val="24"/>
        </w:rPr>
      </w:pPr>
      <w:r w:rsidRPr="00142181">
        <w:rPr>
          <w:rFonts w:ascii="宋体" w:eastAsia="宋体" w:hAnsi="宋体" w:hint="eastAsia"/>
          <w:sz w:val="24"/>
          <w:szCs w:val="24"/>
        </w:rPr>
        <w:t>给</w:t>
      </w:r>
      <w:r w:rsidR="00232A1E" w:rsidRPr="00142181">
        <w:rPr>
          <w:rFonts w:ascii="宋体" w:eastAsia="宋体" w:hAnsi="宋体" w:hint="eastAsia"/>
          <w:sz w:val="24"/>
          <w:szCs w:val="24"/>
        </w:rPr>
        <w:t>它</w:t>
      </w:r>
      <w:r w:rsidRPr="00142181">
        <w:rPr>
          <w:rFonts w:ascii="宋体" w:eastAsia="宋体" w:hAnsi="宋体" w:hint="eastAsia"/>
          <w:sz w:val="24"/>
          <w:szCs w:val="24"/>
        </w:rPr>
        <w:t>加上“期初”、“期末”两个时间点，得出下列两个等式。</w:t>
      </w:r>
    </w:p>
    <w:p w14:paraId="344C284B" w14:textId="77777777" w:rsidR="00A95325" w:rsidRPr="00142181" w:rsidRDefault="00A95325" w:rsidP="00B25A4A">
      <w:pPr>
        <w:ind w:firstLineChars="200" w:firstLine="480"/>
        <w:rPr>
          <w:rFonts w:ascii="宋体" w:eastAsia="宋体" w:hAnsi="宋体"/>
          <w:sz w:val="24"/>
          <w:szCs w:val="24"/>
        </w:rPr>
      </w:pPr>
    </w:p>
    <w:p w14:paraId="68B2A59A" w14:textId="541FEDAC" w:rsidR="00A95325" w:rsidRPr="00142181" w:rsidRDefault="00BF19FF"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现金资产期初数</w:t>
      </w:r>
      <w:r w:rsidR="00834B47" w:rsidRPr="00142181">
        <w:rPr>
          <w:rFonts w:ascii="宋体" w:eastAsia="宋体" w:hAnsi="宋体" w:hint="eastAsia"/>
          <w:b/>
          <w:bCs/>
          <w:sz w:val="24"/>
          <w:szCs w:val="24"/>
        </w:rPr>
        <w:t xml:space="preserve"> </w:t>
      </w:r>
      <w:r w:rsidRPr="00142181">
        <w:rPr>
          <w:rFonts w:ascii="宋体" w:eastAsia="宋体" w:hAnsi="宋体" w:hint="eastAsia"/>
          <w:b/>
          <w:bCs/>
          <w:sz w:val="24"/>
          <w:szCs w:val="24"/>
        </w:rPr>
        <w:t>+</w:t>
      </w:r>
      <w:r w:rsidR="00834B47" w:rsidRPr="00142181">
        <w:rPr>
          <w:rFonts w:ascii="宋体" w:eastAsia="宋体" w:hAnsi="宋体"/>
          <w:b/>
          <w:bCs/>
          <w:sz w:val="24"/>
          <w:szCs w:val="24"/>
        </w:rPr>
        <w:t xml:space="preserve"> </w:t>
      </w:r>
      <w:r w:rsidRPr="00142181">
        <w:rPr>
          <w:rFonts w:ascii="宋体" w:eastAsia="宋体" w:hAnsi="宋体" w:hint="eastAsia"/>
          <w:b/>
          <w:bCs/>
          <w:sz w:val="24"/>
          <w:szCs w:val="24"/>
        </w:rPr>
        <w:t>非现金资产期初数</w:t>
      </w:r>
      <w:r w:rsidR="00A95325" w:rsidRPr="00142181">
        <w:rPr>
          <w:rFonts w:ascii="宋体" w:eastAsia="宋体" w:hAnsi="宋体" w:hint="eastAsia"/>
          <w:b/>
          <w:bCs/>
          <w:sz w:val="24"/>
          <w:szCs w:val="24"/>
        </w:rPr>
        <w:t xml:space="preserve"> =</w:t>
      </w:r>
      <w:r w:rsidR="00834B47" w:rsidRPr="00142181">
        <w:rPr>
          <w:rFonts w:ascii="宋体" w:eastAsia="宋体" w:hAnsi="宋体"/>
          <w:b/>
          <w:bCs/>
          <w:sz w:val="24"/>
          <w:szCs w:val="24"/>
        </w:rPr>
        <w:t xml:space="preserve"> </w:t>
      </w:r>
      <w:r w:rsidR="00A95325" w:rsidRPr="00142181">
        <w:rPr>
          <w:rFonts w:ascii="宋体" w:eastAsia="宋体" w:hAnsi="宋体" w:hint="eastAsia"/>
          <w:b/>
          <w:bCs/>
          <w:sz w:val="24"/>
          <w:szCs w:val="24"/>
        </w:rPr>
        <w:t>负债</w:t>
      </w:r>
      <w:r w:rsidRPr="00142181">
        <w:rPr>
          <w:rFonts w:ascii="宋体" w:eastAsia="宋体" w:hAnsi="宋体" w:hint="eastAsia"/>
          <w:b/>
          <w:bCs/>
          <w:sz w:val="24"/>
          <w:szCs w:val="24"/>
        </w:rPr>
        <w:t>期初数</w:t>
      </w:r>
      <w:r w:rsidR="00A95325" w:rsidRPr="00142181">
        <w:rPr>
          <w:rFonts w:ascii="宋体" w:eastAsia="宋体" w:hAnsi="宋体" w:hint="eastAsia"/>
          <w:b/>
          <w:bCs/>
          <w:sz w:val="24"/>
          <w:szCs w:val="24"/>
        </w:rPr>
        <w:t xml:space="preserve"> +</w:t>
      </w:r>
      <w:r w:rsidR="00834B47" w:rsidRPr="00142181">
        <w:rPr>
          <w:rFonts w:ascii="宋体" w:eastAsia="宋体" w:hAnsi="宋体"/>
          <w:b/>
          <w:bCs/>
          <w:sz w:val="24"/>
          <w:szCs w:val="24"/>
        </w:rPr>
        <w:t xml:space="preserve"> </w:t>
      </w:r>
      <w:r w:rsidR="00A95325" w:rsidRPr="00142181">
        <w:rPr>
          <w:rFonts w:ascii="宋体" w:eastAsia="宋体" w:hAnsi="宋体" w:hint="eastAsia"/>
          <w:b/>
          <w:bCs/>
          <w:sz w:val="24"/>
          <w:szCs w:val="24"/>
        </w:rPr>
        <w:t>所有者权益</w:t>
      </w:r>
      <w:r w:rsidRPr="00142181">
        <w:rPr>
          <w:rFonts w:ascii="宋体" w:eastAsia="宋体" w:hAnsi="宋体" w:hint="eastAsia"/>
          <w:b/>
          <w:bCs/>
          <w:sz w:val="24"/>
          <w:szCs w:val="24"/>
        </w:rPr>
        <w:t>期初数</w:t>
      </w:r>
      <w:r w:rsidR="00A95325" w:rsidRPr="00142181">
        <w:rPr>
          <w:rFonts w:ascii="宋体" w:eastAsia="宋体" w:hAnsi="宋体" w:hint="eastAsia"/>
          <w:b/>
          <w:bCs/>
          <w:sz w:val="24"/>
          <w:szCs w:val="24"/>
        </w:rPr>
        <w:t>①</w:t>
      </w:r>
    </w:p>
    <w:p w14:paraId="2887F56A" w14:textId="77777777" w:rsidR="00A95325" w:rsidRPr="00142181" w:rsidRDefault="00A95325" w:rsidP="00B25A4A">
      <w:pPr>
        <w:ind w:firstLineChars="200" w:firstLine="482"/>
        <w:rPr>
          <w:rFonts w:ascii="宋体" w:eastAsia="宋体" w:hAnsi="宋体"/>
          <w:b/>
          <w:bCs/>
          <w:sz w:val="24"/>
          <w:szCs w:val="24"/>
        </w:rPr>
      </w:pPr>
    </w:p>
    <w:p w14:paraId="02DEAFA4" w14:textId="45544B4F" w:rsidR="00A95325" w:rsidRPr="00142181" w:rsidRDefault="00BF19FF"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现金资产期末数</w:t>
      </w:r>
      <w:r w:rsidR="00834B47" w:rsidRPr="00142181">
        <w:rPr>
          <w:rFonts w:ascii="宋体" w:eastAsia="宋体" w:hAnsi="宋体" w:hint="eastAsia"/>
          <w:b/>
          <w:bCs/>
          <w:sz w:val="24"/>
          <w:szCs w:val="24"/>
        </w:rPr>
        <w:t xml:space="preserve"> </w:t>
      </w:r>
      <w:r w:rsidRPr="00142181">
        <w:rPr>
          <w:rFonts w:ascii="宋体" w:eastAsia="宋体" w:hAnsi="宋体" w:hint="eastAsia"/>
          <w:b/>
          <w:bCs/>
          <w:sz w:val="24"/>
          <w:szCs w:val="24"/>
        </w:rPr>
        <w:t>+</w:t>
      </w:r>
      <w:r w:rsidR="00834B47" w:rsidRPr="00142181">
        <w:rPr>
          <w:rFonts w:ascii="宋体" w:eastAsia="宋体" w:hAnsi="宋体"/>
          <w:b/>
          <w:bCs/>
          <w:sz w:val="24"/>
          <w:szCs w:val="24"/>
        </w:rPr>
        <w:t xml:space="preserve"> </w:t>
      </w:r>
      <w:r w:rsidRPr="00142181">
        <w:rPr>
          <w:rFonts w:ascii="宋体" w:eastAsia="宋体" w:hAnsi="宋体" w:hint="eastAsia"/>
          <w:b/>
          <w:bCs/>
          <w:sz w:val="24"/>
          <w:szCs w:val="24"/>
        </w:rPr>
        <w:t>非现金资产期末数 =</w:t>
      </w:r>
      <w:r w:rsidR="00834B47" w:rsidRPr="00142181">
        <w:rPr>
          <w:rFonts w:ascii="宋体" w:eastAsia="宋体" w:hAnsi="宋体"/>
          <w:b/>
          <w:bCs/>
          <w:sz w:val="24"/>
          <w:szCs w:val="24"/>
        </w:rPr>
        <w:t xml:space="preserve"> </w:t>
      </w:r>
      <w:r w:rsidRPr="00142181">
        <w:rPr>
          <w:rFonts w:ascii="宋体" w:eastAsia="宋体" w:hAnsi="宋体" w:hint="eastAsia"/>
          <w:b/>
          <w:bCs/>
          <w:sz w:val="24"/>
          <w:szCs w:val="24"/>
        </w:rPr>
        <w:t>负债期末数 +</w:t>
      </w:r>
      <w:r w:rsidR="00834B47" w:rsidRPr="00142181">
        <w:rPr>
          <w:rFonts w:ascii="宋体" w:eastAsia="宋体" w:hAnsi="宋体"/>
          <w:b/>
          <w:bCs/>
          <w:sz w:val="24"/>
          <w:szCs w:val="24"/>
        </w:rPr>
        <w:t xml:space="preserve"> </w:t>
      </w:r>
      <w:r w:rsidRPr="00142181">
        <w:rPr>
          <w:rFonts w:ascii="宋体" w:eastAsia="宋体" w:hAnsi="宋体" w:hint="eastAsia"/>
          <w:b/>
          <w:bCs/>
          <w:sz w:val="24"/>
          <w:szCs w:val="24"/>
        </w:rPr>
        <w:t>所有者权益期末数</w:t>
      </w:r>
      <w:r w:rsidR="00A95325" w:rsidRPr="00142181">
        <w:rPr>
          <w:rFonts w:ascii="宋体" w:eastAsia="宋体" w:hAnsi="宋体" w:hint="eastAsia"/>
          <w:b/>
          <w:bCs/>
          <w:sz w:val="24"/>
          <w:szCs w:val="24"/>
        </w:rPr>
        <w:t>②</w:t>
      </w:r>
    </w:p>
    <w:p w14:paraId="3404C8AC" w14:textId="77777777" w:rsidR="00A95325" w:rsidRPr="00142181" w:rsidRDefault="00A95325" w:rsidP="00B25A4A">
      <w:pPr>
        <w:ind w:firstLineChars="200" w:firstLine="480"/>
        <w:rPr>
          <w:rFonts w:ascii="宋体" w:eastAsia="宋体" w:hAnsi="宋体"/>
          <w:sz w:val="24"/>
          <w:szCs w:val="24"/>
        </w:rPr>
      </w:pPr>
    </w:p>
    <w:p w14:paraId="488DEFD7" w14:textId="5864963C" w:rsidR="00BF19FF" w:rsidRPr="00142181" w:rsidRDefault="00A95325" w:rsidP="00B25A4A">
      <w:pPr>
        <w:ind w:firstLineChars="200" w:firstLine="480"/>
        <w:rPr>
          <w:rFonts w:ascii="宋体" w:eastAsia="宋体" w:hAnsi="宋体"/>
          <w:sz w:val="24"/>
          <w:szCs w:val="24"/>
        </w:rPr>
      </w:pPr>
      <w:r w:rsidRPr="00142181">
        <w:rPr>
          <w:rFonts w:ascii="宋体" w:eastAsia="宋体" w:hAnsi="宋体" w:hint="eastAsia"/>
          <w:sz w:val="24"/>
          <w:szCs w:val="24"/>
        </w:rPr>
        <w:t>②式减①式，</w:t>
      </w:r>
      <w:r w:rsidR="00834B47" w:rsidRPr="00142181">
        <w:rPr>
          <w:rFonts w:ascii="宋体" w:eastAsia="宋体" w:hAnsi="宋体" w:hint="eastAsia"/>
          <w:sz w:val="24"/>
          <w:szCs w:val="24"/>
        </w:rPr>
        <w:t>得</w:t>
      </w:r>
    </w:p>
    <w:p w14:paraId="3B3F3D81" w14:textId="5C3A2DA0" w:rsidR="00BF19FF" w:rsidRPr="00142181" w:rsidRDefault="00BF19FF" w:rsidP="00B25A4A">
      <w:pPr>
        <w:ind w:firstLineChars="200" w:firstLine="480"/>
        <w:rPr>
          <w:rFonts w:ascii="宋体" w:eastAsia="宋体" w:hAnsi="宋体"/>
          <w:sz w:val="24"/>
          <w:szCs w:val="24"/>
        </w:rPr>
      </w:pPr>
    </w:p>
    <w:p w14:paraId="4942383C" w14:textId="5E8D6306" w:rsidR="00A95325" w:rsidRPr="00142181" w:rsidRDefault="00834B47" w:rsidP="00B1652B">
      <w:pPr>
        <w:ind w:firstLineChars="200" w:firstLine="482"/>
        <w:rPr>
          <w:rFonts w:ascii="宋体" w:eastAsia="宋体" w:hAnsi="宋体"/>
          <w:sz w:val="24"/>
          <w:szCs w:val="24"/>
        </w:rPr>
      </w:pPr>
      <w:r w:rsidRPr="00142181">
        <w:rPr>
          <w:rFonts w:ascii="宋体" w:eastAsia="宋体" w:hAnsi="宋体" w:hint="eastAsia"/>
          <w:b/>
          <w:bCs/>
          <w:sz w:val="24"/>
          <w:szCs w:val="24"/>
        </w:rPr>
        <w:t xml:space="preserve">（现金资产期末数 </w:t>
      </w:r>
      <w:r w:rsidRPr="00142181">
        <w:rPr>
          <w:rFonts w:ascii="宋体" w:eastAsia="宋体" w:hAnsi="宋体"/>
          <w:b/>
          <w:bCs/>
          <w:sz w:val="24"/>
          <w:szCs w:val="24"/>
        </w:rPr>
        <w:t>- 现金资产期初数</w:t>
      </w:r>
      <w:r w:rsidRPr="00142181">
        <w:rPr>
          <w:rFonts w:ascii="宋体" w:eastAsia="宋体" w:hAnsi="宋体" w:hint="eastAsia"/>
          <w:b/>
          <w:bCs/>
          <w:sz w:val="24"/>
          <w:szCs w:val="24"/>
        </w:rPr>
        <w:t>）+</w:t>
      </w:r>
      <w:r w:rsidRPr="00142181">
        <w:rPr>
          <w:rFonts w:ascii="宋体" w:eastAsia="宋体" w:hAnsi="宋体"/>
          <w:b/>
          <w:bCs/>
          <w:sz w:val="24"/>
          <w:szCs w:val="24"/>
        </w:rPr>
        <w:t>（非现金资产期末数</w:t>
      </w:r>
      <w:r w:rsidRPr="00142181">
        <w:rPr>
          <w:rFonts w:ascii="宋体" w:eastAsia="宋体" w:hAnsi="宋体" w:hint="eastAsia"/>
          <w:b/>
          <w:bCs/>
          <w:sz w:val="24"/>
          <w:szCs w:val="24"/>
        </w:rPr>
        <w:t xml:space="preserve"> </w:t>
      </w:r>
      <w:r w:rsidRPr="00142181">
        <w:rPr>
          <w:rFonts w:ascii="宋体" w:eastAsia="宋体" w:hAnsi="宋体"/>
          <w:b/>
          <w:bCs/>
          <w:sz w:val="24"/>
          <w:szCs w:val="24"/>
        </w:rPr>
        <w:t>- 非现金资产期初数）</w:t>
      </w:r>
      <w:r w:rsidRPr="00142181">
        <w:rPr>
          <w:rFonts w:ascii="宋体" w:eastAsia="宋体" w:hAnsi="宋体" w:hint="eastAsia"/>
          <w:b/>
          <w:bCs/>
          <w:sz w:val="24"/>
          <w:szCs w:val="24"/>
        </w:rPr>
        <w:t xml:space="preserve"> </w:t>
      </w:r>
      <w:r w:rsidRPr="00142181">
        <w:rPr>
          <w:rFonts w:ascii="宋体" w:eastAsia="宋体" w:hAnsi="宋体"/>
          <w:b/>
          <w:bCs/>
          <w:sz w:val="24"/>
          <w:szCs w:val="24"/>
        </w:rPr>
        <w:t>= （负债期末数-负债期初数）</w:t>
      </w:r>
      <w:r w:rsidRPr="00142181">
        <w:rPr>
          <w:rFonts w:ascii="宋体" w:eastAsia="宋体" w:hAnsi="宋体" w:hint="eastAsia"/>
          <w:b/>
          <w:bCs/>
          <w:sz w:val="24"/>
          <w:szCs w:val="24"/>
        </w:rPr>
        <w:t xml:space="preserve"> </w:t>
      </w:r>
      <w:r w:rsidRPr="00142181">
        <w:rPr>
          <w:rFonts w:ascii="宋体" w:eastAsia="宋体" w:hAnsi="宋体"/>
          <w:b/>
          <w:bCs/>
          <w:sz w:val="24"/>
          <w:szCs w:val="24"/>
        </w:rPr>
        <w:t>+ （所有者权益期末数</w:t>
      </w:r>
      <w:r w:rsidRPr="00142181">
        <w:rPr>
          <w:rFonts w:ascii="宋体" w:eastAsia="宋体" w:hAnsi="宋体" w:hint="eastAsia"/>
          <w:b/>
          <w:bCs/>
          <w:sz w:val="24"/>
          <w:szCs w:val="24"/>
        </w:rPr>
        <w:t xml:space="preserve"> </w:t>
      </w:r>
      <w:r w:rsidRPr="00142181">
        <w:rPr>
          <w:rFonts w:ascii="宋体" w:eastAsia="宋体" w:hAnsi="宋体"/>
          <w:b/>
          <w:bCs/>
          <w:sz w:val="24"/>
          <w:szCs w:val="24"/>
        </w:rPr>
        <w:t>- 所有者权益期初数）</w:t>
      </w:r>
    </w:p>
    <w:p w14:paraId="251FCA6D" w14:textId="77777777" w:rsidR="00A95014" w:rsidRPr="00142181" w:rsidRDefault="00A95014" w:rsidP="00B25A4A">
      <w:pPr>
        <w:ind w:firstLineChars="200" w:firstLine="480"/>
        <w:rPr>
          <w:rFonts w:ascii="宋体" w:eastAsia="宋体" w:hAnsi="宋体"/>
          <w:sz w:val="24"/>
          <w:szCs w:val="24"/>
        </w:rPr>
      </w:pPr>
    </w:p>
    <w:p w14:paraId="4B8029CA" w14:textId="1DC12E4C" w:rsidR="00BF19FF" w:rsidRPr="00142181" w:rsidRDefault="00834B47" w:rsidP="00B25A4A">
      <w:pPr>
        <w:ind w:firstLineChars="200" w:firstLine="480"/>
        <w:rPr>
          <w:rFonts w:ascii="宋体" w:eastAsia="宋体" w:hAnsi="宋体"/>
          <w:sz w:val="24"/>
          <w:szCs w:val="24"/>
        </w:rPr>
      </w:pPr>
      <w:r w:rsidRPr="00142181">
        <w:rPr>
          <w:rFonts w:ascii="宋体" w:eastAsia="宋体" w:hAnsi="宋体" w:hint="eastAsia"/>
          <w:sz w:val="24"/>
          <w:szCs w:val="24"/>
        </w:rPr>
        <w:t>再把“</w:t>
      </w:r>
      <w:r w:rsidRPr="00142181">
        <w:rPr>
          <w:rFonts w:ascii="宋体" w:eastAsia="宋体" w:hAnsi="宋体"/>
          <w:sz w:val="24"/>
          <w:szCs w:val="24"/>
        </w:rPr>
        <w:t>非现金资产期末数</w:t>
      </w:r>
      <w:r w:rsidRPr="00142181">
        <w:rPr>
          <w:rFonts w:ascii="宋体" w:eastAsia="宋体" w:hAnsi="宋体" w:hint="eastAsia"/>
          <w:sz w:val="24"/>
          <w:szCs w:val="24"/>
        </w:rPr>
        <w:t xml:space="preserve"> </w:t>
      </w:r>
      <w:r w:rsidRPr="00142181">
        <w:rPr>
          <w:rFonts w:ascii="宋体" w:eastAsia="宋体" w:hAnsi="宋体"/>
          <w:sz w:val="24"/>
          <w:szCs w:val="24"/>
        </w:rPr>
        <w:t>- 非现金资产期初数</w:t>
      </w:r>
      <w:r w:rsidRPr="00142181">
        <w:rPr>
          <w:rFonts w:ascii="宋体" w:eastAsia="宋体" w:hAnsi="宋体" w:hint="eastAsia"/>
          <w:sz w:val="24"/>
          <w:szCs w:val="24"/>
        </w:rPr>
        <w:t>”移到右边，得</w:t>
      </w:r>
    </w:p>
    <w:p w14:paraId="0ED0104A" w14:textId="77777777" w:rsidR="00BF19FF" w:rsidRPr="00142181" w:rsidRDefault="00BF19FF" w:rsidP="00B25A4A">
      <w:pPr>
        <w:ind w:firstLineChars="200" w:firstLine="480"/>
        <w:rPr>
          <w:rFonts w:ascii="宋体" w:eastAsia="宋体" w:hAnsi="宋体"/>
          <w:sz w:val="24"/>
          <w:szCs w:val="24"/>
        </w:rPr>
      </w:pPr>
    </w:p>
    <w:p w14:paraId="5F0D9B8E" w14:textId="3CCFF26B" w:rsidR="00BF19FF" w:rsidRPr="00142181" w:rsidRDefault="00BF19FF"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 xml:space="preserve">现金资产期末数 </w:t>
      </w:r>
      <w:r w:rsidRPr="00142181">
        <w:rPr>
          <w:rFonts w:ascii="宋体" w:eastAsia="宋体" w:hAnsi="宋体"/>
          <w:b/>
          <w:bCs/>
          <w:sz w:val="24"/>
          <w:szCs w:val="24"/>
        </w:rPr>
        <w:t>- 现金资产期初数</w:t>
      </w:r>
      <w:r w:rsidRPr="00142181">
        <w:rPr>
          <w:rFonts w:ascii="宋体" w:eastAsia="宋体" w:hAnsi="宋体" w:hint="eastAsia"/>
          <w:b/>
          <w:bCs/>
          <w:sz w:val="24"/>
          <w:szCs w:val="24"/>
        </w:rPr>
        <w:t xml:space="preserve"> </w:t>
      </w:r>
      <w:r w:rsidRPr="00142181">
        <w:rPr>
          <w:rFonts w:ascii="宋体" w:eastAsia="宋体" w:hAnsi="宋体"/>
          <w:b/>
          <w:bCs/>
          <w:sz w:val="24"/>
          <w:szCs w:val="24"/>
        </w:rPr>
        <w:t>= （负债期末数-负债期初数）</w:t>
      </w:r>
      <w:r w:rsidRPr="00142181">
        <w:rPr>
          <w:rFonts w:ascii="宋体" w:eastAsia="宋体" w:hAnsi="宋体" w:hint="eastAsia"/>
          <w:b/>
          <w:bCs/>
          <w:sz w:val="24"/>
          <w:szCs w:val="24"/>
        </w:rPr>
        <w:t xml:space="preserve"> </w:t>
      </w:r>
      <w:r w:rsidRPr="00142181">
        <w:rPr>
          <w:rFonts w:ascii="宋体" w:eastAsia="宋体" w:hAnsi="宋体"/>
          <w:b/>
          <w:bCs/>
          <w:sz w:val="24"/>
          <w:szCs w:val="24"/>
        </w:rPr>
        <w:t>+ （所有者权益期末数</w:t>
      </w:r>
      <w:r w:rsidRPr="00142181">
        <w:rPr>
          <w:rFonts w:ascii="宋体" w:eastAsia="宋体" w:hAnsi="宋体" w:hint="eastAsia"/>
          <w:b/>
          <w:bCs/>
          <w:sz w:val="24"/>
          <w:szCs w:val="24"/>
        </w:rPr>
        <w:t xml:space="preserve"> </w:t>
      </w:r>
      <w:r w:rsidRPr="00142181">
        <w:rPr>
          <w:rFonts w:ascii="宋体" w:eastAsia="宋体" w:hAnsi="宋体"/>
          <w:b/>
          <w:bCs/>
          <w:sz w:val="24"/>
          <w:szCs w:val="24"/>
        </w:rPr>
        <w:t>- 所有者权益期初数）-（非现金资产期末数</w:t>
      </w:r>
      <w:r w:rsidRPr="00142181">
        <w:rPr>
          <w:rFonts w:ascii="宋体" w:eastAsia="宋体" w:hAnsi="宋体" w:hint="eastAsia"/>
          <w:b/>
          <w:bCs/>
          <w:sz w:val="24"/>
          <w:szCs w:val="24"/>
        </w:rPr>
        <w:t xml:space="preserve"> </w:t>
      </w:r>
      <w:r w:rsidRPr="00142181">
        <w:rPr>
          <w:rFonts w:ascii="宋体" w:eastAsia="宋体" w:hAnsi="宋体"/>
          <w:b/>
          <w:bCs/>
          <w:sz w:val="24"/>
          <w:szCs w:val="24"/>
        </w:rPr>
        <w:t>- 非现金资产期初数）。</w:t>
      </w:r>
    </w:p>
    <w:p w14:paraId="01D21ED6" w14:textId="12ED56AC" w:rsidR="00BF19FF" w:rsidRPr="00142181" w:rsidRDefault="003D76D6" w:rsidP="00B25A4A">
      <w:pPr>
        <w:ind w:firstLineChars="200" w:firstLine="480"/>
        <w:rPr>
          <w:rFonts w:ascii="宋体" w:eastAsia="宋体" w:hAnsi="宋体"/>
          <w:sz w:val="24"/>
          <w:szCs w:val="24"/>
        </w:rPr>
      </w:pPr>
      <w:r w:rsidRPr="00142181">
        <w:rPr>
          <w:rFonts w:ascii="宋体" w:eastAsia="宋体" w:hAnsi="宋体" w:hint="eastAsia"/>
          <w:sz w:val="24"/>
          <w:szCs w:val="24"/>
        </w:rPr>
        <w:t>期末减期初就是变动额。</w:t>
      </w:r>
    </w:p>
    <w:p w14:paraId="453A3419" w14:textId="64ED840A" w:rsidR="0067662B" w:rsidRPr="00142181" w:rsidRDefault="00A95014" w:rsidP="002B4E20">
      <w:pPr>
        <w:ind w:firstLineChars="200" w:firstLine="480"/>
        <w:rPr>
          <w:rFonts w:ascii="宋体" w:eastAsia="宋体" w:hAnsi="宋体"/>
          <w:sz w:val="24"/>
          <w:szCs w:val="24"/>
        </w:rPr>
      </w:pPr>
      <w:r w:rsidRPr="00142181">
        <w:rPr>
          <w:rFonts w:ascii="宋体" w:eastAsia="宋体" w:hAnsi="宋体" w:hint="eastAsia"/>
          <w:sz w:val="24"/>
          <w:szCs w:val="24"/>
        </w:rPr>
        <w:t>这就是现金流量</w:t>
      </w:r>
      <w:r w:rsidR="00003E9F" w:rsidRPr="00142181">
        <w:rPr>
          <w:rFonts w:ascii="宋体" w:eastAsia="宋体" w:hAnsi="宋体" w:hint="eastAsia"/>
          <w:sz w:val="24"/>
          <w:szCs w:val="24"/>
        </w:rPr>
        <w:t>表</w:t>
      </w:r>
      <w:r w:rsidRPr="00142181">
        <w:rPr>
          <w:rFonts w:ascii="宋体" w:eastAsia="宋体" w:hAnsi="宋体" w:hint="eastAsia"/>
          <w:sz w:val="24"/>
          <w:szCs w:val="24"/>
        </w:rPr>
        <w:t>等式。</w:t>
      </w:r>
      <w:r w:rsidR="00B66C9A" w:rsidRPr="00142181">
        <w:rPr>
          <w:rFonts w:ascii="宋体" w:eastAsia="宋体" w:hAnsi="宋体" w:hint="eastAsia"/>
          <w:sz w:val="24"/>
          <w:szCs w:val="24"/>
        </w:rPr>
        <w:t>现金资产的期末数减期初数，也就是现金流量表中的“现金及现金等价物净增加额”。</w:t>
      </w:r>
      <w:r w:rsidR="003D76D6" w:rsidRPr="00142181">
        <w:rPr>
          <w:rFonts w:ascii="宋体" w:eastAsia="宋体" w:hAnsi="宋体" w:hint="eastAsia"/>
          <w:sz w:val="24"/>
          <w:szCs w:val="24"/>
        </w:rPr>
        <w:t>通过等式右边的负债、所有者权益和非现金资产的变动额来体现“现金及现金等价物净增加额”，就是现金流量表的核心。</w:t>
      </w:r>
      <w:r w:rsidR="002B4E20" w:rsidRPr="00142181">
        <w:rPr>
          <w:rFonts w:ascii="宋体" w:eastAsia="宋体" w:hAnsi="宋体"/>
          <w:sz w:val="24"/>
          <w:szCs w:val="24"/>
        </w:rPr>
        <w:br w:type="page"/>
      </w:r>
    </w:p>
    <w:p w14:paraId="244AD458" w14:textId="2D13E98A" w:rsidR="002F3527" w:rsidRPr="00142181" w:rsidRDefault="002605BC" w:rsidP="005D6567">
      <w:pPr>
        <w:pStyle w:val="2"/>
        <w:spacing w:line="415" w:lineRule="auto"/>
        <w:ind w:firstLineChars="200" w:firstLine="482"/>
        <w:rPr>
          <w:rFonts w:ascii="宋体" w:eastAsia="宋体" w:hAnsi="宋体"/>
          <w:sz w:val="24"/>
          <w:szCs w:val="24"/>
        </w:rPr>
      </w:pPr>
      <w:bookmarkStart w:id="2" w:name="_Toc71535240"/>
      <w:r w:rsidRPr="00142181">
        <w:rPr>
          <w:rFonts w:ascii="宋体" w:eastAsia="宋体" w:hAnsi="宋体" w:hint="eastAsia"/>
          <w:sz w:val="24"/>
          <w:szCs w:val="24"/>
        </w:rPr>
        <w:lastRenderedPageBreak/>
        <w:t>2、</w:t>
      </w:r>
      <w:r w:rsidR="00B4201B" w:rsidRPr="00142181">
        <w:rPr>
          <w:rFonts w:ascii="宋体" w:eastAsia="宋体" w:hAnsi="宋体" w:hint="eastAsia"/>
          <w:sz w:val="24"/>
          <w:szCs w:val="24"/>
        </w:rPr>
        <w:t>如何运用等式编制现金流量表？</w:t>
      </w:r>
      <w:bookmarkEnd w:id="2"/>
    </w:p>
    <w:p w14:paraId="1C2EC36E" w14:textId="58528B13" w:rsidR="00A30D48" w:rsidRPr="00142181" w:rsidRDefault="00B4201B" w:rsidP="00B25A4A">
      <w:pPr>
        <w:ind w:firstLineChars="200" w:firstLine="480"/>
        <w:rPr>
          <w:rFonts w:ascii="宋体" w:eastAsia="宋体" w:hAnsi="宋体"/>
          <w:sz w:val="24"/>
          <w:szCs w:val="24"/>
        </w:rPr>
      </w:pPr>
      <w:r w:rsidRPr="00142181">
        <w:rPr>
          <w:rFonts w:ascii="宋体" w:eastAsia="宋体" w:hAnsi="宋体" w:hint="eastAsia"/>
          <w:sz w:val="24"/>
          <w:szCs w:val="24"/>
        </w:rPr>
        <w:t>我们用一个小案例说明。</w:t>
      </w:r>
    </w:p>
    <w:p w14:paraId="6CECCD88" w14:textId="77777777" w:rsidR="006C4D6F" w:rsidRPr="00142181" w:rsidRDefault="006C4D6F" w:rsidP="00B25A4A">
      <w:pPr>
        <w:ind w:firstLineChars="200" w:firstLine="480"/>
        <w:rPr>
          <w:rFonts w:ascii="宋体" w:eastAsia="宋体" w:hAnsi="宋体"/>
          <w:sz w:val="24"/>
          <w:szCs w:val="24"/>
        </w:rPr>
      </w:pPr>
    </w:p>
    <w:p w14:paraId="32D453C1" w14:textId="231A8B1F" w:rsidR="006C4D6F" w:rsidRPr="00142181" w:rsidRDefault="00962C95" w:rsidP="00B25A4A">
      <w:pPr>
        <w:ind w:firstLineChars="200" w:firstLine="480"/>
        <w:rPr>
          <w:rFonts w:ascii="宋体" w:eastAsia="宋体" w:hAnsi="宋体"/>
          <w:sz w:val="24"/>
          <w:szCs w:val="24"/>
        </w:rPr>
      </w:pPr>
      <w:r w:rsidRPr="00142181">
        <w:rPr>
          <w:rFonts w:ascii="宋体" w:eastAsia="宋体" w:hAnsi="宋体" w:hint="eastAsia"/>
          <w:sz w:val="24"/>
          <w:szCs w:val="24"/>
        </w:rPr>
        <w:t>例2-1：</w:t>
      </w:r>
      <w:r w:rsidR="006E408D" w:rsidRPr="00142181">
        <w:rPr>
          <w:rFonts w:ascii="宋体" w:eastAsia="宋体" w:hAnsi="宋体" w:hint="eastAsia"/>
          <w:sz w:val="24"/>
          <w:szCs w:val="24"/>
        </w:rPr>
        <w:t>假设A公司期初的货币资金为100，应收账款200，未分配利润300</w:t>
      </w:r>
      <w:r w:rsidR="002D1D22" w:rsidRPr="00142181">
        <w:rPr>
          <w:rFonts w:ascii="宋体" w:eastAsia="宋体" w:hAnsi="宋体" w:hint="eastAsia"/>
          <w:sz w:val="24"/>
          <w:szCs w:val="24"/>
        </w:rPr>
        <w:t>，</w:t>
      </w:r>
      <w:r w:rsidR="00165075" w:rsidRPr="00142181">
        <w:rPr>
          <w:rFonts w:ascii="宋体" w:eastAsia="宋体" w:hAnsi="宋体" w:hint="eastAsia"/>
          <w:sz w:val="24"/>
          <w:szCs w:val="24"/>
        </w:rPr>
        <w:t>其余科目无余额。</w:t>
      </w:r>
      <w:r w:rsidR="00927808" w:rsidRPr="00142181">
        <w:rPr>
          <w:rFonts w:ascii="宋体" w:eastAsia="宋体" w:hAnsi="宋体" w:hint="eastAsia"/>
          <w:sz w:val="24"/>
          <w:szCs w:val="24"/>
        </w:rPr>
        <w:t>本期销售了200，收回100，分配股利50，所得税税率为25%，</w:t>
      </w:r>
      <w:r w:rsidR="003B7AB0" w:rsidRPr="00142181">
        <w:rPr>
          <w:rFonts w:ascii="宋体" w:eastAsia="宋体" w:hAnsi="宋体" w:hint="eastAsia"/>
          <w:sz w:val="24"/>
          <w:szCs w:val="24"/>
        </w:rPr>
        <w:t>所得税尚未缴纳。</w:t>
      </w:r>
      <w:r w:rsidR="00927808" w:rsidRPr="00142181">
        <w:rPr>
          <w:rFonts w:ascii="宋体" w:eastAsia="宋体" w:hAnsi="宋体" w:hint="eastAsia"/>
          <w:sz w:val="24"/>
          <w:szCs w:val="24"/>
        </w:rPr>
        <w:t>那么，本期的分录如下：</w:t>
      </w:r>
    </w:p>
    <w:p w14:paraId="009DBE71" w14:textId="76FFD06E" w:rsidR="00F86B76" w:rsidRPr="00142181" w:rsidRDefault="00F86B76" w:rsidP="00B25A4A">
      <w:pPr>
        <w:ind w:firstLineChars="200" w:firstLine="480"/>
        <w:rPr>
          <w:rFonts w:ascii="宋体" w:eastAsia="宋体" w:hAnsi="宋体"/>
          <w:sz w:val="24"/>
          <w:szCs w:val="24"/>
        </w:rPr>
      </w:pPr>
    </w:p>
    <w:p w14:paraId="4EEBFE00" w14:textId="246FF552" w:rsidR="003B7AB0" w:rsidRPr="00142181" w:rsidRDefault="003B7AB0" w:rsidP="00B25A4A">
      <w:pPr>
        <w:ind w:firstLineChars="200" w:firstLine="480"/>
        <w:rPr>
          <w:rFonts w:ascii="宋体" w:eastAsia="宋体" w:hAnsi="宋体"/>
          <w:sz w:val="24"/>
          <w:szCs w:val="24"/>
        </w:rPr>
      </w:pPr>
      <w:r w:rsidRPr="00142181">
        <w:rPr>
          <w:rFonts w:ascii="宋体" w:eastAsia="宋体" w:hAnsi="宋体" w:hint="eastAsia"/>
          <w:sz w:val="24"/>
          <w:szCs w:val="24"/>
        </w:rPr>
        <w:t>1、销售时，</w:t>
      </w:r>
    </w:p>
    <w:p w14:paraId="76231950" w14:textId="77777777" w:rsidR="003B7AB0" w:rsidRPr="00142181" w:rsidRDefault="003B7AB0" w:rsidP="00B25A4A">
      <w:pPr>
        <w:ind w:firstLineChars="200" w:firstLine="480"/>
        <w:rPr>
          <w:rFonts w:ascii="宋体" w:eastAsia="宋体" w:hAnsi="宋体"/>
          <w:sz w:val="24"/>
          <w:szCs w:val="24"/>
        </w:rPr>
      </w:pPr>
    </w:p>
    <w:p w14:paraId="0EBAAD17" w14:textId="26681766" w:rsidR="00F86B76" w:rsidRPr="00142181" w:rsidRDefault="003B7AB0" w:rsidP="00B25A4A">
      <w:pPr>
        <w:ind w:firstLineChars="200" w:firstLine="480"/>
        <w:rPr>
          <w:rFonts w:ascii="宋体" w:eastAsia="宋体" w:hAnsi="宋体"/>
          <w:sz w:val="24"/>
          <w:szCs w:val="24"/>
        </w:rPr>
      </w:pPr>
      <w:r w:rsidRPr="00142181">
        <w:rPr>
          <w:rFonts w:ascii="宋体" w:eastAsia="宋体" w:hAnsi="宋体" w:hint="eastAsia"/>
          <w:sz w:val="24"/>
          <w:szCs w:val="24"/>
        </w:rPr>
        <w:t>借：应收账款</w:t>
      </w:r>
      <w:r w:rsidR="009D3677" w:rsidRPr="00142181">
        <w:rPr>
          <w:rFonts w:ascii="宋体" w:eastAsia="宋体" w:hAnsi="宋体" w:hint="eastAsia"/>
          <w:sz w:val="24"/>
          <w:szCs w:val="24"/>
        </w:rPr>
        <w:t xml:space="preserve"> </w:t>
      </w:r>
      <w:r w:rsidR="009D3677" w:rsidRPr="00142181">
        <w:rPr>
          <w:rFonts w:ascii="宋体" w:eastAsia="宋体" w:hAnsi="宋体"/>
          <w:sz w:val="24"/>
          <w:szCs w:val="24"/>
        </w:rPr>
        <w:t xml:space="preserve"> </w:t>
      </w:r>
      <w:r w:rsidRPr="00142181">
        <w:rPr>
          <w:rFonts w:ascii="宋体" w:eastAsia="宋体" w:hAnsi="宋体" w:hint="eastAsia"/>
          <w:sz w:val="24"/>
          <w:szCs w:val="24"/>
        </w:rPr>
        <w:t>200</w:t>
      </w:r>
    </w:p>
    <w:p w14:paraId="05389137" w14:textId="652F0414" w:rsidR="0044412B" w:rsidRPr="00142181" w:rsidRDefault="003B7AB0" w:rsidP="00B25A4A">
      <w:pPr>
        <w:ind w:firstLineChars="200" w:firstLine="480"/>
        <w:rPr>
          <w:rFonts w:ascii="宋体" w:eastAsia="宋体" w:hAnsi="宋体"/>
          <w:sz w:val="24"/>
          <w:szCs w:val="24"/>
        </w:rPr>
      </w:pPr>
      <w:r w:rsidRPr="00142181">
        <w:rPr>
          <w:rFonts w:ascii="宋体" w:eastAsia="宋体" w:hAnsi="宋体" w:hint="eastAsia"/>
          <w:sz w:val="24"/>
          <w:szCs w:val="24"/>
        </w:rPr>
        <w:t>贷：营业收入</w:t>
      </w:r>
      <w:r w:rsidR="009D3677" w:rsidRPr="00142181">
        <w:rPr>
          <w:rFonts w:ascii="宋体" w:eastAsia="宋体" w:hAnsi="宋体" w:hint="eastAsia"/>
          <w:sz w:val="24"/>
          <w:szCs w:val="24"/>
        </w:rPr>
        <w:t xml:space="preserve"> </w:t>
      </w:r>
      <w:r w:rsidR="009D3677" w:rsidRPr="00142181">
        <w:rPr>
          <w:rFonts w:ascii="宋体" w:eastAsia="宋体" w:hAnsi="宋体"/>
          <w:sz w:val="24"/>
          <w:szCs w:val="24"/>
        </w:rPr>
        <w:t xml:space="preserve">   </w:t>
      </w:r>
      <w:r w:rsidRPr="00142181">
        <w:rPr>
          <w:rFonts w:ascii="宋体" w:eastAsia="宋体" w:hAnsi="宋体" w:hint="eastAsia"/>
          <w:sz w:val="24"/>
          <w:szCs w:val="24"/>
        </w:rPr>
        <w:t>200</w:t>
      </w:r>
    </w:p>
    <w:p w14:paraId="415627E0" w14:textId="2144A3EE" w:rsidR="003B7AB0" w:rsidRPr="00142181" w:rsidRDefault="003B7AB0" w:rsidP="00B25A4A">
      <w:pPr>
        <w:ind w:firstLineChars="200" w:firstLine="480"/>
        <w:rPr>
          <w:rFonts w:ascii="宋体" w:eastAsia="宋体" w:hAnsi="宋体"/>
          <w:sz w:val="24"/>
          <w:szCs w:val="24"/>
        </w:rPr>
      </w:pPr>
    </w:p>
    <w:p w14:paraId="615195FC" w14:textId="46B2FDE9" w:rsidR="003B7AB0" w:rsidRPr="00142181" w:rsidRDefault="003B7AB0" w:rsidP="00B25A4A">
      <w:pPr>
        <w:ind w:firstLineChars="200" w:firstLine="480"/>
        <w:rPr>
          <w:rFonts w:ascii="宋体" w:eastAsia="宋体" w:hAnsi="宋体"/>
          <w:sz w:val="24"/>
          <w:szCs w:val="24"/>
        </w:rPr>
      </w:pPr>
      <w:r w:rsidRPr="00142181">
        <w:rPr>
          <w:rFonts w:ascii="宋体" w:eastAsia="宋体" w:hAnsi="宋体" w:hint="eastAsia"/>
          <w:sz w:val="24"/>
          <w:szCs w:val="24"/>
        </w:rPr>
        <w:t>2、收款时，</w:t>
      </w:r>
    </w:p>
    <w:p w14:paraId="5BC39CEC" w14:textId="7A67FC4C" w:rsidR="003B7AB0" w:rsidRPr="00142181" w:rsidRDefault="003B7AB0" w:rsidP="00B25A4A">
      <w:pPr>
        <w:ind w:firstLineChars="200" w:firstLine="480"/>
        <w:rPr>
          <w:rFonts w:ascii="宋体" w:eastAsia="宋体" w:hAnsi="宋体"/>
          <w:sz w:val="24"/>
          <w:szCs w:val="24"/>
        </w:rPr>
      </w:pPr>
    </w:p>
    <w:p w14:paraId="0246E567" w14:textId="57BC5C64" w:rsidR="003B7AB0" w:rsidRPr="00142181" w:rsidRDefault="003B7AB0" w:rsidP="00B25A4A">
      <w:pPr>
        <w:ind w:firstLineChars="200" w:firstLine="480"/>
        <w:rPr>
          <w:rFonts w:ascii="宋体" w:eastAsia="宋体" w:hAnsi="宋体"/>
          <w:sz w:val="24"/>
          <w:szCs w:val="24"/>
        </w:rPr>
      </w:pPr>
      <w:r w:rsidRPr="00142181">
        <w:rPr>
          <w:rFonts w:ascii="宋体" w:eastAsia="宋体" w:hAnsi="宋体" w:hint="eastAsia"/>
          <w:sz w:val="24"/>
          <w:szCs w:val="24"/>
        </w:rPr>
        <w:t xml:space="preserve">借：银行存款 </w:t>
      </w:r>
      <w:r w:rsidR="009D3677" w:rsidRPr="00142181">
        <w:rPr>
          <w:rFonts w:ascii="宋体" w:eastAsia="宋体" w:hAnsi="宋体"/>
          <w:sz w:val="24"/>
          <w:szCs w:val="24"/>
        </w:rPr>
        <w:t xml:space="preserve"> </w:t>
      </w:r>
      <w:r w:rsidRPr="00142181">
        <w:rPr>
          <w:rFonts w:ascii="宋体" w:eastAsia="宋体" w:hAnsi="宋体" w:hint="eastAsia"/>
          <w:sz w:val="24"/>
          <w:szCs w:val="24"/>
        </w:rPr>
        <w:t>100</w:t>
      </w:r>
    </w:p>
    <w:p w14:paraId="30D83950" w14:textId="2BDB67C5" w:rsidR="003B7AB0" w:rsidRPr="00142181" w:rsidRDefault="003B7AB0" w:rsidP="00B25A4A">
      <w:pPr>
        <w:ind w:firstLineChars="200" w:firstLine="480"/>
        <w:rPr>
          <w:rFonts w:ascii="宋体" w:eastAsia="宋体" w:hAnsi="宋体"/>
          <w:sz w:val="24"/>
          <w:szCs w:val="24"/>
        </w:rPr>
      </w:pPr>
      <w:r w:rsidRPr="00142181">
        <w:rPr>
          <w:rFonts w:ascii="宋体" w:eastAsia="宋体" w:hAnsi="宋体" w:hint="eastAsia"/>
          <w:sz w:val="24"/>
          <w:szCs w:val="24"/>
        </w:rPr>
        <w:t>贷：应收账款</w:t>
      </w:r>
      <w:r w:rsidRPr="00142181">
        <w:rPr>
          <w:rFonts w:ascii="宋体" w:eastAsia="宋体" w:hAnsi="宋体"/>
          <w:sz w:val="24"/>
          <w:szCs w:val="24"/>
        </w:rPr>
        <w:t xml:space="preserve"> </w:t>
      </w:r>
      <w:r w:rsidR="009D3677" w:rsidRPr="00142181">
        <w:rPr>
          <w:rFonts w:ascii="宋体" w:eastAsia="宋体" w:hAnsi="宋体"/>
          <w:sz w:val="24"/>
          <w:szCs w:val="24"/>
        </w:rPr>
        <w:t xml:space="preserve">   </w:t>
      </w:r>
      <w:r w:rsidRPr="00142181">
        <w:rPr>
          <w:rFonts w:ascii="宋体" w:eastAsia="宋体" w:hAnsi="宋体" w:hint="eastAsia"/>
          <w:sz w:val="24"/>
          <w:szCs w:val="24"/>
        </w:rPr>
        <w:t>100</w:t>
      </w:r>
    </w:p>
    <w:p w14:paraId="06A4C2E9" w14:textId="79D628D3" w:rsidR="003B7AB0" w:rsidRPr="00142181" w:rsidRDefault="003B7AB0" w:rsidP="00B25A4A">
      <w:pPr>
        <w:ind w:firstLineChars="200" w:firstLine="480"/>
        <w:rPr>
          <w:rFonts w:ascii="宋体" w:eastAsia="宋体" w:hAnsi="宋体"/>
          <w:sz w:val="24"/>
          <w:szCs w:val="24"/>
        </w:rPr>
      </w:pPr>
    </w:p>
    <w:p w14:paraId="27E93218" w14:textId="4DDEDAB2" w:rsidR="003B7AB0" w:rsidRPr="00142181" w:rsidRDefault="003B7AB0" w:rsidP="00B25A4A">
      <w:pPr>
        <w:ind w:firstLineChars="200" w:firstLine="480"/>
        <w:rPr>
          <w:rFonts w:ascii="宋体" w:eastAsia="宋体" w:hAnsi="宋体"/>
          <w:sz w:val="24"/>
          <w:szCs w:val="24"/>
        </w:rPr>
      </w:pPr>
      <w:r w:rsidRPr="00142181">
        <w:rPr>
          <w:rFonts w:ascii="宋体" w:eastAsia="宋体" w:hAnsi="宋体" w:hint="eastAsia"/>
          <w:sz w:val="24"/>
          <w:szCs w:val="24"/>
        </w:rPr>
        <w:t>3、计提所得税，</w:t>
      </w:r>
    </w:p>
    <w:p w14:paraId="18448832" w14:textId="77777777" w:rsidR="0044412B" w:rsidRPr="00142181" w:rsidRDefault="0044412B" w:rsidP="00B25A4A">
      <w:pPr>
        <w:ind w:firstLineChars="200" w:firstLine="480"/>
        <w:rPr>
          <w:rFonts w:ascii="宋体" w:eastAsia="宋体" w:hAnsi="宋体"/>
          <w:sz w:val="24"/>
          <w:szCs w:val="24"/>
        </w:rPr>
      </w:pPr>
    </w:p>
    <w:p w14:paraId="40A42053" w14:textId="1B28BE92" w:rsidR="006C4D6F" w:rsidRPr="00142181" w:rsidRDefault="0086591A" w:rsidP="00B25A4A">
      <w:pPr>
        <w:ind w:firstLineChars="200" w:firstLine="480"/>
        <w:rPr>
          <w:rFonts w:ascii="宋体" w:eastAsia="宋体" w:hAnsi="宋体"/>
          <w:sz w:val="24"/>
          <w:szCs w:val="24"/>
        </w:rPr>
      </w:pPr>
      <w:r w:rsidRPr="00142181">
        <w:rPr>
          <w:rFonts w:ascii="宋体" w:eastAsia="宋体" w:hAnsi="宋体" w:hint="eastAsia"/>
          <w:sz w:val="24"/>
          <w:szCs w:val="24"/>
        </w:rPr>
        <w:t xml:space="preserve">借：所得税费用 </w:t>
      </w:r>
      <w:r w:rsidR="009D3677" w:rsidRPr="00142181">
        <w:rPr>
          <w:rFonts w:ascii="宋体" w:eastAsia="宋体" w:hAnsi="宋体"/>
          <w:sz w:val="24"/>
          <w:szCs w:val="24"/>
        </w:rPr>
        <w:t xml:space="preserve"> </w:t>
      </w:r>
      <w:r w:rsidRPr="00142181">
        <w:rPr>
          <w:rFonts w:ascii="宋体" w:eastAsia="宋体" w:hAnsi="宋体" w:hint="eastAsia"/>
          <w:sz w:val="24"/>
          <w:szCs w:val="24"/>
        </w:rPr>
        <w:t>50</w:t>
      </w:r>
    </w:p>
    <w:p w14:paraId="4A51EC95" w14:textId="426CE5CE" w:rsidR="0086591A" w:rsidRPr="00142181" w:rsidRDefault="0086591A" w:rsidP="00B25A4A">
      <w:pPr>
        <w:ind w:firstLineChars="200" w:firstLine="480"/>
        <w:rPr>
          <w:rFonts w:ascii="宋体" w:eastAsia="宋体" w:hAnsi="宋体"/>
          <w:sz w:val="24"/>
          <w:szCs w:val="24"/>
        </w:rPr>
      </w:pPr>
      <w:r w:rsidRPr="00142181">
        <w:rPr>
          <w:rFonts w:ascii="宋体" w:eastAsia="宋体" w:hAnsi="宋体" w:hint="eastAsia"/>
          <w:sz w:val="24"/>
          <w:szCs w:val="24"/>
        </w:rPr>
        <w:t xml:space="preserve">贷：应交税费 </w:t>
      </w:r>
      <w:r w:rsidRPr="00142181">
        <w:rPr>
          <w:rFonts w:ascii="宋体" w:eastAsia="宋体" w:hAnsi="宋体"/>
          <w:sz w:val="24"/>
          <w:szCs w:val="24"/>
        </w:rPr>
        <w:t xml:space="preserve">  </w:t>
      </w:r>
      <w:r w:rsidR="009D3677" w:rsidRPr="00142181">
        <w:rPr>
          <w:rFonts w:ascii="宋体" w:eastAsia="宋体" w:hAnsi="宋体"/>
          <w:sz w:val="24"/>
          <w:szCs w:val="24"/>
        </w:rPr>
        <w:t xml:space="preserve">  </w:t>
      </w:r>
      <w:r w:rsidRPr="00142181">
        <w:rPr>
          <w:rFonts w:ascii="宋体" w:eastAsia="宋体" w:hAnsi="宋体" w:hint="eastAsia"/>
          <w:sz w:val="24"/>
          <w:szCs w:val="24"/>
        </w:rPr>
        <w:t>50</w:t>
      </w:r>
    </w:p>
    <w:p w14:paraId="0217170B" w14:textId="77777777" w:rsidR="006C4D6F" w:rsidRPr="00142181" w:rsidRDefault="006C4D6F" w:rsidP="00B25A4A">
      <w:pPr>
        <w:ind w:firstLineChars="200" w:firstLine="480"/>
        <w:rPr>
          <w:rFonts w:ascii="宋体" w:eastAsia="宋体" w:hAnsi="宋体"/>
          <w:sz w:val="24"/>
          <w:szCs w:val="24"/>
        </w:rPr>
      </w:pPr>
    </w:p>
    <w:p w14:paraId="685FA65F" w14:textId="77777777" w:rsidR="006C4D6F" w:rsidRPr="00142181" w:rsidRDefault="006C4D6F" w:rsidP="00B25A4A">
      <w:pPr>
        <w:ind w:firstLineChars="200" w:firstLine="480"/>
        <w:rPr>
          <w:rFonts w:ascii="宋体" w:eastAsia="宋体" w:hAnsi="宋体"/>
          <w:sz w:val="24"/>
          <w:szCs w:val="24"/>
        </w:rPr>
      </w:pPr>
    </w:p>
    <w:p w14:paraId="68A80B25" w14:textId="4E92C684" w:rsidR="006C4D6F" w:rsidRPr="00142181" w:rsidRDefault="00802E8C" w:rsidP="00B25A4A">
      <w:pPr>
        <w:ind w:firstLineChars="200" w:firstLine="480"/>
        <w:rPr>
          <w:rFonts w:ascii="宋体" w:eastAsia="宋体" w:hAnsi="宋体"/>
          <w:sz w:val="24"/>
          <w:szCs w:val="24"/>
        </w:rPr>
      </w:pPr>
      <w:r w:rsidRPr="00142181">
        <w:rPr>
          <w:rFonts w:ascii="宋体" w:eastAsia="宋体" w:hAnsi="宋体" w:hint="eastAsia"/>
          <w:sz w:val="24"/>
          <w:szCs w:val="24"/>
        </w:rPr>
        <w:t>4、分配股利，</w:t>
      </w:r>
    </w:p>
    <w:p w14:paraId="6FD682C1" w14:textId="136306EC" w:rsidR="00802E8C" w:rsidRPr="00142181" w:rsidRDefault="00802E8C" w:rsidP="00B25A4A">
      <w:pPr>
        <w:ind w:firstLineChars="200" w:firstLine="480"/>
        <w:rPr>
          <w:rFonts w:ascii="宋体" w:eastAsia="宋体" w:hAnsi="宋体"/>
          <w:sz w:val="24"/>
          <w:szCs w:val="24"/>
        </w:rPr>
      </w:pPr>
    </w:p>
    <w:p w14:paraId="590D5949" w14:textId="0B3013D8" w:rsidR="00802E8C" w:rsidRPr="00142181" w:rsidRDefault="00815102" w:rsidP="00B25A4A">
      <w:pPr>
        <w:ind w:firstLineChars="200" w:firstLine="480"/>
        <w:rPr>
          <w:rFonts w:ascii="宋体" w:eastAsia="宋体" w:hAnsi="宋体"/>
          <w:sz w:val="24"/>
          <w:szCs w:val="24"/>
        </w:rPr>
      </w:pPr>
      <w:r w:rsidRPr="00142181">
        <w:rPr>
          <w:rFonts w:ascii="宋体" w:eastAsia="宋体" w:hAnsi="宋体" w:hint="eastAsia"/>
          <w:sz w:val="24"/>
          <w:szCs w:val="24"/>
        </w:rPr>
        <w:t xml:space="preserve">借：未分配利润 </w:t>
      </w:r>
      <w:r w:rsidR="002736B5" w:rsidRPr="00142181">
        <w:rPr>
          <w:rFonts w:ascii="宋体" w:eastAsia="宋体" w:hAnsi="宋体"/>
          <w:sz w:val="24"/>
          <w:szCs w:val="24"/>
        </w:rPr>
        <w:t xml:space="preserve">  </w:t>
      </w:r>
      <w:r w:rsidRPr="00142181">
        <w:rPr>
          <w:rFonts w:ascii="宋体" w:eastAsia="宋体" w:hAnsi="宋体" w:hint="eastAsia"/>
          <w:sz w:val="24"/>
          <w:szCs w:val="24"/>
        </w:rPr>
        <w:t>50</w:t>
      </w:r>
    </w:p>
    <w:p w14:paraId="7475D810" w14:textId="6F6CCDCE" w:rsidR="00815102" w:rsidRPr="00142181" w:rsidRDefault="00815102" w:rsidP="00B25A4A">
      <w:pPr>
        <w:ind w:firstLineChars="200" w:firstLine="480"/>
        <w:rPr>
          <w:rFonts w:ascii="宋体" w:eastAsia="宋体" w:hAnsi="宋体"/>
          <w:sz w:val="24"/>
          <w:szCs w:val="24"/>
        </w:rPr>
      </w:pPr>
      <w:r w:rsidRPr="00142181">
        <w:rPr>
          <w:rFonts w:ascii="宋体" w:eastAsia="宋体" w:hAnsi="宋体" w:hint="eastAsia"/>
          <w:sz w:val="24"/>
          <w:szCs w:val="24"/>
        </w:rPr>
        <w:t xml:space="preserve"> </w:t>
      </w:r>
      <w:r w:rsidRPr="00142181">
        <w:rPr>
          <w:rFonts w:ascii="宋体" w:eastAsia="宋体" w:hAnsi="宋体"/>
          <w:sz w:val="24"/>
          <w:szCs w:val="24"/>
        </w:rPr>
        <w:t xml:space="preserve"> </w:t>
      </w:r>
      <w:r w:rsidRPr="00142181">
        <w:rPr>
          <w:rFonts w:ascii="宋体" w:eastAsia="宋体" w:hAnsi="宋体" w:hint="eastAsia"/>
          <w:sz w:val="24"/>
          <w:szCs w:val="24"/>
        </w:rPr>
        <w:t xml:space="preserve">贷：银行存款 </w:t>
      </w:r>
      <w:r w:rsidRPr="00142181">
        <w:rPr>
          <w:rFonts w:ascii="宋体" w:eastAsia="宋体" w:hAnsi="宋体"/>
          <w:sz w:val="24"/>
          <w:szCs w:val="24"/>
        </w:rPr>
        <w:t xml:space="preserve">   </w:t>
      </w:r>
      <w:r w:rsidR="002736B5" w:rsidRPr="00142181">
        <w:rPr>
          <w:rFonts w:ascii="宋体" w:eastAsia="宋体" w:hAnsi="宋体"/>
          <w:sz w:val="24"/>
          <w:szCs w:val="24"/>
        </w:rPr>
        <w:t xml:space="preserve"> </w:t>
      </w:r>
      <w:r w:rsidRPr="00142181">
        <w:rPr>
          <w:rFonts w:ascii="宋体" w:eastAsia="宋体" w:hAnsi="宋体" w:hint="eastAsia"/>
          <w:sz w:val="24"/>
          <w:szCs w:val="24"/>
        </w:rPr>
        <w:t>50</w:t>
      </w:r>
    </w:p>
    <w:p w14:paraId="1D8347F1" w14:textId="77777777" w:rsidR="006C4D6F" w:rsidRPr="00142181" w:rsidRDefault="006C4D6F" w:rsidP="00B25A4A">
      <w:pPr>
        <w:ind w:firstLineChars="200" w:firstLine="480"/>
        <w:rPr>
          <w:rFonts w:ascii="宋体" w:eastAsia="宋体" w:hAnsi="宋体"/>
          <w:sz w:val="24"/>
          <w:szCs w:val="24"/>
        </w:rPr>
      </w:pPr>
    </w:p>
    <w:p w14:paraId="476B9CF4" w14:textId="62B8FCE8" w:rsidR="006C4D6F" w:rsidRPr="00142181" w:rsidRDefault="006C4D6F" w:rsidP="00B25A4A">
      <w:pPr>
        <w:ind w:firstLineChars="200" w:firstLine="480"/>
        <w:rPr>
          <w:rFonts w:ascii="宋体" w:eastAsia="宋体" w:hAnsi="宋体"/>
          <w:sz w:val="24"/>
          <w:szCs w:val="24"/>
        </w:rPr>
      </w:pPr>
    </w:p>
    <w:p w14:paraId="6DCB2E17" w14:textId="4186AFDE" w:rsidR="00F3477E" w:rsidRPr="00142181" w:rsidRDefault="00FE1E23" w:rsidP="00B25A4A">
      <w:pPr>
        <w:ind w:firstLineChars="200" w:firstLine="480"/>
        <w:rPr>
          <w:rFonts w:ascii="宋体" w:eastAsia="宋体" w:hAnsi="宋体"/>
          <w:sz w:val="24"/>
          <w:szCs w:val="24"/>
        </w:rPr>
      </w:pPr>
      <w:r w:rsidRPr="00142181">
        <w:rPr>
          <w:rFonts w:ascii="宋体" w:eastAsia="宋体" w:hAnsi="宋体" w:hint="eastAsia"/>
          <w:sz w:val="24"/>
          <w:szCs w:val="24"/>
        </w:rPr>
        <w:t>假设本期A公司只发生以上4笔业务，</w:t>
      </w:r>
      <w:r w:rsidR="00DB2392" w:rsidRPr="00142181">
        <w:rPr>
          <w:rFonts w:ascii="宋体" w:eastAsia="宋体" w:hAnsi="宋体" w:hint="eastAsia"/>
          <w:sz w:val="24"/>
          <w:szCs w:val="24"/>
        </w:rPr>
        <w:t>则货币资金的期末余额为150，应收账款300，应交税费50，未分配利润400。</w:t>
      </w:r>
    </w:p>
    <w:p w14:paraId="3C66D39F" w14:textId="77777777" w:rsidR="006C4D6F" w:rsidRPr="00142181" w:rsidRDefault="006C4D6F" w:rsidP="00B25A4A">
      <w:pPr>
        <w:ind w:firstLineChars="200" w:firstLine="480"/>
        <w:rPr>
          <w:rFonts w:ascii="宋体" w:eastAsia="宋体" w:hAnsi="宋体"/>
          <w:sz w:val="24"/>
          <w:szCs w:val="24"/>
        </w:rPr>
      </w:pPr>
    </w:p>
    <w:p w14:paraId="38FCD64F" w14:textId="758F15A5" w:rsidR="00571C0C" w:rsidRPr="00142181" w:rsidRDefault="00520585" w:rsidP="00B25A4A">
      <w:pPr>
        <w:ind w:firstLineChars="200" w:firstLine="480"/>
        <w:rPr>
          <w:rFonts w:ascii="宋体" w:eastAsia="宋体" w:hAnsi="宋体"/>
          <w:sz w:val="24"/>
          <w:szCs w:val="24"/>
        </w:rPr>
      </w:pPr>
      <w:r w:rsidRPr="00142181">
        <w:rPr>
          <w:rFonts w:ascii="宋体" w:eastAsia="宋体" w:hAnsi="宋体" w:hint="eastAsia"/>
          <w:sz w:val="24"/>
          <w:szCs w:val="24"/>
        </w:rPr>
        <w:t>我们通过一个表格</w:t>
      </w:r>
      <w:r w:rsidR="007C781B" w:rsidRPr="00142181">
        <w:rPr>
          <w:rFonts w:ascii="宋体" w:eastAsia="宋体" w:hAnsi="宋体" w:hint="eastAsia"/>
          <w:sz w:val="24"/>
          <w:szCs w:val="24"/>
        </w:rPr>
        <w:t>把现金流量表编制出来。</w:t>
      </w:r>
    </w:p>
    <w:p w14:paraId="3B6919F0" w14:textId="77777777" w:rsidR="00520585" w:rsidRPr="00142181" w:rsidRDefault="00520585" w:rsidP="00B25A4A">
      <w:pPr>
        <w:ind w:firstLineChars="200" w:firstLine="480"/>
        <w:rPr>
          <w:rFonts w:ascii="宋体" w:eastAsia="宋体" w:hAnsi="宋体"/>
          <w:sz w:val="24"/>
          <w:szCs w:val="24"/>
        </w:rPr>
      </w:pPr>
    </w:p>
    <w:p w14:paraId="15B63B50" w14:textId="77777777" w:rsidR="00520585" w:rsidRPr="00142181" w:rsidRDefault="00520585" w:rsidP="00B25A4A">
      <w:pPr>
        <w:ind w:firstLineChars="200" w:firstLine="480"/>
        <w:rPr>
          <w:rFonts w:ascii="宋体" w:eastAsia="宋体" w:hAnsi="宋体"/>
          <w:sz w:val="24"/>
          <w:szCs w:val="24"/>
        </w:rPr>
      </w:pPr>
    </w:p>
    <w:p w14:paraId="02B0FD07" w14:textId="093B0A0A" w:rsidR="002F3527" w:rsidRPr="00142181" w:rsidRDefault="00D70025"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（一）填写期初期初、期末数</w:t>
      </w:r>
    </w:p>
    <w:p w14:paraId="07D632B2" w14:textId="77777777" w:rsidR="00D70025" w:rsidRPr="00142181" w:rsidRDefault="00D70025" w:rsidP="00B25A4A">
      <w:pPr>
        <w:ind w:firstLineChars="200" w:firstLine="480"/>
        <w:rPr>
          <w:rFonts w:ascii="宋体" w:eastAsia="宋体" w:hAnsi="宋体"/>
          <w:sz w:val="24"/>
          <w:szCs w:val="24"/>
        </w:rPr>
      </w:pPr>
    </w:p>
    <w:p w14:paraId="507457A5" w14:textId="6B2C6A77" w:rsidR="0015124B" w:rsidRPr="00142181" w:rsidRDefault="004028C7" w:rsidP="00B25A4A">
      <w:pPr>
        <w:ind w:firstLineChars="200" w:firstLine="480"/>
        <w:rPr>
          <w:rFonts w:ascii="宋体" w:eastAsia="宋体" w:hAnsi="宋体"/>
          <w:sz w:val="24"/>
          <w:szCs w:val="24"/>
        </w:rPr>
      </w:pPr>
      <w:r w:rsidRPr="00142181">
        <w:rPr>
          <w:rFonts w:ascii="宋体" w:eastAsia="宋体" w:hAnsi="宋体" w:hint="eastAsia"/>
          <w:sz w:val="24"/>
          <w:szCs w:val="24"/>
        </w:rPr>
        <w:t>左边的期初数、期末数取自资产负债表的期初、期末数。“报表平衡”旁边那两个单元格，分别</w:t>
      </w:r>
      <w:r w:rsidR="0015124B" w:rsidRPr="00142181">
        <w:rPr>
          <w:rFonts w:ascii="宋体" w:eastAsia="宋体" w:hAnsi="宋体" w:hint="eastAsia"/>
          <w:sz w:val="24"/>
          <w:szCs w:val="24"/>
        </w:rPr>
        <w:t>写上</w:t>
      </w:r>
      <w:r w:rsidRPr="00142181">
        <w:rPr>
          <w:rFonts w:ascii="宋体" w:eastAsia="宋体" w:hAnsi="宋体" w:hint="eastAsia"/>
          <w:sz w:val="24"/>
          <w:szCs w:val="24"/>
        </w:rPr>
        <w:t>验证</w:t>
      </w:r>
      <w:r w:rsidR="0015124B" w:rsidRPr="00142181">
        <w:rPr>
          <w:rFonts w:ascii="宋体" w:eastAsia="宋体" w:hAnsi="宋体" w:hint="eastAsia"/>
          <w:sz w:val="24"/>
          <w:szCs w:val="24"/>
        </w:rPr>
        <w:t>公式</w:t>
      </w:r>
      <w:r w:rsidR="00C044F9" w:rsidRPr="00142181">
        <w:rPr>
          <w:rFonts w:ascii="宋体" w:eastAsia="宋体" w:hAnsi="宋体" w:hint="eastAsia"/>
          <w:sz w:val="24"/>
          <w:szCs w:val="24"/>
        </w:rPr>
        <w:t>：</w:t>
      </w:r>
      <w:r w:rsidR="0015124B" w:rsidRPr="00142181">
        <w:rPr>
          <w:rFonts w:ascii="宋体" w:eastAsia="宋体" w:hAnsi="宋体" w:hint="eastAsia"/>
          <w:sz w:val="24"/>
          <w:szCs w:val="24"/>
        </w:rPr>
        <w:t>资产的合计数，减去负债和所有者权益的合计数</w:t>
      </w:r>
      <w:r w:rsidR="00633277" w:rsidRPr="00142181">
        <w:rPr>
          <w:rFonts w:ascii="宋体" w:eastAsia="宋体" w:hAnsi="宋体" w:hint="eastAsia"/>
          <w:sz w:val="24"/>
          <w:szCs w:val="24"/>
        </w:rPr>
        <w:t>。</w:t>
      </w:r>
      <w:r w:rsidR="0015124B" w:rsidRPr="00142181">
        <w:rPr>
          <w:rFonts w:ascii="宋体" w:eastAsia="宋体" w:hAnsi="宋体" w:hint="eastAsia"/>
          <w:sz w:val="24"/>
          <w:szCs w:val="24"/>
        </w:rPr>
        <w:t>如果等于0，就说明报表平衡了。</w:t>
      </w:r>
    </w:p>
    <w:p w14:paraId="03450B32" w14:textId="77777777" w:rsidR="0015124B" w:rsidRPr="00142181" w:rsidRDefault="0015124B" w:rsidP="0083685C">
      <w:pPr>
        <w:rPr>
          <w:rFonts w:ascii="宋体" w:eastAsia="宋体" w:hAnsi="宋体"/>
          <w:sz w:val="24"/>
          <w:szCs w:val="24"/>
        </w:rPr>
      </w:pPr>
    </w:p>
    <w:p w14:paraId="7E1543BF" w14:textId="1A53287D" w:rsidR="004028C7" w:rsidRPr="00142181" w:rsidRDefault="00C5686E" w:rsidP="00B25A4A">
      <w:pPr>
        <w:ind w:firstLineChars="200" w:firstLine="480"/>
        <w:rPr>
          <w:rFonts w:ascii="宋体" w:eastAsia="宋体" w:hAnsi="宋体"/>
          <w:sz w:val="24"/>
          <w:szCs w:val="24"/>
        </w:rPr>
      </w:pPr>
      <w:r w:rsidRPr="00142181">
        <w:rPr>
          <w:rFonts w:ascii="宋体" w:eastAsia="宋体" w:hAnsi="宋体" w:hint="eastAsia"/>
          <w:sz w:val="24"/>
          <w:szCs w:val="24"/>
        </w:rPr>
        <w:t>资产负债表的平衡，是第一步，如果资产负债表本身是不平的，现金流</w:t>
      </w:r>
      <w:r w:rsidR="001F4D3C" w:rsidRPr="00142181">
        <w:rPr>
          <w:rFonts w:ascii="宋体" w:eastAsia="宋体" w:hAnsi="宋体" w:hint="eastAsia"/>
          <w:sz w:val="24"/>
          <w:szCs w:val="24"/>
        </w:rPr>
        <w:t>量表</w:t>
      </w:r>
      <w:r w:rsidRPr="00142181">
        <w:rPr>
          <w:rFonts w:ascii="宋体" w:eastAsia="宋体" w:hAnsi="宋体" w:hint="eastAsia"/>
          <w:sz w:val="24"/>
          <w:szCs w:val="24"/>
        </w:rPr>
        <w:t>肯定不平。</w:t>
      </w:r>
    </w:p>
    <w:p w14:paraId="530D3B52" w14:textId="6547C34C" w:rsidR="001F4D3C" w:rsidRPr="00142181" w:rsidRDefault="001F4D3C" w:rsidP="0083685C">
      <w:pPr>
        <w:rPr>
          <w:rFonts w:ascii="宋体" w:eastAsia="宋体" w:hAnsi="宋体"/>
          <w:sz w:val="24"/>
          <w:szCs w:val="24"/>
        </w:rPr>
      </w:pPr>
    </w:p>
    <w:p w14:paraId="0D1C15BA" w14:textId="3B78883F" w:rsidR="00D70025" w:rsidRPr="00142181" w:rsidRDefault="00D70025"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（二）</w:t>
      </w:r>
      <w:r w:rsidR="006071D9" w:rsidRPr="00142181">
        <w:rPr>
          <w:rFonts w:ascii="宋体" w:eastAsia="宋体" w:hAnsi="宋体" w:hint="eastAsia"/>
          <w:b/>
          <w:bCs/>
          <w:sz w:val="24"/>
          <w:szCs w:val="24"/>
        </w:rPr>
        <w:t>变</w:t>
      </w:r>
      <w:r w:rsidRPr="00142181">
        <w:rPr>
          <w:rFonts w:ascii="宋体" w:eastAsia="宋体" w:hAnsi="宋体" w:hint="eastAsia"/>
          <w:b/>
          <w:bCs/>
          <w:sz w:val="24"/>
          <w:szCs w:val="24"/>
        </w:rPr>
        <w:t>动额的填法</w:t>
      </w:r>
    </w:p>
    <w:p w14:paraId="262B7490" w14:textId="77777777" w:rsidR="00D70025" w:rsidRPr="00142181" w:rsidRDefault="00D70025" w:rsidP="00B25A4A">
      <w:pPr>
        <w:ind w:firstLineChars="200" w:firstLine="480"/>
        <w:rPr>
          <w:rFonts w:ascii="宋体" w:eastAsia="宋体" w:hAnsi="宋体"/>
          <w:sz w:val="24"/>
          <w:szCs w:val="24"/>
        </w:rPr>
      </w:pPr>
    </w:p>
    <w:p w14:paraId="657F4FCE" w14:textId="77777777" w:rsidR="006071D9" w:rsidRPr="00142181" w:rsidRDefault="002F3FC5" w:rsidP="00B25A4A">
      <w:pPr>
        <w:ind w:firstLineChars="200" w:firstLine="480"/>
        <w:rPr>
          <w:rFonts w:ascii="宋体" w:eastAsia="宋体" w:hAnsi="宋体"/>
          <w:sz w:val="24"/>
          <w:szCs w:val="24"/>
        </w:rPr>
      </w:pPr>
      <w:r w:rsidRPr="00142181">
        <w:rPr>
          <w:rFonts w:ascii="宋体" w:eastAsia="宋体" w:hAnsi="宋体" w:hint="eastAsia"/>
          <w:sz w:val="24"/>
          <w:szCs w:val="24"/>
        </w:rPr>
        <w:t>第四列“变动额”，在Excel表格中填写公式即可</w:t>
      </w:r>
      <w:r w:rsidR="00AA72BB" w:rsidRPr="00142181">
        <w:rPr>
          <w:rFonts w:ascii="宋体" w:eastAsia="宋体" w:hAnsi="宋体" w:hint="eastAsia"/>
          <w:sz w:val="24"/>
          <w:szCs w:val="24"/>
        </w:rPr>
        <w:t>。</w:t>
      </w:r>
    </w:p>
    <w:p w14:paraId="170538FF" w14:textId="77777777" w:rsidR="006071D9" w:rsidRPr="00142181" w:rsidRDefault="006071D9" w:rsidP="00B25A4A">
      <w:pPr>
        <w:ind w:firstLineChars="200" w:firstLine="480"/>
        <w:rPr>
          <w:rFonts w:ascii="宋体" w:eastAsia="宋体" w:hAnsi="宋体"/>
          <w:sz w:val="24"/>
          <w:szCs w:val="24"/>
        </w:rPr>
      </w:pPr>
    </w:p>
    <w:p w14:paraId="17AE618D" w14:textId="77777777" w:rsidR="006071D9" w:rsidRPr="00142181" w:rsidRDefault="006071D9" w:rsidP="00B25A4A">
      <w:pPr>
        <w:ind w:firstLineChars="200" w:firstLine="480"/>
        <w:rPr>
          <w:rFonts w:ascii="宋体" w:eastAsia="宋体" w:hAnsi="宋体"/>
          <w:sz w:val="24"/>
          <w:szCs w:val="24"/>
        </w:rPr>
      </w:pPr>
      <w:r w:rsidRPr="00142181">
        <w:rPr>
          <w:rFonts w:ascii="宋体" w:eastAsia="宋体" w:hAnsi="宋体" w:hint="eastAsia"/>
          <w:sz w:val="24"/>
          <w:szCs w:val="24"/>
        </w:rPr>
        <w:t>1、</w:t>
      </w:r>
      <w:r w:rsidR="00D92787" w:rsidRPr="00142181">
        <w:rPr>
          <w:rFonts w:ascii="宋体" w:eastAsia="宋体" w:hAnsi="宋体" w:hint="eastAsia"/>
          <w:sz w:val="24"/>
          <w:szCs w:val="24"/>
        </w:rPr>
        <w:t>资产类科目</w:t>
      </w:r>
    </w:p>
    <w:p w14:paraId="2F45DF27" w14:textId="77777777" w:rsidR="006071D9" w:rsidRPr="00142181" w:rsidRDefault="006071D9" w:rsidP="00B25A4A">
      <w:pPr>
        <w:ind w:firstLineChars="200" w:firstLine="480"/>
        <w:rPr>
          <w:rFonts w:ascii="宋体" w:eastAsia="宋体" w:hAnsi="宋体"/>
          <w:sz w:val="24"/>
          <w:szCs w:val="24"/>
        </w:rPr>
      </w:pPr>
    </w:p>
    <w:p w14:paraId="594F0D5F" w14:textId="17E109E9" w:rsidR="006C16AB" w:rsidRPr="00142181" w:rsidRDefault="005D5AEA" w:rsidP="00B25A4A">
      <w:pPr>
        <w:ind w:firstLineChars="200" w:firstLine="480"/>
        <w:rPr>
          <w:rFonts w:ascii="宋体" w:eastAsia="宋体" w:hAnsi="宋体"/>
          <w:sz w:val="24"/>
          <w:szCs w:val="24"/>
        </w:rPr>
      </w:pPr>
      <w:r w:rsidRPr="00142181">
        <w:rPr>
          <w:rFonts w:ascii="宋体" w:eastAsia="宋体" w:hAnsi="宋体" w:hint="eastAsia"/>
          <w:sz w:val="24"/>
          <w:szCs w:val="24"/>
        </w:rPr>
        <w:t>除了货币资金科目之外，其余的都</w:t>
      </w:r>
      <w:r w:rsidR="00D92787" w:rsidRPr="00142181">
        <w:rPr>
          <w:rFonts w:ascii="宋体" w:eastAsia="宋体" w:hAnsi="宋体" w:hint="eastAsia"/>
          <w:sz w:val="24"/>
          <w:szCs w:val="24"/>
        </w:rPr>
        <w:t>用“期初”减“期末”</w:t>
      </w:r>
      <w:r w:rsidR="00C22ECF" w:rsidRPr="00142181">
        <w:rPr>
          <w:rFonts w:ascii="宋体" w:eastAsia="宋体" w:hAnsi="宋体" w:hint="eastAsia"/>
          <w:sz w:val="24"/>
          <w:szCs w:val="24"/>
        </w:rPr>
        <w:t>。</w:t>
      </w:r>
      <w:r w:rsidR="003D27E0" w:rsidRPr="00142181">
        <w:rPr>
          <w:rFonts w:ascii="宋体" w:eastAsia="宋体" w:hAnsi="宋体" w:hint="eastAsia"/>
          <w:sz w:val="24"/>
          <w:szCs w:val="24"/>
        </w:rPr>
        <w:t>如果期初</w:t>
      </w:r>
      <w:r w:rsidR="00817EA0" w:rsidRPr="00142181">
        <w:rPr>
          <w:rFonts w:ascii="宋体" w:eastAsia="宋体" w:hAnsi="宋体" w:hint="eastAsia"/>
          <w:sz w:val="24"/>
          <w:szCs w:val="24"/>
        </w:rPr>
        <w:t>大于期末</w:t>
      </w:r>
      <w:r w:rsidR="003D27E0" w:rsidRPr="00142181">
        <w:rPr>
          <w:rFonts w:ascii="宋体" w:eastAsia="宋体" w:hAnsi="宋体" w:hint="eastAsia"/>
          <w:sz w:val="24"/>
          <w:szCs w:val="24"/>
        </w:rPr>
        <w:t>，</w:t>
      </w:r>
      <w:r w:rsidR="00844826" w:rsidRPr="00142181">
        <w:rPr>
          <w:rFonts w:ascii="宋体" w:eastAsia="宋体" w:hAnsi="宋体" w:hint="eastAsia"/>
          <w:sz w:val="24"/>
          <w:szCs w:val="24"/>
        </w:rPr>
        <w:t>相减之后为正数，</w:t>
      </w:r>
      <w:r w:rsidR="00BE6926" w:rsidRPr="00142181">
        <w:rPr>
          <w:rFonts w:ascii="宋体" w:eastAsia="宋体" w:hAnsi="宋体" w:hint="eastAsia"/>
          <w:sz w:val="24"/>
          <w:szCs w:val="24"/>
        </w:rPr>
        <w:t>正数表示现金的</w:t>
      </w:r>
      <w:r w:rsidR="00A01217" w:rsidRPr="00142181">
        <w:rPr>
          <w:rFonts w:ascii="宋体" w:eastAsia="宋体" w:hAnsi="宋体" w:hint="eastAsia"/>
          <w:sz w:val="24"/>
          <w:szCs w:val="24"/>
        </w:rPr>
        <w:t>增加</w:t>
      </w:r>
      <w:r w:rsidR="00EF0389" w:rsidRPr="00142181">
        <w:rPr>
          <w:rFonts w:ascii="宋体" w:eastAsia="宋体" w:hAnsi="宋体" w:hint="eastAsia"/>
          <w:sz w:val="24"/>
          <w:szCs w:val="24"/>
        </w:rPr>
        <w:t>，</w:t>
      </w:r>
      <w:r w:rsidR="00A01217" w:rsidRPr="00142181">
        <w:rPr>
          <w:rFonts w:ascii="宋体" w:eastAsia="宋体" w:hAnsi="宋体" w:hint="eastAsia"/>
          <w:sz w:val="24"/>
          <w:szCs w:val="24"/>
        </w:rPr>
        <w:t>可以理解为</w:t>
      </w:r>
      <w:r w:rsidR="00D96C11" w:rsidRPr="00142181">
        <w:rPr>
          <w:rFonts w:ascii="宋体" w:eastAsia="宋体" w:hAnsi="宋体" w:hint="eastAsia"/>
          <w:sz w:val="24"/>
          <w:szCs w:val="24"/>
        </w:rPr>
        <w:t>卖掉资产获得现金的增加</w:t>
      </w:r>
      <w:r w:rsidR="008101C3" w:rsidRPr="00142181">
        <w:rPr>
          <w:rFonts w:ascii="宋体" w:eastAsia="宋体" w:hAnsi="宋体" w:hint="eastAsia"/>
          <w:sz w:val="24"/>
          <w:szCs w:val="24"/>
        </w:rPr>
        <w:t>。</w:t>
      </w:r>
      <w:r w:rsidR="00817EA0" w:rsidRPr="00142181">
        <w:rPr>
          <w:rFonts w:ascii="宋体" w:eastAsia="宋体" w:hAnsi="宋体" w:hint="eastAsia"/>
          <w:sz w:val="24"/>
          <w:szCs w:val="24"/>
        </w:rPr>
        <w:t>如果期初小于期末，相减之后为负数，负数表示现金的减少</w:t>
      </w:r>
      <w:r w:rsidR="00EF0389" w:rsidRPr="00142181">
        <w:rPr>
          <w:rFonts w:ascii="宋体" w:eastAsia="宋体" w:hAnsi="宋体" w:hint="eastAsia"/>
          <w:sz w:val="24"/>
          <w:szCs w:val="24"/>
        </w:rPr>
        <w:t>，</w:t>
      </w:r>
      <w:r w:rsidR="00817EA0" w:rsidRPr="00142181">
        <w:rPr>
          <w:rFonts w:ascii="宋体" w:eastAsia="宋体" w:hAnsi="宋体" w:hint="eastAsia"/>
          <w:sz w:val="24"/>
          <w:szCs w:val="24"/>
        </w:rPr>
        <w:t>可以理解为用现金购买资产，从而导致现金减少。</w:t>
      </w:r>
    </w:p>
    <w:p w14:paraId="030E1DC5" w14:textId="4F98BED2" w:rsidR="00636D52" w:rsidRPr="00142181" w:rsidRDefault="00636D52" w:rsidP="00B25A4A">
      <w:pPr>
        <w:ind w:firstLineChars="200" w:firstLine="480"/>
        <w:rPr>
          <w:rFonts w:ascii="宋体" w:eastAsia="宋体" w:hAnsi="宋体"/>
          <w:sz w:val="24"/>
          <w:szCs w:val="24"/>
        </w:rPr>
      </w:pPr>
    </w:p>
    <w:p w14:paraId="31DD573C" w14:textId="33B0AACB" w:rsidR="00636D52" w:rsidRPr="00142181" w:rsidRDefault="00636D52" w:rsidP="00B25A4A">
      <w:pPr>
        <w:ind w:firstLineChars="200" w:firstLine="480"/>
        <w:rPr>
          <w:rFonts w:ascii="宋体" w:eastAsia="宋体" w:hAnsi="宋体"/>
          <w:sz w:val="24"/>
          <w:szCs w:val="24"/>
        </w:rPr>
      </w:pPr>
      <w:r w:rsidRPr="00142181">
        <w:rPr>
          <w:rFonts w:ascii="宋体" w:eastAsia="宋体" w:hAnsi="宋体" w:hint="eastAsia"/>
          <w:sz w:val="24"/>
          <w:szCs w:val="24"/>
        </w:rPr>
        <w:t>货币资金科目，要用“期末”减“期初”，</w:t>
      </w:r>
      <w:r w:rsidR="00BD7C1A" w:rsidRPr="00142181">
        <w:rPr>
          <w:rFonts w:ascii="宋体" w:eastAsia="宋体" w:hAnsi="宋体" w:hint="eastAsia"/>
          <w:sz w:val="24"/>
          <w:szCs w:val="24"/>
        </w:rPr>
        <w:t>因为</w:t>
      </w:r>
      <w:r w:rsidR="00C40563" w:rsidRPr="00142181">
        <w:rPr>
          <w:rFonts w:ascii="宋体" w:eastAsia="宋体" w:hAnsi="宋体" w:hint="eastAsia"/>
          <w:sz w:val="24"/>
          <w:szCs w:val="24"/>
        </w:rPr>
        <w:t>它本身就是货币资金，</w:t>
      </w:r>
      <w:r w:rsidR="00BD7C1A" w:rsidRPr="00142181">
        <w:rPr>
          <w:rFonts w:ascii="宋体" w:eastAsia="宋体" w:hAnsi="宋体" w:hint="eastAsia"/>
          <w:sz w:val="24"/>
          <w:szCs w:val="24"/>
        </w:rPr>
        <w:t>期末减期初增加，</w:t>
      </w:r>
      <w:r w:rsidR="00896626" w:rsidRPr="00142181">
        <w:rPr>
          <w:rFonts w:ascii="宋体" w:eastAsia="宋体" w:hAnsi="宋体" w:hint="eastAsia"/>
          <w:sz w:val="24"/>
          <w:szCs w:val="24"/>
        </w:rPr>
        <w:t>货币资金的增加，就是现金的增加</w:t>
      </w:r>
      <w:r w:rsidR="00C11447" w:rsidRPr="00142181">
        <w:rPr>
          <w:rFonts w:ascii="宋体" w:eastAsia="宋体" w:hAnsi="宋体" w:hint="eastAsia"/>
          <w:sz w:val="24"/>
          <w:szCs w:val="24"/>
        </w:rPr>
        <w:t>。</w:t>
      </w:r>
    </w:p>
    <w:p w14:paraId="0B7A7785" w14:textId="7447DB71" w:rsidR="007F3F43" w:rsidRPr="00142181" w:rsidRDefault="007F3F43" w:rsidP="007B2A91">
      <w:pPr>
        <w:rPr>
          <w:rFonts w:ascii="宋体" w:eastAsia="宋体" w:hAnsi="宋体"/>
          <w:sz w:val="24"/>
          <w:szCs w:val="24"/>
        </w:rPr>
      </w:pPr>
    </w:p>
    <w:p w14:paraId="03BA6BC0" w14:textId="47886FDE" w:rsidR="007F3F43" w:rsidRPr="00142181" w:rsidRDefault="00A212B5" w:rsidP="00B25A4A">
      <w:pPr>
        <w:ind w:firstLineChars="200" w:firstLine="480"/>
        <w:rPr>
          <w:rFonts w:ascii="宋体" w:eastAsia="宋体" w:hAnsi="宋体"/>
          <w:sz w:val="24"/>
          <w:szCs w:val="24"/>
        </w:rPr>
      </w:pPr>
      <w:r w:rsidRPr="00142181">
        <w:rPr>
          <w:rFonts w:ascii="宋体" w:eastAsia="宋体" w:hAnsi="宋体" w:hint="eastAsia"/>
          <w:sz w:val="24"/>
          <w:szCs w:val="24"/>
        </w:rPr>
        <w:t>应收账款用期初减期末，本例中是-100</w:t>
      </w:r>
      <w:r w:rsidR="00A10A6E" w:rsidRPr="00142181">
        <w:rPr>
          <w:rFonts w:ascii="宋体" w:eastAsia="宋体" w:hAnsi="宋体" w:hint="eastAsia"/>
          <w:sz w:val="24"/>
          <w:szCs w:val="24"/>
        </w:rPr>
        <w:t>。</w:t>
      </w:r>
      <w:r w:rsidR="00161454" w:rsidRPr="00142181">
        <w:rPr>
          <w:rFonts w:ascii="宋体" w:eastAsia="宋体" w:hAnsi="宋体" w:hint="eastAsia"/>
          <w:sz w:val="24"/>
          <w:szCs w:val="24"/>
        </w:rPr>
        <w:t>实际上，我们可以在除了货币资金的变动额都写上公式“期末-期初”，</w:t>
      </w:r>
      <w:r w:rsidR="003C0EC0" w:rsidRPr="00142181">
        <w:rPr>
          <w:rFonts w:ascii="宋体" w:eastAsia="宋体" w:hAnsi="宋体" w:hint="eastAsia"/>
          <w:sz w:val="24"/>
          <w:szCs w:val="24"/>
        </w:rPr>
        <w:t>做好这样的模板，以后只要</w:t>
      </w:r>
      <w:r w:rsidR="00566E75" w:rsidRPr="00142181">
        <w:rPr>
          <w:rFonts w:ascii="宋体" w:eastAsia="宋体" w:hAnsi="宋体" w:hint="eastAsia"/>
          <w:sz w:val="24"/>
          <w:szCs w:val="24"/>
        </w:rPr>
        <w:t>填好期初、期末数，变动额就自动出来了。</w:t>
      </w:r>
    </w:p>
    <w:p w14:paraId="2A15C7E4" w14:textId="0D5EBCD7" w:rsidR="006C16AB" w:rsidRPr="00142181" w:rsidRDefault="006C16AB" w:rsidP="00B25A4A">
      <w:pPr>
        <w:ind w:firstLineChars="200" w:firstLine="480"/>
        <w:rPr>
          <w:rFonts w:ascii="宋体" w:eastAsia="宋体" w:hAnsi="宋体"/>
          <w:sz w:val="24"/>
          <w:szCs w:val="24"/>
        </w:rPr>
      </w:pPr>
    </w:p>
    <w:p w14:paraId="067F350A" w14:textId="59226532" w:rsidR="009015BC" w:rsidRPr="00142181" w:rsidRDefault="009015BC" w:rsidP="00B25A4A">
      <w:pPr>
        <w:ind w:firstLineChars="200" w:firstLine="480"/>
        <w:rPr>
          <w:rFonts w:ascii="宋体" w:eastAsia="宋体" w:hAnsi="宋体"/>
          <w:sz w:val="24"/>
          <w:szCs w:val="24"/>
        </w:rPr>
      </w:pPr>
    </w:p>
    <w:p w14:paraId="17912195" w14:textId="1CD14F46" w:rsidR="009015BC" w:rsidRPr="00142181" w:rsidRDefault="006071D9"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2、</w:t>
      </w:r>
      <w:r w:rsidR="00D70025" w:rsidRPr="00142181">
        <w:rPr>
          <w:rFonts w:ascii="宋体" w:eastAsia="宋体" w:hAnsi="宋体" w:hint="eastAsia"/>
          <w:b/>
          <w:bCs/>
          <w:sz w:val="24"/>
          <w:szCs w:val="24"/>
        </w:rPr>
        <w:t>负债</w:t>
      </w:r>
      <w:r w:rsidRPr="00142181">
        <w:rPr>
          <w:rFonts w:ascii="宋体" w:eastAsia="宋体" w:hAnsi="宋体" w:hint="eastAsia"/>
          <w:b/>
          <w:bCs/>
          <w:sz w:val="24"/>
          <w:szCs w:val="24"/>
        </w:rPr>
        <w:t>类科目</w:t>
      </w:r>
    </w:p>
    <w:p w14:paraId="54EEECF5" w14:textId="77777777" w:rsidR="00D70025" w:rsidRPr="00142181" w:rsidRDefault="00D70025" w:rsidP="00B25A4A">
      <w:pPr>
        <w:ind w:firstLineChars="200" w:firstLine="480"/>
        <w:rPr>
          <w:rFonts w:ascii="宋体" w:eastAsia="宋体" w:hAnsi="宋体"/>
          <w:sz w:val="24"/>
          <w:szCs w:val="24"/>
        </w:rPr>
      </w:pPr>
    </w:p>
    <w:p w14:paraId="036CEC1F" w14:textId="051E5A25" w:rsidR="003165DC" w:rsidRPr="00142181" w:rsidRDefault="00D92787" w:rsidP="00B25A4A">
      <w:pPr>
        <w:ind w:firstLineChars="200" w:firstLine="480"/>
        <w:rPr>
          <w:rFonts w:ascii="宋体" w:eastAsia="宋体" w:hAnsi="宋体"/>
          <w:sz w:val="24"/>
          <w:szCs w:val="24"/>
        </w:rPr>
      </w:pPr>
      <w:r w:rsidRPr="00142181">
        <w:rPr>
          <w:rFonts w:ascii="宋体" w:eastAsia="宋体" w:hAnsi="宋体" w:hint="eastAsia"/>
          <w:sz w:val="24"/>
          <w:szCs w:val="24"/>
        </w:rPr>
        <w:t>负债类科目用“期末”减“期初”</w:t>
      </w:r>
      <w:r w:rsidR="00C22ECF" w:rsidRPr="00142181">
        <w:rPr>
          <w:rFonts w:ascii="宋体" w:eastAsia="宋体" w:hAnsi="宋体" w:hint="eastAsia"/>
          <w:sz w:val="24"/>
          <w:szCs w:val="24"/>
        </w:rPr>
        <w:t>。</w:t>
      </w:r>
      <w:r w:rsidR="00EF0389" w:rsidRPr="00142181">
        <w:rPr>
          <w:rFonts w:ascii="宋体" w:eastAsia="宋体" w:hAnsi="宋体" w:hint="eastAsia"/>
          <w:sz w:val="24"/>
          <w:szCs w:val="24"/>
        </w:rPr>
        <w:t>如果期末大于期初，相减之后为正数，正数表示现金的增加，可以理解为通过借债获得现金。如果期末小于期初，</w:t>
      </w:r>
      <w:r w:rsidR="0011112A" w:rsidRPr="00142181">
        <w:rPr>
          <w:rFonts w:ascii="宋体" w:eastAsia="宋体" w:hAnsi="宋体" w:hint="eastAsia"/>
          <w:sz w:val="24"/>
          <w:szCs w:val="24"/>
        </w:rPr>
        <w:t>相减之后为负数，负数表示现金的减少，</w:t>
      </w:r>
      <w:r w:rsidR="00B745B6" w:rsidRPr="00142181">
        <w:rPr>
          <w:rFonts w:ascii="宋体" w:eastAsia="宋体" w:hAnsi="宋体" w:hint="eastAsia"/>
          <w:sz w:val="24"/>
          <w:szCs w:val="24"/>
        </w:rPr>
        <w:t>可以理解为用现金偿还债务，从而导致现金减少。</w:t>
      </w:r>
    </w:p>
    <w:p w14:paraId="7874FEB3" w14:textId="3B5C213F" w:rsidR="00747505" w:rsidRPr="00142181" w:rsidRDefault="00747505" w:rsidP="00B25A4A">
      <w:pPr>
        <w:ind w:firstLineChars="200" w:firstLine="480"/>
        <w:rPr>
          <w:rFonts w:ascii="宋体" w:eastAsia="宋体" w:hAnsi="宋体"/>
          <w:sz w:val="24"/>
          <w:szCs w:val="24"/>
        </w:rPr>
      </w:pPr>
    </w:p>
    <w:p w14:paraId="5874506B" w14:textId="6267843E" w:rsidR="00747505" w:rsidRPr="00142181" w:rsidRDefault="00747505" w:rsidP="00B25A4A">
      <w:pPr>
        <w:ind w:firstLineChars="200" w:firstLine="480"/>
        <w:rPr>
          <w:rFonts w:ascii="宋体" w:eastAsia="宋体" w:hAnsi="宋体"/>
          <w:sz w:val="24"/>
          <w:szCs w:val="24"/>
        </w:rPr>
      </w:pPr>
      <w:r w:rsidRPr="00142181">
        <w:rPr>
          <w:rFonts w:ascii="宋体" w:eastAsia="宋体" w:hAnsi="宋体" w:hint="eastAsia"/>
          <w:sz w:val="24"/>
          <w:szCs w:val="24"/>
        </w:rPr>
        <w:t>本例中，应交税费期末是50，期初是0，所以变动额是50。</w:t>
      </w:r>
    </w:p>
    <w:p w14:paraId="33AEB82B" w14:textId="24DAF6DD" w:rsidR="003165DC" w:rsidRPr="00142181" w:rsidRDefault="003165DC" w:rsidP="00B25A4A">
      <w:pPr>
        <w:ind w:firstLineChars="200" w:firstLine="480"/>
        <w:rPr>
          <w:rFonts w:ascii="宋体" w:eastAsia="宋体" w:hAnsi="宋体"/>
          <w:sz w:val="24"/>
          <w:szCs w:val="24"/>
        </w:rPr>
      </w:pPr>
    </w:p>
    <w:p w14:paraId="7F3D4C3B" w14:textId="4689D4C5" w:rsidR="006071D9" w:rsidRPr="00142181" w:rsidRDefault="006071D9"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3、所有者权益类科目</w:t>
      </w:r>
    </w:p>
    <w:p w14:paraId="74AF25C4" w14:textId="77777777" w:rsidR="006071D9" w:rsidRPr="00142181" w:rsidRDefault="006071D9" w:rsidP="00B25A4A">
      <w:pPr>
        <w:ind w:firstLineChars="200" w:firstLine="480"/>
        <w:rPr>
          <w:rFonts w:ascii="宋体" w:eastAsia="宋体" w:hAnsi="宋体"/>
          <w:sz w:val="24"/>
          <w:szCs w:val="24"/>
        </w:rPr>
      </w:pPr>
    </w:p>
    <w:p w14:paraId="417BA63B" w14:textId="5A47015F" w:rsidR="00F54426" w:rsidRPr="00142181" w:rsidRDefault="00AC48BA" w:rsidP="00B25A4A">
      <w:pPr>
        <w:ind w:firstLineChars="200" w:firstLine="480"/>
        <w:rPr>
          <w:rFonts w:ascii="宋体" w:eastAsia="宋体" w:hAnsi="宋体"/>
          <w:sz w:val="24"/>
          <w:szCs w:val="24"/>
        </w:rPr>
      </w:pPr>
      <w:r w:rsidRPr="00142181">
        <w:rPr>
          <w:rFonts w:ascii="宋体" w:eastAsia="宋体" w:hAnsi="宋体" w:hint="eastAsia"/>
          <w:sz w:val="24"/>
          <w:szCs w:val="24"/>
        </w:rPr>
        <w:t>所有者权益科目也</w:t>
      </w:r>
      <w:r w:rsidR="003165DC" w:rsidRPr="00142181">
        <w:rPr>
          <w:rFonts w:ascii="宋体" w:eastAsia="宋体" w:hAnsi="宋体" w:hint="eastAsia"/>
          <w:sz w:val="24"/>
          <w:szCs w:val="24"/>
        </w:rPr>
        <w:t>是用“期末”减“期初”</w:t>
      </w:r>
      <w:r w:rsidRPr="00142181">
        <w:rPr>
          <w:rFonts w:ascii="宋体" w:eastAsia="宋体" w:hAnsi="宋体" w:hint="eastAsia"/>
          <w:sz w:val="24"/>
          <w:szCs w:val="24"/>
        </w:rPr>
        <w:t>，</w:t>
      </w:r>
      <w:r w:rsidR="00AE47F7" w:rsidRPr="00142181">
        <w:rPr>
          <w:rFonts w:ascii="宋体" w:eastAsia="宋体" w:hAnsi="宋体" w:hint="eastAsia"/>
          <w:sz w:val="24"/>
          <w:szCs w:val="24"/>
        </w:rPr>
        <w:t>正数</w:t>
      </w:r>
      <w:r w:rsidR="00275BB3" w:rsidRPr="00142181">
        <w:rPr>
          <w:rFonts w:ascii="宋体" w:eastAsia="宋体" w:hAnsi="宋体" w:hint="eastAsia"/>
          <w:sz w:val="24"/>
          <w:szCs w:val="24"/>
        </w:rPr>
        <w:t>表示所有者权益项目的增加，</w:t>
      </w:r>
      <w:r w:rsidR="00AE47F7" w:rsidRPr="00142181">
        <w:rPr>
          <w:rFonts w:ascii="宋体" w:eastAsia="宋体" w:hAnsi="宋体" w:hint="eastAsia"/>
          <w:sz w:val="24"/>
          <w:szCs w:val="24"/>
        </w:rPr>
        <w:t>所有者权益项目增加表示股东把钱投入到公司</w:t>
      </w:r>
      <w:r w:rsidR="00513D10" w:rsidRPr="00142181">
        <w:rPr>
          <w:rFonts w:ascii="宋体" w:eastAsia="宋体" w:hAnsi="宋体" w:hint="eastAsia"/>
          <w:sz w:val="24"/>
          <w:szCs w:val="24"/>
        </w:rPr>
        <w:t>；</w:t>
      </w:r>
      <w:r w:rsidR="004825C5" w:rsidRPr="00142181">
        <w:rPr>
          <w:rFonts w:ascii="宋体" w:eastAsia="宋体" w:hAnsi="宋体" w:hint="eastAsia"/>
          <w:sz w:val="24"/>
          <w:szCs w:val="24"/>
        </w:rPr>
        <w:t>负数表示所有者权益减少，</w:t>
      </w:r>
      <w:r w:rsidR="00513D10" w:rsidRPr="00142181">
        <w:rPr>
          <w:rFonts w:ascii="宋体" w:eastAsia="宋体" w:hAnsi="宋体" w:hint="eastAsia"/>
          <w:sz w:val="24"/>
          <w:szCs w:val="24"/>
        </w:rPr>
        <w:t>可以理解为给股东分红、或股东撤资，从而导致现金的减少。</w:t>
      </w:r>
    </w:p>
    <w:p w14:paraId="710C91EB" w14:textId="0A46E09B" w:rsidR="003165DC" w:rsidRPr="00142181" w:rsidRDefault="003165DC" w:rsidP="00B25A4A">
      <w:pPr>
        <w:ind w:firstLineChars="200" w:firstLine="480"/>
        <w:rPr>
          <w:rFonts w:ascii="宋体" w:eastAsia="宋体" w:hAnsi="宋体"/>
          <w:sz w:val="24"/>
          <w:szCs w:val="24"/>
        </w:rPr>
      </w:pPr>
    </w:p>
    <w:p w14:paraId="033A9C4C" w14:textId="3F98B3EE" w:rsidR="003165DC" w:rsidRPr="00142181" w:rsidRDefault="00C773CF" w:rsidP="007B2A91">
      <w:pPr>
        <w:ind w:firstLineChars="200" w:firstLine="480"/>
        <w:rPr>
          <w:rFonts w:ascii="宋体" w:eastAsia="宋体" w:hAnsi="宋体"/>
          <w:sz w:val="24"/>
          <w:szCs w:val="24"/>
        </w:rPr>
      </w:pPr>
      <w:r w:rsidRPr="00142181">
        <w:rPr>
          <w:rFonts w:ascii="宋体" w:eastAsia="宋体" w:hAnsi="宋体" w:hint="eastAsia"/>
          <w:sz w:val="24"/>
          <w:szCs w:val="24"/>
        </w:rPr>
        <w:t>但是，未分配利润科目不能用“期末”减“期初”</w:t>
      </w:r>
      <w:r w:rsidR="007B2A91" w:rsidRPr="00142181">
        <w:rPr>
          <w:rFonts w:ascii="宋体" w:eastAsia="宋体" w:hAnsi="宋体" w:hint="eastAsia"/>
          <w:sz w:val="24"/>
          <w:szCs w:val="24"/>
        </w:rPr>
        <w:t>。</w:t>
      </w:r>
    </w:p>
    <w:p w14:paraId="3D07BBC0" w14:textId="603B96EA" w:rsidR="003E5F0A" w:rsidRPr="00142181" w:rsidRDefault="003E5F0A" w:rsidP="00B25A4A">
      <w:pPr>
        <w:ind w:firstLineChars="200" w:firstLine="480"/>
        <w:rPr>
          <w:rFonts w:ascii="宋体" w:eastAsia="宋体" w:hAnsi="宋体"/>
          <w:sz w:val="24"/>
          <w:szCs w:val="24"/>
        </w:rPr>
      </w:pPr>
      <w:r w:rsidRPr="00142181">
        <w:rPr>
          <w:rFonts w:ascii="宋体" w:eastAsia="宋体" w:hAnsi="宋体" w:hint="eastAsia"/>
          <w:sz w:val="24"/>
          <w:szCs w:val="24"/>
        </w:rPr>
        <w:t>未分配利润是资产负债表和利润表的“纽带”，</w:t>
      </w:r>
      <w:r w:rsidR="00431DDD" w:rsidRPr="00142181">
        <w:rPr>
          <w:rFonts w:ascii="宋体" w:eastAsia="宋体" w:hAnsi="宋体" w:hint="eastAsia"/>
          <w:sz w:val="24"/>
          <w:szCs w:val="24"/>
        </w:rPr>
        <w:t>连接着</w:t>
      </w:r>
      <w:r w:rsidR="00213913" w:rsidRPr="00142181">
        <w:rPr>
          <w:rFonts w:ascii="宋体" w:eastAsia="宋体" w:hAnsi="宋体" w:hint="eastAsia"/>
          <w:sz w:val="24"/>
          <w:szCs w:val="24"/>
        </w:rPr>
        <w:t>资产负债表和利润表。</w:t>
      </w:r>
    </w:p>
    <w:p w14:paraId="6BFB3A12" w14:textId="77777777" w:rsidR="002D50D8" w:rsidRPr="00142181" w:rsidRDefault="002D50D8" w:rsidP="00B25A4A">
      <w:pPr>
        <w:ind w:firstLineChars="200" w:firstLine="480"/>
        <w:rPr>
          <w:rFonts w:ascii="宋体" w:eastAsia="宋体" w:hAnsi="宋体"/>
          <w:sz w:val="24"/>
          <w:szCs w:val="24"/>
        </w:rPr>
      </w:pPr>
    </w:p>
    <w:p w14:paraId="4784871A" w14:textId="59CF63C6" w:rsidR="005558F5" w:rsidRPr="00142181" w:rsidRDefault="002D50D8" w:rsidP="00B25A4A">
      <w:pPr>
        <w:ind w:firstLineChars="200" w:firstLine="480"/>
        <w:rPr>
          <w:rFonts w:ascii="宋体" w:eastAsia="宋体" w:hAnsi="宋体"/>
          <w:sz w:val="24"/>
          <w:szCs w:val="24"/>
        </w:rPr>
      </w:pPr>
      <w:r w:rsidRPr="00142181">
        <w:rPr>
          <w:rFonts w:ascii="宋体" w:eastAsia="宋体" w:hAnsi="宋体" w:hint="eastAsia"/>
          <w:sz w:val="24"/>
          <w:szCs w:val="24"/>
        </w:rPr>
        <w:t>我们先来看一下未分配利润的等式。</w:t>
      </w:r>
    </w:p>
    <w:p w14:paraId="423FC27E" w14:textId="77777777" w:rsidR="005558F5" w:rsidRPr="00142181" w:rsidRDefault="005558F5" w:rsidP="00B25A4A">
      <w:pPr>
        <w:ind w:firstLineChars="200" w:firstLine="480"/>
        <w:rPr>
          <w:rFonts w:ascii="宋体" w:eastAsia="宋体" w:hAnsi="宋体"/>
          <w:color w:val="000000" w:themeColor="text1"/>
          <w:sz w:val="24"/>
          <w:szCs w:val="24"/>
        </w:rPr>
      </w:pPr>
    </w:p>
    <w:p w14:paraId="231531A5" w14:textId="2266EEA0" w:rsidR="005558F5" w:rsidRPr="00142181" w:rsidRDefault="002B4E20" w:rsidP="00B25A4A">
      <w:pPr>
        <w:ind w:firstLineChars="200" w:firstLine="482"/>
        <w:rPr>
          <w:rFonts w:ascii="宋体" w:eastAsia="宋体" w:hAnsi="宋体"/>
          <w:b/>
          <w:bCs/>
          <w:color w:val="000000" w:themeColor="text1"/>
          <w:sz w:val="24"/>
          <w:szCs w:val="24"/>
        </w:rPr>
      </w:pPr>
      <w:r w:rsidRPr="00142181">
        <w:rPr>
          <w:rFonts w:ascii="宋体" w:eastAsia="宋体" w:hAnsi="宋体" w:hint="eastAsia"/>
          <w:b/>
          <w:bCs/>
          <w:color w:val="000000" w:themeColor="text1"/>
          <w:sz w:val="24"/>
          <w:szCs w:val="24"/>
        </w:rPr>
        <w:t>期</w:t>
      </w:r>
      <w:r w:rsidR="005558F5" w:rsidRPr="00142181">
        <w:rPr>
          <w:rFonts w:ascii="宋体" w:eastAsia="宋体" w:hAnsi="宋体" w:hint="eastAsia"/>
          <w:b/>
          <w:bCs/>
          <w:color w:val="000000" w:themeColor="text1"/>
          <w:sz w:val="24"/>
          <w:szCs w:val="24"/>
        </w:rPr>
        <w:t>初未分配利润 +</w:t>
      </w:r>
      <w:r w:rsidR="005558F5" w:rsidRPr="00142181">
        <w:rPr>
          <w:rFonts w:ascii="宋体" w:eastAsia="宋体" w:hAnsi="宋体"/>
          <w:b/>
          <w:bCs/>
          <w:color w:val="000000" w:themeColor="text1"/>
          <w:sz w:val="24"/>
          <w:szCs w:val="24"/>
        </w:rPr>
        <w:t xml:space="preserve"> </w:t>
      </w:r>
      <w:r w:rsidR="005558F5" w:rsidRPr="00142181">
        <w:rPr>
          <w:rFonts w:ascii="宋体" w:eastAsia="宋体" w:hAnsi="宋体" w:hint="eastAsia"/>
          <w:b/>
          <w:bCs/>
          <w:color w:val="000000" w:themeColor="text1"/>
          <w:sz w:val="24"/>
          <w:szCs w:val="24"/>
        </w:rPr>
        <w:t>净利润 -</w:t>
      </w:r>
      <w:r w:rsidR="005558F5" w:rsidRPr="00142181">
        <w:rPr>
          <w:rFonts w:ascii="宋体" w:eastAsia="宋体" w:hAnsi="宋体"/>
          <w:b/>
          <w:bCs/>
          <w:color w:val="000000" w:themeColor="text1"/>
          <w:sz w:val="24"/>
          <w:szCs w:val="24"/>
        </w:rPr>
        <w:t xml:space="preserve"> </w:t>
      </w:r>
      <w:r w:rsidR="005558F5" w:rsidRPr="00142181">
        <w:rPr>
          <w:rFonts w:ascii="宋体" w:eastAsia="宋体" w:hAnsi="宋体" w:hint="eastAsia"/>
          <w:b/>
          <w:bCs/>
          <w:color w:val="000000" w:themeColor="text1"/>
          <w:sz w:val="24"/>
          <w:szCs w:val="24"/>
        </w:rPr>
        <w:t>提取盈余公积 -</w:t>
      </w:r>
      <w:r w:rsidR="005558F5" w:rsidRPr="00142181">
        <w:rPr>
          <w:rFonts w:ascii="宋体" w:eastAsia="宋体" w:hAnsi="宋体"/>
          <w:b/>
          <w:bCs/>
          <w:color w:val="000000" w:themeColor="text1"/>
          <w:sz w:val="24"/>
          <w:szCs w:val="24"/>
        </w:rPr>
        <w:t xml:space="preserve"> </w:t>
      </w:r>
      <w:r w:rsidR="005558F5" w:rsidRPr="00142181">
        <w:rPr>
          <w:rFonts w:ascii="宋体" w:eastAsia="宋体" w:hAnsi="宋体" w:hint="eastAsia"/>
          <w:b/>
          <w:bCs/>
          <w:color w:val="000000" w:themeColor="text1"/>
          <w:sz w:val="24"/>
          <w:szCs w:val="24"/>
        </w:rPr>
        <w:t>分配的股利 =</w:t>
      </w:r>
      <w:r w:rsidR="005558F5" w:rsidRPr="00142181">
        <w:rPr>
          <w:rFonts w:ascii="宋体" w:eastAsia="宋体" w:hAnsi="宋体"/>
          <w:b/>
          <w:bCs/>
          <w:color w:val="000000" w:themeColor="text1"/>
          <w:sz w:val="24"/>
          <w:szCs w:val="24"/>
        </w:rPr>
        <w:t xml:space="preserve"> </w:t>
      </w:r>
      <w:r w:rsidRPr="00142181">
        <w:rPr>
          <w:rFonts w:ascii="宋体" w:eastAsia="宋体" w:hAnsi="宋体" w:hint="eastAsia"/>
          <w:b/>
          <w:bCs/>
          <w:color w:val="000000" w:themeColor="text1"/>
          <w:sz w:val="24"/>
          <w:szCs w:val="24"/>
        </w:rPr>
        <w:t>期</w:t>
      </w:r>
      <w:r w:rsidR="005558F5" w:rsidRPr="00142181">
        <w:rPr>
          <w:rFonts w:ascii="宋体" w:eastAsia="宋体" w:hAnsi="宋体" w:hint="eastAsia"/>
          <w:b/>
          <w:bCs/>
          <w:color w:val="000000" w:themeColor="text1"/>
          <w:sz w:val="24"/>
          <w:szCs w:val="24"/>
        </w:rPr>
        <w:t>末未分配利润。</w:t>
      </w:r>
    </w:p>
    <w:p w14:paraId="7F1E408F" w14:textId="77777777" w:rsidR="005558F5" w:rsidRPr="00142181" w:rsidRDefault="005558F5" w:rsidP="00B25A4A">
      <w:pPr>
        <w:ind w:firstLineChars="200" w:firstLine="480"/>
        <w:rPr>
          <w:rFonts w:ascii="宋体" w:eastAsia="宋体" w:hAnsi="宋体"/>
          <w:color w:val="000000" w:themeColor="text1"/>
          <w:sz w:val="24"/>
          <w:szCs w:val="24"/>
        </w:rPr>
      </w:pPr>
    </w:p>
    <w:p w14:paraId="469FA1F0" w14:textId="0E81E263" w:rsidR="005558F5" w:rsidRPr="00142181" w:rsidRDefault="005558F5"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把年初未分配利润移到右边</w:t>
      </w:r>
      <w:r w:rsidR="007B2A91" w:rsidRPr="00142181">
        <w:rPr>
          <w:rFonts w:ascii="宋体" w:eastAsia="宋体" w:hAnsi="宋体" w:hint="eastAsia"/>
          <w:color w:val="000000" w:themeColor="text1"/>
          <w:sz w:val="24"/>
          <w:szCs w:val="24"/>
        </w:rPr>
        <w:t>，</w:t>
      </w:r>
    </w:p>
    <w:p w14:paraId="751454EB" w14:textId="77777777" w:rsidR="005558F5" w:rsidRPr="00142181" w:rsidRDefault="005558F5" w:rsidP="00B25A4A">
      <w:pPr>
        <w:ind w:firstLineChars="200" w:firstLine="480"/>
        <w:rPr>
          <w:rFonts w:ascii="宋体" w:eastAsia="宋体" w:hAnsi="宋体"/>
          <w:color w:val="000000" w:themeColor="text1"/>
          <w:sz w:val="24"/>
          <w:szCs w:val="24"/>
        </w:rPr>
      </w:pPr>
    </w:p>
    <w:p w14:paraId="280AA852" w14:textId="13215CE5" w:rsidR="005558F5" w:rsidRPr="00142181" w:rsidRDefault="005558F5" w:rsidP="00B25A4A">
      <w:pPr>
        <w:ind w:firstLineChars="200" w:firstLine="482"/>
        <w:rPr>
          <w:rFonts w:ascii="宋体" w:eastAsia="宋体" w:hAnsi="宋体"/>
          <w:b/>
          <w:bCs/>
          <w:color w:val="000000" w:themeColor="text1"/>
          <w:sz w:val="24"/>
          <w:szCs w:val="24"/>
        </w:rPr>
      </w:pPr>
      <w:r w:rsidRPr="00142181">
        <w:rPr>
          <w:rFonts w:ascii="宋体" w:eastAsia="宋体" w:hAnsi="宋体" w:hint="eastAsia"/>
          <w:b/>
          <w:bCs/>
          <w:color w:val="000000" w:themeColor="text1"/>
          <w:sz w:val="24"/>
          <w:szCs w:val="24"/>
        </w:rPr>
        <w:t>净利润 -</w:t>
      </w:r>
      <w:r w:rsidRPr="00142181">
        <w:rPr>
          <w:rFonts w:ascii="宋体" w:eastAsia="宋体" w:hAnsi="宋体"/>
          <w:b/>
          <w:bCs/>
          <w:color w:val="000000" w:themeColor="text1"/>
          <w:sz w:val="24"/>
          <w:szCs w:val="24"/>
        </w:rPr>
        <w:t xml:space="preserve"> </w:t>
      </w:r>
      <w:r w:rsidRPr="00142181">
        <w:rPr>
          <w:rFonts w:ascii="宋体" w:eastAsia="宋体" w:hAnsi="宋体" w:hint="eastAsia"/>
          <w:b/>
          <w:bCs/>
          <w:color w:val="000000" w:themeColor="text1"/>
          <w:sz w:val="24"/>
          <w:szCs w:val="24"/>
        </w:rPr>
        <w:t>提取盈余公积 -</w:t>
      </w:r>
      <w:r w:rsidRPr="00142181">
        <w:rPr>
          <w:rFonts w:ascii="宋体" w:eastAsia="宋体" w:hAnsi="宋体"/>
          <w:b/>
          <w:bCs/>
          <w:color w:val="000000" w:themeColor="text1"/>
          <w:sz w:val="24"/>
          <w:szCs w:val="24"/>
        </w:rPr>
        <w:t xml:space="preserve"> </w:t>
      </w:r>
      <w:r w:rsidRPr="00142181">
        <w:rPr>
          <w:rFonts w:ascii="宋体" w:eastAsia="宋体" w:hAnsi="宋体" w:hint="eastAsia"/>
          <w:b/>
          <w:bCs/>
          <w:color w:val="000000" w:themeColor="text1"/>
          <w:sz w:val="24"/>
          <w:szCs w:val="24"/>
        </w:rPr>
        <w:t>分配的股利 =</w:t>
      </w:r>
      <w:r w:rsidRPr="00142181">
        <w:rPr>
          <w:rFonts w:ascii="宋体" w:eastAsia="宋体" w:hAnsi="宋体"/>
          <w:b/>
          <w:bCs/>
          <w:color w:val="000000" w:themeColor="text1"/>
          <w:sz w:val="24"/>
          <w:szCs w:val="24"/>
        </w:rPr>
        <w:t xml:space="preserve"> </w:t>
      </w:r>
      <w:r w:rsidR="002B4E20" w:rsidRPr="00142181">
        <w:rPr>
          <w:rFonts w:ascii="宋体" w:eastAsia="宋体" w:hAnsi="宋体" w:hint="eastAsia"/>
          <w:b/>
          <w:bCs/>
          <w:color w:val="000000" w:themeColor="text1"/>
          <w:sz w:val="24"/>
          <w:szCs w:val="24"/>
        </w:rPr>
        <w:t>期末</w:t>
      </w:r>
      <w:r w:rsidRPr="00142181">
        <w:rPr>
          <w:rFonts w:ascii="宋体" w:eastAsia="宋体" w:hAnsi="宋体" w:hint="eastAsia"/>
          <w:b/>
          <w:bCs/>
          <w:color w:val="000000" w:themeColor="text1"/>
          <w:sz w:val="24"/>
          <w:szCs w:val="24"/>
        </w:rPr>
        <w:t>未分配利润-</w:t>
      </w:r>
      <w:r w:rsidR="002B4E20" w:rsidRPr="00142181">
        <w:rPr>
          <w:rFonts w:ascii="宋体" w:eastAsia="宋体" w:hAnsi="宋体" w:hint="eastAsia"/>
          <w:b/>
          <w:bCs/>
          <w:color w:val="000000" w:themeColor="text1"/>
          <w:sz w:val="24"/>
          <w:szCs w:val="24"/>
        </w:rPr>
        <w:t>期</w:t>
      </w:r>
      <w:r w:rsidRPr="00142181">
        <w:rPr>
          <w:rFonts w:ascii="宋体" w:eastAsia="宋体" w:hAnsi="宋体" w:hint="eastAsia"/>
          <w:b/>
          <w:bCs/>
          <w:color w:val="000000" w:themeColor="text1"/>
          <w:sz w:val="24"/>
          <w:szCs w:val="24"/>
        </w:rPr>
        <w:t xml:space="preserve">初未分配利润 </w:t>
      </w:r>
    </w:p>
    <w:p w14:paraId="3BE80976" w14:textId="77777777" w:rsidR="005558F5" w:rsidRPr="00142181" w:rsidRDefault="005558F5" w:rsidP="00B25A4A">
      <w:pPr>
        <w:ind w:firstLineChars="200" w:firstLine="480"/>
        <w:rPr>
          <w:rFonts w:ascii="宋体" w:eastAsia="宋体" w:hAnsi="宋体"/>
          <w:color w:val="000000" w:themeColor="text1"/>
          <w:sz w:val="24"/>
          <w:szCs w:val="24"/>
        </w:rPr>
      </w:pPr>
    </w:p>
    <w:p w14:paraId="640EF209" w14:textId="15F967DE" w:rsidR="00760F1A" w:rsidRPr="00142181" w:rsidRDefault="007B2A91" w:rsidP="00FE446D">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净利润我们用利润表的各个项目代替，在这里就不能用“期末-期初”了，而是要用“期末-期初-净利润”。</w:t>
      </w:r>
    </w:p>
    <w:p w14:paraId="1D822615" w14:textId="70B94429" w:rsidR="00410000" w:rsidRPr="00142181" w:rsidRDefault="00410000" w:rsidP="001740DB">
      <w:pPr>
        <w:rPr>
          <w:rFonts w:ascii="宋体" w:eastAsia="宋体" w:hAnsi="宋体"/>
          <w:color w:val="000000" w:themeColor="text1"/>
          <w:sz w:val="24"/>
          <w:szCs w:val="24"/>
        </w:rPr>
      </w:pPr>
    </w:p>
    <w:p w14:paraId="42580139" w14:textId="1A91EF7F" w:rsidR="00BC4D46" w:rsidRPr="00142181" w:rsidRDefault="0050401E"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案例中，</w:t>
      </w:r>
      <w:r w:rsidR="00F569BF" w:rsidRPr="00142181">
        <w:rPr>
          <w:rFonts w:ascii="宋体" w:eastAsia="宋体" w:hAnsi="宋体" w:hint="eastAsia"/>
          <w:color w:val="000000" w:themeColor="text1"/>
          <w:sz w:val="24"/>
          <w:szCs w:val="24"/>
        </w:rPr>
        <w:t>期初未分配利润是300，期末是400，变动额是100。</w:t>
      </w:r>
      <w:r w:rsidR="000355A0" w:rsidRPr="00142181">
        <w:rPr>
          <w:rFonts w:ascii="宋体" w:eastAsia="宋体" w:hAnsi="宋体" w:hint="eastAsia"/>
          <w:color w:val="000000" w:themeColor="text1"/>
          <w:sz w:val="24"/>
          <w:szCs w:val="24"/>
        </w:rPr>
        <w:t>但是，我们不能直接填100，而是填扣除净利润之后的数。本期净利润是150，</w:t>
      </w:r>
      <w:r w:rsidR="00C03255" w:rsidRPr="00142181">
        <w:rPr>
          <w:rFonts w:ascii="宋体" w:eastAsia="宋体" w:hAnsi="宋体" w:hint="eastAsia"/>
          <w:color w:val="000000" w:themeColor="text1"/>
          <w:sz w:val="24"/>
          <w:szCs w:val="24"/>
        </w:rPr>
        <w:t>那么，100-150=-50。而这-50刚好就是分配股利50</w:t>
      </w:r>
      <w:r w:rsidR="00B97A2E" w:rsidRPr="00142181">
        <w:rPr>
          <w:rFonts w:ascii="宋体" w:eastAsia="宋体" w:hAnsi="宋体" w:hint="eastAsia"/>
          <w:color w:val="000000" w:themeColor="text1"/>
          <w:sz w:val="24"/>
          <w:szCs w:val="24"/>
        </w:rPr>
        <w:t>。</w:t>
      </w:r>
    </w:p>
    <w:p w14:paraId="7461C3B5" w14:textId="77777777" w:rsidR="00431DDD" w:rsidRPr="00142181" w:rsidRDefault="00431DDD" w:rsidP="00B25A4A">
      <w:pPr>
        <w:ind w:firstLineChars="200" w:firstLine="480"/>
        <w:rPr>
          <w:rFonts w:ascii="宋体" w:eastAsia="宋体" w:hAnsi="宋体"/>
          <w:color w:val="000000" w:themeColor="text1"/>
          <w:sz w:val="24"/>
          <w:szCs w:val="24"/>
        </w:rPr>
      </w:pPr>
    </w:p>
    <w:p w14:paraId="43B33358" w14:textId="32435728" w:rsidR="00FA39CC" w:rsidRPr="00142181" w:rsidRDefault="006071D9"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5、</w:t>
      </w:r>
      <w:r w:rsidR="00FA39CC" w:rsidRPr="00142181">
        <w:rPr>
          <w:rFonts w:ascii="宋体" w:eastAsia="宋体" w:hAnsi="宋体" w:hint="eastAsia"/>
          <w:b/>
          <w:bCs/>
          <w:sz w:val="24"/>
          <w:szCs w:val="24"/>
        </w:rPr>
        <w:t>利润表科目</w:t>
      </w:r>
    </w:p>
    <w:p w14:paraId="4CC5A0EB" w14:textId="77777777" w:rsidR="00FA39CC" w:rsidRPr="00142181" w:rsidRDefault="00FA39CC" w:rsidP="00B25A4A">
      <w:pPr>
        <w:ind w:firstLineChars="200" w:firstLine="480"/>
        <w:rPr>
          <w:rFonts w:ascii="宋体" w:eastAsia="宋体" w:hAnsi="宋体"/>
          <w:sz w:val="24"/>
          <w:szCs w:val="24"/>
        </w:rPr>
      </w:pPr>
    </w:p>
    <w:p w14:paraId="771B6FBE" w14:textId="728CC315" w:rsidR="00563B13" w:rsidRPr="00142181" w:rsidRDefault="00563B13" w:rsidP="00B25A4A">
      <w:pPr>
        <w:ind w:firstLineChars="200" w:firstLine="480"/>
        <w:rPr>
          <w:rFonts w:ascii="宋体" w:eastAsia="宋体" w:hAnsi="宋体"/>
          <w:sz w:val="24"/>
          <w:szCs w:val="24"/>
        </w:rPr>
      </w:pPr>
      <w:r w:rsidRPr="00142181">
        <w:rPr>
          <w:rFonts w:ascii="宋体" w:eastAsia="宋体" w:hAnsi="宋体" w:hint="eastAsia"/>
          <w:sz w:val="24"/>
          <w:szCs w:val="24"/>
        </w:rPr>
        <w:t>因为我们在填未分配利润科目变动额时，多减了一块，利润表项目就是把这一块给补上的。</w:t>
      </w:r>
      <w:r w:rsidR="00150D65" w:rsidRPr="00142181">
        <w:rPr>
          <w:rFonts w:ascii="宋体" w:eastAsia="宋体" w:hAnsi="宋体" w:hint="eastAsia"/>
          <w:sz w:val="24"/>
          <w:szCs w:val="24"/>
        </w:rPr>
        <w:t>有同学可能会问，为什么不直接在未分配利润科目直接用“期末-期初”填，非要在那边去掉一块，这里又补上一块</w:t>
      </w:r>
      <w:r w:rsidR="001052FA" w:rsidRPr="00142181">
        <w:rPr>
          <w:rFonts w:ascii="宋体" w:eastAsia="宋体" w:hAnsi="宋体" w:hint="eastAsia"/>
          <w:sz w:val="24"/>
          <w:szCs w:val="24"/>
        </w:rPr>
        <w:t>？因为净利润并不是只有一个事项引起的，是成本、收入、费用等事项引起的，这些事项分别属于不同的现金流，</w:t>
      </w:r>
      <w:r w:rsidR="00A23770" w:rsidRPr="00142181">
        <w:rPr>
          <w:rFonts w:ascii="宋体" w:eastAsia="宋体" w:hAnsi="宋体" w:hint="eastAsia"/>
          <w:sz w:val="24"/>
          <w:szCs w:val="24"/>
        </w:rPr>
        <w:t>把净利润从未分配利润中剔除出来，是必须的。</w:t>
      </w:r>
    </w:p>
    <w:p w14:paraId="54BB3687" w14:textId="7BD009F8" w:rsidR="00FA39CC" w:rsidRPr="00142181" w:rsidRDefault="00FA39CC" w:rsidP="00B25A4A">
      <w:pPr>
        <w:ind w:firstLineChars="200" w:firstLine="480"/>
        <w:rPr>
          <w:rFonts w:ascii="宋体" w:eastAsia="宋体" w:hAnsi="宋体"/>
          <w:sz w:val="24"/>
          <w:szCs w:val="24"/>
        </w:rPr>
      </w:pPr>
      <w:r w:rsidRPr="00142181">
        <w:rPr>
          <w:rFonts w:ascii="宋体" w:eastAsia="宋体" w:hAnsi="宋体" w:hint="eastAsia"/>
          <w:sz w:val="24"/>
          <w:szCs w:val="24"/>
        </w:rPr>
        <w:t>利润表科目只有发生额，没有期初期末余额，所以利润表科目不用填，期初、期末这两列，直接把当期的发生额填在“变动额”这一列。增加净利润的用正数填列，比如营业收入、其他收益、投资收益等；减少净利润的用负数填列，比如营业成本、销售费用、管理费用、所得税费用等。</w:t>
      </w:r>
    </w:p>
    <w:p w14:paraId="11983D40" w14:textId="4416B6A0" w:rsidR="002F3527" w:rsidRPr="00142181" w:rsidRDefault="002F3527" w:rsidP="00B25A4A">
      <w:pPr>
        <w:ind w:firstLineChars="200" w:firstLine="480"/>
        <w:rPr>
          <w:rFonts w:ascii="宋体" w:eastAsia="宋体" w:hAnsi="宋体"/>
          <w:sz w:val="24"/>
          <w:szCs w:val="24"/>
        </w:rPr>
      </w:pPr>
    </w:p>
    <w:p w14:paraId="366900E0" w14:textId="38B1381F" w:rsidR="00EB5028" w:rsidRPr="00142181" w:rsidRDefault="00194E1C" w:rsidP="00B25A4A">
      <w:pPr>
        <w:ind w:firstLineChars="200" w:firstLine="480"/>
        <w:rPr>
          <w:rFonts w:ascii="宋体" w:eastAsia="宋体" w:hAnsi="宋体"/>
          <w:sz w:val="24"/>
          <w:szCs w:val="24"/>
        </w:rPr>
      </w:pPr>
      <w:r w:rsidRPr="00142181">
        <w:rPr>
          <w:rFonts w:ascii="宋体" w:eastAsia="宋体" w:hAnsi="宋体" w:hint="eastAsia"/>
          <w:sz w:val="24"/>
          <w:szCs w:val="24"/>
        </w:rPr>
        <w:t>案例中，</w:t>
      </w:r>
      <w:r w:rsidR="00302022" w:rsidRPr="00142181">
        <w:rPr>
          <w:rFonts w:ascii="宋体" w:eastAsia="宋体" w:hAnsi="宋体" w:hint="eastAsia"/>
          <w:sz w:val="24"/>
          <w:szCs w:val="24"/>
        </w:rPr>
        <w:t>营业收入是增加净利润的，在变动额处填200；所得税费用是减少利润的，在变动额处填-50。</w:t>
      </w:r>
    </w:p>
    <w:p w14:paraId="6330785F" w14:textId="5586B4A5" w:rsidR="0049459A" w:rsidRPr="00142181" w:rsidRDefault="0049459A" w:rsidP="00B25A4A">
      <w:pPr>
        <w:ind w:firstLineChars="200" w:firstLine="480"/>
        <w:rPr>
          <w:rFonts w:ascii="宋体" w:eastAsia="宋体" w:hAnsi="宋体"/>
          <w:sz w:val="24"/>
          <w:szCs w:val="24"/>
        </w:rPr>
      </w:pPr>
    </w:p>
    <w:p w14:paraId="7A53635A" w14:textId="77777777" w:rsidR="00181529" w:rsidRPr="00142181" w:rsidRDefault="00181529" w:rsidP="00B25A4A">
      <w:pPr>
        <w:ind w:firstLineChars="200" w:firstLine="480"/>
        <w:rPr>
          <w:rFonts w:ascii="宋体" w:eastAsia="宋体" w:hAnsi="宋体"/>
          <w:sz w:val="24"/>
          <w:szCs w:val="24"/>
        </w:rPr>
      </w:pPr>
    </w:p>
    <w:p w14:paraId="2BCCF981" w14:textId="6F91B84F" w:rsidR="0049459A" w:rsidRPr="00142181" w:rsidRDefault="00BE4D6C"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（三）</w:t>
      </w:r>
      <w:r w:rsidR="00930F6C" w:rsidRPr="00142181">
        <w:rPr>
          <w:rFonts w:ascii="宋体" w:eastAsia="宋体" w:hAnsi="宋体" w:hint="eastAsia"/>
          <w:b/>
          <w:bCs/>
          <w:sz w:val="24"/>
          <w:szCs w:val="24"/>
        </w:rPr>
        <w:t>现金流项目</w:t>
      </w:r>
      <w:r w:rsidRPr="00142181">
        <w:rPr>
          <w:rFonts w:ascii="宋体" w:eastAsia="宋体" w:hAnsi="宋体" w:hint="eastAsia"/>
          <w:b/>
          <w:bCs/>
          <w:sz w:val="24"/>
          <w:szCs w:val="24"/>
        </w:rPr>
        <w:t>的填法</w:t>
      </w:r>
    </w:p>
    <w:p w14:paraId="05951577" w14:textId="43652F67" w:rsidR="00630AFB" w:rsidRPr="00142181" w:rsidRDefault="00630AFB" w:rsidP="00B25A4A">
      <w:pPr>
        <w:ind w:firstLineChars="200" w:firstLine="480"/>
        <w:rPr>
          <w:rFonts w:ascii="宋体" w:eastAsia="宋体" w:hAnsi="宋体"/>
          <w:sz w:val="24"/>
          <w:szCs w:val="24"/>
        </w:rPr>
      </w:pPr>
    </w:p>
    <w:p w14:paraId="1BD84C99" w14:textId="2EC3F0DC" w:rsidR="00630AFB" w:rsidRPr="00142181" w:rsidRDefault="003B0951" w:rsidP="00B25A4A">
      <w:pPr>
        <w:ind w:firstLineChars="200" w:firstLine="480"/>
        <w:rPr>
          <w:rFonts w:ascii="宋体" w:eastAsia="宋体" w:hAnsi="宋体"/>
          <w:sz w:val="24"/>
          <w:szCs w:val="24"/>
        </w:rPr>
      </w:pPr>
      <w:r w:rsidRPr="00142181">
        <w:rPr>
          <w:rFonts w:ascii="宋体" w:eastAsia="宋体" w:hAnsi="宋体" w:hint="eastAsia"/>
          <w:sz w:val="24"/>
          <w:szCs w:val="24"/>
        </w:rPr>
        <w:t>表格</w:t>
      </w:r>
      <w:r w:rsidR="00644688" w:rsidRPr="00142181">
        <w:rPr>
          <w:rFonts w:ascii="宋体" w:eastAsia="宋体" w:hAnsi="宋体" w:hint="eastAsia"/>
          <w:sz w:val="24"/>
          <w:szCs w:val="24"/>
        </w:rPr>
        <w:t>的右边，</w:t>
      </w:r>
      <w:r w:rsidR="00930F6C" w:rsidRPr="00142181">
        <w:rPr>
          <w:rFonts w:ascii="宋体" w:eastAsia="宋体" w:hAnsi="宋体" w:hint="eastAsia"/>
          <w:sz w:val="24"/>
          <w:szCs w:val="24"/>
        </w:rPr>
        <w:t>用来填各个现金流项目的金额</w:t>
      </w:r>
      <w:r w:rsidRPr="00142181">
        <w:rPr>
          <w:rFonts w:ascii="宋体" w:eastAsia="宋体" w:hAnsi="宋体" w:hint="eastAsia"/>
          <w:sz w:val="24"/>
          <w:szCs w:val="24"/>
        </w:rPr>
        <w:t>。</w:t>
      </w:r>
    </w:p>
    <w:p w14:paraId="25D30906" w14:textId="2C0DF7AF" w:rsidR="00C55EA5" w:rsidRPr="00142181" w:rsidRDefault="00C55EA5" w:rsidP="00B25A4A">
      <w:pPr>
        <w:ind w:firstLineChars="200" w:firstLine="480"/>
        <w:rPr>
          <w:rFonts w:ascii="宋体" w:eastAsia="宋体" w:hAnsi="宋体"/>
          <w:sz w:val="24"/>
          <w:szCs w:val="24"/>
        </w:rPr>
      </w:pPr>
    </w:p>
    <w:p w14:paraId="7BEC9952" w14:textId="1A2A18B6" w:rsidR="00D97684" w:rsidRPr="00142181" w:rsidRDefault="00D57F2A" w:rsidP="00B25A4A">
      <w:pPr>
        <w:ind w:firstLineChars="200" w:firstLine="480"/>
        <w:rPr>
          <w:rFonts w:ascii="宋体" w:eastAsia="宋体" w:hAnsi="宋体"/>
          <w:sz w:val="24"/>
          <w:szCs w:val="24"/>
        </w:rPr>
      </w:pPr>
      <w:r w:rsidRPr="00142181">
        <w:rPr>
          <w:rFonts w:ascii="宋体" w:eastAsia="宋体" w:hAnsi="宋体" w:hint="eastAsia"/>
          <w:sz w:val="24"/>
          <w:szCs w:val="24"/>
        </w:rPr>
        <w:t>把变动额全部填到右边的现金流项目中。</w:t>
      </w:r>
    </w:p>
    <w:p w14:paraId="787EFD83" w14:textId="3AD08B2B" w:rsidR="00DF2D46" w:rsidRPr="00142181" w:rsidRDefault="00DF2D46" w:rsidP="00B25A4A">
      <w:pPr>
        <w:ind w:firstLineChars="200" w:firstLine="480"/>
        <w:rPr>
          <w:rFonts w:ascii="宋体" w:eastAsia="宋体" w:hAnsi="宋体"/>
          <w:sz w:val="24"/>
          <w:szCs w:val="24"/>
        </w:rPr>
      </w:pPr>
    </w:p>
    <w:p w14:paraId="6D77BEC5" w14:textId="4E4F4723" w:rsidR="00DF2D46" w:rsidRPr="00142181" w:rsidRDefault="00DF2D46" w:rsidP="00B25A4A">
      <w:pPr>
        <w:ind w:firstLineChars="200" w:firstLine="480"/>
        <w:rPr>
          <w:rFonts w:ascii="宋体" w:eastAsia="宋体" w:hAnsi="宋体"/>
          <w:sz w:val="24"/>
          <w:szCs w:val="24"/>
        </w:rPr>
      </w:pPr>
      <w:r w:rsidRPr="00142181">
        <w:rPr>
          <w:rFonts w:ascii="宋体" w:eastAsia="宋体" w:hAnsi="宋体" w:hint="eastAsia"/>
          <w:sz w:val="24"/>
          <w:szCs w:val="24"/>
        </w:rPr>
        <w:t>应收账款-100填到“销售商品、提供劳务收到的现金”这一列</w:t>
      </w:r>
      <w:r w:rsidR="005531F0" w:rsidRPr="00142181">
        <w:rPr>
          <w:rFonts w:ascii="宋体" w:eastAsia="宋体" w:hAnsi="宋体" w:hint="eastAsia"/>
          <w:sz w:val="24"/>
          <w:szCs w:val="24"/>
        </w:rPr>
        <w:t>。</w:t>
      </w:r>
    </w:p>
    <w:p w14:paraId="5268E5BA" w14:textId="1D41EC83" w:rsidR="005531F0" w:rsidRPr="00142181" w:rsidRDefault="005531F0" w:rsidP="00B25A4A">
      <w:pPr>
        <w:ind w:firstLineChars="200" w:firstLine="480"/>
        <w:rPr>
          <w:rFonts w:ascii="宋体" w:eastAsia="宋体" w:hAnsi="宋体"/>
          <w:sz w:val="24"/>
          <w:szCs w:val="24"/>
        </w:rPr>
      </w:pPr>
    </w:p>
    <w:p w14:paraId="051B0C33" w14:textId="36F9E86D" w:rsidR="005531F0" w:rsidRPr="00142181" w:rsidRDefault="005531F0" w:rsidP="00B25A4A">
      <w:pPr>
        <w:ind w:firstLineChars="200" w:firstLine="480"/>
        <w:rPr>
          <w:rFonts w:ascii="宋体" w:eastAsia="宋体" w:hAnsi="宋体"/>
          <w:sz w:val="24"/>
          <w:szCs w:val="24"/>
        </w:rPr>
      </w:pPr>
      <w:r w:rsidRPr="00142181">
        <w:rPr>
          <w:rFonts w:ascii="宋体" w:eastAsia="宋体" w:hAnsi="宋体" w:hint="eastAsia"/>
          <w:sz w:val="24"/>
          <w:szCs w:val="24"/>
        </w:rPr>
        <w:t>应交税费的50填到</w:t>
      </w:r>
      <w:r w:rsidR="00AE36C5" w:rsidRPr="00142181">
        <w:rPr>
          <w:rFonts w:ascii="宋体" w:eastAsia="宋体" w:hAnsi="宋体" w:hint="eastAsia"/>
          <w:sz w:val="24"/>
          <w:szCs w:val="24"/>
        </w:rPr>
        <w:t>“支付的各项税费”这一列。</w:t>
      </w:r>
    </w:p>
    <w:p w14:paraId="2C567125" w14:textId="0B3F603A" w:rsidR="00347C10" w:rsidRPr="00142181" w:rsidRDefault="00347C10" w:rsidP="00B25A4A">
      <w:pPr>
        <w:ind w:firstLineChars="200" w:firstLine="480"/>
        <w:rPr>
          <w:rFonts w:ascii="宋体" w:eastAsia="宋体" w:hAnsi="宋体"/>
          <w:sz w:val="24"/>
          <w:szCs w:val="24"/>
        </w:rPr>
      </w:pPr>
    </w:p>
    <w:p w14:paraId="195B4500" w14:textId="231F8CB2" w:rsidR="00347C10" w:rsidRPr="00142181" w:rsidRDefault="00347C10" w:rsidP="00B25A4A">
      <w:pPr>
        <w:ind w:firstLineChars="200" w:firstLine="480"/>
        <w:rPr>
          <w:rFonts w:ascii="宋体" w:eastAsia="宋体" w:hAnsi="宋体"/>
          <w:sz w:val="24"/>
          <w:szCs w:val="24"/>
        </w:rPr>
      </w:pPr>
      <w:r w:rsidRPr="00142181">
        <w:rPr>
          <w:rFonts w:ascii="宋体" w:eastAsia="宋体" w:hAnsi="宋体" w:hint="eastAsia"/>
          <w:sz w:val="24"/>
          <w:szCs w:val="24"/>
        </w:rPr>
        <w:t>未分配利润的-50，</w:t>
      </w:r>
      <w:r w:rsidR="00C961FA" w:rsidRPr="00142181">
        <w:rPr>
          <w:rFonts w:ascii="宋体" w:eastAsia="宋体" w:hAnsi="宋体" w:hint="eastAsia"/>
          <w:sz w:val="24"/>
          <w:szCs w:val="24"/>
        </w:rPr>
        <w:t>我们了解到它是分配股利，</w:t>
      </w:r>
      <w:r w:rsidR="003D1F7E" w:rsidRPr="00142181">
        <w:rPr>
          <w:rFonts w:ascii="宋体" w:eastAsia="宋体" w:hAnsi="宋体" w:hint="eastAsia"/>
          <w:sz w:val="24"/>
          <w:szCs w:val="24"/>
        </w:rPr>
        <w:t>所以要填到“分配股利、利润或偿付利息所支付的现金”</w:t>
      </w:r>
      <w:r w:rsidR="00A903E3" w:rsidRPr="00142181">
        <w:rPr>
          <w:rFonts w:ascii="宋体" w:eastAsia="宋体" w:hAnsi="宋体" w:hint="eastAsia"/>
          <w:sz w:val="24"/>
          <w:szCs w:val="24"/>
        </w:rPr>
        <w:t>。</w:t>
      </w:r>
    </w:p>
    <w:p w14:paraId="0C655505" w14:textId="267B57D1" w:rsidR="00A903E3" w:rsidRPr="00142181" w:rsidRDefault="00A903E3" w:rsidP="00B25A4A">
      <w:pPr>
        <w:ind w:firstLineChars="200" w:firstLine="480"/>
        <w:rPr>
          <w:rFonts w:ascii="宋体" w:eastAsia="宋体" w:hAnsi="宋体"/>
          <w:sz w:val="24"/>
          <w:szCs w:val="24"/>
        </w:rPr>
      </w:pPr>
    </w:p>
    <w:p w14:paraId="64E4ACD6" w14:textId="67FB8BF5" w:rsidR="00A903E3" w:rsidRPr="00142181" w:rsidRDefault="00A903E3" w:rsidP="00B25A4A">
      <w:pPr>
        <w:ind w:firstLineChars="200" w:firstLine="480"/>
        <w:rPr>
          <w:rFonts w:ascii="宋体" w:eastAsia="宋体" w:hAnsi="宋体"/>
          <w:sz w:val="24"/>
          <w:szCs w:val="24"/>
        </w:rPr>
      </w:pPr>
      <w:r w:rsidRPr="00142181">
        <w:rPr>
          <w:rFonts w:ascii="宋体" w:eastAsia="宋体" w:hAnsi="宋体" w:hint="eastAsia"/>
          <w:sz w:val="24"/>
          <w:szCs w:val="24"/>
        </w:rPr>
        <w:t>营业收入200，填到“销售商品、提供劳务收到的现金”。</w:t>
      </w:r>
    </w:p>
    <w:p w14:paraId="38351D1B" w14:textId="68AA6C3F" w:rsidR="00D23F6D" w:rsidRPr="00142181" w:rsidRDefault="00D23F6D" w:rsidP="00B25A4A">
      <w:pPr>
        <w:ind w:firstLineChars="200" w:firstLine="480"/>
        <w:rPr>
          <w:rFonts w:ascii="宋体" w:eastAsia="宋体" w:hAnsi="宋体"/>
          <w:sz w:val="24"/>
          <w:szCs w:val="24"/>
        </w:rPr>
      </w:pPr>
    </w:p>
    <w:p w14:paraId="6D07AC1D" w14:textId="7944FF8D" w:rsidR="00D23F6D" w:rsidRPr="00142181" w:rsidRDefault="00443EA9" w:rsidP="00B25A4A">
      <w:pPr>
        <w:ind w:firstLineChars="200" w:firstLine="480"/>
        <w:rPr>
          <w:rFonts w:ascii="宋体" w:eastAsia="宋体" w:hAnsi="宋体"/>
          <w:sz w:val="24"/>
          <w:szCs w:val="24"/>
        </w:rPr>
      </w:pPr>
      <w:r w:rsidRPr="00142181">
        <w:rPr>
          <w:rFonts w:ascii="宋体" w:eastAsia="宋体" w:hAnsi="宋体" w:hint="eastAsia"/>
          <w:sz w:val="24"/>
          <w:szCs w:val="24"/>
        </w:rPr>
        <w:t>所得税费用-50，填到“支付的各项税费”。</w:t>
      </w:r>
    </w:p>
    <w:p w14:paraId="670CC9BE" w14:textId="70A4723C" w:rsidR="00443EA9" w:rsidRPr="00142181" w:rsidRDefault="00443EA9" w:rsidP="00B25A4A">
      <w:pPr>
        <w:ind w:firstLineChars="200" w:firstLine="480"/>
        <w:rPr>
          <w:rFonts w:ascii="宋体" w:eastAsia="宋体" w:hAnsi="宋体"/>
          <w:sz w:val="24"/>
          <w:szCs w:val="24"/>
        </w:rPr>
      </w:pPr>
    </w:p>
    <w:p w14:paraId="1CE3A750" w14:textId="5C278057" w:rsidR="00A603F2" w:rsidRPr="00142181" w:rsidRDefault="00927BEE" w:rsidP="00B25A4A">
      <w:pPr>
        <w:ind w:firstLineChars="200" w:firstLine="480"/>
        <w:rPr>
          <w:rFonts w:ascii="宋体" w:eastAsia="宋体" w:hAnsi="宋体"/>
          <w:sz w:val="24"/>
          <w:szCs w:val="24"/>
        </w:rPr>
      </w:pPr>
      <w:r w:rsidRPr="00142181">
        <w:rPr>
          <w:rFonts w:ascii="宋体" w:eastAsia="宋体" w:hAnsi="宋体" w:hint="eastAsia"/>
          <w:sz w:val="24"/>
          <w:szCs w:val="24"/>
        </w:rPr>
        <w:lastRenderedPageBreak/>
        <w:t>最后把每一行都汇总起来，跟变动额相减，等于零就说明填完整了。</w:t>
      </w:r>
    </w:p>
    <w:p w14:paraId="6DEA73E2" w14:textId="566C878E" w:rsidR="00BD5082" w:rsidRPr="00142181" w:rsidRDefault="00BD5082" w:rsidP="00846490">
      <w:pPr>
        <w:rPr>
          <w:rFonts w:ascii="宋体" w:eastAsia="宋体" w:hAnsi="宋体"/>
          <w:sz w:val="24"/>
          <w:szCs w:val="24"/>
        </w:rPr>
      </w:pPr>
    </w:p>
    <w:p w14:paraId="1C994681" w14:textId="77777777" w:rsidR="00BD5082" w:rsidRPr="00142181" w:rsidRDefault="00BD5082" w:rsidP="00B25A4A">
      <w:pPr>
        <w:ind w:firstLineChars="200" w:firstLine="480"/>
        <w:rPr>
          <w:rFonts w:ascii="宋体" w:eastAsia="宋体" w:hAnsi="宋体"/>
          <w:sz w:val="24"/>
          <w:szCs w:val="24"/>
        </w:rPr>
      </w:pPr>
    </w:p>
    <w:p w14:paraId="14B9A6B9" w14:textId="39CA872B" w:rsidR="003122E8" w:rsidRPr="00142181" w:rsidRDefault="00BD5082"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（四）现金流量表</w:t>
      </w:r>
      <w:r w:rsidR="00AF1827" w:rsidRPr="00142181">
        <w:rPr>
          <w:rFonts w:ascii="宋体" w:eastAsia="宋体" w:hAnsi="宋体" w:hint="eastAsia"/>
          <w:b/>
          <w:bCs/>
          <w:sz w:val="24"/>
          <w:szCs w:val="24"/>
        </w:rPr>
        <w:t>等</w:t>
      </w:r>
      <w:r w:rsidR="0065500B" w:rsidRPr="00142181">
        <w:rPr>
          <w:rFonts w:ascii="宋体" w:eastAsia="宋体" w:hAnsi="宋体" w:hint="eastAsia"/>
          <w:b/>
          <w:bCs/>
          <w:sz w:val="24"/>
          <w:szCs w:val="24"/>
        </w:rPr>
        <w:t>式如何运用到</w:t>
      </w:r>
      <w:r w:rsidR="0039177B" w:rsidRPr="00142181">
        <w:rPr>
          <w:rFonts w:ascii="宋体" w:eastAsia="宋体" w:hAnsi="宋体" w:hint="eastAsia"/>
          <w:b/>
          <w:bCs/>
          <w:sz w:val="24"/>
          <w:szCs w:val="24"/>
        </w:rPr>
        <w:t>表格中？</w:t>
      </w:r>
    </w:p>
    <w:p w14:paraId="4E88544B" w14:textId="5F169E61" w:rsidR="00001B0B" w:rsidRPr="00142181" w:rsidRDefault="00001B0B" w:rsidP="00B25A4A">
      <w:pPr>
        <w:ind w:firstLineChars="200" w:firstLine="480"/>
        <w:rPr>
          <w:rFonts w:ascii="宋体" w:eastAsia="宋体" w:hAnsi="宋体"/>
          <w:sz w:val="24"/>
          <w:szCs w:val="24"/>
        </w:rPr>
      </w:pPr>
    </w:p>
    <w:p w14:paraId="18F33C6D" w14:textId="77777777" w:rsidR="007B06AA" w:rsidRPr="00142181" w:rsidRDefault="007B06AA" w:rsidP="00B25A4A">
      <w:pPr>
        <w:ind w:firstLineChars="200" w:firstLine="480"/>
        <w:rPr>
          <w:rFonts w:ascii="宋体" w:eastAsia="宋体" w:hAnsi="宋体"/>
          <w:sz w:val="24"/>
          <w:szCs w:val="24"/>
        </w:rPr>
      </w:pPr>
    </w:p>
    <w:p w14:paraId="4AA52B1A" w14:textId="1AD7C497" w:rsidR="000335F2" w:rsidRPr="00142181" w:rsidRDefault="007B06AA" w:rsidP="00B25A4A">
      <w:pPr>
        <w:ind w:firstLineChars="200" w:firstLine="480"/>
        <w:rPr>
          <w:rFonts w:ascii="宋体" w:eastAsia="宋体" w:hAnsi="宋体"/>
          <w:sz w:val="24"/>
          <w:szCs w:val="24"/>
        </w:rPr>
      </w:pPr>
      <w:r w:rsidRPr="00142181">
        <w:rPr>
          <w:rFonts w:ascii="宋体" w:eastAsia="宋体" w:hAnsi="宋体" w:hint="eastAsia"/>
          <w:sz w:val="24"/>
          <w:szCs w:val="24"/>
        </w:rPr>
        <w:t>先看</w:t>
      </w:r>
      <w:r w:rsidR="004B7441" w:rsidRPr="00142181">
        <w:rPr>
          <w:rFonts w:ascii="宋体" w:eastAsia="宋体" w:hAnsi="宋体" w:hint="eastAsia"/>
          <w:sz w:val="24"/>
          <w:szCs w:val="24"/>
        </w:rPr>
        <w:t>现金流量表等式</w:t>
      </w:r>
      <w:r w:rsidR="009409BF" w:rsidRPr="00142181">
        <w:rPr>
          <w:rFonts w:ascii="宋体" w:eastAsia="宋体" w:hAnsi="宋体" w:hint="eastAsia"/>
          <w:sz w:val="24"/>
          <w:szCs w:val="24"/>
        </w:rPr>
        <w:t>，</w:t>
      </w:r>
    </w:p>
    <w:p w14:paraId="21D14B87" w14:textId="754B43FF" w:rsidR="004B7441" w:rsidRPr="00142181" w:rsidRDefault="004B7441" w:rsidP="00B25A4A">
      <w:pPr>
        <w:ind w:firstLineChars="200" w:firstLine="480"/>
        <w:rPr>
          <w:rFonts w:ascii="宋体" w:eastAsia="宋体" w:hAnsi="宋体"/>
          <w:sz w:val="24"/>
          <w:szCs w:val="24"/>
        </w:rPr>
      </w:pPr>
    </w:p>
    <w:p w14:paraId="040C646F" w14:textId="77777777" w:rsidR="00D1655B" w:rsidRPr="00142181" w:rsidRDefault="00D1655B"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 xml:space="preserve">现金资产期末数 </w:t>
      </w:r>
      <w:r w:rsidRPr="00142181">
        <w:rPr>
          <w:rFonts w:ascii="宋体" w:eastAsia="宋体" w:hAnsi="宋体"/>
          <w:b/>
          <w:bCs/>
          <w:sz w:val="24"/>
          <w:szCs w:val="24"/>
        </w:rPr>
        <w:t>- 现金资产期初数</w:t>
      </w:r>
      <w:r w:rsidRPr="00142181">
        <w:rPr>
          <w:rFonts w:ascii="宋体" w:eastAsia="宋体" w:hAnsi="宋体" w:hint="eastAsia"/>
          <w:b/>
          <w:bCs/>
          <w:sz w:val="24"/>
          <w:szCs w:val="24"/>
        </w:rPr>
        <w:t xml:space="preserve"> </w:t>
      </w:r>
      <w:r w:rsidRPr="00142181">
        <w:rPr>
          <w:rFonts w:ascii="宋体" w:eastAsia="宋体" w:hAnsi="宋体"/>
          <w:b/>
          <w:bCs/>
          <w:sz w:val="24"/>
          <w:szCs w:val="24"/>
        </w:rPr>
        <w:t>= （负债期末数-负债期初数）</w:t>
      </w:r>
      <w:r w:rsidRPr="00142181">
        <w:rPr>
          <w:rFonts w:ascii="宋体" w:eastAsia="宋体" w:hAnsi="宋体" w:hint="eastAsia"/>
          <w:b/>
          <w:bCs/>
          <w:sz w:val="24"/>
          <w:szCs w:val="24"/>
        </w:rPr>
        <w:t xml:space="preserve"> </w:t>
      </w:r>
      <w:r w:rsidRPr="00142181">
        <w:rPr>
          <w:rFonts w:ascii="宋体" w:eastAsia="宋体" w:hAnsi="宋体"/>
          <w:b/>
          <w:bCs/>
          <w:sz w:val="24"/>
          <w:szCs w:val="24"/>
        </w:rPr>
        <w:t>+ （所有者权益期末数</w:t>
      </w:r>
      <w:r w:rsidRPr="00142181">
        <w:rPr>
          <w:rFonts w:ascii="宋体" w:eastAsia="宋体" w:hAnsi="宋体" w:hint="eastAsia"/>
          <w:b/>
          <w:bCs/>
          <w:sz w:val="24"/>
          <w:szCs w:val="24"/>
        </w:rPr>
        <w:t xml:space="preserve"> </w:t>
      </w:r>
      <w:r w:rsidRPr="00142181">
        <w:rPr>
          <w:rFonts w:ascii="宋体" w:eastAsia="宋体" w:hAnsi="宋体"/>
          <w:b/>
          <w:bCs/>
          <w:sz w:val="24"/>
          <w:szCs w:val="24"/>
        </w:rPr>
        <w:t>- 所有者权益期初数）-（非现金资产期末数</w:t>
      </w:r>
      <w:r w:rsidRPr="00142181">
        <w:rPr>
          <w:rFonts w:ascii="宋体" w:eastAsia="宋体" w:hAnsi="宋体" w:hint="eastAsia"/>
          <w:b/>
          <w:bCs/>
          <w:sz w:val="24"/>
          <w:szCs w:val="24"/>
        </w:rPr>
        <w:t xml:space="preserve"> </w:t>
      </w:r>
      <w:r w:rsidRPr="00142181">
        <w:rPr>
          <w:rFonts w:ascii="宋体" w:eastAsia="宋体" w:hAnsi="宋体"/>
          <w:b/>
          <w:bCs/>
          <w:sz w:val="24"/>
          <w:szCs w:val="24"/>
        </w:rPr>
        <w:t>- 非现金资产期初数）。</w:t>
      </w:r>
    </w:p>
    <w:p w14:paraId="637C7230" w14:textId="6A75B796" w:rsidR="004B7441" w:rsidRPr="00142181" w:rsidRDefault="004B7441" w:rsidP="00B25A4A">
      <w:pPr>
        <w:ind w:firstLineChars="200" w:firstLine="480"/>
        <w:rPr>
          <w:rFonts w:ascii="宋体" w:eastAsia="宋体" w:hAnsi="宋体"/>
          <w:sz w:val="24"/>
          <w:szCs w:val="24"/>
        </w:rPr>
      </w:pPr>
    </w:p>
    <w:p w14:paraId="4110D759" w14:textId="7C0B92F5" w:rsidR="00D1655B" w:rsidRPr="00142181" w:rsidRDefault="00D1655B" w:rsidP="00B25A4A">
      <w:pPr>
        <w:ind w:firstLineChars="200" w:firstLine="480"/>
        <w:rPr>
          <w:rFonts w:ascii="宋体" w:eastAsia="宋体" w:hAnsi="宋体"/>
          <w:sz w:val="24"/>
          <w:szCs w:val="24"/>
        </w:rPr>
      </w:pPr>
      <w:r w:rsidRPr="00142181">
        <w:rPr>
          <w:rFonts w:ascii="宋体" w:eastAsia="宋体" w:hAnsi="宋体" w:hint="eastAsia"/>
          <w:sz w:val="24"/>
          <w:szCs w:val="24"/>
        </w:rPr>
        <w:t>把非现金资产前面的“-”号变成“+”号，得</w:t>
      </w:r>
    </w:p>
    <w:p w14:paraId="6311C699" w14:textId="403840D0" w:rsidR="00D1655B" w:rsidRPr="00142181" w:rsidRDefault="00D1655B" w:rsidP="00B25A4A">
      <w:pPr>
        <w:ind w:firstLineChars="200" w:firstLine="480"/>
        <w:rPr>
          <w:rFonts w:ascii="宋体" w:eastAsia="宋体" w:hAnsi="宋体"/>
          <w:sz w:val="24"/>
          <w:szCs w:val="24"/>
        </w:rPr>
      </w:pPr>
    </w:p>
    <w:p w14:paraId="3695AE57" w14:textId="722EBA6F" w:rsidR="00D1655B" w:rsidRPr="00142181" w:rsidRDefault="00D1655B"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 xml:space="preserve">现金资产期末数 </w:t>
      </w:r>
      <w:r w:rsidRPr="00142181">
        <w:rPr>
          <w:rFonts w:ascii="宋体" w:eastAsia="宋体" w:hAnsi="宋体"/>
          <w:b/>
          <w:bCs/>
          <w:sz w:val="24"/>
          <w:szCs w:val="24"/>
        </w:rPr>
        <w:t>- 现金资产期初数</w:t>
      </w:r>
      <w:r w:rsidRPr="00142181">
        <w:rPr>
          <w:rFonts w:ascii="宋体" w:eastAsia="宋体" w:hAnsi="宋体" w:hint="eastAsia"/>
          <w:b/>
          <w:bCs/>
          <w:sz w:val="24"/>
          <w:szCs w:val="24"/>
        </w:rPr>
        <w:t xml:space="preserve"> </w:t>
      </w:r>
      <w:r w:rsidRPr="00142181">
        <w:rPr>
          <w:rFonts w:ascii="宋体" w:eastAsia="宋体" w:hAnsi="宋体"/>
          <w:b/>
          <w:bCs/>
          <w:sz w:val="24"/>
          <w:szCs w:val="24"/>
        </w:rPr>
        <w:t>= （负债期末数-负债期初数）</w:t>
      </w:r>
      <w:r w:rsidRPr="00142181">
        <w:rPr>
          <w:rFonts w:ascii="宋体" w:eastAsia="宋体" w:hAnsi="宋体" w:hint="eastAsia"/>
          <w:b/>
          <w:bCs/>
          <w:sz w:val="24"/>
          <w:szCs w:val="24"/>
        </w:rPr>
        <w:t xml:space="preserve"> </w:t>
      </w:r>
      <w:r w:rsidRPr="00142181">
        <w:rPr>
          <w:rFonts w:ascii="宋体" w:eastAsia="宋体" w:hAnsi="宋体"/>
          <w:b/>
          <w:bCs/>
          <w:sz w:val="24"/>
          <w:szCs w:val="24"/>
        </w:rPr>
        <w:t>+ （所有者权益期末数</w:t>
      </w:r>
      <w:r w:rsidRPr="00142181">
        <w:rPr>
          <w:rFonts w:ascii="宋体" w:eastAsia="宋体" w:hAnsi="宋体" w:hint="eastAsia"/>
          <w:b/>
          <w:bCs/>
          <w:sz w:val="24"/>
          <w:szCs w:val="24"/>
        </w:rPr>
        <w:t xml:space="preserve"> </w:t>
      </w:r>
      <w:r w:rsidRPr="00142181">
        <w:rPr>
          <w:rFonts w:ascii="宋体" w:eastAsia="宋体" w:hAnsi="宋体"/>
          <w:b/>
          <w:bCs/>
          <w:sz w:val="24"/>
          <w:szCs w:val="24"/>
        </w:rPr>
        <w:t>- 所有者权益期初数）</w:t>
      </w:r>
      <w:r w:rsidRPr="00142181">
        <w:rPr>
          <w:rFonts w:ascii="宋体" w:eastAsia="宋体" w:hAnsi="宋体" w:hint="eastAsia"/>
          <w:b/>
          <w:bCs/>
          <w:sz w:val="24"/>
          <w:szCs w:val="24"/>
        </w:rPr>
        <w:t>+</w:t>
      </w:r>
      <w:r w:rsidRPr="00142181">
        <w:rPr>
          <w:rFonts w:ascii="宋体" w:eastAsia="宋体" w:hAnsi="宋体"/>
          <w:b/>
          <w:bCs/>
          <w:sz w:val="24"/>
          <w:szCs w:val="24"/>
        </w:rPr>
        <w:t>（非现金资产期</w:t>
      </w:r>
      <w:r w:rsidRPr="00142181">
        <w:rPr>
          <w:rFonts w:ascii="宋体" w:eastAsia="宋体" w:hAnsi="宋体" w:hint="eastAsia"/>
          <w:b/>
          <w:bCs/>
          <w:sz w:val="24"/>
          <w:szCs w:val="24"/>
        </w:rPr>
        <w:t>初</w:t>
      </w:r>
      <w:r w:rsidRPr="00142181">
        <w:rPr>
          <w:rFonts w:ascii="宋体" w:eastAsia="宋体" w:hAnsi="宋体"/>
          <w:b/>
          <w:bCs/>
          <w:sz w:val="24"/>
          <w:szCs w:val="24"/>
        </w:rPr>
        <w:t>数</w:t>
      </w:r>
      <w:r w:rsidRPr="00142181">
        <w:rPr>
          <w:rFonts w:ascii="宋体" w:eastAsia="宋体" w:hAnsi="宋体" w:hint="eastAsia"/>
          <w:b/>
          <w:bCs/>
          <w:sz w:val="24"/>
          <w:szCs w:val="24"/>
        </w:rPr>
        <w:t xml:space="preserve"> </w:t>
      </w:r>
      <w:r w:rsidRPr="00142181">
        <w:rPr>
          <w:rFonts w:ascii="宋体" w:eastAsia="宋体" w:hAnsi="宋体"/>
          <w:b/>
          <w:bCs/>
          <w:sz w:val="24"/>
          <w:szCs w:val="24"/>
        </w:rPr>
        <w:t>- 非现金资产期</w:t>
      </w:r>
      <w:r w:rsidRPr="00142181">
        <w:rPr>
          <w:rFonts w:ascii="宋体" w:eastAsia="宋体" w:hAnsi="宋体" w:hint="eastAsia"/>
          <w:b/>
          <w:bCs/>
          <w:sz w:val="24"/>
          <w:szCs w:val="24"/>
        </w:rPr>
        <w:t>末</w:t>
      </w:r>
      <w:r w:rsidRPr="00142181">
        <w:rPr>
          <w:rFonts w:ascii="宋体" w:eastAsia="宋体" w:hAnsi="宋体"/>
          <w:b/>
          <w:bCs/>
          <w:sz w:val="24"/>
          <w:szCs w:val="24"/>
        </w:rPr>
        <w:t>数）。</w:t>
      </w:r>
    </w:p>
    <w:p w14:paraId="491B4793" w14:textId="77777777" w:rsidR="00D1655B" w:rsidRPr="00142181" w:rsidRDefault="00D1655B" w:rsidP="00B25A4A">
      <w:pPr>
        <w:ind w:firstLineChars="200" w:firstLine="480"/>
        <w:rPr>
          <w:rFonts w:ascii="宋体" w:eastAsia="宋体" w:hAnsi="宋体"/>
          <w:sz w:val="24"/>
          <w:szCs w:val="24"/>
        </w:rPr>
      </w:pPr>
    </w:p>
    <w:p w14:paraId="10E8EDE7" w14:textId="57DB7F5B" w:rsidR="007C18E9" w:rsidRPr="00142181" w:rsidRDefault="002E5930" w:rsidP="00B25A4A">
      <w:pPr>
        <w:ind w:firstLineChars="200" w:firstLine="480"/>
        <w:rPr>
          <w:rFonts w:ascii="宋体" w:eastAsia="宋体" w:hAnsi="宋体"/>
          <w:sz w:val="24"/>
          <w:szCs w:val="24"/>
        </w:rPr>
      </w:pPr>
      <w:r w:rsidRPr="00142181">
        <w:rPr>
          <w:rFonts w:ascii="宋体" w:eastAsia="宋体" w:hAnsi="宋体" w:hint="eastAsia"/>
          <w:sz w:val="24"/>
          <w:szCs w:val="24"/>
        </w:rPr>
        <w:t>这就跟“变动额”的填列方法对上了，前面讲变动额时，资产用期初减期末，负债</w:t>
      </w:r>
      <w:r w:rsidR="00040D6B" w:rsidRPr="00142181">
        <w:rPr>
          <w:rFonts w:ascii="宋体" w:eastAsia="宋体" w:hAnsi="宋体" w:hint="eastAsia"/>
          <w:sz w:val="24"/>
          <w:szCs w:val="24"/>
        </w:rPr>
        <w:t>和所有者权益</w:t>
      </w:r>
      <w:r w:rsidRPr="00142181">
        <w:rPr>
          <w:rFonts w:ascii="宋体" w:eastAsia="宋体" w:hAnsi="宋体" w:hint="eastAsia"/>
          <w:sz w:val="24"/>
          <w:szCs w:val="24"/>
        </w:rPr>
        <w:t>用期末减期初。</w:t>
      </w:r>
      <w:r w:rsidR="001D3169" w:rsidRPr="00142181">
        <w:rPr>
          <w:rFonts w:ascii="宋体" w:eastAsia="宋体" w:hAnsi="宋体" w:hint="eastAsia"/>
          <w:sz w:val="24"/>
          <w:szCs w:val="24"/>
        </w:rPr>
        <w:t>除了货币资金之外的变动额汇总起来，跟货币资金的变动额是相等的。</w:t>
      </w:r>
      <w:r w:rsidR="007C18E9" w:rsidRPr="00142181">
        <w:rPr>
          <w:rFonts w:ascii="宋体" w:eastAsia="宋体" w:hAnsi="宋体" w:hint="eastAsia"/>
          <w:sz w:val="24"/>
          <w:szCs w:val="24"/>
        </w:rPr>
        <w:t>这就是</w:t>
      </w:r>
      <w:r w:rsidR="007C18E9" w:rsidRPr="00142181">
        <w:rPr>
          <w:rFonts w:ascii="宋体" w:eastAsia="宋体" w:hAnsi="宋体" w:hint="eastAsia"/>
          <w:b/>
          <w:bCs/>
          <w:sz w:val="24"/>
          <w:szCs w:val="24"/>
        </w:rPr>
        <w:t>第一步：把货币资金的变动额转换成非货币资金</w:t>
      </w:r>
      <w:r w:rsidR="00A01B76" w:rsidRPr="00142181">
        <w:rPr>
          <w:rFonts w:ascii="宋体" w:eastAsia="宋体" w:hAnsi="宋体" w:hint="eastAsia"/>
          <w:b/>
          <w:bCs/>
          <w:sz w:val="24"/>
          <w:szCs w:val="24"/>
        </w:rPr>
        <w:t>项目</w:t>
      </w:r>
      <w:r w:rsidR="007C18E9" w:rsidRPr="00142181">
        <w:rPr>
          <w:rFonts w:ascii="宋体" w:eastAsia="宋体" w:hAnsi="宋体" w:hint="eastAsia"/>
          <w:b/>
          <w:bCs/>
          <w:sz w:val="24"/>
          <w:szCs w:val="24"/>
        </w:rPr>
        <w:t>的变动额。</w:t>
      </w:r>
    </w:p>
    <w:p w14:paraId="3F1528BD" w14:textId="29C8A896" w:rsidR="007C18E9" w:rsidRPr="00142181" w:rsidRDefault="007C18E9" w:rsidP="00B25A4A">
      <w:pPr>
        <w:ind w:firstLineChars="200" w:firstLine="480"/>
        <w:rPr>
          <w:rFonts w:ascii="宋体" w:eastAsia="宋体" w:hAnsi="宋体"/>
          <w:sz w:val="24"/>
          <w:szCs w:val="24"/>
        </w:rPr>
      </w:pPr>
    </w:p>
    <w:p w14:paraId="11F858BD" w14:textId="7124DB10" w:rsidR="007C18E9" w:rsidRPr="00142181" w:rsidRDefault="002B4E20" w:rsidP="00B25A4A">
      <w:pPr>
        <w:ind w:firstLineChars="200" w:firstLine="480"/>
        <w:rPr>
          <w:rFonts w:ascii="宋体" w:eastAsia="宋体" w:hAnsi="宋体"/>
          <w:sz w:val="24"/>
          <w:szCs w:val="24"/>
        </w:rPr>
      </w:pPr>
      <w:r w:rsidRPr="00142181">
        <w:rPr>
          <w:rFonts w:ascii="宋体" w:eastAsia="宋体" w:hAnsi="宋体" w:hint="eastAsia"/>
          <w:sz w:val="24"/>
          <w:szCs w:val="24"/>
        </w:rPr>
        <w:t>表格</w:t>
      </w:r>
      <w:r w:rsidR="00500CB0" w:rsidRPr="00142181">
        <w:rPr>
          <w:rFonts w:ascii="宋体" w:eastAsia="宋体" w:hAnsi="宋体" w:hint="eastAsia"/>
          <w:sz w:val="24"/>
          <w:szCs w:val="24"/>
        </w:rPr>
        <w:t>右边填的是各个现金流项目的金额，</w:t>
      </w:r>
      <w:r w:rsidR="009A4C7F" w:rsidRPr="00142181">
        <w:rPr>
          <w:rFonts w:ascii="宋体" w:eastAsia="宋体" w:hAnsi="宋体" w:hint="eastAsia"/>
          <w:sz w:val="24"/>
          <w:szCs w:val="24"/>
        </w:rPr>
        <w:t>右边的汇总数要跟变动额相等</w:t>
      </w:r>
      <w:r w:rsidR="005E374C" w:rsidRPr="00142181">
        <w:rPr>
          <w:rFonts w:ascii="宋体" w:eastAsia="宋体" w:hAnsi="宋体" w:hint="eastAsia"/>
          <w:sz w:val="24"/>
          <w:szCs w:val="24"/>
        </w:rPr>
        <w:t>，通过验证列来验证它们是否相等</w:t>
      </w:r>
      <w:r w:rsidR="00500CB0" w:rsidRPr="00142181">
        <w:rPr>
          <w:rFonts w:ascii="宋体" w:eastAsia="宋体" w:hAnsi="宋体" w:hint="eastAsia"/>
          <w:sz w:val="24"/>
          <w:szCs w:val="24"/>
        </w:rPr>
        <w:t>。这就是</w:t>
      </w:r>
      <w:r w:rsidR="00500CB0" w:rsidRPr="00142181">
        <w:rPr>
          <w:rFonts w:ascii="宋体" w:eastAsia="宋体" w:hAnsi="宋体" w:hint="eastAsia"/>
          <w:b/>
          <w:bCs/>
          <w:sz w:val="24"/>
          <w:szCs w:val="24"/>
        </w:rPr>
        <w:t>第二步：</w:t>
      </w:r>
      <w:r w:rsidR="006A64D8" w:rsidRPr="00142181">
        <w:rPr>
          <w:rFonts w:ascii="宋体" w:eastAsia="宋体" w:hAnsi="宋体" w:hint="eastAsia"/>
          <w:b/>
          <w:bCs/>
          <w:sz w:val="24"/>
          <w:szCs w:val="24"/>
        </w:rPr>
        <w:t>将变动额细分</w:t>
      </w:r>
      <w:r w:rsidR="001E3FEB" w:rsidRPr="00142181">
        <w:rPr>
          <w:rFonts w:ascii="宋体" w:eastAsia="宋体" w:hAnsi="宋体" w:hint="eastAsia"/>
          <w:b/>
          <w:bCs/>
          <w:sz w:val="24"/>
          <w:szCs w:val="24"/>
        </w:rPr>
        <w:t>到</w:t>
      </w:r>
      <w:r w:rsidR="006A64D8" w:rsidRPr="00142181">
        <w:rPr>
          <w:rFonts w:ascii="宋体" w:eastAsia="宋体" w:hAnsi="宋体" w:hint="eastAsia"/>
          <w:b/>
          <w:bCs/>
          <w:sz w:val="24"/>
          <w:szCs w:val="24"/>
        </w:rPr>
        <w:t>现金流量表项目的变动额。</w:t>
      </w:r>
      <w:r w:rsidR="00B5532A" w:rsidRPr="00142181">
        <w:rPr>
          <w:rFonts w:ascii="宋体" w:eastAsia="宋体" w:hAnsi="宋体" w:hint="eastAsia"/>
          <w:sz w:val="24"/>
          <w:szCs w:val="24"/>
        </w:rPr>
        <w:t>比如我们举的这个例子，</w:t>
      </w:r>
      <w:r w:rsidR="004E1425" w:rsidRPr="00142181">
        <w:rPr>
          <w:rFonts w:ascii="宋体" w:eastAsia="宋体" w:hAnsi="宋体" w:hint="eastAsia"/>
          <w:sz w:val="24"/>
          <w:szCs w:val="24"/>
        </w:rPr>
        <w:t>应收账款的-100，我们把它分到“销售商品、提供劳务收到的现金”。</w:t>
      </w:r>
    </w:p>
    <w:p w14:paraId="2FC56DE8" w14:textId="441627E9" w:rsidR="00DA6F48" w:rsidRPr="00142181" w:rsidRDefault="00DA6F48" w:rsidP="00B25A4A">
      <w:pPr>
        <w:ind w:firstLineChars="200" w:firstLine="480"/>
        <w:rPr>
          <w:rFonts w:ascii="宋体" w:eastAsia="宋体" w:hAnsi="宋体"/>
          <w:sz w:val="24"/>
          <w:szCs w:val="24"/>
        </w:rPr>
      </w:pPr>
    </w:p>
    <w:p w14:paraId="2105EC30" w14:textId="3D67D926" w:rsidR="00DA6F48" w:rsidRPr="00142181" w:rsidRDefault="00DA6F48" w:rsidP="00B25A4A">
      <w:pPr>
        <w:ind w:firstLineChars="200" w:firstLine="480"/>
        <w:rPr>
          <w:rFonts w:ascii="宋体" w:eastAsia="宋体" w:hAnsi="宋体"/>
          <w:sz w:val="24"/>
          <w:szCs w:val="24"/>
        </w:rPr>
      </w:pPr>
      <w:r w:rsidRPr="00142181">
        <w:rPr>
          <w:rFonts w:ascii="宋体" w:eastAsia="宋体" w:hAnsi="宋体" w:hint="eastAsia"/>
          <w:sz w:val="24"/>
          <w:szCs w:val="24"/>
        </w:rPr>
        <w:t>“纵向验证”就是用来检查是否把所有的变动额都细分到现金流量表项目</w:t>
      </w:r>
      <w:r w:rsidR="00830E0D" w:rsidRPr="00142181">
        <w:rPr>
          <w:rFonts w:ascii="宋体" w:eastAsia="宋体" w:hAnsi="宋体" w:hint="eastAsia"/>
          <w:sz w:val="24"/>
          <w:szCs w:val="24"/>
        </w:rPr>
        <w:t>。</w:t>
      </w:r>
      <w:r w:rsidR="00C43785" w:rsidRPr="00142181">
        <w:rPr>
          <w:rFonts w:ascii="宋体" w:eastAsia="宋体" w:hAnsi="宋体" w:hint="eastAsia"/>
          <w:sz w:val="24"/>
          <w:szCs w:val="24"/>
        </w:rPr>
        <w:t>只有“纵向</w:t>
      </w:r>
      <w:r w:rsidR="00A4577C" w:rsidRPr="00142181">
        <w:rPr>
          <w:rFonts w:ascii="宋体" w:eastAsia="宋体" w:hAnsi="宋体" w:hint="eastAsia"/>
          <w:sz w:val="24"/>
          <w:szCs w:val="24"/>
        </w:rPr>
        <w:t>验证</w:t>
      </w:r>
      <w:r w:rsidR="00C43785" w:rsidRPr="00142181">
        <w:rPr>
          <w:rFonts w:ascii="宋体" w:eastAsia="宋体" w:hAnsi="宋体" w:hint="eastAsia"/>
          <w:sz w:val="24"/>
          <w:szCs w:val="24"/>
        </w:rPr>
        <w:t>”等于0，</w:t>
      </w:r>
      <w:r w:rsidR="003A4E35" w:rsidRPr="00142181">
        <w:rPr>
          <w:rFonts w:ascii="宋体" w:eastAsia="宋体" w:hAnsi="宋体" w:hint="eastAsia"/>
          <w:sz w:val="24"/>
          <w:szCs w:val="24"/>
        </w:rPr>
        <w:t>才是正确的。</w:t>
      </w:r>
    </w:p>
    <w:p w14:paraId="359CAC11" w14:textId="3D904238" w:rsidR="00BC23C3" w:rsidRPr="00142181" w:rsidRDefault="00BC23C3" w:rsidP="00B25A4A">
      <w:pPr>
        <w:ind w:firstLineChars="200" w:firstLine="480"/>
        <w:rPr>
          <w:rFonts w:ascii="宋体" w:eastAsia="宋体" w:hAnsi="宋体"/>
          <w:sz w:val="24"/>
          <w:szCs w:val="24"/>
        </w:rPr>
      </w:pPr>
    </w:p>
    <w:p w14:paraId="62493B67" w14:textId="5413A48C" w:rsidR="00D40A06" w:rsidRPr="00142181" w:rsidRDefault="0039177B" w:rsidP="00B25A4A">
      <w:pPr>
        <w:ind w:firstLineChars="200" w:firstLine="482"/>
        <w:rPr>
          <w:rFonts w:ascii="宋体" w:eastAsia="宋体" w:hAnsi="宋体"/>
          <w:color w:val="FF0000"/>
          <w:sz w:val="24"/>
          <w:szCs w:val="24"/>
        </w:rPr>
      </w:pPr>
      <w:r w:rsidRPr="00142181">
        <w:rPr>
          <w:rFonts w:ascii="宋体" w:eastAsia="宋体" w:hAnsi="宋体" w:hint="eastAsia"/>
          <w:b/>
          <w:bCs/>
          <w:color w:val="FF0000"/>
          <w:sz w:val="24"/>
          <w:szCs w:val="24"/>
        </w:rPr>
        <w:t>这就是表格对公式的体现</w:t>
      </w:r>
      <w:r w:rsidRPr="00142181">
        <w:rPr>
          <w:rFonts w:ascii="宋体" w:eastAsia="宋体" w:hAnsi="宋体" w:hint="eastAsia"/>
          <w:color w:val="FF0000"/>
          <w:sz w:val="24"/>
          <w:szCs w:val="24"/>
        </w:rPr>
        <w:t>：</w:t>
      </w:r>
      <w:r w:rsidRPr="00142181">
        <w:rPr>
          <w:rFonts w:ascii="宋体" w:eastAsia="宋体" w:hAnsi="宋体" w:hint="eastAsia"/>
          <w:b/>
          <w:bCs/>
          <w:color w:val="FF0000"/>
          <w:sz w:val="24"/>
          <w:szCs w:val="24"/>
        </w:rPr>
        <w:t>先把货币资金的变动额转换成非货币非货币资金项目的变动额，再把变动额细分到各个现金流量表项目。</w:t>
      </w:r>
    </w:p>
    <w:p w14:paraId="199DA5A5" w14:textId="4FE86C6E" w:rsidR="009061C7" w:rsidRPr="00142181" w:rsidRDefault="009061C7" w:rsidP="00B25A4A">
      <w:pPr>
        <w:ind w:firstLineChars="200" w:firstLine="480"/>
        <w:rPr>
          <w:rFonts w:ascii="宋体" w:eastAsia="宋体" w:hAnsi="宋体"/>
          <w:sz w:val="24"/>
          <w:szCs w:val="24"/>
        </w:rPr>
      </w:pPr>
    </w:p>
    <w:p w14:paraId="31EBE514" w14:textId="41BFED7B" w:rsidR="00C21378" w:rsidRPr="00142181" w:rsidRDefault="002B4A4C" w:rsidP="00576505">
      <w:pPr>
        <w:ind w:firstLineChars="200" w:firstLine="480"/>
        <w:rPr>
          <w:rFonts w:ascii="宋体" w:eastAsia="宋体" w:hAnsi="宋体"/>
          <w:sz w:val="24"/>
          <w:szCs w:val="24"/>
        </w:rPr>
      </w:pPr>
      <w:r w:rsidRPr="00142181">
        <w:rPr>
          <w:rFonts w:ascii="宋体" w:eastAsia="宋体" w:hAnsi="宋体" w:hint="eastAsia"/>
          <w:sz w:val="24"/>
          <w:szCs w:val="24"/>
        </w:rPr>
        <w:t>这只是一个小小的案例，目的是让大家理解现金流量表的编制原理。第二章会讲一个比较完整的案例，第三章详细讲解每一个科目的填法。</w:t>
      </w:r>
      <w:r w:rsidR="00576505" w:rsidRPr="00142181">
        <w:rPr>
          <w:rFonts w:ascii="宋体" w:eastAsia="宋体" w:hAnsi="宋体"/>
          <w:sz w:val="24"/>
          <w:szCs w:val="24"/>
        </w:rPr>
        <w:br w:type="page"/>
      </w:r>
    </w:p>
    <w:p w14:paraId="4A4107F5" w14:textId="04DD4D06" w:rsidR="00C808B4" w:rsidRPr="00142181" w:rsidRDefault="00C808B4" w:rsidP="00922C6F">
      <w:pPr>
        <w:pStyle w:val="1"/>
        <w:ind w:firstLineChars="200" w:firstLine="482"/>
        <w:jc w:val="center"/>
        <w:rPr>
          <w:rFonts w:ascii="宋体" w:eastAsia="宋体" w:hAnsi="宋体"/>
          <w:sz w:val="24"/>
          <w:szCs w:val="24"/>
        </w:rPr>
      </w:pPr>
      <w:bookmarkStart w:id="3" w:name="_Toc71535241"/>
      <w:r w:rsidRPr="00142181">
        <w:rPr>
          <w:rFonts w:ascii="宋体" w:eastAsia="宋体" w:hAnsi="宋体" w:hint="eastAsia"/>
          <w:sz w:val="24"/>
          <w:szCs w:val="24"/>
        </w:rPr>
        <w:lastRenderedPageBreak/>
        <w:t>第</w:t>
      </w:r>
      <w:r w:rsidR="00100BCF" w:rsidRPr="00142181">
        <w:rPr>
          <w:rFonts w:ascii="宋体" w:eastAsia="宋体" w:hAnsi="宋体" w:hint="eastAsia"/>
          <w:sz w:val="24"/>
          <w:szCs w:val="24"/>
        </w:rPr>
        <w:t>二</w:t>
      </w:r>
      <w:r w:rsidRPr="00142181">
        <w:rPr>
          <w:rFonts w:ascii="宋体" w:eastAsia="宋体" w:hAnsi="宋体" w:hint="eastAsia"/>
          <w:sz w:val="24"/>
          <w:szCs w:val="24"/>
        </w:rPr>
        <w:t xml:space="preserve">章 </w:t>
      </w:r>
      <w:r w:rsidR="00323271" w:rsidRPr="00142181">
        <w:rPr>
          <w:rFonts w:ascii="宋体" w:eastAsia="宋体" w:hAnsi="宋体" w:hint="eastAsia"/>
          <w:sz w:val="24"/>
          <w:szCs w:val="24"/>
        </w:rPr>
        <w:t>现金流量表主表编制案例</w:t>
      </w:r>
      <w:bookmarkEnd w:id="3"/>
    </w:p>
    <w:p w14:paraId="1DAD3114" w14:textId="2F4919D1" w:rsidR="00922C6F" w:rsidRPr="00142181" w:rsidRDefault="000B5813" w:rsidP="000B6C10">
      <w:pPr>
        <w:pStyle w:val="2"/>
        <w:rPr>
          <w:rFonts w:ascii="宋体" w:eastAsia="宋体" w:hAnsi="宋体"/>
          <w:sz w:val="24"/>
          <w:szCs w:val="24"/>
        </w:rPr>
      </w:pPr>
      <w:bookmarkStart w:id="4" w:name="_Toc71535242"/>
      <w:r w:rsidRPr="00142181">
        <w:rPr>
          <w:rFonts w:ascii="宋体" w:eastAsia="宋体" w:hAnsi="宋体" w:hint="eastAsia"/>
          <w:sz w:val="24"/>
          <w:szCs w:val="24"/>
        </w:rPr>
        <w:t>1、填写试算平衡表</w:t>
      </w:r>
      <w:bookmarkEnd w:id="4"/>
    </w:p>
    <w:p w14:paraId="5EC17AC2" w14:textId="2B0B757D" w:rsidR="00943ECD" w:rsidRPr="00142181" w:rsidRDefault="00FE7C36" w:rsidP="000F4C01">
      <w:pPr>
        <w:rPr>
          <w:rFonts w:ascii="宋体" w:eastAsia="宋体" w:hAnsi="宋体"/>
          <w:sz w:val="24"/>
          <w:szCs w:val="24"/>
        </w:rPr>
      </w:pPr>
      <w:r w:rsidRPr="00142181">
        <w:rPr>
          <w:rFonts w:ascii="宋体" w:eastAsia="宋体" w:hAnsi="宋体" w:hint="eastAsia"/>
          <w:sz w:val="24"/>
          <w:szCs w:val="24"/>
        </w:rPr>
        <w:t>实务中，我们都要编资产负债表、利润表</w:t>
      </w:r>
      <w:r w:rsidR="00CA1A6F" w:rsidRPr="00142181">
        <w:rPr>
          <w:rFonts w:ascii="宋体" w:eastAsia="宋体" w:hAnsi="宋体" w:hint="eastAsia"/>
          <w:sz w:val="24"/>
          <w:szCs w:val="24"/>
        </w:rPr>
        <w:t>。</w:t>
      </w:r>
      <w:r w:rsidRPr="00142181">
        <w:rPr>
          <w:rFonts w:ascii="宋体" w:eastAsia="宋体" w:hAnsi="宋体" w:hint="eastAsia"/>
          <w:sz w:val="24"/>
          <w:szCs w:val="24"/>
        </w:rPr>
        <w:t>要确保资产负债表、利润表的勾稽，就需要填写</w:t>
      </w:r>
      <w:r w:rsidRPr="00142181">
        <w:rPr>
          <w:rFonts w:ascii="宋体" w:eastAsia="宋体" w:hAnsi="宋体" w:hint="eastAsia"/>
          <w:b/>
          <w:bCs/>
          <w:sz w:val="24"/>
          <w:szCs w:val="24"/>
        </w:rPr>
        <w:t>试算平衡表</w:t>
      </w:r>
      <w:r w:rsidRPr="00142181">
        <w:rPr>
          <w:rFonts w:ascii="宋体" w:eastAsia="宋体" w:hAnsi="宋体" w:hint="eastAsia"/>
          <w:sz w:val="24"/>
          <w:szCs w:val="24"/>
        </w:rPr>
        <w:t>（也叫T</w:t>
      </w:r>
      <w:r w:rsidRPr="00142181">
        <w:rPr>
          <w:rFonts w:ascii="宋体" w:eastAsia="宋体" w:hAnsi="宋体"/>
          <w:sz w:val="24"/>
          <w:szCs w:val="24"/>
        </w:rPr>
        <w:t>B</w:t>
      </w:r>
      <w:r w:rsidRPr="00142181">
        <w:rPr>
          <w:rFonts w:ascii="宋体" w:eastAsia="宋体" w:hAnsi="宋体" w:hint="eastAsia"/>
          <w:sz w:val="24"/>
          <w:szCs w:val="24"/>
        </w:rPr>
        <w:t>），</w:t>
      </w:r>
      <w:r w:rsidR="00CA1A6F" w:rsidRPr="00142181">
        <w:rPr>
          <w:rFonts w:ascii="宋体" w:eastAsia="宋体" w:hAnsi="宋体" w:hint="eastAsia"/>
          <w:sz w:val="24"/>
          <w:szCs w:val="24"/>
        </w:rPr>
        <w:t>实务中，我们一般是把财务系统中的资产负债表、利润表填写到试算平衡表中，验证平衡之后，再把平衡的数据链接到资产负债表、利润表</w:t>
      </w:r>
      <w:r w:rsidR="005B03A8" w:rsidRPr="00142181">
        <w:rPr>
          <w:rFonts w:ascii="宋体" w:eastAsia="宋体" w:hAnsi="宋体" w:hint="eastAsia"/>
          <w:sz w:val="24"/>
          <w:szCs w:val="24"/>
        </w:rPr>
        <w:t>。</w:t>
      </w:r>
    </w:p>
    <w:p w14:paraId="71A70E4E" w14:textId="30DCB4A2" w:rsidR="0064236C" w:rsidRPr="00142181" w:rsidRDefault="0064236C" w:rsidP="000F4C01">
      <w:pPr>
        <w:rPr>
          <w:rFonts w:ascii="宋体" w:eastAsia="宋体" w:hAnsi="宋体"/>
          <w:sz w:val="24"/>
          <w:szCs w:val="24"/>
        </w:rPr>
      </w:pPr>
    </w:p>
    <w:p w14:paraId="1E0A6CB7" w14:textId="0F92B97E" w:rsidR="0064236C" w:rsidRPr="00142181" w:rsidRDefault="00DD5EEB" w:rsidP="000F4C01">
      <w:pPr>
        <w:rPr>
          <w:rFonts w:ascii="宋体" w:eastAsia="宋体" w:hAnsi="宋体"/>
          <w:sz w:val="24"/>
          <w:szCs w:val="24"/>
        </w:rPr>
      </w:pPr>
      <w:r w:rsidRPr="00142181">
        <w:rPr>
          <w:rFonts w:ascii="宋体" w:eastAsia="宋体" w:hAnsi="宋体" w:hint="eastAsia"/>
          <w:sz w:val="24"/>
          <w:szCs w:val="24"/>
        </w:rPr>
        <w:t>在这里，我就不编资产负债表、利润表了，直接用科目余额表来填写试算平衡表。</w:t>
      </w:r>
    </w:p>
    <w:p w14:paraId="0AE2D6FE" w14:textId="3B5E74F0" w:rsidR="00584BCC" w:rsidRPr="00142181" w:rsidRDefault="00584BCC" w:rsidP="000F4C01">
      <w:pPr>
        <w:rPr>
          <w:rFonts w:ascii="宋体" w:eastAsia="宋体" w:hAnsi="宋体"/>
          <w:sz w:val="24"/>
          <w:szCs w:val="24"/>
        </w:rPr>
      </w:pPr>
    </w:p>
    <w:p w14:paraId="31B8EA8A" w14:textId="2529D007" w:rsidR="00584BCC" w:rsidRPr="00142181" w:rsidRDefault="00584BCC" w:rsidP="000F4C01">
      <w:pPr>
        <w:rPr>
          <w:rFonts w:ascii="宋体" w:eastAsia="宋体" w:hAnsi="宋体"/>
          <w:sz w:val="24"/>
          <w:szCs w:val="24"/>
        </w:rPr>
      </w:pPr>
      <w:r w:rsidRPr="00142181">
        <w:rPr>
          <w:rFonts w:ascii="宋体" w:eastAsia="宋体" w:hAnsi="宋体" w:hint="eastAsia"/>
          <w:sz w:val="24"/>
          <w:szCs w:val="24"/>
        </w:rPr>
        <w:t>试算平衡表中的两个验证一定要平衡：</w:t>
      </w:r>
    </w:p>
    <w:p w14:paraId="501E6719" w14:textId="0B793575" w:rsidR="00584BCC" w:rsidRPr="00142181" w:rsidRDefault="00584BCC" w:rsidP="000F4C01">
      <w:pPr>
        <w:rPr>
          <w:rFonts w:ascii="宋体" w:eastAsia="宋体" w:hAnsi="宋体"/>
          <w:sz w:val="24"/>
          <w:szCs w:val="24"/>
        </w:rPr>
      </w:pPr>
      <w:r w:rsidRPr="00142181">
        <w:rPr>
          <w:rFonts w:ascii="宋体" w:eastAsia="宋体" w:hAnsi="宋体" w:hint="eastAsia"/>
          <w:sz w:val="24"/>
          <w:szCs w:val="24"/>
        </w:rPr>
        <w:t>（1）资产=负债+所有者权益</w:t>
      </w:r>
    </w:p>
    <w:p w14:paraId="440489CB" w14:textId="0203BEB8" w:rsidR="00584BCC" w:rsidRPr="00142181" w:rsidRDefault="00584BCC" w:rsidP="000F4C01">
      <w:pPr>
        <w:rPr>
          <w:rFonts w:ascii="宋体" w:eastAsia="宋体" w:hAnsi="宋体"/>
          <w:sz w:val="24"/>
          <w:szCs w:val="24"/>
        </w:rPr>
      </w:pPr>
      <w:r w:rsidRPr="00142181">
        <w:rPr>
          <w:rFonts w:ascii="宋体" w:eastAsia="宋体" w:hAnsi="宋体" w:hint="eastAsia"/>
          <w:sz w:val="24"/>
          <w:szCs w:val="24"/>
        </w:rPr>
        <w:t>（2）期初未分配利润</w:t>
      </w:r>
      <w:r w:rsidR="000735BA" w:rsidRPr="00142181">
        <w:rPr>
          <w:rFonts w:ascii="宋体" w:eastAsia="宋体" w:hAnsi="宋体" w:hint="eastAsia"/>
          <w:sz w:val="24"/>
          <w:szCs w:val="24"/>
        </w:rPr>
        <w:t xml:space="preserve"> </w:t>
      </w:r>
      <w:r w:rsidRPr="00142181">
        <w:rPr>
          <w:rFonts w:ascii="宋体" w:eastAsia="宋体" w:hAnsi="宋体" w:hint="eastAsia"/>
          <w:sz w:val="24"/>
          <w:szCs w:val="24"/>
        </w:rPr>
        <w:t>+</w:t>
      </w:r>
      <w:r w:rsidR="000735BA" w:rsidRPr="00142181">
        <w:rPr>
          <w:rFonts w:ascii="宋体" w:eastAsia="宋体" w:hAnsi="宋体"/>
          <w:sz w:val="24"/>
          <w:szCs w:val="24"/>
        </w:rPr>
        <w:t xml:space="preserve"> </w:t>
      </w:r>
      <w:r w:rsidRPr="00142181">
        <w:rPr>
          <w:rFonts w:ascii="宋体" w:eastAsia="宋体" w:hAnsi="宋体" w:hint="eastAsia"/>
          <w:sz w:val="24"/>
          <w:szCs w:val="24"/>
        </w:rPr>
        <w:t>净利润-提取盈余公积-</w:t>
      </w:r>
      <w:r w:rsidR="000735BA" w:rsidRPr="00142181">
        <w:rPr>
          <w:rFonts w:ascii="宋体" w:eastAsia="宋体" w:hAnsi="宋体" w:hint="eastAsia"/>
          <w:sz w:val="24"/>
          <w:szCs w:val="24"/>
        </w:rPr>
        <w:t>分配的股利 =</w:t>
      </w:r>
      <w:r w:rsidR="000735BA" w:rsidRPr="00142181">
        <w:rPr>
          <w:rFonts w:ascii="宋体" w:eastAsia="宋体" w:hAnsi="宋体"/>
          <w:sz w:val="24"/>
          <w:szCs w:val="24"/>
        </w:rPr>
        <w:t xml:space="preserve"> </w:t>
      </w:r>
      <w:r w:rsidR="000735BA" w:rsidRPr="00142181">
        <w:rPr>
          <w:rFonts w:ascii="宋体" w:eastAsia="宋体" w:hAnsi="宋体" w:hint="eastAsia"/>
          <w:sz w:val="24"/>
          <w:szCs w:val="24"/>
        </w:rPr>
        <w:t>期末未分配利润</w:t>
      </w:r>
    </w:p>
    <w:p w14:paraId="64B85589" w14:textId="0EB6478F" w:rsidR="003254C0" w:rsidRPr="00142181" w:rsidRDefault="003254C0" w:rsidP="000F4C01">
      <w:pPr>
        <w:rPr>
          <w:rFonts w:ascii="宋体" w:eastAsia="宋体" w:hAnsi="宋体"/>
          <w:sz w:val="24"/>
          <w:szCs w:val="24"/>
        </w:rPr>
      </w:pPr>
    </w:p>
    <w:p w14:paraId="47F5A650" w14:textId="68C67230" w:rsidR="008A3C03" w:rsidRPr="00142181" w:rsidRDefault="002D3BF6" w:rsidP="000F4C01">
      <w:pPr>
        <w:rPr>
          <w:rFonts w:ascii="宋体" w:eastAsia="宋体" w:hAnsi="宋体"/>
          <w:sz w:val="24"/>
          <w:szCs w:val="24"/>
        </w:rPr>
      </w:pPr>
      <w:r w:rsidRPr="00142181">
        <w:rPr>
          <w:rFonts w:ascii="宋体" w:eastAsia="宋体" w:hAnsi="宋体" w:hint="eastAsia"/>
          <w:sz w:val="24"/>
          <w:szCs w:val="24"/>
        </w:rPr>
        <w:t>我们填完之后，发现第（2）个验证不等，</w:t>
      </w:r>
      <w:r w:rsidR="00B251BD" w:rsidRPr="00142181">
        <w:rPr>
          <w:rFonts w:ascii="宋体" w:eastAsia="宋体" w:hAnsi="宋体" w:hint="eastAsia"/>
          <w:sz w:val="24"/>
          <w:szCs w:val="24"/>
        </w:rPr>
        <w:t>原因是有以前年度损益调整</w:t>
      </w:r>
      <w:r w:rsidR="008A3C03" w:rsidRPr="00142181">
        <w:rPr>
          <w:rFonts w:ascii="宋体" w:eastAsia="宋体" w:hAnsi="宋体" w:hint="eastAsia"/>
          <w:sz w:val="24"/>
          <w:szCs w:val="24"/>
        </w:rPr>
        <w:t>：</w:t>
      </w:r>
    </w:p>
    <w:p w14:paraId="4231117A" w14:textId="77777777" w:rsidR="008A3C03" w:rsidRPr="00142181" w:rsidRDefault="008A3C03" w:rsidP="008A3C03">
      <w:pPr>
        <w:ind w:firstLineChars="200" w:firstLine="480"/>
        <w:rPr>
          <w:rFonts w:ascii="宋体" w:eastAsia="宋体" w:hAnsi="宋体"/>
          <w:sz w:val="24"/>
          <w:szCs w:val="24"/>
        </w:rPr>
      </w:pPr>
    </w:p>
    <w:p w14:paraId="25758C2B" w14:textId="53FE1715" w:rsidR="008A3C03" w:rsidRPr="00142181" w:rsidRDefault="008A3C03" w:rsidP="008A3C03">
      <w:pPr>
        <w:ind w:firstLineChars="200" w:firstLine="480"/>
        <w:rPr>
          <w:rFonts w:ascii="宋体" w:eastAsia="宋体" w:hAnsi="宋体"/>
          <w:sz w:val="24"/>
          <w:szCs w:val="24"/>
        </w:rPr>
      </w:pPr>
      <w:r w:rsidRPr="00142181">
        <w:rPr>
          <w:rFonts w:ascii="宋体" w:eastAsia="宋体" w:hAnsi="宋体" w:hint="eastAsia"/>
          <w:sz w:val="24"/>
          <w:szCs w:val="24"/>
        </w:rPr>
        <w:t>长期股权投资的借方发生额120万，为权益法核算的长期股权投资损益调整形成。其中</w:t>
      </w:r>
      <w:r w:rsidR="0054476F" w:rsidRPr="00142181">
        <w:rPr>
          <w:rFonts w:ascii="宋体" w:eastAsia="宋体" w:hAnsi="宋体" w:hint="eastAsia"/>
          <w:sz w:val="24"/>
          <w:szCs w:val="24"/>
        </w:rPr>
        <w:t>5</w:t>
      </w:r>
      <w:r w:rsidRPr="00142181">
        <w:rPr>
          <w:rFonts w:ascii="宋体" w:eastAsia="宋体" w:hAnsi="宋体" w:hint="eastAsia"/>
          <w:sz w:val="24"/>
          <w:szCs w:val="24"/>
        </w:rPr>
        <w:t>0万是上期被投资单位实现净利润，企业按照持股比例应当确认的投资收益，上期企业未确认，本期做差错更正，放到了以前年度损益调整。另外的</w:t>
      </w:r>
      <w:r w:rsidR="0054476F" w:rsidRPr="00142181">
        <w:rPr>
          <w:rFonts w:ascii="宋体" w:eastAsia="宋体" w:hAnsi="宋体" w:hint="eastAsia"/>
          <w:sz w:val="24"/>
          <w:szCs w:val="24"/>
        </w:rPr>
        <w:t>7</w:t>
      </w:r>
      <w:r w:rsidRPr="00142181">
        <w:rPr>
          <w:rFonts w:ascii="宋体" w:eastAsia="宋体" w:hAnsi="宋体" w:hint="eastAsia"/>
          <w:sz w:val="24"/>
          <w:szCs w:val="24"/>
        </w:rPr>
        <w:t>0万是被投资单位本期实现了净利润，企业按照持股比例应当确认的投资收益。该事项，企业本期的分录是，</w:t>
      </w:r>
    </w:p>
    <w:p w14:paraId="298F236A" w14:textId="77777777" w:rsidR="008A3C03" w:rsidRPr="00142181" w:rsidRDefault="008A3C03" w:rsidP="008A3C03">
      <w:pPr>
        <w:ind w:firstLineChars="200" w:firstLine="480"/>
        <w:rPr>
          <w:rFonts w:ascii="宋体" w:eastAsia="宋体" w:hAnsi="宋体"/>
          <w:sz w:val="24"/>
          <w:szCs w:val="24"/>
        </w:rPr>
      </w:pPr>
      <w:r w:rsidRPr="00142181">
        <w:rPr>
          <w:rFonts w:ascii="宋体" w:eastAsia="宋体" w:hAnsi="宋体" w:hint="eastAsia"/>
          <w:sz w:val="24"/>
          <w:szCs w:val="24"/>
        </w:rPr>
        <w:t xml:space="preserve">借：长期股权投资 120万 </w:t>
      </w:r>
    </w:p>
    <w:p w14:paraId="734E7285" w14:textId="08251916" w:rsidR="008A3C03" w:rsidRPr="00142181" w:rsidRDefault="008A3C03" w:rsidP="008A3C03">
      <w:pPr>
        <w:ind w:firstLineChars="200" w:firstLine="480"/>
        <w:rPr>
          <w:rFonts w:ascii="宋体" w:eastAsia="宋体" w:hAnsi="宋体"/>
          <w:sz w:val="24"/>
          <w:szCs w:val="24"/>
        </w:rPr>
      </w:pPr>
      <w:r w:rsidRPr="00142181">
        <w:rPr>
          <w:rFonts w:ascii="宋体" w:eastAsia="宋体" w:hAnsi="宋体" w:hint="eastAsia"/>
          <w:sz w:val="24"/>
          <w:szCs w:val="24"/>
        </w:rPr>
        <w:t xml:space="preserve">贷：以前年度损益调整 </w:t>
      </w:r>
      <w:r w:rsidR="0054476F" w:rsidRPr="00142181">
        <w:rPr>
          <w:rFonts w:ascii="宋体" w:eastAsia="宋体" w:hAnsi="宋体" w:hint="eastAsia"/>
          <w:sz w:val="24"/>
          <w:szCs w:val="24"/>
        </w:rPr>
        <w:t>5</w:t>
      </w:r>
      <w:r w:rsidRPr="00142181">
        <w:rPr>
          <w:rFonts w:ascii="宋体" w:eastAsia="宋体" w:hAnsi="宋体" w:hint="eastAsia"/>
          <w:sz w:val="24"/>
          <w:szCs w:val="24"/>
        </w:rPr>
        <w:t>0万</w:t>
      </w:r>
    </w:p>
    <w:p w14:paraId="560DBE9E" w14:textId="412352B0" w:rsidR="008A3C03" w:rsidRPr="00142181" w:rsidRDefault="008A3C03" w:rsidP="008A3C03">
      <w:pPr>
        <w:ind w:firstLineChars="200" w:firstLine="480"/>
        <w:rPr>
          <w:rFonts w:ascii="宋体" w:eastAsia="宋体" w:hAnsi="宋体"/>
          <w:sz w:val="24"/>
          <w:szCs w:val="24"/>
        </w:rPr>
      </w:pPr>
      <w:r w:rsidRPr="00142181">
        <w:rPr>
          <w:rFonts w:ascii="宋体" w:eastAsia="宋体" w:hAnsi="宋体" w:hint="eastAsia"/>
          <w:sz w:val="24"/>
          <w:szCs w:val="24"/>
        </w:rPr>
        <w:t xml:space="preserve"> </w:t>
      </w:r>
      <w:r w:rsidRPr="00142181">
        <w:rPr>
          <w:rFonts w:ascii="宋体" w:eastAsia="宋体" w:hAnsi="宋体"/>
          <w:sz w:val="24"/>
          <w:szCs w:val="24"/>
        </w:rPr>
        <w:t xml:space="preserve">   </w:t>
      </w:r>
      <w:r w:rsidRPr="00142181">
        <w:rPr>
          <w:rFonts w:ascii="宋体" w:eastAsia="宋体" w:hAnsi="宋体" w:hint="eastAsia"/>
          <w:sz w:val="24"/>
          <w:szCs w:val="24"/>
        </w:rPr>
        <w:t xml:space="preserve">投资收益 </w:t>
      </w:r>
      <w:r w:rsidRPr="00142181">
        <w:rPr>
          <w:rFonts w:ascii="宋体" w:eastAsia="宋体" w:hAnsi="宋体"/>
          <w:sz w:val="24"/>
          <w:szCs w:val="24"/>
        </w:rPr>
        <w:t xml:space="preserve">       </w:t>
      </w:r>
      <w:r w:rsidR="0054476F" w:rsidRPr="00142181">
        <w:rPr>
          <w:rFonts w:ascii="宋体" w:eastAsia="宋体" w:hAnsi="宋体" w:hint="eastAsia"/>
          <w:sz w:val="24"/>
          <w:szCs w:val="24"/>
        </w:rPr>
        <w:t>7</w:t>
      </w:r>
      <w:r w:rsidRPr="00142181">
        <w:rPr>
          <w:rFonts w:ascii="宋体" w:eastAsia="宋体" w:hAnsi="宋体" w:hint="eastAsia"/>
          <w:sz w:val="24"/>
          <w:szCs w:val="24"/>
        </w:rPr>
        <w:t>0万</w:t>
      </w:r>
    </w:p>
    <w:p w14:paraId="5DFBF1BB" w14:textId="77777777" w:rsidR="008A3C03" w:rsidRPr="00142181" w:rsidRDefault="008A3C03" w:rsidP="000F4C01">
      <w:pPr>
        <w:rPr>
          <w:rFonts w:ascii="宋体" w:eastAsia="宋体" w:hAnsi="宋体"/>
          <w:sz w:val="24"/>
          <w:szCs w:val="24"/>
        </w:rPr>
      </w:pPr>
    </w:p>
    <w:p w14:paraId="01E3FAD1" w14:textId="38444372" w:rsidR="003254C0" w:rsidRPr="00142181" w:rsidRDefault="004A5002" w:rsidP="000F4C01">
      <w:pPr>
        <w:rPr>
          <w:rFonts w:ascii="宋体" w:eastAsia="宋体" w:hAnsi="宋体"/>
          <w:sz w:val="24"/>
          <w:szCs w:val="24"/>
        </w:rPr>
      </w:pPr>
      <w:r w:rsidRPr="00142181">
        <w:rPr>
          <w:rFonts w:ascii="宋体" w:eastAsia="宋体" w:hAnsi="宋体" w:hint="eastAsia"/>
          <w:sz w:val="24"/>
          <w:szCs w:val="24"/>
        </w:rPr>
        <w:t>这里有两个做法，一是把</w:t>
      </w:r>
      <w:r w:rsidR="008A3C03" w:rsidRPr="00142181">
        <w:rPr>
          <w:rFonts w:ascii="宋体" w:eastAsia="宋体" w:hAnsi="宋体" w:hint="eastAsia"/>
          <w:sz w:val="24"/>
          <w:szCs w:val="24"/>
        </w:rPr>
        <w:t>以前年度损益调整</w:t>
      </w:r>
      <w:r w:rsidRPr="00142181">
        <w:rPr>
          <w:rFonts w:ascii="宋体" w:eastAsia="宋体" w:hAnsi="宋体" w:hint="eastAsia"/>
          <w:sz w:val="24"/>
          <w:szCs w:val="24"/>
        </w:rPr>
        <w:t>做到上期。二是把</w:t>
      </w:r>
      <w:r w:rsidR="008A3C03" w:rsidRPr="00142181">
        <w:rPr>
          <w:rFonts w:ascii="宋体" w:eastAsia="宋体" w:hAnsi="宋体" w:hint="eastAsia"/>
          <w:sz w:val="24"/>
          <w:szCs w:val="24"/>
        </w:rPr>
        <w:t>以前年度损益调整</w:t>
      </w:r>
      <w:r w:rsidRPr="00142181">
        <w:rPr>
          <w:rFonts w:ascii="宋体" w:eastAsia="宋体" w:hAnsi="宋体" w:hint="eastAsia"/>
          <w:sz w:val="24"/>
          <w:szCs w:val="24"/>
        </w:rPr>
        <w:t>填到“其他转入”。两种不同的做法，后面填现金流的时候处理方法不同，我们后面会结合案例讲解。现在我们采用第一种处理方法，即</w:t>
      </w:r>
      <w:r w:rsidR="00C75979" w:rsidRPr="00142181">
        <w:rPr>
          <w:rFonts w:ascii="宋体" w:eastAsia="宋体" w:hAnsi="宋体" w:hint="eastAsia"/>
          <w:sz w:val="24"/>
          <w:szCs w:val="24"/>
        </w:rPr>
        <w:t>把这个调整做到上期。</w:t>
      </w:r>
    </w:p>
    <w:p w14:paraId="4FF8A61B" w14:textId="11094509" w:rsidR="00DD4DCE" w:rsidRPr="00142181" w:rsidRDefault="00DD4DCE" w:rsidP="000F4C01">
      <w:pPr>
        <w:rPr>
          <w:rFonts w:ascii="宋体" w:eastAsia="宋体" w:hAnsi="宋体"/>
          <w:sz w:val="24"/>
          <w:szCs w:val="24"/>
        </w:rPr>
      </w:pPr>
    </w:p>
    <w:p w14:paraId="2BAA1AF9" w14:textId="70A76A98" w:rsidR="00DD4DCE" w:rsidRPr="00142181" w:rsidRDefault="00DD4DCE" w:rsidP="000F4C01">
      <w:pPr>
        <w:rPr>
          <w:rFonts w:ascii="宋体" w:eastAsia="宋体" w:hAnsi="宋体"/>
          <w:sz w:val="24"/>
          <w:szCs w:val="24"/>
        </w:rPr>
      </w:pPr>
      <w:r w:rsidRPr="00142181">
        <w:rPr>
          <w:rFonts w:ascii="宋体" w:eastAsia="宋体" w:hAnsi="宋体" w:hint="eastAsia"/>
          <w:sz w:val="24"/>
          <w:szCs w:val="24"/>
        </w:rPr>
        <w:t>这样，试算平衡表就平了。</w:t>
      </w:r>
    </w:p>
    <w:p w14:paraId="2D96169E" w14:textId="77777777" w:rsidR="00C808B4" w:rsidRPr="00142181" w:rsidRDefault="00C808B4" w:rsidP="00C808B4">
      <w:pPr>
        <w:ind w:firstLineChars="200" w:firstLine="480"/>
        <w:rPr>
          <w:rFonts w:ascii="宋体" w:eastAsia="宋体" w:hAnsi="宋体"/>
          <w:sz w:val="24"/>
          <w:szCs w:val="24"/>
        </w:rPr>
      </w:pPr>
    </w:p>
    <w:p w14:paraId="0FBDBE12" w14:textId="20BB251D" w:rsidR="00C808B4" w:rsidRPr="00142181" w:rsidRDefault="00C808B4" w:rsidP="003B43E2">
      <w:pPr>
        <w:rPr>
          <w:rFonts w:ascii="宋体" w:eastAsia="宋体" w:hAnsi="宋体"/>
          <w:sz w:val="24"/>
          <w:szCs w:val="24"/>
        </w:rPr>
      </w:pPr>
    </w:p>
    <w:p w14:paraId="348EB2DB" w14:textId="7BAA13AD" w:rsidR="00C808B4" w:rsidRPr="00142181" w:rsidRDefault="001F1CD4" w:rsidP="00C808B4">
      <w:pPr>
        <w:pStyle w:val="2"/>
        <w:rPr>
          <w:rFonts w:ascii="宋体" w:eastAsia="宋体" w:hAnsi="宋体"/>
          <w:sz w:val="24"/>
          <w:szCs w:val="24"/>
        </w:rPr>
      </w:pPr>
      <w:bookmarkStart w:id="5" w:name="_Toc71535243"/>
      <w:r w:rsidRPr="00142181">
        <w:rPr>
          <w:rFonts w:ascii="宋体" w:eastAsia="宋体" w:hAnsi="宋体"/>
          <w:sz w:val="24"/>
          <w:szCs w:val="24"/>
        </w:rPr>
        <w:t>2</w:t>
      </w:r>
      <w:r w:rsidR="003B43E2" w:rsidRPr="00142181">
        <w:rPr>
          <w:rFonts w:ascii="宋体" w:eastAsia="宋体" w:hAnsi="宋体" w:hint="eastAsia"/>
          <w:sz w:val="24"/>
          <w:szCs w:val="24"/>
        </w:rPr>
        <w:t>、</w:t>
      </w:r>
      <w:r w:rsidRPr="00142181">
        <w:rPr>
          <w:rFonts w:ascii="宋体" w:eastAsia="宋体" w:hAnsi="宋体" w:hint="eastAsia"/>
          <w:sz w:val="24"/>
          <w:szCs w:val="24"/>
        </w:rPr>
        <w:t>根据科目余额表</w:t>
      </w:r>
      <w:r w:rsidR="00C808B4" w:rsidRPr="00142181">
        <w:rPr>
          <w:rFonts w:ascii="宋体" w:eastAsia="宋体" w:hAnsi="宋体" w:hint="eastAsia"/>
          <w:sz w:val="24"/>
          <w:szCs w:val="24"/>
        </w:rPr>
        <w:t>填写现金流量表模板</w:t>
      </w:r>
      <w:bookmarkEnd w:id="5"/>
    </w:p>
    <w:p w14:paraId="2A6E8559"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1、受限的货币资金</w:t>
      </w:r>
    </w:p>
    <w:p w14:paraId="725EEDAE" w14:textId="7ADD6667" w:rsidR="00025DD6" w:rsidRPr="00142181" w:rsidRDefault="00025DD6" w:rsidP="00C808B4">
      <w:pPr>
        <w:ind w:firstLineChars="200" w:firstLine="480"/>
        <w:rPr>
          <w:rFonts w:ascii="宋体" w:eastAsia="宋体" w:hAnsi="宋体"/>
          <w:sz w:val="24"/>
          <w:szCs w:val="24"/>
        </w:rPr>
      </w:pPr>
    </w:p>
    <w:p w14:paraId="764ED688" w14:textId="6A37C0FF" w:rsidR="00025DD6" w:rsidRPr="00142181" w:rsidRDefault="00025DD6" w:rsidP="00C808B4">
      <w:pPr>
        <w:ind w:firstLineChars="200" w:firstLine="480"/>
        <w:rPr>
          <w:rFonts w:ascii="宋体" w:eastAsia="宋体" w:hAnsi="宋体"/>
          <w:sz w:val="24"/>
          <w:szCs w:val="24"/>
        </w:rPr>
      </w:pPr>
      <w:r w:rsidRPr="00142181">
        <w:rPr>
          <w:rFonts w:ascii="宋体" w:eastAsia="宋体" w:hAnsi="宋体" w:hint="eastAsia"/>
          <w:sz w:val="24"/>
          <w:szCs w:val="24"/>
        </w:rPr>
        <w:t>使用权受限的货币资金不属于</w:t>
      </w:r>
      <w:r w:rsidR="00564645" w:rsidRPr="00142181">
        <w:rPr>
          <w:rFonts w:ascii="宋体" w:eastAsia="宋体" w:hAnsi="宋体" w:hint="eastAsia"/>
          <w:sz w:val="24"/>
          <w:szCs w:val="24"/>
        </w:rPr>
        <w:t>现金及现金等价物，我们要把它从货币资金中剔除出来，做为非货币性资产对待。</w:t>
      </w:r>
    </w:p>
    <w:p w14:paraId="2C5D97B2" w14:textId="77777777" w:rsidR="00025DD6" w:rsidRPr="00142181" w:rsidRDefault="00025DD6" w:rsidP="00C808B4">
      <w:pPr>
        <w:ind w:firstLineChars="200" w:firstLine="480"/>
        <w:rPr>
          <w:rFonts w:ascii="宋体" w:eastAsia="宋体" w:hAnsi="宋体"/>
          <w:sz w:val="24"/>
          <w:szCs w:val="24"/>
        </w:rPr>
      </w:pPr>
    </w:p>
    <w:p w14:paraId="6CFE6FA3" w14:textId="3ED1163C"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实务中，使用权受限的货币资金，一般是票据的保证金，在票据被承兑之前，</w:t>
      </w:r>
      <w:r w:rsidRPr="00142181">
        <w:rPr>
          <w:rFonts w:ascii="宋体" w:eastAsia="宋体" w:hAnsi="宋体" w:hint="eastAsia"/>
          <w:sz w:val="24"/>
          <w:szCs w:val="24"/>
        </w:rPr>
        <w:lastRenderedPageBreak/>
        <w:t>这笔资金是不能动的。</w:t>
      </w:r>
    </w:p>
    <w:p w14:paraId="780DA4EA"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现金等价物是指企业持有的期限短（三个月以内）、流动性强、易于转换为已知金额现金、价值变动风险很小的投资。</w:t>
      </w:r>
    </w:p>
    <w:p w14:paraId="3E7CAA02" w14:textId="018214AF"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票据保证金，</w:t>
      </w:r>
      <w:r w:rsidR="00DC44C5" w:rsidRPr="00142181">
        <w:rPr>
          <w:rFonts w:ascii="宋体" w:eastAsia="宋体" w:hAnsi="宋体" w:hint="eastAsia"/>
          <w:sz w:val="24"/>
          <w:szCs w:val="24"/>
        </w:rPr>
        <w:t>无论是否</w:t>
      </w:r>
      <w:r w:rsidR="0085015F" w:rsidRPr="00142181">
        <w:rPr>
          <w:rFonts w:ascii="宋体" w:eastAsia="宋体" w:hAnsi="宋体" w:hint="eastAsia"/>
          <w:sz w:val="24"/>
          <w:szCs w:val="24"/>
        </w:rPr>
        <w:t>在未来三个月到期，都不属于现金及现金等价物</w:t>
      </w:r>
      <w:r w:rsidRPr="00142181">
        <w:rPr>
          <w:rFonts w:ascii="宋体" w:eastAsia="宋体" w:hAnsi="宋体" w:hint="eastAsia"/>
          <w:sz w:val="24"/>
          <w:szCs w:val="24"/>
        </w:rPr>
        <w:t>。</w:t>
      </w:r>
    </w:p>
    <w:p w14:paraId="4F92D216" w14:textId="364D465F"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本</w:t>
      </w:r>
      <w:r w:rsidR="00F12749" w:rsidRPr="00142181">
        <w:rPr>
          <w:rFonts w:ascii="宋体" w:eastAsia="宋体" w:hAnsi="宋体" w:hint="eastAsia"/>
          <w:sz w:val="24"/>
          <w:szCs w:val="24"/>
        </w:rPr>
        <w:t>例中的票据保证金，</w:t>
      </w:r>
      <w:r w:rsidR="007C6308" w:rsidRPr="00142181">
        <w:rPr>
          <w:rFonts w:ascii="宋体" w:eastAsia="宋体" w:hAnsi="宋体" w:hint="eastAsia"/>
          <w:sz w:val="24"/>
          <w:szCs w:val="24"/>
        </w:rPr>
        <w:t>我们假设</w:t>
      </w:r>
      <w:r w:rsidR="0044080A" w:rsidRPr="00142181">
        <w:rPr>
          <w:rFonts w:ascii="宋体" w:eastAsia="宋体" w:hAnsi="宋体" w:hint="eastAsia"/>
          <w:sz w:val="24"/>
          <w:szCs w:val="24"/>
        </w:rPr>
        <w:t>票据到期，客户承兑的时候，银行直接把这保证金扣了。</w:t>
      </w:r>
      <w:r w:rsidR="00774183" w:rsidRPr="00142181">
        <w:rPr>
          <w:rFonts w:ascii="宋体" w:eastAsia="宋体" w:hAnsi="宋体" w:hint="eastAsia"/>
          <w:sz w:val="24"/>
          <w:szCs w:val="24"/>
        </w:rPr>
        <w:t>那就把变动额</w:t>
      </w:r>
      <w:r w:rsidR="00D86A47" w:rsidRPr="00142181">
        <w:rPr>
          <w:rFonts w:ascii="宋体" w:eastAsia="宋体" w:hAnsi="宋体" w:hint="eastAsia"/>
          <w:sz w:val="24"/>
          <w:szCs w:val="24"/>
        </w:rPr>
        <w:t>-</w:t>
      </w:r>
      <w:r w:rsidR="00D86A47" w:rsidRPr="00142181">
        <w:rPr>
          <w:rFonts w:ascii="宋体" w:eastAsia="宋体" w:hAnsi="宋体"/>
          <w:sz w:val="24"/>
          <w:szCs w:val="24"/>
        </w:rPr>
        <w:t>95</w:t>
      </w:r>
      <w:r w:rsidR="00D86A47" w:rsidRPr="00142181">
        <w:rPr>
          <w:rFonts w:ascii="宋体" w:eastAsia="宋体" w:hAnsi="宋体" w:hint="eastAsia"/>
          <w:sz w:val="24"/>
          <w:szCs w:val="24"/>
        </w:rPr>
        <w:t>万</w:t>
      </w:r>
      <w:r w:rsidR="00774183" w:rsidRPr="00142181">
        <w:rPr>
          <w:rFonts w:ascii="宋体" w:eastAsia="宋体" w:hAnsi="宋体" w:hint="eastAsia"/>
          <w:sz w:val="24"/>
          <w:szCs w:val="24"/>
        </w:rPr>
        <w:t>放到“购买商品、接受劳务支付的现金”。</w:t>
      </w:r>
    </w:p>
    <w:p w14:paraId="648B1C85" w14:textId="77777777" w:rsidR="00C808B4" w:rsidRPr="00142181" w:rsidRDefault="00C808B4" w:rsidP="00C808B4">
      <w:pPr>
        <w:ind w:firstLineChars="200" w:firstLine="480"/>
        <w:rPr>
          <w:rFonts w:ascii="宋体" w:eastAsia="宋体" w:hAnsi="宋体"/>
          <w:sz w:val="24"/>
          <w:szCs w:val="24"/>
        </w:rPr>
      </w:pPr>
    </w:p>
    <w:p w14:paraId="47D2119A"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2、应收账款</w:t>
      </w:r>
    </w:p>
    <w:p w14:paraId="60FA2160"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本案例中，应收账款没有坏账准备，直接把</w:t>
      </w:r>
      <w:r w:rsidRPr="00142181">
        <w:rPr>
          <w:rFonts w:ascii="宋体" w:eastAsia="宋体" w:hAnsi="宋体"/>
          <w:sz w:val="24"/>
          <w:szCs w:val="24"/>
        </w:rPr>
        <w:t>100,980.00</w:t>
      </w:r>
      <w:r w:rsidRPr="00142181">
        <w:rPr>
          <w:rFonts w:ascii="宋体" w:eastAsia="宋体" w:hAnsi="宋体" w:hint="eastAsia"/>
          <w:sz w:val="24"/>
          <w:szCs w:val="24"/>
        </w:rPr>
        <w:t>的变动额填到“销售商品、提供劳务收到的现金”。</w:t>
      </w:r>
    </w:p>
    <w:p w14:paraId="76DF574F"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3、预付款项</w:t>
      </w:r>
    </w:p>
    <w:p w14:paraId="71256011"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本案例中，预付款项没有预付长期资产的款项，直接把变动额</w:t>
      </w:r>
      <w:r w:rsidRPr="00142181">
        <w:rPr>
          <w:rFonts w:ascii="宋体" w:eastAsia="宋体" w:hAnsi="宋体"/>
          <w:sz w:val="24"/>
          <w:szCs w:val="24"/>
        </w:rPr>
        <w:t>-1,000,000.00</w:t>
      </w:r>
      <w:r w:rsidRPr="00142181">
        <w:rPr>
          <w:rFonts w:ascii="宋体" w:eastAsia="宋体" w:hAnsi="宋体" w:hint="eastAsia"/>
          <w:sz w:val="24"/>
          <w:szCs w:val="24"/>
        </w:rPr>
        <w:t>填到“购买商品、接受劳务支付的现金”。</w:t>
      </w:r>
    </w:p>
    <w:p w14:paraId="41E35B72"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4、其他应收款</w:t>
      </w:r>
    </w:p>
    <w:p w14:paraId="4A37F436" w14:textId="1BBDE985"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本案例中，其他应收款本期计提了</w:t>
      </w:r>
      <w:r w:rsidRPr="00142181">
        <w:rPr>
          <w:rFonts w:ascii="宋体" w:eastAsia="宋体" w:hAnsi="宋体"/>
          <w:sz w:val="24"/>
          <w:szCs w:val="24"/>
        </w:rPr>
        <w:t>20,000.00</w:t>
      </w:r>
      <w:r w:rsidRPr="00142181">
        <w:rPr>
          <w:rFonts w:ascii="宋体" w:eastAsia="宋体" w:hAnsi="宋体" w:hint="eastAsia"/>
          <w:sz w:val="24"/>
          <w:szCs w:val="24"/>
        </w:rPr>
        <w:t>坏账，把</w:t>
      </w:r>
      <w:r w:rsidRPr="00142181">
        <w:rPr>
          <w:rFonts w:ascii="宋体" w:eastAsia="宋体" w:hAnsi="宋体"/>
          <w:sz w:val="24"/>
          <w:szCs w:val="24"/>
        </w:rPr>
        <w:t>20,000.00</w:t>
      </w:r>
      <w:r w:rsidRPr="00142181">
        <w:rPr>
          <w:rFonts w:ascii="宋体" w:eastAsia="宋体" w:hAnsi="宋体" w:hint="eastAsia"/>
          <w:sz w:val="24"/>
          <w:szCs w:val="24"/>
        </w:rPr>
        <w:t>填到不影响现金流项目的“资产减值准备”，</w:t>
      </w:r>
      <w:r w:rsidR="00982FC2" w:rsidRPr="00142181">
        <w:rPr>
          <w:rFonts w:ascii="宋体" w:eastAsia="宋体" w:hAnsi="宋体" w:hint="eastAsia"/>
          <w:sz w:val="24"/>
          <w:szCs w:val="24"/>
        </w:rPr>
        <w:t>剩余的</w:t>
      </w:r>
      <w:r w:rsidRPr="00142181">
        <w:rPr>
          <w:rFonts w:ascii="宋体" w:eastAsia="宋体" w:hAnsi="宋体"/>
          <w:sz w:val="24"/>
          <w:szCs w:val="24"/>
        </w:rPr>
        <w:t>-</w:t>
      </w:r>
      <w:r w:rsidR="00982FC2" w:rsidRPr="00142181">
        <w:rPr>
          <w:rFonts w:ascii="宋体" w:eastAsia="宋体" w:hAnsi="宋体"/>
          <w:sz w:val="24"/>
          <w:szCs w:val="24"/>
        </w:rPr>
        <w:t>1</w:t>
      </w:r>
      <w:r w:rsidRPr="00142181">
        <w:rPr>
          <w:rFonts w:ascii="宋体" w:eastAsia="宋体" w:hAnsi="宋体"/>
          <w:sz w:val="24"/>
          <w:szCs w:val="24"/>
        </w:rPr>
        <w:t>,000,000.00</w:t>
      </w:r>
      <w:r w:rsidR="00982FC2" w:rsidRPr="00142181">
        <w:rPr>
          <w:rFonts w:ascii="宋体" w:eastAsia="宋体" w:hAnsi="宋体" w:hint="eastAsia"/>
          <w:sz w:val="24"/>
          <w:szCs w:val="24"/>
        </w:rPr>
        <w:t>变动额直接填到</w:t>
      </w:r>
      <w:r w:rsidRPr="00142181">
        <w:rPr>
          <w:rFonts w:ascii="宋体" w:eastAsia="宋体" w:hAnsi="宋体" w:hint="eastAsia"/>
          <w:sz w:val="24"/>
          <w:szCs w:val="24"/>
        </w:rPr>
        <w:t>“支付其他与经营活动有关的现金”。填完之后，纵向验证为0。</w:t>
      </w:r>
    </w:p>
    <w:p w14:paraId="5FA0A69D"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5、存货</w:t>
      </w:r>
    </w:p>
    <w:p w14:paraId="3124BD90"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本案例中，没有存货跌价准备，直接把</w:t>
      </w:r>
      <w:r w:rsidRPr="00142181">
        <w:rPr>
          <w:rFonts w:ascii="宋体" w:eastAsia="宋体" w:hAnsi="宋体"/>
          <w:sz w:val="24"/>
          <w:szCs w:val="24"/>
        </w:rPr>
        <w:t>-100,000.00</w:t>
      </w:r>
      <w:r w:rsidRPr="00142181">
        <w:rPr>
          <w:rFonts w:ascii="宋体" w:eastAsia="宋体" w:hAnsi="宋体" w:hint="eastAsia"/>
          <w:sz w:val="24"/>
          <w:szCs w:val="24"/>
        </w:rPr>
        <w:t>填到“购买商品、接受劳务支付的现金”。</w:t>
      </w:r>
    </w:p>
    <w:p w14:paraId="6988FFB2"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6、其他流动资产</w:t>
      </w:r>
    </w:p>
    <w:p w14:paraId="47C64D52"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其他流动资产是购买理财产品形成的，属于投资活动。贷方发生额</w:t>
      </w:r>
      <w:r w:rsidRPr="00142181">
        <w:rPr>
          <w:rFonts w:ascii="宋体" w:eastAsia="宋体" w:hAnsi="宋体"/>
          <w:sz w:val="24"/>
          <w:szCs w:val="24"/>
        </w:rPr>
        <w:t>9,100,000.00</w:t>
      </w:r>
      <w:r w:rsidRPr="00142181">
        <w:rPr>
          <w:rFonts w:ascii="宋体" w:eastAsia="宋体" w:hAnsi="宋体" w:hint="eastAsia"/>
          <w:sz w:val="24"/>
          <w:szCs w:val="24"/>
        </w:rPr>
        <w:t>用正数填到“收回投资所收到的现金”。借方发生额</w:t>
      </w:r>
      <w:r w:rsidRPr="00142181">
        <w:rPr>
          <w:rFonts w:ascii="宋体" w:eastAsia="宋体" w:hAnsi="宋体"/>
          <w:sz w:val="24"/>
          <w:szCs w:val="24"/>
        </w:rPr>
        <w:t>8,000,000.00</w:t>
      </w:r>
      <w:r w:rsidRPr="00142181">
        <w:rPr>
          <w:rFonts w:ascii="宋体" w:eastAsia="宋体" w:hAnsi="宋体" w:hint="eastAsia"/>
          <w:sz w:val="24"/>
          <w:szCs w:val="24"/>
        </w:rPr>
        <w:t>用负数填到“投资所支付的现金”。</w:t>
      </w:r>
    </w:p>
    <w:p w14:paraId="1D910DB8"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7、长期股权投资</w:t>
      </w:r>
    </w:p>
    <w:p w14:paraId="5CC13A65" w14:textId="51830E9E" w:rsidR="00C808B4" w:rsidRPr="00142181" w:rsidRDefault="009873FF" w:rsidP="00C808B4">
      <w:pPr>
        <w:ind w:firstLineChars="200" w:firstLine="480"/>
        <w:rPr>
          <w:rFonts w:ascii="宋体" w:eastAsia="宋体" w:hAnsi="宋体"/>
          <w:sz w:val="24"/>
          <w:szCs w:val="24"/>
        </w:rPr>
      </w:pPr>
      <w:r w:rsidRPr="00142181">
        <w:rPr>
          <w:rFonts w:ascii="宋体" w:eastAsia="宋体" w:hAnsi="宋体" w:hint="eastAsia"/>
          <w:sz w:val="24"/>
          <w:szCs w:val="24"/>
        </w:rPr>
        <w:t>因为存在以前年度损益调整，我们把期初数调增了50万，</w:t>
      </w:r>
      <w:r w:rsidR="00AA4B0C" w:rsidRPr="00142181">
        <w:rPr>
          <w:rFonts w:ascii="宋体" w:eastAsia="宋体" w:hAnsi="宋体" w:hint="eastAsia"/>
          <w:sz w:val="24"/>
          <w:szCs w:val="24"/>
        </w:rPr>
        <w:t>变动额就是</w:t>
      </w:r>
      <w:r w:rsidR="000A3A3C" w:rsidRPr="00142181">
        <w:rPr>
          <w:rFonts w:ascii="宋体" w:eastAsia="宋体" w:hAnsi="宋体" w:hint="eastAsia"/>
          <w:sz w:val="24"/>
          <w:szCs w:val="24"/>
        </w:rPr>
        <w:t>-</w:t>
      </w:r>
      <w:r w:rsidR="00AA4B0C" w:rsidRPr="00142181">
        <w:rPr>
          <w:rFonts w:ascii="宋体" w:eastAsia="宋体" w:hAnsi="宋体" w:hint="eastAsia"/>
          <w:sz w:val="24"/>
          <w:szCs w:val="24"/>
        </w:rPr>
        <w:t>70万，而我们直接把这</w:t>
      </w:r>
      <w:r w:rsidR="000A3A3C" w:rsidRPr="00142181">
        <w:rPr>
          <w:rFonts w:ascii="宋体" w:eastAsia="宋体" w:hAnsi="宋体" w:hint="eastAsia"/>
          <w:sz w:val="24"/>
          <w:szCs w:val="24"/>
        </w:rPr>
        <w:t>-</w:t>
      </w:r>
      <w:r w:rsidR="00AA4B0C" w:rsidRPr="00142181">
        <w:rPr>
          <w:rFonts w:ascii="宋体" w:eastAsia="宋体" w:hAnsi="宋体" w:hint="eastAsia"/>
          <w:sz w:val="24"/>
          <w:szCs w:val="24"/>
        </w:rPr>
        <w:t>70万填到“取得投资收益所收到的现金”。</w:t>
      </w:r>
    </w:p>
    <w:p w14:paraId="57BE2399" w14:textId="65E12C3A" w:rsidR="00443FA6" w:rsidRPr="00142181" w:rsidRDefault="004421C6" w:rsidP="00443FA6">
      <w:pPr>
        <w:ind w:firstLineChars="200" w:firstLine="480"/>
        <w:rPr>
          <w:rFonts w:ascii="宋体" w:eastAsia="宋体" w:hAnsi="宋体"/>
          <w:sz w:val="24"/>
          <w:szCs w:val="24"/>
        </w:rPr>
      </w:pPr>
      <w:r w:rsidRPr="00142181">
        <w:rPr>
          <w:rFonts w:ascii="宋体" w:eastAsia="宋体" w:hAnsi="宋体" w:hint="eastAsia"/>
          <w:sz w:val="24"/>
          <w:szCs w:val="24"/>
        </w:rPr>
        <w:t>有同学可能会</w:t>
      </w:r>
      <w:r w:rsidR="00F44A54" w:rsidRPr="00142181">
        <w:rPr>
          <w:rFonts w:ascii="宋体" w:eastAsia="宋体" w:hAnsi="宋体" w:hint="eastAsia"/>
          <w:sz w:val="24"/>
          <w:szCs w:val="24"/>
        </w:rPr>
        <w:t>有疑惑</w:t>
      </w:r>
      <w:r w:rsidRPr="00142181">
        <w:rPr>
          <w:rFonts w:ascii="宋体" w:eastAsia="宋体" w:hAnsi="宋体" w:hint="eastAsia"/>
          <w:sz w:val="24"/>
          <w:szCs w:val="24"/>
        </w:rPr>
        <w:t>，这-70万不涉及现金，放到“取得投资收益所收到的现金”就不准确了</w:t>
      </w:r>
      <w:r w:rsidR="00F44A54" w:rsidRPr="00142181">
        <w:rPr>
          <w:rFonts w:ascii="宋体" w:eastAsia="宋体" w:hAnsi="宋体" w:hint="eastAsia"/>
          <w:sz w:val="24"/>
          <w:szCs w:val="24"/>
        </w:rPr>
        <w:t>。</w:t>
      </w:r>
    </w:p>
    <w:p w14:paraId="0A6A8CE8" w14:textId="3010D29B" w:rsidR="00443FA6" w:rsidRPr="00142181" w:rsidRDefault="00443FA6" w:rsidP="00443FA6">
      <w:pPr>
        <w:ind w:firstLineChars="200" w:firstLine="480"/>
        <w:rPr>
          <w:rFonts w:ascii="宋体" w:eastAsia="宋体" w:hAnsi="宋体"/>
          <w:sz w:val="24"/>
          <w:szCs w:val="24"/>
        </w:rPr>
      </w:pPr>
      <w:r w:rsidRPr="00142181">
        <w:rPr>
          <w:rFonts w:ascii="宋体" w:eastAsia="宋体" w:hAnsi="宋体" w:hint="eastAsia"/>
          <w:sz w:val="24"/>
          <w:szCs w:val="24"/>
        </w:rPr>
        <w:t>利润表的投资收益是80万（有70万是长期股权投资变动引起的），我们把这80万用正数填到“取得投资收益所收到的现金”，正负数相抵之后，还剩下10万。</w:t>
      </w:r>
    </w:p>
    <w:p w14:paraId="43C9A6FA" w14:textId="320799C5" w:rsidR="009B7062" w:rsidRPr="00142181" w:rsidRDefault="009B7062" w:rsidP="00443FA6">
      <w:pPr>
        <w:ind w:firstLineChars="200" w:firstLine="480"/>
        <w:rPr>
          <w:rFonts w:ascii="宋体" w:eastAsia="宋体" w:hAnsi="宋体"/>
          <w:sz w:val="24"/>
          <w:szCs w:val="24"/>
        </w:rPr>
      </w:pPr>
      <w:r w:rsidRPr="00142181">
        <w:rPr>
          <w:rFonts w:ascii="宋体" w:eastAsia="宋体" w:hAnsi="宋体" w:hint="eastAsia"/>
          <w:sz w:val="24"/>
          <w:szCs w:val="24"/>
        </w:rPr>
        <w:t>所以说，对于那些不涉及现金的项目，把它们的借贷方都放在同一个项目，它们就会自动抵消了。</w:t>
      </w:r>
    </w:p>
    <w:p w14:paraId="7BEA0AC8" w14:textId="77777777" w:rsidR="00C808B4" w:rsidRPr="00142181" w:rsidRDefault="00C808B4" w:rsidP="00C808B4">
      <w:pPr>
        <w:ind w:firstLineChars="200" w:firstLine="480"/>
        <w:rPr>
          <w:rFonts w:ascii="宋体" w:eastAsia="宋体" w:hAnsi="宋体"/>
          <w:sz w:val="24"/>
          <w:szCs w:val="24"/>
        </w:rPr>
      </w:pPr>
    </w:p>
    <w:p w14:paraId="5CAC8F8B"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8、固定资产</w:t>
      </w:r>
    </w:p>
    <w:p w14:paraId="630BAF1F"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把固定资产原值的借方发生额</w:t>
      </w:r>
      <w:r w:rsidRPr="00142181">
        <w:rPr>
          <w:rFonts w:ascii="宋体" w:eastAsia="宋体" w:hAnsi="宋体"/>
          <w:sz w:val="24"/>
          <w:szCs w:val="24"/>
        </w:rPr>
        <w:t>-2,000,000.00</w:t>
      </w:r>
      <w:r w:rsidRPr="00142181">
        <w:rPr>
          <w:rFonts w:ascii="宋体" w:eastAsia="宋体" w:hAnsi="宋体" w:hint="eastAsia"/>
          <w:sz w:val="24"/>
          <w:szCs w:val="24"/>
        </w:rPr>
        <w:t>填到“购建固定资产、无形资产和其它长期资产所支付的现金”。</w:t>
      </w:r>
    </w:p>
    <w:p w14:paraId="524A1A1E"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原值的贷方发生额</w:t>
      </w:r>
      <w:r w:rsidRPr="00142181">
        <w:rPr>
          <w:rFonts w:ascii="宋体" w:eastAsia="宋体" w:hAnsi="宋体"/>
          <w:sz w:val="24"/>
          <w:szCs w:val="24"/>
        </w:rPr>
        <w:t>1,000,000.00</w:t>
      </w:r>
      <w:r w:rsidRPr="00142181">
        <w:rPr>
          <w:rFonts w:ascii="宋体" w:eastAsia="宋体" w:hAnsi="宋体" w:hint="eastAsia"/>
          <w:sz w:val="24"/>
          <w:szCs w:val="24"/>
        </w:rPr>
        <w:t>，累计折旧的借方发生额</w:t>
      </w:r>
      <w:r w:rsidRPr="00142181">
        <w:rPr>
          <w:rFonts w:ascii="宋体" w:eastAsia="宋体" w:hAnsi="宋体"/>
          <w:sz w:val="24"/>
          <w:szCs w:val="24"/>
        </w:rPr>
        <w:t>600,000.00</w:t>
      </w:r>
      <w:r w:rsidRPr="00142181">
        <w:rPr>
          <w:rFonts w:ascii="宋体" w:eastAsia="宋体" w:hAnsi="宋体" w:hint="eastAsia"/>
          <w:sz w:val="24"/>
          <w:szCs w:val="24"/>
        </w:rPr>
        <w:t>，它们的差额是4</w:t>
      </w:r>
      <w:r w:rsidRPr="00142181">
        <w:rPr>
          <w:rFonts w:ascii="宋体" w:eastAsia="宋体" w:hAnsi="宋体"/>
          <w:sz w:val="24"/>
          <w:szCs w:val="24"/>
        </w:rPr>
        <w:t>00,000.00</w:t>
      </w:r>
      <w:r w:rsidRPr="00142181">
        <w:rPr>
          <w:rFonts w:ascii="宋体" w:eastAsia="宋体" w:hAnsi="宋体" w:hint="eastAsia"/>
          <w:sz w:val="24"/>
          <w:szCs w:val="24"/>
        </w:rPr>
        <w:t>，把这个差额填到“处置固定资产、无形资产和其它长期资产而收回的现金净额”。</w:t>
      </w:r>
    </w:p>
    <w:p w14:paraId="7FD8D347"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有同学可能会问，不是要有资产处置收益才会收到现金吗？本案例中没有资产处置收益，为什么会有现金呢?</w:t>
      </w:r>
    </w:p>
    <w:p w14:paraId="3C2E3797"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看一下分录就知道答案了。</w:t>
      </w:r>
    </w:p>
    <w:p w14:paraId="54176BCE"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lastRenderedPageBreak/>
        <w:t>本期处置固定资产的分录为：</w:t>
      </w:r>
    </w:p>
    <w:p w14:paraId="218F9069"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借：银行存款 40万</w:t>
      </w:r>
    </w:p>
    <w:p w14:paraId="1BA3C611" w14:textId="77777777" w:rsidR="00C808B4" w:rsidRPr="00142181" w:rsidRDefault="00C808B4" w:rsidP="00C808B4">
      <w:pPr>
        <w:ind w:firstLineChars="400" w:firstLine="960"/>
        <w:rPr>
          <w:rFonts w:ascii="宋体" w:eastAsia="宋体" w:hAnsi="宋体"/>
          <w:sz w:val="24"/>
          <w:szCs w:val="24"/>
        </w:rPr>
      </w:pPr>
      <w:r w:rsidRPr="00142181">
        <w:rPr>
          <w:rFonts w:ascii="宋体" w:eastAsia="宋体" w:hAnsi="宋体" w:hint="eastAsia"/>
          <w:sz w:val="24"/>
          <w:szCs w:val="24"/>
        </w:rPr>
        <w:t>累计折旧 60万</w:t>
      </w:r>
    </w:p>
    <w:p w14:paraId="74F23D4F"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贷：固定资产-原值 100万</w:t>
      </w:r>
    </w:p>
    <w:p w14:paraId="0C26F650" w14:textId="77777777" w:rsidR="00C808B4" w:rsidRPr="00142181" w:rsidRDefault="00C808B4" w:rsidP="00C808B4">
      <w:pPr>
        <w:ind w:firstLineChars="200" w:firstLine="480"/>
        <w:rPr>
          <w:rFonts w:ascii="宋体" w:eastAsia="宋体" w:hAnsi="宋体"/>
          <w:sz w:val="24"/>
          <w:szCs w:val="24"/>
        </w:rPr>
      </w:pPr>
    </w:p>
    <w:p w14:paraId="4DC42338"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因为收到的钱跟固定资产净值相等，所以不会出现资产处置收益。只有卖亏了，或者卖赚了，才会出现资产处置收益。</w:t>
      </w:r>
    </w:p>
    <w:p w14:paraId="7887F21C" w14:textId="56E7A0B8"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本期累计折旧500万，首先要把这500万跟成本费用勾稽上，然后把它们一起放到不影响现金流项目的“固定资产、投资性房地产折旧”。</w:t>
      </w:r>
      <w:r w:rsidR="00653051" w:rsidRPr="00142181">
        <w:rPr>
          <w:rFonts w:ascii="宋体" w:eastAsia="宋体" w:hAnsi="宋体" w:hint="eastAsia"/>
          <w:sz w:val="24"/>
          <w:szCs w:val="24"/>
        </w:rPr>
        <w:t>前面</w:t>
      </w:r>
      <w:r w:rsidRPr="00142181">
        <w:rPr>
          <w:rFonts w:ascii="宋体" w:eastAsia="宋体" w:hAnsi="宋体" w:hint="eastAsia"/>
          <w:sz w:val="24"/>
          <w:szCs w:val="24"/>
        </w:rPr>
        <w:t>章节已经勾稽好了，如今直接填就行。“固定资产、投资性房地产折旧”项目对应的固定资产科目填500万，营业成本填-300万，销售费用填-50万，管理费用填-150万，汇总起来刚好是0。</w:t>
      </w:r>
    </w:p>
    <w:p w14:paraId="1260030D" w14:textId="77777777" w:rsidR="00C808B4" w:rsidRPr="00142181" w:rsidRDefault="00C808B4" w:rsidP="00C808B4">
      <w:pPr>
        <w:ind w:firstLineChars="200" w:firstLine="480"/>
        <w:rPr>
          <w:rFonts w:ascii="宋体" w:eastAsia="宋体" w:hAnsi="宋体"/>
          <w:sz w:val="24"/>
          <w:szCs w:val="24"/>
        </w:rPr>
      </w:pPr>
    </w:p>
    <w:p w14:paraId="0861CC56"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9、在建工程</w:t>
      </w:r>
    </w:p>
    <w:p w14:paraId="2AE8C514"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本案例中，在建工程没有处置的，直接把发生额填到“购建固定资产、无形资产和其它长期资产所支付的现金”。</w:t>
      </w:r>
    </w:p>
    <w:p w14:paraId="3EDD4ED5" w14:textId="77777777" w:rsidR="00C808B4" w:rsidRPr="00142181" w:rsidRDefault="00C808B4" w:rsidP="00C808B4">
      <w:pPr>
        <w:ind w:firstLineChars="200" w:firstLine="480"/>
        <w:rPr>
          <w:rFonts w:ascii="宋体" w:eastAsia="宋体" w:hAnsi="宋体"/>
          <w:sz w:val="24"/>
          <w:szCs w:val="24"/>
        </w:rPr>
      </w:pPr>
    </w:p>
    <w:p w14:paraId="4B260E8E"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10、无形资产</w:t>
      </w:r>
    </w:p>
    <w:p w14:paraId="0E093AE0"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本期购买了50万，摊销了150万。</w:t>
      </w:r>
    </w:p>
    <w:p w14:paraId="13245C53"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把-50万填到“购建固定资产、无形资产和其它长期资产所支付的现金”。</w:t>
      </w:r>
    </w:p>
    <w:p w14:paraId="74F6916C"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把150万填到不影响现金流项目的“无形资产摊销”。同时，在“无形资产摊销”项目中对应的销售费用科目填-150万，“无形资产摊销”项目汇总起来之后是0。</w:t>
      </w:r>
    </w:p>
    <w:p w14:paraId="3235E20F" w14:textId="77777777" w:rsidR="00C808B4" w:rsidRPr="00142181" w:rsidRDefault="00C808B4" w:rsidP="00C808B4">
      <w:pPr>
        <w:ind w:firstLineChars="200" w:firstLine="480"/>
        <w:rPr>
          <w:rFonts w:ascii="宋体" w:eastAsia="宋体" w:hAnsi="宋体"/>
          <w:sz w:val="24"/>
          <w:szCs w:val="24"/>
        </w:rPr>
      </w:pPr>
    </w:p>
    <w:p w14:paraId="582E1CCF"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11、长期待摊费用</w:t>
      </w:r>
    </w:p>
    <w:p w14:paraId="7C141659"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本期产生了20万长期待摊费用，摊销了10万。</w:t>
      </w:r>
    </w:p>
    <w:p w14:paraId="29AA5CC7"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把-50万填到“购建固定资产、无形资产和其它长期资产所支付的现金”。</w:t>
      </w:r>
    </w:p>
    <w:p w14:paraId="07B60F4B"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把10万填到不影响现金流项目的“长期待摊费用摊销”。同时，在“长期待摊费用摊销”项目中对应的管理费用科目填-10万，“长期待摊费用摊销”项目汇总起来之后是0。</w:t>
      </w:r>
    </w:p>
    <w:p w14:paraId="6E757148" w14:textId="77777777" w:rsidR="00C808B4" w:rsidRPr="00142181" w:rsidRDefault="00C808B4" w:rsidP="00C808B4">
      <w:pPr>
        <w:ind w:firstLineChars="200" w:firstLine="480"/>
        <w:rPr>
          <w:rFonts w:ascii="宋体" w:eastAsia="宋体" w:hAnsi="宋体"/>
          <w:sz w:val="24"/>
          <w:szCs w:val="24"/>
        </w:rPr>
      </w:pPr>
    </w:p>
    <w:p w14:paraId="2A87CA79"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12、递延所得税资产</w:t>
      </w:r>
    </w:p>
    <w:p w14:paraId="366F4C6A"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本期计提了10万递延所得税资产。</w:t>
      </w:r>
    </w:p>
    <w:p w14:paraId="66D34AC8"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把-10万填到不影响现金流项目的“递延所得税资产减少”。同时，在“递延所得税资产减少”项目中对应的所得税费用科目填10万，“递延所得税资产减少”项目汇总起来之后是0。</w:t>
      </w:r>
    </w:p>
    <w:p w14:paraId="52E8D769" w14:textId="77777777" w:rsidR="00C808B4" w:rsidRPr="00142181" w:rsidRDefault="00C808B4" w:rsidP="00C808B4">
      <w:pPr>
        <w:ind w:firstLineChars="200" w:firstLine="480"/>
        <w:rPr>
          <w:rFonts w:ascii="宋体" w:eastAsia="宋体" w:hAnsi="宋体"/>
          <w:sz w:val="24"/>
          <w:szCs w:val="24"/>
        </w:rPr>
      </w:pPr>
    </w:p>
    <w:p w14:paraId="499CC18B"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13、短期借款</w:t>
      </w:r>
    </w:p>
    <w:p w14:paraId="1DB9C8A4"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短期借款按发生额填，借方的4000万用负数填到“偿还债务所支付的现金”，贷方的3400万用正数填到“借款所收到的现金”。</w:t>
      </w:r>
    </w:p>
    <w:p w14:paraId="7B52F891" w14:textId="77777777" w:rsidR="00C808B4" w:rsidRPr="00142181" w:rsidRDefault="00C808B4" w:rsidP="00C808B4">
      <w:pPr>
        <w:ind w:firstLineChars="200" w:firstLine="480"/>
        <w:rPr>
          <w:rFonts w:ascii="宋体" w:eastAsia="宋体" w:hAnsi="宋体"/>
          <w:sz w:val="24"/>
          <w:szCs w:val="24"/>
        </w:rPr>
      </w:pPr>
    </w:p>
    <w:p w14:paraId="3916CD56"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14、应付账款</w:t>
      </w:r>
    </w:p>
    <w:p w14:paraId="3AD01D0E"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本案例中，应付账款没有应付的长期资产款项，变动额100万填到“购买商品、接受劳务支付的现金”。</w:t>
      </w:r>
    </w:p>
    <w:p w14:paraId="5CF7807F"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lastRenderedPageBreak/>
        <w:t>第二章讲过，直接用变动额填的，可以是正数，也可以是负数。负债类科目，当期末大于期初时用的是正数。支付的现金也可以用正数填，原因是后面填完所有的科目之后，汇总起来就不是正数了。如果最后汇总起来的数是正数，才是异常的，此处的正数，不是异常。</w:t>
      </w:r>
    </w:p>
    <w:p w14:paraId="1E095CE2" w14:textId="77777777" w:rsidR="00C808B4" w:rsidRPr="00142181" w:rsidRDefault="00C808B4" w:rsidP="00C808B4">
      <w:pPr>
        <w:ind w:firstLineChars="200" w:firstLine="480"/>
        <w:rPr>
          <w:rFonts w:ascii="宋体" w:eastAsia="宋体" w:hAnsi="宋体"/>
          <w:sz w:val="24"/>
          <w:szCs w:val="24"/>
        </w:rPr>
      </w:pPr>
    </w:p>
    <w:p w14:paraId="683D0E49"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15、预收款项</w:t>
      </w:r>
    </w:p>
    <w:p w14:paraId="0959EB9A"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变动额200万填到“销售商品、提供劳务收到的现金”。</w:t>
      </w:r>
    </w:p>
    <w:p w14:paraId="59B027B2" w14:textId="77777777" w:rsidR="00C808B4" w:rsidRPr="00142181" w:rsidRDefault="00C808B4" w:rsidP="00C808B4">
      <w:pPr>
        <w:ind w:firstLineChars="200" w:firstLine="480"/>
        <w:rPr>
          <w:rFonts w:ascii="宋体" w:eastAsia="宋体" w:hAnsi="宋体"/>
          <w:sz w:val="24"/>
          <w:szCs w:val="24"/>
        </w:rPr>
      </w:pPr>
    </w:p>
    <w:p w14:paraId="55EFACB5"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16、应付职工薪酬</w:t>
      </w:r>
    </w:p>
    <w:p w14:paraId="66C17BCF"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变动额100万填到“支付给职工以及为职工支付的现金”。</w:t>
      </w:r>
    </w:p>
    <w:p w14:paraId="27B7AF29"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同时，应付职工薪酬贷方发生额200万，分别对应营业成本100万、管理费用50万、销售费用50万。把-100万的营业成本、-50万的管理费用、-50万的销售费用填到“支付给职工以及为职工支付的现金”。</w:t>
      </w:r>
    </w:p>
    <w:p w14:paraId="4CC76E24"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填完之后，“支付给职工以及为职工支付的现金”汇总数是-100万，刚好跟应付职工薪酬的借方数对上。</w:t>
      </w:r>
    </w:p>
    <w:p w14:paraId="19D94867"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实务中，应付职工薪酬的贷方和成本费用比较难勾稽上。本书的第十二章有介绍快速勾稽的方法。</w:t>
      </w:r>
    </w:p>
    <w:p w14:paraId="3FBB4B6B"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计入成本的薪酬，不一定全部都结转到营业成本，有的可能还挂在生产成本，或者计入的存货的账面价值，而存货未销售。这些情况，我们都视为已经结转了成本，因为无论是在存货中，还是在营业成本中，都不影响最终结果，存货和营业成本属于“购买商品、接受劳务支付的现金”。</w:t>
      </w:r>
    </w:p>
    <w:p w14:paraId="0F4923F6"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因此，在勾稽薪酬与成本费用时，对方科目无论是生产成本、存货还是营业成本，我们都把它们视为营业成本。</w:t>
      </w:r>
    </w:p>
    <w:p w14:paraId="03F550EA" w14:textId="77777777" w:rsidR="00C808B4" w:rsidRPr="00142181" w:rsidRDefault="00C808B4" w:rsidP="00C808B4">
      <w:pPr>
        <w:ind w:firstLineChars="200" w:firstLine="480"/>
        <w:rPr>
          <w:rFonts w:ascii="宋体" w:eastAsia="宋体" w:hAnsi="宋体"/>
          <w:sz w:val="24"/>
          <w:szCs w:val="24"/>
        </w:rPr>
      </w:pPr>
    </w:p>
    <w:p w14:paraId="752DCB7D"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17、应交税费</w:t>
      </w:r>
    </w:p>
    <w:p w14:paraId="78E47A3C"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销项税贷方发生额380万，用正数填到“销售商品、提供劳务收到的现金”。进项税借方发生额400万，用负数填到“购买商品、接受劳务支付的现金”。个人所得税变动额-3万，填到“支付其他与经营活动有关的现金”。最后倒挤-77万到“支付的各项税费”。</w:t>
      </w:r>
    </w:p>
    <w:p w14:paraId="70324B80"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后面，税金及附加的20万、当期所得税的40万，都要用负数填到“支付的各项税费”。</w:t>
      </w:r>
    </w:p>
    <w:p w14:paraId="54876981"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那么，“支付的各项税费”的汇总数是-137万。</w:t>
      </w:r>
    </w:p>
    <w:p w14:paraId="69E76B61"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我们把科目余额表中，除了增值税、个人所得税之外的其他科目的借方发生额汇总起来，也是137万。借方表示实际支付的税金，因此这是准确的。</w:t>
      </w:r>
    </w:p>
    <w:p w14:paraId="6E0F4931"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未交增值税的借方也发生了20万，加进来的话，就变成-157万，为什么不计算进来呢？未交增值税期初余额是20万，表示的是期初有20万的增值税没交。而本期进项为400万，销项才380万，多出来这20万进项税，刚好用来抵减上年未交的20万。因此，本期不用交增值税，就不用把这20万加进来。</w:t>
      </w:r>
    </w:p>
    <w:p w14:paraId="5B77DEA6" w14:textId="77777777" w:rsidR="00C808B4" w:rsidRPr="00142181" w:rsidRDefault="00C808B4" w:rsidP="00C808B4">
      <w:pPr>
        <w:ind w:firstLineChars="200" w:firstLine="480"/>
        <w:rPr>
          <w:rFonts w:ascii="宋体" w:eastAsia="宋体" w:hAnsi="宋体"/>
          <w:sz w:val="24"/>
          <w:szCs w:val="24"/>
        </w:rPr>
      </w:pPr>
    </w:p>
    <w:p w14:paraId="20A57E44"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18、其他应付款</w:t>
      </w:r>
    </w:p>
    <w:p w14:paraId="07E9C921" w14:textId="2213EC7E" w:rsidR="00C808B4" w:rsidRPr="00142181" w:rsidRDefault="00AF03D8" w:rsidP="00C808B4">
      <w:pPr>
        <w:ind w:firstLineChars="200" w:firstLine="480"/>
        <w:rPr>
          <w:rFonts w:ascii="宋体" w:eastAsia="宋体" w:hAnsi="宋体"/>
          <w:sz w:val="24"/>
          <w:szCs w:val="24"/>
        </w:rPr>
      </w:pPr>
      <w:r w:rsidRPr="00142181">
        <w:rPr>
          <w:rFonts w:ascii="宋体" w:eastAsia="宋体" w:hAnsi="宋体" w:hint="eastAsia"/>
          <w:sz w:val="24"/>
          <w:szCs w:val="24"/>
        </w:rPr>
        <w:t>直接把变动额</w:t>
      </w:r>
      <w:r w:rsidR="00D75EED" w:rsidRPr="00142181">
        <w:rPr>
          <w:rFonts w:ascii="宋体" w:eastAsia="宋体" w:hAnsi="宋体"/>
          <w:sz w:val="24"/>
          <w:szCs w:val="24"/>
        </w:rPr>
        <w:t>-340,022.00</w:t>
      </w:r>
      <w:r w:rsidR="00C808B4" w:rsidRPr="00142181">
        <w:rPr>
          <w:rFonts w:ascii="宋体" w:eastAsia="宋体" w:hAnsi="宋体" w:hint="eastAsia"/>
          <w:sz w:val="24"/>
          <w:szCs w:val="24"/>
        </w:rPr>
        <w:t>填到“支付其他与经营活动有关的现金”。</w:t>
      </w:r>
    </w:p>
    <w:p w14:paraId="2ED5A2F9" w14:textId="77777777" w:rsidR="00C808B4" w:rsidRPr="00142181" w:rsidRDefault="00C808B4" w:rsidP="00C808B4">
      <w:pPr>
        <w:ind w:firstLineChars="200" w:firstLine="480"/>
        <w:rPr>
          <w:rFonts w:ascii="宋体" w:eastAsia="宋体" w:hAnsi="宋体"/>
          <w:sz w:val="24"/>
          <w:szCs w:val="24"/>
        </w:rPr>
      </w:pPr>
    </w:p>
    <w:p w14:paraId="54D9F5D5"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19、实收资本</w:t>
      </w:r>
    </w:p>
    <w:p w14:paraId="48B8E23E"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把</w:t>
      </w:r>
      <w:r w:rsidRPr="00142181">
        <w:rPr>
          <w:rFonts w:ascii="宋体" w:eastAsia="宋体" w:hAnsi="宋体"/>
          <w:sz w:val="24"/>
          <w:szCs w:val="24"/>
        </w:rPr>
        <w:t>4,000,000.00</w:t>
      </w:r>
      <w:r w:rsidRPr="00142181">
        <w:rPr>
          <w:rFonts w:ascii="宋体" w:eastAsia="宋体" w:hAnsi="宋体" w:hint="eastAsia"/>
          <w:sz w:val="24"/>
          <w:szCs w:val="24"/>
        </w:rPr>
        <w:t>的贷方发生额填到“吸收投资所收到的现金”。</w:t>
      </w:r>
    </w:p>
    <w:p w14:paraId="77CC33A5" w14:textId="77777777" w:rsidR="00C808B4" w:rsidRPr="00142181" w:rsidRDefault="00C808B4" w:rsidP="00C808B4">
      <w:pPr>
        <w:ind w:firstLineChars="200" w:firstLine="480"/>
        <w:rPr>
          <w:rFonts w:ascii="宋体" w:eastAsia="宋体" w:hAnsi="宋体"/>
          <w:sz w:val="24"/>
          <w:szCs w:val="24"/>
        </w:rPr>
      </w:pPr>
    </w:p>
    <w:p w14:paraId="6FE639F3"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20、资本公积</w:t>
      </w:r>
    </w:p>
    <w:p w14:paraId="6E4A069A"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把6</w:t>
      </w:r>
      <w:r w:rsidRPr="00142181">
        <w:rPr>
          <w:rFonts w:ascii="宋体" w:eastAsia="宋体" w:hAnsi="宋体"/>
          <w:sz w:val="24"/>
          <w:szCs w:val="24"/>
        </w:rPr>
        <w:t>,000,000.00</w:t>
      </w:r>
      <w:r w:rsidRPr="00142181">
        <w:rPr>
          <w:rFonts w:ascii="宋体" w:eastAsia="宋体" w:hAnsi="宋体" w:hint="eastAsia"/>
          <w:sz w:val="24"/>
          <w:szCs w:val="24"/>
        </w:rPr>
        <w:t>的贷方发生额填到“吸收投资所收到的现金”。</w:t>
      </w:r>
    </w:p>
    <w:p w14:paraId="28EC2E5E" w14:textId="77777777" w:rsidR="00C808B4" w:rsidRPr="00142181" w:rsidRDefault="00C808B4" w:rsidP="00C808B4">
      <w:pPr>
        <w:ind w:firstLineChars="200" w:firstLine="480"/>
        <w:rPr>
          <w:rFonts w:ascii="宋体" w:eastAsia="宋体" w:hAnsi="宋体"/>
          <w:sz w:val="24"/>
          <w:szCs w:val="24"/>
        </w:rPr>
      </w:pPr>
    </w:p>
    <w:p w14:paraId="07BB9FB2"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21、盈余公积</w:t>
      </w:r>
    </w:p>
    <w:p w14:paraId="43EA3772"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把</w:t>
      </w:r>
      <w:r w:rsidRPr="00142181">
        <w:rPr>
          <w:rFonts w:ascii="宋体" w:eastAsia="宋体" w:hAnsi="宋体"/>
          <w:sz w:val="24"/>
          <w:szCs w:val="24"/>
        </w:rPr>
        <w:t>200,000.00</w:t>
      </w:r>
      <w:r w:rsidRPr="00142181">
        <w:rPr>
          <w:rFonts w:ascii="宋体" w:eastAsia="宋体" w:hAnsi="宋体" w:hint="eastAsia"/>
          <w:sz w:val="24"/>
          <w:szCs w:val="24"/>
        </w:rPr>
        <w:t>的贷方发生额填到不影响现金流的“其他”。</w:t>
      </w:r>
    </w:p>
    <w:p w14:paraId="0B5DEAB5" w14:textId="77777777" w:rsidR="00C808B4" w:rsidRPr="00142181" w:rsidRDefault="00C808B4" w:rsidP="00C808B4">
      <w:pPr>
        <w:ind w:firstLineChars="200" w:firstLine="480"/>
        <w:rPr>
          <w:rFonts w:ascii="宋体" w:eastAsia="宋体" w:hAnsi="宋体"/>
          <w:sz w:val="24"/>
          <w:szCs w:val="24"/>
        </w:rPr>
      </w:pPr>
    </w:p>
    <w:p w14:paraId="2D01D083"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22、未分配利润</w:t>
      </w:r>
    </w:p>
    <w:p w14:paraId="1A3297B1" w14:textId="4A5106C8" w:rsidR="001E15D6" w:rsidRPr="00142181" w:rsidRDefault="001E15D6" w:rsidP="00C808B4">
      <w:pPr>
        <w:ind w:firstLineChars="200" w:firstLine="480"/>
        <w:rPr>
          <w:rFonts w:ascii="宋体" w:eastAsia="宋体" w:hAnsi="宋体"/>
          <w:sz w:val="24"/>
          <w:szCs w:val="24"/>
        </w:rPr>
      </w:pPr>
    </w:p>
    <w:p w14:paraId="217E0D29" w14:textId="65F4A848" w:rsidR="008A6AA2" w:rsidRPr="00142181" w:rsidRDefault="008A6AA2" w:rsidP="00C808B4">
      <w:pPr>
        <w:ind w:firstLineChars="200" w:firstLine="480"/>
        <w:rPr>
          <w:rFonts w:ascii="宋体" w:eastAsia="宋体" w:hAnsi="宋体"/>
          <w:sz w:val="24"/>
          <w:szCs w:val="24"/>
        </w:rPr>
      </w:pPr>
      <w:r w:rsidRPr="00142181">
        <w:rPr>
          <w:rFonts w:ascii="宋体" w:eastAsia="宋体" w:hAnsi="宋体" w:hint="eastAsia"/>
          <w:sz w:val="24"/>
          <w:szCs w:val="24"/>
        </w:rPr>
        <w:t>由于存在以前年度损益调整，分两种情况考虑。</w:t>
      </w:r>
    </w:p>
    <w:p w14:paraId="3DB29427" w14:textId="77777777" w:rsidR="00FB27FB" w:rsidRPr="00142181" w:rsidRDefault="00FB27FB" w:rsidP="00C808B4">
      <w:pPr>
        <w:ind w:firstLineChars="200" w:firstLine="480"/>
        <w:rPr>
          <w:rFonts w:ascii="宋体" w:eastAsia="宋体" w:hAnsi="宋体"/>
          <w:sz w:val="24"/>
          <w:szCs w:val="24"/>
        </w:rPr>
      </w:pPr>
    </w:p>
    <w:p w14:paraId="390C956A" w14:textId="2E1A3010" w:rsidR="008A6AA2" w:rsidRPr="00142181" w:rsidRDefault="008A6AA2" w:rsidP="00C808B4">
      <w:pPr>
        <w:ind w:firstLineChars="200" w:firstLine="480"/>
        <w:rPr>
          <w:rFonts w:ascii="宋体" w:eastAsia="宋体" w:hAnsi="宋体"/>
          <w:sz w:val="24"/>
          <w:szCs w:val="24"/>
        </w:rPr>
      </w:pPr>
      <w:r w:rsidRPr="00142181">
        <w:rPr>
          <w:rFonts w:ascii="宋体" w:eastAsia="宋体" w:hAnsi="宋体" w:hint="eastAsia"/>
          <w:sz w:val="24"/>
          <w:szCs w:val="24"/>
        </w:rPr>
        <w:t>情况1：</w:t>
      </w:r>
      <w:r w:rsidR="00360135" w:rsidRPr="00142181">
        <w:rPr>
          <w:rFonts w:ascii="宋体" w:eastAsia="宋体" w:hAnsi="宋体" w:hint="eastAsia"/>
          <w:sz w:val="24"/>
          <w:szCs w:val="24"/>
        </w:rPr>
        <w:t>调整期初数</w:t>
      </w:r>
    </w:p>
    <w:p w14:paraId="1206E8B5" w14:textId="77777777" w:rsidR="00FB27FB" w:rsidRPr="00142181" w:rsidRDefault="00FB27FB" w:rsidP="001E15D6">
      <w:pPr>
        <w:ind w:firstLineChars="200" w:firstLine="480"/>
        <w:rPr>
          <w:rFonts w:ascii="宋体" w:eastAsia="宋体" w:hAnsi="宋体"/>
          <w:sz w:val="24"/>
          <w:szCs w:val="24"/>
        </w:rPr>
      </w:pPr>
    </w:p>
    <w:p w14:paraId="59A5C0FA" w14:textId="13C9E26A" w:rsidR="00C808B4" w:rsidRPr="00142181" w:rsidRDefault="00FB27FB" w:rsidP="001E15D6">
      <w:pPr>
        <w:ind w:firstLineChars="200" w:firstLine="480"/>
        <w:rPr>
          <w:rFonts w:ascii="宋体" w:eastAsia="宋体" w:hAnsi="宋体"/>
          <w:sz w:val="24"/>
          <w:szCs w:val="24"/>
        </w:rPr>
      </w:pPr>
      <w:r w:rsidRPr="00142181">
        <w:rPr>
          <w:rFonts w:ascii="宋体" w:eastAsia="宋体" w:hAnsi="宋体" w:hint="eastAsia"/>
          <w:sz w:val="24"/>
          <w:szCs w:val="24"/>
        </w:rPr>
        <w:t>调整完期初数后，</w:t>
      </w:r>
      <w:r w:rsidR="00C808B4" w:rsidRPr="00142181">
        <w:rPr>
          <w:rFonts w:ascii="宋体" w:eastAsia="宋体" w:hAnsi="宋体" w:hint="eastAsia"/>
          <w:sz w:val="24"/>
          <w:szCs w:val="24"/>
        </w:rPr>
        <w:t>未分配利润的变动额 =</w:t>
      </w:r>
      <w:r w:rsidR="00C808B4" w:rsidRPr="00142181">
        <w:rPr>
          <w:rFonts w:ascii="宋体" w:eastAsia="宋体" w:hAnsi="宋体"/>
          <w:sz w:val="24"/>
          <w:szCs w:val="24"/>
        </w:rPr>
        <w:t xml:space="preserve"> </w:t>
      </w:r>
      <w:r w:rsidR="00C808B4" w:rsidRPr="00142181">
        <w:rPr>
          <w:rFonts w:ascii="宋体" w:eastAsia="宋体" w:hAnsi="宋体" w:hint="eastAsia"/>
          <w:sz w:val="24"/>
          <w:szCs w:val="24"/>
        </w:rPr>
        <w:t xml:space="preserve">期末余额 </w:t>
      </w:r>
      <w:r w:rsidR="00C808B4" w:rsidRPr="00142181">
        <w:rPr>
          <w:rFonts w:ascii="宋体" w:eastAsia="宋体" w:hAnsi="宋体"/>
          <w:sz w:val="24"/>
          <w:szCs w:val="24"/>
        </w:rPr>
        <w:t xml:space="preserve">– </w:t>
      </w:r>
      <w:r w:rsidR="00C808B4" w:rsidRPr="00142181">
        <w:rPr>
          <w:rFonts w:ascii="宋体" w:eastAsia="宋体" w:hAnsi="宋体" w:hint="eastAsia"/>
          <w:sz w:val="24"/>
          <w:szCs w:val="24"/>
        </w:rPr>
        <w:t xml:space="preserve">期初余额 </w:t>
      </w:r>
      <w:r w:rsidR="00C808B4" w:rsidRPr="00142181">
        <w:rPr>
          <w:rFonts w:ascii="宋体" w:eastAsia="宋体" w:hAnsi="宋体"/>
          <w:sz w:val="24"/>
          <w:szCs w:val="24"/>
        </w:rPr>
        <w:t xml:space="preserve">– </w:t>
      </w:r>
      <w:r w:rsidR="00C808B4" w:rsidRPr="00142181">
        <w:rPr>
          <w:rFonts w:ascii="宋体" w:eastAsia="宋体" w:hAnsi="宋体" w:hint="eastAsia"/>
          <w:sz w:val="24"/>
          <w:szCs w:val="24"/>
        </w:rPr>
        <w:t xml:space="preserve">净利润，也就是200万 </w:t>
      </w:r>
      <w:r w:rsidR="00C808B4" w:rsidRPr="00142181">
        <w:rPr>
          <w:rFonts w:ascii="宋体" w:eastAsia="宋体" w:hAnsi="宋体"/>
          <w:sz w:val="24"/>
          <w:szCs w:val="24"/>
        </w:rPr>
        <w:t xml:space="preserve">– </w:t>
      </w:r>
      <w:r w:rsidR="00C808B4" w:rsidRPr="00142181">
        <w:rPr>
          <w:rFonts w:ascii="宋体" w:eastAsia="宋体" w:hAnsi="宋体" w:hint="eastAsia"/>
          <w:sz w:val="24"/>
          <w:szCs w:val="24"/>
        </w:rPr>
        <w:t xml:space="preserve">100万 </w:t>
      </w:r>
      <w:r w:rsidR="00C808B4" w:rsidRPr="00142181">
        <w:rPr>
          <w:rFonts w:ascii="宋体" w:eastAsia="宋体" w:hAnsi="宋体"/>
          <w:sz w:val="24"/>
          <w:szCs w:val="24"/>
        </w:rPr>
        <w:t xml:space="preserve">– </w:t>
      </w:r>
      <w:r w:rsidR="00C808B4" w:rsidRPr="00142181">
        <w:rPr>
          <w:rFonts w:ascii="宋体" w:eastAsia="宋体" w:hAnsi="宋体" w:hint="eastAsia"/>
          <w:sz w:val="24"/>
          <w:szCs w:val="24"/>
        </w:rPr>
        <w:t>200万 =</w:t>
      </w:r>
      <w:r w:rsidR="00C808B4" w:rsidRPr="00142181">
        <w:rPr>
          <w:rFonts w:ascii="宋体" w:eastAsia="宋体" w:hAnsi="宋体"/>
          <w:sz w:val="24"/>
          <w:szCs w:val="24"/>
        </w:rPr>
        <w:t xml:space="preserve"> </w:t>
      </w:r>
      <w:r w:rsidR="00C808B4" w:rsidRPr="00142181">
        <w:rPr>
          <w:rFonts w:ascii="宋体" w:eastAsia="宋体" w:hAnsi="宋体" w:hint="eastAsia"/>
          <w:sz w:val="24"/>
          <w:szCs w:val="24"/>
        </w:rPr>
        <w:t>-100万。</w:t>
      </w:r>
    </w:p>
    <w:p w14:paraId="46E9209E" w14:textId="290557D2"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这-100万，刚好是提取盈余公积的20万和分配股利的80万，</w:t>
      </w:r>
      <w:r w:rsidR="00FB27FB" w:rsidRPr="00142181">
        <w:rPr>
          <w:rFonts w:ascii="宋体" w:eastAsia="宋体" w:hAnsi="宋体" w:hint="eastAsia"/>
          <w:sz w:val="24"/>
          <w:szCs w:val="24"/>
        </w:rPr>
        <w:t>把-20万填到不影响现金流的“其他”，-80万填到</w:t>
      </w:r>
      <w:r w:rsidR="007C3137" w:rsidRPr="00142181">
        <w:rPr>
          <w:rFonts w:ascii="宋体" w:eastAsia="宋体" w:hAnsi="宋体" w:hint="eastAsia"/>
          <w:sz w:val="24"/>
          <w:szCs w:val="24"/>
        </w:rPr>
        <w:t>“分配股利、利润或偿付利息支付的现金”。</w:t>
      </w:r>
    </w:p>
    <w:p w14:paraId="073C5845" w14:textId="2111B8F8" w:rsidR="00C808B4" w:rsidRPr="00142181" w:rsidRDefault="00C808B4" w:rsidP="00C808B4">
      <w:pPr>
        <w:ind w:firstLineChars="200" w:firstLine="480"/>
        <w:rPr>
          <w:rFonts w:ascii="宋体" w:eastAsia="宋体" w:hAnsi="宋体"/>
          <w:sz w:val="24"/>
          <w:szCs w:val="24"/>
        </w:rPr>
      </w:pPr>
    </w:p>
    <w:p w14:paraId="3FF1D8B6" w14:textId="3A15CB5D" w:rsidR="00175719" w:rsidRPr="00142181" w:rsidRDefault="00175719" w:rsidP="00C808B4">
      <w:pPr>
        <w:ind w:firstLineChars="200" w:firstLine="480"/>
        <w:rPr>
          <w:rFonts w:ascii="宋体" w:eastAsia="宋体" w:hAnsi="宋体"/>
          <w:sz w:val="24"/>
          <w:szCs w:val="24"/>
        </w:rPr>
      </w:pPr>
      <w:r w:rsidRPr="00142181">
        <w:rPr>
          <w:rFonts w:ascii="宋体" w:eastAsia="宋体" w:hAnsi="宋体" w:hint="eastAsia"/>
          <w:sz w:val="24"/>
          <w:szCs w:val="24"/>
        </w:rPr>
        <w:t>情况2：不调期初数</w:t>
      </w:r>
    </w:p>
    <w:p w14:paraId="71278D91" w14:textId="23DBF570" w:rsidR="00E91A14" w:rsidRPr="00142181" w:rsidRDefault="00E91A14" w:rsidP="00C808B4">
      <w:pPr>
        <w:ind w:firstLineChars="200" w:firstLine="480"/>
        <w:rPr>
          <w:rFonts w:ascii="宋体" w:eastAsia="宋体" w:hAnsi="宋体"/>
          <w:sz w:val="24"/>
          <w:szCs w:val="24"/>
        </w:rPr>
      </w:pPr>
      <w:r w:rsidRPr="00142181">
        <w:rPr>
          <w:rFonts w:ascii="宋体" w:eastAsia="宋体" w:hAnsi="宋体" w:hint="eastAsia"/>
          <w:sz w:val="24"/>
          <w:szCs w:val="24"/>
        </w:rPr>
        <w:t>以前年度损益调整的事项，不调整试算平衡表的期初数才是以下做法</w:t>
      </w:r>
      <w:r w:rsidR="0079683D" w:rsidRPr="00142181">
        <w:rPr>
          <w:rFonts w:ascii="宋体" w:eastAsia="宋体" w:hAnsi="宋体" w:hint="eastAsia"/>
          <w:sz w:val="24"/>
          <w:szCs w:val="24"/>
        </w:rPr>
        <w:t>。</w:t>
      </w:r>
      <w:r w:rsidR="00FB3D17" w:rsidRPr="00142181">
        <w:rPr>
          <w:rFonts w:ascii="宋体" w:eastAsia="宋体" w:hAnsi="宋体" w:hint="eastAsia"/>
          <w:sz w:val="24"/>
          <w:szCs w:val="24"/>
        </w:rPr>
        <w:t>已经调整期初数的，就不用看这里了。</w:t>
      </w:r>
    </w:p>
    <w:p w14:paraId="49D5FFF9" w14:textId="2CD92A08" w:rsidR="0027011A" w:rsidRPr="00142181" w:rsidRDefault="001E5E6B" w:rsidP="00F26302">
      <w:pPr>
        <w:ind w:firstLineChars="200" w:firstLine="480"/>
        <w:rPr>
          <w:rFonts w:ascii="宋体" w:eastAsia="宋体" w:hAnsi="宋体"/>
          <w:sz w:val="24"/>
          <w:szCs w:val="24"/>
        </w:rPr>
      </w:pPr>
      <w:r w:rsidRPr="00142181">
        <w:rPr>
          <w:rFonts w:ascii="宋体" w:eastAsia="宋体" w:hAnsi="宋体" w:hint="eastAsia"/>
          <w:sz w:val="24"/>
          <w:szCs w:val="24"/>
        </w:rPr>
        <w:t>如果不调整期初数，未分配利润的变动额</w:t>
      </w:r>
      <w:r w:rsidR="00BB04DD" w:rsidRPr="00142181">
        <w:rPr>
          <w:rFonts w:ascii="宋体" w:eastAsia="宋体" w:hAnsi="宋体" w:hint="eastAsia"/>
          <w:sz w:val="24"/>
          <w:szCs w:val="24"/>
        </w:rPr>
        <w:t>就是-50万，分别为：</w:t>
      </w:r>
      <w:r w:rsidR="008A6AA2" w:rsidRPr="00142181">
        <w:rPr>
          <w:rFonts w:ascii="宋体" w:eastAsia="宋体" w:hAnsi="宋体" w:hint="eastAsia"/>
          <w:sz w:val="24"/>
          <w:szCs w:val="24"/>
        </w:rPr>
        <w:t>以前年度损益调整</w:t>
      </w:r>
      <w:r w:rsidR="00BB04DD" w:rsidRPr="00142181">
        <w:rPr>
          <w:rFonts w:ascii="宋体" w:eastAsia="宋体" w:hAnsi="宋体" w:hint="eastAsia"/>
          <w:sz w:val="24"/>
          <w:szCs w:val="24"/>
        </w:rPr>
        <w:t>50</w:t>
      </w:r>
      <w:r w:rsidR="008A6AA2" w:rsidRPr="00142181">
        <w:rPr>
          <w:rFonts w:ascii="宋体" w:eastAsia="宋体" w:hAnsi="宋体" w:hint="eastAsia"/>
          <w:sz w:val="24"/>
          <w:szCs w:val="24"/>
        </w:rPr>
        <w:t>万，</w:t>
      </w:r>
      <w:r w:rsidR="00715FE1" w:rsidRPr="00142181">
        <w:rPr>
          <w:rFonts w:ascii="宋体" w:eastAsia="宋体" w:hAnsi="宋体" w:hint="eastAsia"/>
          <w:sz w:val="24"/>
          <w:szCs w:val="24"/>
        </w:rPr>
        <w:t>提取盈余公积</w:t>
      </w:r>
      <w:r w:rsidR="00BB04DD" w:rsidRPr="00142181">
        <w:rPr>
          <w:rFonts w:ascii="宋体" w:eastAsia="宋体" w:hAnsi="宋体" w:hint="eastAsia"/>
          <w:sz w:val="24"/>
          <w:szCs w:val="24"/>
        </w:rPr>
        <w:t>-</w:t>
      </w:r>
      <w:r w:rsidR="00715FE1" w:rsidRPr="00142181">
        <w:rPr>
          <w:rFonts w:ascii="宋体" w:eastAsia="宋体" w:hAnsi="宋体" w:hint="eastAsia"/>
          <w:sz w:val="24"/>
          <w:szCs w:val="24"/>
        </w:rPr>
        <w:t>20</w:t>
      </w:r>
      <w:r w:rsidR="00BB04DD" w:rsidRPr="00142181">
        <w:rPr>
          <w:rFonts w:ascii="宋体" w:eastAsia="宋体" w:hAnsi="宋体" w:hint="eastAsia"/>
          <w:sz w:val="24"/>
          <w:szCs w:val="24"/>
        </w:rPr>
        <w:t>万</w:t>
      </w:r>
      <w:r w:rsidR="00715FE1" w:rsidRPr="00142181">
        <w:rPr>
          <w:rFonts w:ascii="宋体" w:eastAsia="宋体" w:hAnsi="宋体" w:hint="eastAsia"/>
          <w:sz w:val="24"/>
          <w:szCs w:val="24"/>
        </w:rPr>
        <w:t>，分配股利</w:t>
      </w:r>
      <w:r w:rsidR="00BB04DD" w:rsidRPr="00142181">
        <w:rPr>
          <w:rFonts w:ascii="宋体" w:eastAsia="宋体" w:hAnsi="宋体" w:hint="eastAsia"/>
          <w:sz w:val="24"/>
          <w:szCs w:val="24"/>
        </w:rPr>
        <w:t>-</w:t>
      </w:r>
      <w:r w:rsidR="00715FE1" w:rsidRPr="00142181">
        <w:rPr>
          <w:rFonts w:ascii="宋体" w:eastAsia="宋体" w:hAnsi="宋体" w:hint="eastAsia"/>
          <w:sz w:val="24"/>
          <w:szCs w:val="24"/>
        </w:rPr>
        <w:t>80</w:t>
      </w:r>
      <w:r w:rsidR="00BB04DD" w:rsidRPr="00142181">
        <w:rPr>
          <w:rFonts w:ascii="宋体" w:eastAsia="宋体" w:hAnsi="宋体" w:hint="eastAsia"/>
          <w:sz w:val="24"/>
          <w:szCs w:val="24"/>
        </w:rPr>
        <w:t>万。</w:t>
      </w:r>
    </w:p>
    <w:p w14:paraId="45794C6C" w14:textId="222E3A71" w:rsidR="00BF42EE" w:rsidRPr="00142181" w:rsidRDefault="00BF42EE" w:rsidP="00C808B4">
      <w:pPr>
        <w:ind w:firstLineChars="200" w:firstLine="480"/>
        <w:rPr>
          <w:rFonts w:ascii="宋体" w:eastAsia="宋体" w:hAnsi="宋体"/>
          <w:sz w:val="24"/>
          <w:szCs w:val="24"/>
        </w:rPr>
      </w:pPr>
    </w:p>
    <w:p w14:paraId="6284CA1B" w14:textId="6B595068" w:rsidR="00F26302" w:rsidRPr="00142181" w:rsidRDefault="0016366D" w:rsidP="00C808B4">
      <w:pPr>
        <w:ind w:firstLineChars="200" w:firstLine="480"/>
        <w:rPr>
          <w:rFonts w:ascii="宋体" w:eastAsia="宋体" w:hAnsi="宋体"/>
          <w:sz w:val="24"/>
          <w:szCs w:val="24"/>
        </w:rPr>
      </w:pPr>
      <w:r w:rsidRPr="00142181">
        <w:rPr>
          <w:rFonts w:ascii="宋体" w:eastAsia="宋体" w:hAnsi="宋体" w:hint="eastAsia"/>
          <w:sz w:val="24"/>
          <w:szCs w:val="24"/>
        </w:rPr>
        <w:t>提取盈余公积和分配股利跟情况1的填法一样。至于以前年度损益调整的50万，跟长期股权投资的-50万一起填到不影响现金流的“其他”。</w:t>
      </w:r>
    </w:p>
    <w:p w14:paraId="6845442D" w14:textId="44556044" w:rsidR="001E15D6" w:rsidRPr="00142181" w:rsidRDefault="001E15D6" w:rsidP="00C808B4">
      <w:pPr>
        <w:ind w:firstLineChars="200" w:firstLine="480"/>
        <w:rPr>
          <w:rFonts w:ascii="宋体" w:eastAsia="宋体" w:hAnsi="宋体"/>
          <w:sz w:val="24"/>
          <w:szCs w:val="24"/>
        </w:rPr>
      </w:pPr>
    </w:p>
    <w:p w14:paraId="1A5AFC74" w14:textId="77777777" w:rsidR="001E15D6" w:rsidRPr="00142181" w:rsidRDefault="001E15D6" w:rsidP="00C808B4">
      <w:pPr>
        <w:ind w:firstLineChars="200" w:firstLine="480"/>
        <w:rPr>
          <w:rFonts w:ascii="宋体" w:eastAsia="宋体" w:hAnsi="宋体"/>
          <w:sz w:val="24"/>
          <w:szCs w:val="24"/>
        </w:rPr>
      </w:pPr>
    </w:p>
    <w:p w14:paraId="31130085"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23、营业收入</w:t>
      </w:r>
    </w:p>
    <w:p w14:paraId="4107C3A9"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把</w:t>
      </w:r>
      <w:r w:rsidRPr="00142181">
        <w:rPr>
          <w:rFonts w:ascii="宋体" w:eastAsia="宋体" w:hAnsi="宋体"/>
          <w:sz w:val="24"/>
          <w:szCs w:val="24"/>
        </w:rPr>
        <w:t>18,200,000.00</w:t>
      </w:r>
      <w:r w:rsidRPr="00142181">
        <w:rPr>
          <w:rFonts w:ascii="宋体" w:eastAsia="宋体" w:hAnsi="宋体" w:hint="eastAsia"/>
          <w:sz w:val="24"/>
          <w:szCs w:val="24"/>
        </w:rPr>
        <w:t>发生额全部填到“销售商品、提供劳务收到的现金”。</w:t>
      </w:r>
    </w:p>
    <w:p w14:paraId="61E9FFF6" w14:textId="77777777" w:rsidR="00C808B4" w:rsidRPr="00142181" w:rsidRDefault="00C808B4" w:rsidP="00C808B4">
      <w:pPr>
        <w:ind w:firstLineChars="200" w:firstLine="480"/>
        <w:rPr>
          <w:rFonts w:ascii="宋体" w:eastAsia="宋体" w:hAnsi="宋体"/>
          <w:sz w:val="24"/>
          <w:szCs w:val="24"/>
        </w:rPr>
      </w:pPr>
    </w:p>
    <w:p w14:paraId="690D6AD7"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24、营业成本</w:t>
      </w:r>
    </w:p>
    <w:p w14:paraId="42C89837"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除掉折旧、摊销、薪酬之后，还剩</w:t>
      </w:r>
      <w:r w:rsidRPr="00142181">
        <w:rPr>
          <w:rFonts w:ascii="宋体" w:eastAsia="宋体" w:hAnsi="宋体"/>
          <w:sz w:val="24"/>
          <w:szCs w:val="24"/>
        </w:rPr>
        <w:t>-2,000,000.00</w:t>
      </w:r>
      <w:r w:rsidRPr="00142181">
        <w:rPr>
          <w:rFonts w:ascii="宋体" w:eastAsia="宋体" w:hAnsi="宋体" w:hint="eastAsia"/>
          <w:sz w:val="24"/>
          <w:szCs w:val="24"/>
        </w:rPr>
        <w:t>，把它放到“购买商品、接受劳务支付的现金”。</w:t>
      </w:r>
    </w:p>
    <w:p w14:paraId="24845537" w14:textId="77777777" w:rsidR="00C808B4" w:rsidRPr="00142181" w:rsidRDefault="00C808B4" w:rsidP="00C808B4">
      <w:pPr>
        <w:ind w:firstLineChars="200" w:firstLine="480"/>
        <w:rPr>
          <w:rFonts w:ascii="宋体" w:eastAsia="宋体" w:hAnsi="宋体"/>
          <w:sz w:val="24"/>
          <w:szCs w:val="24"/>
        </w:rPr>
      </w:pPr>
    </w:p>
    <w:p w14:paraId="03C5F3A7"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25、税金及附加</w:t>
      </w:r>
    </w:p>
    <w:p w14:paraId="5C210AE2"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把</w:t>
      </w:r>
      <w:r w:rsidRPr="00142181">
        <w:rPr>
          <w:rFonts w:ascii="宋体" w:eastAsia="宋体" w:hAnsi="宋体"/>
          <w:sz w:val="24"/>
          <w:szCs w:val="24"/>
        </w:rPr>
        <w:t>-200,000.00</w:t>
      </w:r>
      <w:r w:rsidRPr="00142181">
        <w:rPr>
          <w:rFonts w:ascii="宋体" w:eastAsia="宋体" w:hAnsi="宋体" w:hint="eastAsia"/>
          <w:sz w:val="24"/>
          <w:szCs w:val="24"/>
        </w:rPr>
        <w:t>全部放到“支付的各项税费”。</w:t>
      </w:r>
    </w:p>
    <w:p w14:paraId="7AAB694C" w14:textId="77777777" w:rsidR="00C808B4" w:rsidRPr="00142181" w:rsidRDefault="00C808B4" w:rsidP="00C808B4">
      <w:pPr>
        <w:ind w:firstLineChars="200" w:firstLine="480"/>
        <w:rPr>
          <w:rFonts w:ascii="宋体" w:eastAsia="宋体" w:hAnsi="宋体"/>
          <w:sz w:val="24"/>
          <w:szCs w:val="24"/>
        </w:rPr>
      </w:pPr>
    </w:p>
    <w:p w14:paraId="1CF389B7"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26、销售费用</w:t>
      </w:r>
    </w:p>
    <w:p w14:paraId="45F6E3C2"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除掉折旧、摊销、薪酬之后，还剩</w:t>
      </w:r>
      <w:r w:rsidRPr="00142181">
        <w:rPr>
          <w:rFonts w:ascii="宋体" w:eastAsia="宋体" w:hAnsi="宋体"/>
          <w:sz w:val="24"/>
          <w:szCs w:val="24"/>
        </w:rPr>
        <w:t>-500,000.00</w:t>
      </w:r>
      <w:r w:rsidRPr="00142181">
        <w:rPr>
          <w:rFonts w:ascii="宋体" w:eastAsia="宋体" w:hAnsi="宋体" w:hint="eastAsia"/>
          <w:sz w:val="24"/>
          <w:szCs w:val="24"/>
        </w:rPr>
        <w:t>，把它放到“支付其他与经营活动有关的现金”。</w:t>
      </w:r>
    </w:p>
    <w:p w14:paraId="2B8C5EBF" w14:textId="77777777" w:rsidR="00C808B4" w:rsidRPr="00142181" w:rsidRDefault="00C808B4" w:rsidP="00C808B4">
      <w:pPr>
        <w:ind w:firstLineChars="200" w:firstLine="480"/>
        <w:rPr>
          <w:rFonts w:ascii="宋体" w:eastAsia="宋体" w:hAnsi="宋体"/>
          <w:sz w:val="24"/>
          <w:szCs w:val="24"/>
        </w:rPr>
      </w:pPr>
    </w:p>
    <w:p w14:paraId="431B93FD"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27、管理费用</w:t>
      </w:r>
    </w:p>
    <w:p w14:paraId="14091925"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除掉折旧、摊销、薪酬之后，还剩</w:t>
      </w:r>
      <w:r w:rsidRPr="00142181">
        <w:rPr>
          <w:rFonts w:ascii="宋体" w:eastAsia="宋体" w:hAnsi="宋体"/>
          <w:sz w:val="24"/>
          <w:szCs w:val="24"/>
        </w:rPr>
        <w:t>-1,900,000.00</w:t>
      </w:r>
      <w:r w:rsidRPr="00142181">
        <w:rPr>
          <w:rFonts w:ascii="宋体" w:eastAsia="宋体" w:hAnsi="宋体" w:hint="eastAsia"/>
          <w:sz w:val="24"/>
          <w:szCs w:val="24"/>
        </w:rPr>
        <w:t>，把它放到“支付其他与</w:t>
      </w:r>
      <w:r w:rsidRPr="00142181">
        <w:rPr>
          <w:rFonts w:ascii="宋体" w:eastAsia="宋体" w:hAnsi="宋体" w:hint="eastAsia"/>
          <w:sz w:val="24"/>
          <w:szCs w:val="24"/>
        </w:rPr>
        <w:lastRenderedPageBreak/>
        <w:t>经营活动有关的现金”。</w:t>
      </w:r>
    </w:p>
    <w:p w14:paraId="3C1657D0" w14:textId="77777777" w:rsidR="00C808B4" w:rsidRPr="00142181" w:rsidRDefault="00C808B4" w:rsidP="00C808B4">
      <w:pPr>
        <w:ind w:firstLineChars="200" w:firstLine="480"/>
        <w:rPr>
          <w:rFonts w:ascii="宋体" w:eastAsia="宋体" w:hAnsi="宋体"/>
          <w:sz w:val="24"/>
          <w:szCs w:val="24"/>
        </w:rPr>
      </w:pPr>
    </w:p>
    <w:p w14:paraId="4033A951"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28、财务费用</w:t>
      </w:r>
    </w:p>
    <w:p w14:paraId="18F371B4"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财务费用全部是利息支出，</w:t>
      </w:r>
      <w:r w:rsidRPr="00142181">
        <w:rPr>
          <w:rFonts w:ascii="宋体" w:eastAsia="宋体" w:hAnsi="宋体"/>
          <w:sz w:val="24"/>
          <w:szCs w:val="24"/>
        </w:rPr>
        <w:t>-3,000,000.00</w:t>
      </w:r>
      <w:r w:rsidRPr="00142181">
        <w:rPr>
          <w:rFonts w:ascii="宋体" w:eastAsia="宋体" w:hAnsi="宋体" w:hint="eastAsia"/>
          <w:sz w:val="24"/>
          <w:szCs w:val="24"/>
        </w:rPr>
        <w:t>全部放在“分配股利、利润或偿付利息所支付的现金”。</w:t>
      </w:r>
    </w:p>
    <w:p w14:paraId="4E5DC1BC" w14:textId="77777777" w:rsidR="00C808B4" w:rsidRPr="00142181" w:rsidRDefault="00C808B4" w:rsidP="00C808B4">
      <w:pPr>
        <w:ind w:firstLineChars="200" w:firstLine="480"/>
        <w:rPr>
          <w:rFonts w:ascii="宋体" w:eastAsia="宋体" w:hAnsi="宋体"/>
          <w:sz w:val="24"/>
          <w:szCs w:val="24"/>
        </w:rPr>
      </w:pPr>
    </w:p>
    <w:p w14:paraId="7DDE1DBD"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29、投资收益</w:t>
      </w:r>
    </w:p>
    <w:p w14:paraId="4D27D0B3" w14:textId="691C2D3C"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把</w:t>
      </w:r>
      <w:r w:rsidR="003B35D2" w:rsidRPr="00142181">
        <w:rPr>
          <w:rFonts w:ascii="宋体" w:eastAsia="宋体" w:hAnsi="宋体" w:hint="eastAsia"/>
          <w:sz w:val="24"/>
          <w:szCs w:val="24"/>
        </w:rPr>
        <w:t>8</w:t>
      </w:r>
      <w:r w:rsidRPr="00142181">
        <w:rPr>
          <w:rFonts w:ascii="宋体" w:eastAsia="宋体" w:hAnsi="宋体"/>
          <w:sz w:val="24"/>
          <w:szCs w:val="24"/>
        </w:rPr>
        <w:t>00,000.0</w:t>
      </w:r>
      <w:r w:rsidRPr="00142181">
        <w:rPr>
          <w:rFonts w:ascii="宋体" w:eastAsia="宋体" w:hAnsi="宋体" w:hint="eastAsia"/>
          <w:sz w:val="24"/>
          <w:szCs w:val="24"/>
        </w:rPr>
        <w:t>0全部放在“取得投资收益所收到的现金”。</w:t>
      </w:r>
    </w:p>
    <w:p w14:paraId="0B7E3261" w14:textId="77777777" w:rsidR="00C808B4" w:rsidRPr="00142181" w:rsidRDefault="00C808B4" w:rsidP="00C808B4">
      <w:pPr>
        <w:ind w:firstLineChars="200" w:firstLine="480"/>
        <w:rPr>
          <w:rFonts w:ascii="宋体" w:eastAsia="宋体" w:hAnsi="宋体"/>
          <w:sz w:val="24"/>
          <w:szCs w:val="24"/>
        </w:rPr>
      </w:pPr>
    </w:p>
    <w:p w14:paraId="035F746E"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30、信用减值损失</w:t>
      </w:r>
    </w:p>
    <w:p w14:paraId="0002547D"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把</w:t>
      </w:r>
      <w:r w:rsidRPr="00142181">
        <w:rPr>
          <w:rFonts w:ascii="宋体" w:eastAsia="宋体" w:hAnsi="宋体"/>
          <w:sz w:val="24"/>
          <w:szCs w:val="24"/>
        </w:rPr>
        <w:t>-20,000.00</w:t>
      </w:r>
      <w:r w:rsidRPr="00142181">
        <w:rPr>
          <w:rFonts w:ascii="宋体" w:eastAsia="宋体" w:hAnsi="宋体" w:hint="eastAsia"/>
          <w:sz w:val="24"/>
          <w:szCs w:val="24"/>
        </w:rPr>
        <w:t>放在不影响现金流项目的“信用减值损失”。</w:t>
      </w:r>
    </w:p>
    <w:p w14:paraId="746FFF8C" w14:textId="77777777" w:rsidR="00C808B4" w:rsidRPr="00142181" w:rsidRDefault="00C808B4" w:rsidP="00C808B4">
      <w:pPr>
        <w:ind w:firstLineChars="200" w:firstLine="480"/>
        <w:rPr>
          <w:rFonts w:ascii="宋体" w:eastAsia="宋体" w:hAnsi="宋体"/>
          <w:sz w:val="24"/>
          <w:szCs w:val="24"/>
        </w:rPr>
      </w:pPr>
    </w:p>
    <w:p w14:paraId="07AB8A49"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31、营业外收入</w:t>
      </w:r>
    </w:p>
    <w:p w14:paraId="5AE4CD7D"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把</w:t>
      </w:r>
      <w:r w:rsidRPr="00142181">
        <w:rPr>
          <w:rFonts w:ascii="宋体" w:eastAsia="宋体" w:hAnsi="宋体"/>
          <w:sz w:val="24"/>
          <w:szCs w:val="24"/>
        </w:rPr>
        <w:t>500,000.00</w:t>
      </w:r>
      <w:r w:rsidRPr="00142181">
        <w:rPr>
          <w:rFonts w:ascii="宋体" w:eastAsia="宋体" w:hAnsi="宋体" w:hint="eastAsia"/>
          <w:sz w:val="24"/>
          <w:szCs w:val="24"/>
        </w:rPr>
        <w:t>放在“收到其他与经营活动有关的现金”。</w:t>
      </w:r>
    </w:p>
    <w:p w14:paraId="16AC0C61" w14:textId="77777777" w:rsidR="00C808B4" w:rsidRPr="00142181" w:rsidRDefault="00C808B4" w:rsidP="00C808B4">
      <w:pPr>
        <w:ind w:firstLineChars="200" w:firstLine="480"/>
        <w:rPr>
          <w:rFonts w:ascii="宋体" w:eastAsia="宋体" w:hAnsi="宋体"/>
          <w:sz w:val="24"/>
          <w:szCs w:val="24"/>
        </w:rPr>
      </w:pPr>
    </w:p>
    <w:p w14:paraId="6163A227"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32、营业外支出</w:t>
      </w:r>
    </w:p>
    <w:p w14:paraId="46A4C2D4" w14:textId="77777777" w:rsidR="004B2826"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把</w:t>
      </w:r>
      <w:r w:rsidRPr="00142181">
        <w:rPr>
          <w:rFonts w:ascii="宋体" w:eastAsia="宋体" w:hAnsi="宋体"/>
          <w:sz w:val="24"/>
          <w:szCs w:val="24"/>
        </w:rPr>
        <w:t>-450,000.00</w:t>
      </w:r>
      <w:r w:rsidRPr="00142181">
        <w:rPr>
          <w:rFonts w:ascii="宋体" w:eastAsia="宋体" w:hAnsi="宋体" w:hint="eastAsia"/>
          <w:sz w:val="24"/>
          <w:szCs w:val="24"/>
        </w:rPr>
        <w:t>放在“支付其他与经营活动有关的现金”。</w:t>
      </w:r>
    </w:p>
    <w:p w14:paraId="71118AE0" w14:textId="77777777" w:rsidR="004B2826" w:rsidRPr="00142181" w:rsidRDefault="004B2826" w:rsidP="00C808B4">
      <w:pPr>
        <w:ind w:firstLineChars="200" w:firstLine="480"/>
        <w:rPr>
          <w:rFonts w:ascii="宋体" w:eastAsia="宋体" w:hAnsi="宋体"/>
          <w:sz w:val="24"/>
          <w:szCs w:val="24"/>
        </w:rPr>
      </w:pPr>
    </w:p>
    <w:p w14:paraId="4650A5DB" w14:textId="1CD85C5F" w:rsidR="00C808B4" w:rsidRPr="00142181" w:rsidRDefault="004B2826" w:rsidP="00C808B4">
      <w:pPr>
        <w:ind w:firstLineChars="200" w:firstLine="480"/>
        <w:rPr>
          <w:rFonts w:ascii="宋体" w:eastAsia="宋体" w:hAnsi="宋体"/>
          <w:sz w:val="24"/>
          <w:szCs w:val="24"/>
        </w:rPr>
      </w:pPr>
      <w:r w:rsidRPr="00142181">
        <w:rPr>
          <w:rFonts w:ascii="宋体" w:eastAsia="宋体" w:hAnsi="宋体" w:hint="eastAsia"/>
          <w:sz w:val="24"/>
          <w:szCs w:val="24"/>
        </w:rPr>
        <w:t>拆分出来的</w:t>
      </w:r>
      <w:r w:rsidR="00C808B4" w:rsidRPr="00142181">
        <w:rPr>
          <w:rFonts w:ascii="宋体" w:eastAsia="宋体" w:hAnsi="宋体"/>
          <w:sz w:val="24"/>
          <w:szCs w:val="24"/>
        </w:rPr>
        <w:t>-30,000.00</w:t>
      </w:r>
      <w:r w:rsidR="00C808B4" w:rsidRPr="00142181">
        <w:rPr>
          <w:rFonts w:ascii="宋体" w:eastAsia="宋体" w:hAnsi="宋体" w:hint="eastAsia"/>
          <w:sz w:val="24"/>
          <w:szCs w:val="24"/>
        </w:rPr>
        <w:t>放到“处置固定资产、无形资产和其它长期资产而收回的现金净额”。</w:t>
      </w:r>
    </w:p>
    <w:p w14:paraId="1EF7ADC9" w14:textId="77777777" w:rsidR="00C808B4" w:rsidRPr="00142181" w:rsidRDefault="00C808B4" w:rsidP="00C808B4">
      <w:pPr>
        <w:ind w:firstLineChars="200" w:firstLine="480"/>
        <w:rPr>
          <w:rFonts w:ascii="宋体" w:eastAsia="宋体" w:hAnsi="宋体"/>
          <w:sz w:val="24"/>
          <w:szCs w:val="24"/>
        </w:rPr>
      </w:pPr>
    </w:p>
    <w:p w14:paraId="1ED2A8BA"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33、所得税费用</w:t>
      </w:r>
    </w:p>
    <w:p w14:paraId="129F9D99" w14:textId="77777777" w:rsidR="00C808B4" w:rsidRPr="00142181" w:rsidRDefault="00C808B4" w:rsidP="00C808B4">
      <w:pPr>
        <w:ind w:firstLineChars="200" w:firstLine="480"/>
        <w:rPr>
          <w:rFonts w:ascii="宋体" w:eastAsia="宋体" w:hAnsi="宋体"/>
          <w:sz w:val="24"/>
          <w:szCs w:val="24"/>
        </w:rPr>
      </w:pPr>
      <w:r w:rsidRPr="00142181">
        <w:rPr>
          <w:rFonts w:ascii="宋体" w:eastAsia="宋体" w:hAnsi="宋体" w:hint="eastAsia"/>
          <w:sz w:val="24"/>
          <w:szCs w:val="24"/>
        </w:rPr>
        <w:t>当期所得税</w:t>
      </w:r>
      <w:r w:rsidRPr="00142181">
        <w:rPr>
          <w:rFonts w:ascii="宋体" w:eastAsia="宋体" w:hAnsi="宋体"/>
          <w:sz w:val="24"/>
          <w:szCs w:val="24"/>
        </w:rPr>
        <w:t>-400,000.00</w:t>
      </w:r>
      <w:r w:rsidRPr="00142181">
        <w:rPr>
          <w:rFonts w:ascii="宋体" w:eastAsia="宋体" w:hAnsi="宋体" w:hint="eastAsia"/>
          <w:sz w:val="24"/>
          <w:szCs w:val="24"/>
        </w:rPr>
        <w:t>放到“支付的各项税费”，递延所得税费用</w:t>
      </w:r>
      <w:r w:rsidRPr="00142181">
        <w:rPr>
          <w:rFonts w:ascii="宋体" w:eastAsia="宋体" w:hAnsi="宋体"/>
          <w:sz w:val="24"/>
          <w:szCs w:val="24"/>
        </w:rPr>
        <w:t>100,000.00</w:t>
      </w:r>
      <w:r w:rsidRPr="00142181">
        <w:rPr>
          <w:rFonts w:ascii="宋体" w:eastAsia="宋体" w:hAnsi="宋体" w:hint="eastAsia"/>
          <w:sz w:val="24"/>
          <w:szCs w:val="24"/>
        </w:rPr>
        <w:t>放到“递延所得税资产减少”。</w:t>
      </w:r>
    </w:p>
    <w:p w14:paraId="106DA8A3" w14:textId="77777777" w:rsidR="00C808B4" w:rsidRPr="00142181" w:rsidRDefault="00C808B4" w:rsidP="00C808B4">
      <w:pPr>
        <w:ind w:firstLineChars="200" w:firstLine="480"/>
        <w:rPr>
          <w:rFonts w:ascii="宋体" w:eastAsia="宋体" w:hAnsi="宋体"/>
          <w:sz w:val="24"/>
          <w:szCs w:val="24"/>
        </w:rPr>
      </w:pPr>
    </w:p>
    <w:p w14:paraId="59EB3594" w14:textId="2E877F77" w:rsidR="00C808B4" w:rsidRPr="00142181" w:rsidRDefault="00331C6D" w:rsidP="00331C6D">
      <w:pPr>
        <w:pStyle w:val="2"/>
        <w:rPr>
          <w:rFonts w:ascii="宋体" w:eastAsia="宋体" w:hAnsi="宋体"/>
          <w:sz w:val="24"/>
          <w:szCs w:val="24"/>
        </w:rPr>
      </w:pPr>
      <w:bookmarkStart w:id="6" w:name="_Toc71535244"/>
      <w:r w:rsidRPr="00142181">
        <w:rPr>
          <w:rFonts w:ascii="宋体" w:eastAsia="宋体" w:hAnsi="宋体" w:hint="eastAsia"/>
          <w:sz w:val="24"/>
          <w:szCs w:val="24"/>
        </w:rPr>
        <w:t>3、</w:t>
      </w:r>
      <w:r w:rsidR="00632AFD" w:rsidRPr="00142181">
        <w:rPr>
          <w:rFonts w:ascii="宋体" w:eastAsia="宋体" w:hAnsi="宋体" w:hint="eastAsia"/>
          <w:sz w:val="24"/>
          <w:szCs w:val="24"/>
        </w:rPr>
        <w:t>如果</w:t>
      </w:r>
      <w:r w:rsidRPr="00142181">
        <w:rPr>
          <w:rFonts w:ascii="宋体" w:eastAsia="宋体" w:hAnsi="宋体" w:hint="eastAsia"/>
          <w:sz w:val="24"/>
          <w:szCs w:val="24"/>
        </w:rPr>
        <w:t>主表不平，请检查以下事项</w:t>
      </w:r>
      <w:bookmarkEnd w:id="6"/>
    </w:p>
    <w:p w14:paraId="781E003F" w14:textId="77777777" w:rsidR="00150811" w:rsidRPr="00142181" w:rsidRDefault="00150811" w:rsidP="008928DD">
      <w:pPr>
        <w:ind w:firstLineChars="200" w:firstLine="480"/>
        <w:rPr>
          <w:rFonts w:ascii="宋体" w:eastAsia="宋体" w:hAnsi="宋体"/>
          <w:color w:val="000000" w:themeColor="text1"/>
          <w:sz w:val="24"/>
          <w:szCs w:val="24"/>
        </w:rPr>
      </w:pPr>
    </w:p>
    <w:p w14:paraId="5669137A" w14:textId="3F51C24E" w:rsidR="008928DD" w:rsidRPr="00142181" w:rsidRDefault="008928DD" w:rsidP="00525A1C">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1、资产负债表</w:t>
      </w:r>
      <w:r w:rsidR="00540A95" w:rsidRPr="00142181">
        <w:rPr>
          <w:rFonts w:ascii="宋体" w:eastAsia="宋体" w:hAnsi="宋体" w:hint="eastAsia"/>
          <w:color w:val="000000" w:themeColor="text1"/>
          <w:sz w:val="24"/>
          <w:szCs w:val="24"/>
        </w:rPr>
        <w:t>是否平衡</w:t>
      </w:r>
      <w:r w:rsidRPr="00142181">
        <w:rPr>
          <w:rFonts w:ascii="宋体" w:eastAsia="宋体" w:hAnsi="宋体" w:hint="eastAsia"/>
          <w:color w:val="000000" w:themeColor="text1"/>
          <w:sz w:val="24"/>
          <w:szCs w:val="24"/>
        </w:rPr>
        <w:t>。</w:t>
      </w:r>
    </w:p>
    <w:p w14:paraId="181D24E3" w14:textId="764C7E3D" w:rsidR="008928DD" w:rsidRPr="00142181" w:rsidRDefault="008928DD" w:rsidP="008928DD">
      <w:pPr>
        <w:ind w:firstLineChars="200" w:firstLine="480"/>
        <w:rPr>
          <w:rFonts w:ascii="宋体" w:eastAsia="宋体" w:hAnsi="宋体"/>
          <w:color w:val="000000" w:themeColor="text1"/>
          <w:sz w:val="24"/>
          <w:szCs w:val="24"/>
        </w:rPr>
      </w:pPr>
      <w:r w:rsidRPr="00142181">
        <w:rPr>
          <w:rFonts w:ascii="宋体" w:eastAsia="宋体" w:hAnsi="宋体"/>
          <w:color w:val="000000" w:themeColor="text1"/>
          <w:sz w:val="24"/>
          <w:szCs w:val="24"/>
        </w:rPr>
        <w:t>2</w:t>
      </w:r>
      <w:r w:rsidRPr="00142181">
        <w:rPr>
          <w:rFonts w:ascii="宋体" w:eastAsia="宋体" w:hAnsi="宋体" w:hint="eastAsia"/>
          <w:color w:val="000000" w:themeColor="text1"/>
          <w:sz w:val="24"/>
          <w:szCs w:val="24"/>
        </w:rPr>
        <w:t>、“不影响现金流项目”的汇总数</w:t>
      </w:r>
      <w:r w:rsidR="00540A95" w:rsidRPr="00142181">
        <w:rPr>
          <w:rFonts w:ascii="宋体" w:eastAsia="宋体" w:hAnsi="宋体" w:hint="eastAsia"/>
          <w:color w:val="000000" w:themeColor="text1"/>
          <w:sz w:val="24"/>
          <w:szCs w:val="24"/>
        </w:rPr>
        <w:t>是否</w:t>
      </w:r>
      <w:r w:rsidRPr="00142181">
        <w:rPr>
          <w:rFonts w:ascii="宋体" w:eastAsia="宋体" w:hAnsi="宋体" w:hint="eastAsia"/>
          <w:color w:val="000000" w:themeColor="text1"/>
          <w:sz w:val="24"/>
          <w:szCs w:val="24"/>
        </w:rPr>
        <w:t>等于0。</w:t>
      </w:r>
    </w:p>
    <w:p w14:paraId="13F01895" w14:textId="77777777" w:rsidR="00150811" w:rsidRPr="00142181" w:rsidRDefault="00150811" w:rsidP="008928DD">
      <w:pPr>
        <w:ind w:firstLineChars="200" w:firstLine="480"/>
        <w:rPr>
          <w:rFonts w:ascii="宋体" w:eastAsia="宋体" w:hAnsi="宋体"/>
          <w:color w:val="000000" w:themeColor="text1"/>
          <w:sz w:val="24"/>
          <w:szCs w:val="24"/>
        </w:rPr>
      </w:pPr>
    </w:p>
    <w:p w14:paraId="7064F665" w14:textId="77777777" w:rsidR="008928DD" w:rsidRPr="00142181" w:rsidRDefault="008928DD" w:rsidP="008928DD">
      <w:pPr>
        <w:ind w:firstLineChars="200" w:firstLine="480"/>
        <w:rPr>
          <w:rFonts w:ascii="宋体" w:eastAsia="宋体" w:hAnsi="宋体"/>
          <w:color w:val="000000" w:themeColor="text1"/>
          <w:sz w:val="24"/>
          <w:szCs w:val="24"/>
        </w:rPr>
      </w:pPr>
    </w:p>
    <w:p w14:paraId="6C4D8251" w14:textId="5396662F" w:rsidR="008928DD" w:rsidRPr="00142181" w:rsidRDefault="008928DD" w:rsidP="008928DD">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3、纵向验证的汇总数</w:t>
      </w:r>
      <w:r w:rsidR="006E5BDA" w:rsidRPr="00142181">
        <w:rPr>
          <w:rFonts w:ascii="宋体" w:eastAsia="宋体" w:hAnsi="宋体" w:hint="eastAsia"/>
          <w:color w:val="000000" w:themeColor="text1"/>
          <w:sz w:val="24"/>
          <w:szCs w:val="24"/>
        </w:rPr>
        <w:t>是否</w:t>
      </w:r>
      <w:r w:rsidRPr="00142181">
        <w:rPr>
          <w:rFonts w:ascii="宋体" w:eastAsia="宋体" w:hAnsi="宋体" w:hint="eastAsia"/>
          <w:color w:val="000000" w:themeColor="text1"/>
          <w:sz w:val="24"/>
          <w:szCs w:val="24"/>
        </w:rPr>
        <w:t>等于0。</w:t>
      </w:r>
    </w:p>
    <w:p w14:paraId="7E7268D3" w14:textId="77777777" w:rsidR="00150811" w:rsidRPr="00142181" w:rsidRDefault="00150811" w:rsidP="008928DD">
      <w:pPr>
        <w:ind w:firstLineChars="200" w:firstLine="480"/>
        <w:rPr>
          <w:rFonts w:ascii="宋体" w:eastAsia="宋体" w:hAnsi="宋体"/>
          <w:color w:val="000000" w:themeColor="text1"/>
          <w:sz w:val="24"/>
          <w:szCs w:val="24"/>
        </w:rPr>
      </w:pPr>
    </w:p>
    <w:p w14:paraId="685B9EED" w14:textId="77777777" w:rsidR="008928DD" w:rsidRPr="00142181" w:rsidRDefault="008928DD" w:rsidP="008928DD">
      <w:pPr>
        <w:ind w:firstLineChars="200" w:firstLine="480"/>
        <w:rPr>
          <w:rFonts w:ascii="宋体" w:eastAsia="宋体" w:hAnsi="宋体"/>
          <w:color w:val="000000" w:themeColor="text1"/>
          <w:sz w:val="24"/>
          <w:szCs w:val="24"/>
        </w:rPr>
      </w:pPr>
    </w:p>
    <w:p w14:paraId="1DECDB51" w14:textId="062C7266" w:rsidR="008928DD" w:rsidRPr="00142181" w:rsidRDefault="008928DD" w:rsidP="008928DD">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4、未分配利润科目没填对。</w:t>
      </w:r>
    </w:p>
    <w:p w14:paraId="722D5D63" w14:textId="77777777" w:rsidR="00150811" w:rsidRPr="00142181" w:rsidRDefault="00150811" w:rsidP="008928DD">
      <w:pPr>
        <w:ind w:firstLineChars="200" w:firstLine="480"/>
        <w:rPr>
          <w:rFonts w:ascii="宋体" w:eastAsia="宋体" w:hAnsi="宋体"/>
          <w:color w:val="000000" w:themeColor="text1"/>
          <w:sz w:val="24"/>
          <w:szCs w:val="24"/>
        </w:rPr>
      </w:pPr>
    </w:p>
    <w:p w14:paraId="41EE101A" w14:textId="77777777" w:rsidR="008928DD" w:rsidRPr="00142181" w:rsidRDefault="008928DD" w:rsidP="008928DD">
      <w:pPr>
        <w:ind w:firstLineChars="200" w:firstLine="480"/>
        <w:rPr>
          <w:rFonts w:ascii="宋体" w:eastAsia="宋体" w:hAnsi="宋体"/>
          <w:color w:val="000000" w:themeColor="text1"/>
          <w:sz w:val="24"/>
          <w:szCs w:val="24"/>
        </w:rPr>
      </w:pPr>
    </w:p>
    <w:p w14:paraId="64EC8F48" w14:textId="2CA5DD9F" w:rsidR="008928DD" w:rsidRPr="00142181" w:rsidRDefault="00150811" w:rsidP="008928DD">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5</w:t>
      </w:r>
      <w:r w:rsidR="00640242" w:rsidRPr="00142181">
        <w:rPr>
          <w:rFonts w:ascii="宋体" w:eastAsia="宋体" w:hAnsi="宋体" w:hint="eastAsia"/>
          <w:color w:val="000000" w:themeColor="text1"/>
          <w:sz w:val="24"/>
          <w:szCs w:val="24"/>
        </w:rPr>
        <w:t>、</w:t>
      </w:r>
      <w:r w:rsidRPr="00142181">
        <w:rPr>
          <w:rFonts w:ascii="宋体" w:eastAsia="宋体" w:hAnsi="宋体" w:hint="eastAsia"/>
          <w:color w:val="000000" w:themeColor="text1"/>
          <w:sz w:val="24"/>
          <w:szCs w:val="24"/>
        </w:rPr>
        <w:t>把公式</w:t>
      </w:r>
      <w:r w:rsidR="00525A1C" w:rsidRPr="00142181">
        <w:rPr>
          <w:rFonts w:ascii="宋体" w:eastAsia="宋体" w:hAnsi="宋体" w:hint="eastAsia"/>
          <w:color w:val="000000" w:themeColor="text1"/>
          <w:sz w:val="24"/>
          <w:szCs w:val="24"/>
        </w:rPr>
        <w:t>抹掉</w:t>
      </w:r>
      <w:r w:rsidRPr="00142181">
        <w:rPr>
          <w:rFonts w:ascii="宋体" w:eastAsia="宋体" w:hAnsi="宋体" w:hint="eastAsia"/>
          <w:color w:val="000000" w:themeColor="text1"/>
          <w:sz w:val="24"/>
          <w:szCs w:val="24"/>
        </w:rPr>
        <w:t>了。</w:t>
      </w:r>
    </w:p>
    <w:p w14:paraId="3A1B54D4" w14:textId="6682C6BC" w:rsidR="000447BF" w:rsidRPr="00142181" w:rsidRDefault="000447BF" w:rsidP="00C808B4">
      <w:pPr>
        <w:ind w:firstLineChars="200" w:firstLine="480"/>
        <w:rPr>
          <w:rFonts w:ascii="宋体" w:eastAsia="宋体" w:hAnsi="宋体"/>
          <w:sz w:val="24"/>
          <w:szCs w:val="24"/>
        </w:rPr>
      </w:pPr>
      <w:r w:rsidRPr="00142181">
        <w:rPr>
          <w:rFonts w:ascii="宋体" w:eastAsia="宋体" w:hAnsi="宋体"/>
          <w:sz w:val="24"/>
          <w:szCs w:val="24"/>
        </w:rPr>
        <w:br w:type="page"/>
      </w:r>
    </w:p>
    <w:p w14:paraId="420EFD47" w14:textId="77777777" w:rsidR="00C808B4" w:rsidRPr="00142181" w:rsidRDefault="00C808B4" w:rsidP="00C808B4">
      <w:pPr>
        <w:ind w:firstLineChars="200" w:firstLine="480"/>
        <w:rPr>
          <w:rFonts w:ascii="宋体" w:eastAsia="宋体" w:hAnsi="宋体"/>
          <w:sz w:val="24"/>
          <w:szCs w:val="24"/>
        </w:rPr>
      </w:pPr>
    </w:p>
    <w:p w14:paraId="4BD94FD0" w14:textId="379A1463" w:rsidR="00DB543A" w:rsidRPr="00142181" w:rsidRDefault="00C808B4" w:rsidP="00C808B4">
      <w:pPr>
        <w:pStyle w:val="1"/>
        <w:rPr>
          <w:sz w:val="24"/>
          <w:szCs w:val="24"/>
        </w:rPr>
      </w:pPr>
      <w:bookmarkStart w:id="7" w:name="_Toc71535245"/>
      <w:r w:rsidRPr="00142181">
        <w:rPr>
          <w:rFonts w:hint="eastAsia"/>
          <w:sz w:val="24"/>
          <w:szCs w:val="24"/>
        </w:rPr>
        <w:t>第三章表格法各个科目的填列方法（全）</w:t>
      </w:r>
      <w:bookmarkEnd w:id="7"/>
    </w:p>
    <w:p w14:paraId="01AC0FA9" w14:textId="25ECD170" w:rsidR="00C4076C" w:rsidRPr="00142181" w:rsidRDefault="00C4076C" w:rsidP="002821DA">
      <w:pPr>
        <w:ind w:firstLineChars="200" w:firstLine="480"/>
        <w:rPr>
          <w:rFonts w:ascii="宋体" w:eastAsia="宋体" w:hAnsi="宋体"/>
          <w:sz w:val="24"/>
          <w:szCs w:val="24"/>
        </w:rPr>
      </w:pPr>
      <w:r w:rsidRPr="00142181">
        <w:rPr>
          <w:rFonts w:ascii="宋体" w:eastAsia="宋体" w:hAnsi="宋体" w:hint="eastAsia"/>
          <w:sz w:val="24"/>
          <w:szCs w:val="24"/>
        </w:rPr>
        <w:t>第二章，我们举了一个比较大的案例，根据我讲的填列方法，跟着视频、讲义和我做好的那张excel表来填，相信大家都已经把现金流量表编平了。然而，</w:t>
      </w:r>
      <w:r w:rsidR="00A64414" w:rsidRPr="00142181">
        <w:rPr>
          <w:rFonts w:ascii="宋体" w:eastAsia="宋体" w:hAnsi="宋体" w:hint="eastAsia"/>
          <w:sz w:val="24"/>
          <w:szCs w:val="24"/>
        </w:rPr>
        <w:t>里面的项目还不够全面，这一节我们将详细讲述现金流量表的编制逻辑</w:t>
      </w:r>
      <w:r w:rsidRPr="00142181">
        <w:rPr>
          <w:rFonts w:ascii="宋体" w:eastAsia="宋体" w:hAnsi="宋体" w:hint="eastAsia"/>
          <w:sz w:val="24"/>
          <w:szCs w:val="24"/>
        </w:rPr>
        <w:t>。</w:t>
      </w:r>
    </w:p>
    <w:p w14:paraId="1B5D4D1E" w14:textId="0ED2492F" w:rsidR="00684E61" w:rsidRPr="00142181" w:rsidRDefault="00684E61" w:rsidP="002821DA">
      <w:pPr>
        <w:ind w:firstLineChars="200" w:firstLine="480"/>
        <w:rPr>
          <w:rFonts w:ascii="宋体" w:eastAsia="宋体" w:hAnsi="宋体"/>
          <w:sz w:val="24"/>
          <w:szCs w:val="24"/>
        </w:rPr>
      </w:pPr>
    </w:p>
    <w:p w14:paraId="2224B32F" w14:textId="77777777" w:rsidR="00C4076C" w:rsidRPr="00142181" w:rsidRDefault="00C4076C" w:rsidP="002821DA">
      <w:pPr>
        <w:ind w:firstLineChars="200" w:firstLine="480"/>
        <w:rPr>
          <w:rFonts w:ascii="宋体" w:eastAsia="宋体" w:hAnsi="宋体"/>
          <w:sz w:val="24"/>
          <w:szCs w:val="24"/>
        </w:rPr>
      </w:pPr>
    </w:p>
    <w:p w14:paraId="3A2AC733" w14:textId="536EA2F4" w:rsidR="00EE0747" w:rsidRPr="00142181" w:rsidRDefault="00EE0747" w:rsidP="002821DA">
      <w:pPr>
        <w:ind w:firstLineChars="200" w:firstLine="482"/>
        <w:rPr>
          <w:rFonts w:ascii="宋体" w:eastAsia="宋体" w:hAnsi="宋体"/>
          <w:b/>
          <w:bCs/>
          <w:sz w:val="24"/>
          <w:szCs w:val="24"/>
        </w:rPr>
      </w:pPr>
      <w:r w:rsidRPr="00142181">
        <w:rPr>
          <w:rFonts w:ascii="宋体" w:eastAsia="宋体" w:hAnsi="宋体" w:hint="eastAsia"/>
          <w:b/>
          <w:bCs/>
          <w:sz w:val="24"/>
          <w:szCs w:val="24"/>
        </w:rPr>
        <w:t>1、用正数表示现金流入，负数表示现金流出</w:t>
      </w:r>
    </w:p>
    <w:p w14:paraId="2461AD88" w14:textId="77777777" w:rsidR="00EE0747" w:rsidRPr="00142181" w:rsidRDefault="00EE0747" w:rsidP="002821DA">
      <w:pPr>
        <w:ind w:firstLineChars="200" w:firstLine="480"/>
        <w:rPr>
          <w:rFonts w:ascii="宋体" w:eastAsia="宋体" w:hAnsi="宋体"/>
          <w:sz w:val="24"/>
          <w:szCs w:val="24"/>
        </w:rPr>
      </w:pPr>
    </w:p>
    <w:p w14:paraId="527E3B5E" w14:textId="01D949EE" w:rsidR="00C111CF" w:rsidRPr="00142181" w:rsidRDefault="00EE0747" w:rsidP="002821DA">
      <w:pPr>
        <w:ind w:firstLineChars="200" w:firstLine="480"/>
        <w:rPr>
          <w:rFonts w:ascii="宋体" w:eastAsia="宋体" w:hAnsi="宋体"/>
          <w:sz w:val="24"/>
          <w:szCs w:val="24"/>
        </w:rPr>
      </w:pPr>
      <w:r w:rsidRPr="00142181">
        <w:rPr>
          <w:rFonts w:ascii="宋体" w:eastAsia="宋体" w:hAnsi="宋体" w:hint="eastAsia"/>
          <w:sz w:val="24"/>
          <w:szCs w:val="24"/>
        </w:rPr>
        <w:t>这样填的原因是，</w:t>
      </w:r>
      <w:r w:rsidR="007D2C76" w:rsidRPr="00142181">
        <w:rPr>
          <w:rFonts w:ascii="宋体" w:eastAsia="宋体" w:hAnsi="宋体" w:hint="eastAsia"/>
          <w:sz w:val="24"/>
          <w:szCs w:val="24"/>
        </w:rPr>
        <w:t>加总起来之后，就等于现金流量净增加额</w:t>
      </w:r>
      <w:r w:rsidR="003E2105" w:rsidRPr="00142181">
        <w:rPr>
          <w:rFonts w:ascii="宋体" w:eastAsia="宋体" w:hAnsi="宋体" w:hint="eastAsia"/>
          <w:sz w:val="24"/>
          <w:szCs w:val="24"/>
        </w:rPr>
        <w:t>。</w:t>
      </w:r>
    </w:p>
    <w:p w14:paraId="715A07F9" w14:textId="77777777" w:rsidR="00C111CF" w:rsidRPr="00142181" w:rsidRDefault="00C111CF" w:rsidP="002821DA">
      <w:pPr>
        <w:ind w:firstLineChars="200" w:firstLine="480"/>
        <w:rPr>
          <w:rFonts w:ascii="宋体" w:eastAsia="宋体" w:hAnsi="宋体"/>
          <w:sz w:val="24"/>
          <w:szCs w:val="24"/>
        </w:rPr>
      </w:pPr>
    </w:p>
    <w:p w14:paraId="6003ABD1" w14:textId="25C8A0B2" w:rsidR="00C111CF" w:rsidRPr="00142181" w:rsidRDefault="00C111CF" w:rsidP="002821DA">
      <w:pPr>
        <w:ind w:firstLineChars="200" w:firstLine="482"/>
        <w:rPr>
          <w:rFonts w:ascii="宋体" w:eastAsia="宋体" w:hAnsi="宋体"/>
          <w:b/>
          <w:bCs/>
          <w:sz w:val="24"/>
          <w:szCs w:val="24"/>
        </w:rPr>
      </w:pPr>
      <w:r w:rsidRPr="00142181">
        <w:rPr>
          <w:rFonts w:ascii="宋体" w:eastAsia="宋体" w:hAnsi="宋体" w:hint="eastAsia"/>
          <w:b/>
          <w:bCs/>
          <w:sz w:val="24"/>
          <w:szCs w:val="24"/>
        </w:rPr>
        <w:t>2、</w:t>
      </w:r>
      <w:r w:rsidR="00C62143" w:rsidRPr="00142181">
        <w:rPr>
          <w:rFonts w:ascii="宋体" w:eastAsia="宋体" w:hAnsi="宋体" w:hint="eastAsia"/>
          <w:b/>
          <w:bCs/>
          <w:sz w:val="24"/>
          <w:szCs w:val="24"/>
        </w:rPr>
        <w:t>借方发生额用</w:t>
      </w:r>
      <w:r w:rsidR="00AD1FDE" w:rsidRPr="00142181">
        <w:rPr>
          <w:rFonts w:ascii="宋体" w:eastAsia="宋体" w:hAnsi="宋体" w:hint="eastAsia"/>
          <w:b/>
          <w:bCs/>
          <w:sz w:val="24"/>
          <w:szCs w:val="24"/>
        </w:rPr>
        <w:t>负</w:t>
      </w:r>
      <w:r w:rsidR="00C62143" w:rsidRPr="00142181">
        <w:rPr>
          <w:rFonts w:ascii="宋体" w:eastAsia="宋体" w:hAnsi="宋体" w:hint="eastAsia"/>
          <w:b/>
          <w:bCs/>
          <w:sz w:val="24"/>
          <w:szCs w:val="24"/>
        </w:rPr>
        <w:t>数</w:t>
      </w:r>
      <w:r w:rsidR="0025489A" w:rsidRPr="00142181">
        <w:rPr>
          <w:rFonts w:ascii="宋体" w:eastAsia="宋体" w:hAnsi="宋体" w:hint="eastAsia"/>
          <w:b/>
          <w:bCs/>
          <w:sz w:val="24"/>
          <w:szCs w:val="24"/>
        </w:rPr>
        <w:t>填列</w:t>
      </w:r>
      <w:r w:rsidR="00C62143" w:rsidRPr="00142181">
        <w:rPr>
          <w:rFonts w:ascii="宋体" w:eastAsia="宋体" w:hAnsi="宋体" w:hint="eastAsia"/>
          <w:b/>
          <w:bCs/>
          <w:sz w:val="24"/>
          <w:szCs w:val="24"/>
        </w:rPr>
        <w:t>、贷方用</w:t>
      </w:r>
      <w:r w:rsidR="00AD1FDE" w:rsidRPr="00142181">
        <w:rPr>
          <w:rFonts w:ascii="宋体" w:eastAsia="宋体" w:hAnsi="宋体" w:hint="eastAsia"/>
          <w:b/>
          <w:bCs/>
          <w:sz w:val="24"/>
          <w:szCs w:val="24"/>
        </w:rPr>
        <w:t>正</w:t>
      </w:r>
      <w:r w:rsidR="00C62143" w:rsidRPr="00142181">
        <w:rPr>
          <w:rFonts w:ascii="宋体" w:eastAsia="宋体" w:hAnsi="宋体" w:hint="eastAsia"/>
          <w:b/>
          <w:bCs/>
          <w:sz w:val="24"/>
          <w:szCs w:val="24"/>
        </w:rPr>
        <w:t>数</w:t>
      </w:r>
      <w:r w:rsidR="00B76E3F" w:rsidRPr="00142181">
        <w:rPr>
          <w:rFonts w:ascii="宋体" w:eastAsia="宋体" w:hAnsi="宋体" w:hint="eastAsia"/>
          <w:b/>
          <w:bCs/>
          <w:sz w:val="24"/>
          <w:szCs w:val="24"/>
        </w:rPr>
        <w:t>；净额填列的项目，可正可负</w:t>
      </w:r>
    </w:p>
    <w:p w14:paraId="3AE25763" w14:textId="1CC9A4EF" w:rsidR="00C111CF" w:rsidRPr="00142181" w:rsidRDefault="00C111CF" w:rsidP="002821DA">
      <w:pPr>
        <w:ind w:firstLineChars="200" w:firstLine="482"/>
        <w:rPr>
          <w:rFonts w:ascii="宋体" w:eastAsia="宋体" w:hAnsi="宋体"/>
          <w:b/>
          <w:bCs/>
          <w:sz w:val="24"/>
          <w:szCs w:val="24"/>
        </w:rPr>
      </w:pPr>
    </w:p>
    <w:p w14:paraId="7EC9173F" w14:textId="20AC0D2C" w:rsidR="0025489A" w:rsidRPr="00142181" w:rsidRDefault="00951FB2" w:rsidP="002821DA">
      <w:pPr>
        <w:ind w:firstLineChars="200" w:firstLine="480"/>
        <w:rPr>
          <w:rFonts w:ascii="宋体" w:eastAsia="宋体" w:hAnsi="宋体"/>
          <w:sz w:val="24"/>
          <w:szCs w:val="24"/>
        </w:rPr>
      </w:pPr>
      <w:r w:rsidRPr="00142181">
        <w:rPr>
          <w:rFonts w:ascii="宋体" w:eastAsia="宋体" w:hAnsi="宋体" w:hint="eastAsia"/>
          <w:sz w:val="24"/>
          <w:szCs w:val="24"/>
        </w:rPr>
        <w:t>借方用负数，贷方用正数，原理是，我们把对方科目默认为现金。</w:t>
      </w:r>
      <w:r w:rsidR="00116EC2" w:rsidRPr="00142181">
        <w:rPr>
          <w:rFonts w:ascii="宋体" w:eastAsia="宋体" w:hAnsi="宋体" w:hint="eastAsia"/>
          <w:sz w:val="24"/>
          <w:szCs w:val="24"/>
        </w:rPr>
        <w:t>借</w:t>
      </w:r>
      <w:r w:rsidRPr="00142181">
        <w:rPr>
          <w:rFonts w:ascii="宋体" w:eastAsia="宋体" w:hAnsi="宋体" w:hint="eastAsia"/>
          <w:sz w:val="24"/>
          <w:szCs w:val="24"/>
        </w:rPr>
        <w:t>方的对方科目是</w:t>
      </w:r>
      <w:r w:rsidR="00116EC2" w:rsidRPr="00142181">
        <w:rPr>
          <w:rFonts w:ascii="宋体" w:eastAsia="宋体" w:hAnsi="宋体" w:hint="eastAsia"/>
          <w:sz w:val="24"/>
          <w:szCs w:val="24"/>
        </w:rPr>
        <w:t>贷</w:t>
      </w:r>
      <w:r w:rsidRPr="00142181">
        <w:rPr>
          <w:rFonts w:ascii="宋体" w:eastAsia="宋体" w:hAnsi="宋体" w:hint="eastAsia"/>
          <w:sz w:val="24"/>
          <w:szCs w:val="24"/>
        </w:rPr>
        <w:t>方，</w:t>
      </w:r>
      <w:r w:rsidR="00116EC2" w:rsidRPr="00142181">
        <w:rPr>
          <w:rFonts w:ascii="宋体" w:eastAsia="宋体" w:hAnsi="宋体" w:hint="eastAsia"/>
          <w:sz w:val="24"/>
          <w:szCs w:val="24"/>
        </w:rPr>
        <w:t>货币资金的贷方表示流出</w:t>
      </w:r>
      <w:r w:rsidRPr="00142181">
        <w:rPr>
          <w:rFonts w:ascii="宋体" w:eastAsia="宋体" w:hAnsi="宋体" w:hint="eastAsia"/>
          <w:sz w:val="24"/>
          <w:szCs w:val="24"/>
        </w:rPr>
        <w:t>，</w:t>
      </w:r>
      <w:r w:rsidR="00116EC2" w:rsidRPr="00142181">
        <w:rPr>
          <w:rFonts w:ascii="宋体" w:eastAsia="宋体" w:hAnsi="宋体" w:hint="eastAsia"/>
          <w:sz w:val="24"/>
          <w:szCs w:val="24"/>
        </w:rPr>
        <w:t>用负数</w:t>
      </w:r>
      <w:r w:rsidRPr="00142181">
        <w:rPr>
          <w:rFonts w:ascii="宋体" w:eastAsia="宋体" w:hAnsi="宋体" w:hint="eastAsia"/>
          <w:sz w:val="24"/>
          <w:szCs w:val="24"/>
        </w:rPr>
        <w:t>。</w:t>
      </w:r>
      <w:r w:rsidR="001E25B7" w:rsidRPr="00142181">
        <w:rPr>
          <w:rFonts w:ascii="宋体" w:eastAsia="宋体" w:hAnsi="宋体" w:hint="eastAsia"/>
          <w:sz w:val="24"/>
          <w:szCs w:val="24"/>
        </w:rPr>
        <w:t>贷方</w:t>
      </w:r>
      <w:r w:rsidR="00E31A21" w:rsidRPr="00142181">
        <w:rPr>
          <w:rFonts w:ascii="宋体" w:eastAsia="宋体" w:hAnsi="宋体" w:hint="eastAsia"/>
          <w:sz w:val="24"/>
          <w:szCs w:val="24"/>
        </w:rPr>
        <w:t>则相反</w:t>
      </w:r>
      <w:r w:rsidR="001E25B7" w:rsidRPr="00142181">
        <w:rPr>
          <w:rFonts w:ascii="宋体" w:eastAsia="宋体" w:hAnsi="宋体" w:hint="eastAsia"/>
          <w:sz w:val="24"/>
          <w:szCs w:val="24"/>
        </w:rPr>
        <w:t>。</w:t>
      </w:r>
    </w:p>
    <w:p w14:paraId="10FB39FB" w14:textId="10EC0164" w:rsidR="00E31A21" w:rsidRPr="00142181" w:rsidRDefault="00E31A21" w:rsidP="002821DA">
      <w:pPr>
        <w:ind w:firstLineChars="200" w:firstLine="480"/>
        <w:rPr>
          <w:rFonts w:ascii="宋体" w:eastAsia="宋体" w:hAnsi="宋体"/>
          <w:sz w:val="24"/>
          <w:szCs w:val="24"/>
        </w:rPr>
      </w:pPr>
    </w:p>
    <w:p w14:paraId="48FE1D70" w14:textId="7743C4D6" w:rsidR="00E31A21" w:rsidRPr="00142181" w:rsidRDefault="003B1C84" w:rsidP="002821DA">
      <w:pPr>
        <w:ind w:firstLineChars="200" w:firstLine="480"/>
        <w:rPr>
          <w:rFonts w:ascii="宋体" w:eastAsia="宋体" w:hAnsi="宋体"/>
          <w:sz w:val="24"/>
          <w:szCs w:val="24"/>
        </w:rPr>
      </w:pPr>
      <w:r w:rsidRPr="00142181">
        <w:rPr>
          <w:rFonts w:ascii="宋体" w:eastAsia="宋体" w:hAnsi="宋体" w:hint="eastAsia"/>
          <w:sz w:val="24"/>
          <w:szCs w:val="24"/>
        </w:rPr>
        <w:t>用净额填列的，比如应收账款</w:t>
      </w:r>
      <w:r w:rsidR="0045142C" w:rsidRPr="00142181">
        <w:rPr>
          <w:rFonts w:ascii="宋体" w:eastAsia="宋体" w:hAnsi="宋体" w:hint="eastAsia"/>
          <w:sz w:val="24"/>
          <w:szCs w:val="24"/>
        </w:rPr>
        <w:t>，它的借方发生额对应的是营业收入，借贷方都不涉及现金，是要剔除掉的。</w:t>
      </w:r>
      <w:r w:rsidR="00DB35E7" w:rsidRPr="00142181">
        <w:rPr>
          <w:rFonts w:ascii="宋体" w:eastAsia="宋体" w:hAnsi="宋体" w:hint="eastAsia"/>
          <w:sz w:val="24"/>
          <w:szCs w:val="24"/>
        </w:rPr>
        <w:t>然而，只要我们把借方和贷方全部都填到同一个项目，它们就能自动抵消。比如借方200万应收账款，贷方200万收入。那么，借方</w:t>
      </w:r>
      <w:r w:rsidR="00393C10" w:rsidRPr="00142181">
        <w:rPr>
          <w:rFonts w:ascii="宋体" w:eastAsia="宋体" w:hAnsi="宋体" w:hint="eastAsia"/>
          <w:sz w:val="24"/>
          <w:szCs w:val="24"/>
        </w:rPr>
        <w:t>用-200万填到“销售商品、提供劳务收到的现金”，贷方用200万填到“销售商品、提供劳务收到的现金”。那么，200万一正一负汇总起来之后就等于0了。</w:t>
      </w:r>
    </w:p>
    <w:p w14:paraId="7DE339BA" w14:textId="07B484C2" w:rsidR="00C01E48" w:rsidRPr="00142181" w:rsidRDefault="00C01E48" w:rsidP="002821DA">
      <w:pPr>
        <w:ind w:firstLineChars="200" w:firstLine="480"/>
        <w:rPr>
          <w:rFonts w:ascii="宋体" w:eastAsia="宋体" w:hAnsi="宋体"/>
          <w:sz w:val="24"/>
          <w:szCs w:val="24"/>
        </w:rPr>
      </w:pPr>
      <w:r w:rsidRPr="00142181">
        <w:rPr>
          <w:rFonts w:ascii="宋体" w:eastAsia="宋体" w:hAnsi="宋体" w:hint="eastAsia"/>
          <w:sz w:val="24"/>
          <w:szCs w:val="24"/>
        </w:rPr>
        <w:t>其实，我们也可以把这-200万和200万同时填到“购买商品、接受劳务支付的现金”，或者其他任意的现金流项目，只要借方和贷方同时填到同一个现金流项目即可，因为它们不涉及现金流，必须要填到同一个现金流项目才能自动抵消</w:t>
      </w:r>
      <w:r w:rsidR="000734A6" w:rsidRPr="00142181">
        <w:rPr>
          <w:rFonts w:ascii="宋体" w:eastAsia="宋体" w:hAnsi="宋体" w:hint="eastAsia"/>
          <w:sz w:val="24"/>
          <w:szCs w:val="24"/>
        </w:rPr>
        <w:t>。</w:t>
      </w:r>
    </w:p>
    <w:p w14:paraId="203C1A1F" w14:textId="232C3178" w:rsidR="000734A6" w:rsidRPr="00142181" w:rsidRDefault="00664F75" w:rsidP="002821DA">
      <w:pPr>
        <w:ind w:firstLineChars="200" w:firstLine="480"/>
        <w:rPr>
          <w:rFonts w:ascii="宋体" w:eastAsia="宋体" w:hAnsi="宋体"/>
          <w:sz w:val="24"/>
          <w:szCs w:val="24"/>
        </w:rPr>
      </w:pPr>
      <w:r w:rsidRPr="00142181">
        <w:rPr>
          <w:rFonts w:ascii="宋体" w:eastAsia="宋体" w:hAnsi="宋体" w:hint="eastAsia"/>
          <w:sz w:val="24"/>
          <w:szCs w:val="24"/>
        </w:rPr>
        <w:t>既然填到所有的科目都可以，那为什么非要填到“销售商品、提供劳务收到的现金”呢？主要原因是，它的贷方余额要填到“销售商品、提供劳务收到的现金”，我们干脆就把借方也填到那里去，用净额填肯定比用发生额填快</w:t>
      </w:r>
      <w:r w:rsidR="009B169D" w:rsidRPr="00142181">
        <w:rPr>
          <w:rFonts w:ascii="宋体" w:eastAsia="宋体" w:hAnsi="宋体" w:hint="eastAsia"/>
          <w:sz w:val="24"/>
          <w:szCs w:val="24"/>
        </w:rPr>
        <w:t>，就是为了节省时间。其二是，营业收入填到“销售商品、提供劳务收到的现金”比较能让人接受，填到</w:t>
      </w:r>
      <w:r w:rsidR="00B66B2D" w:rsidRPr="00142181">
        <w:rPr>
          <w:rFonts w:ascii="宋体" w:eastAsia="宋体" w:hAnsi="宋体" w:hint="eastAsia"/>
          <w:sz w:val="24"/>
          <w:szCs w:val="24"/>
        </w:rPr>
        <w:t>“购买商品、接受劳务支付的现金”就</w:t>
      </w:r>
      <w:r w:rsidR="009B169D" w:rsidRPr="00142181">
        <w:rPr>
          <w:rFonts w:ascii="宋体" w:eastAsia="宋体" w:hAnsi="宋体" w:hint="eastAsia"/>
          <w:sz w:val="24"/>
          <w:szCs w:val="24"/>
        </w:rPr>
        <w:t>感觉特别奇怪</w:t>
      </w:r>
      <w:r w:rsidR="0010531B" w:rsidRPr="00142181">
        <w:rPr>
          <w:rFonts w:ascii="宋体" w:eastAsia="宋体" w:hAnsi="宋体" w:hint="eastAsia"/>
          <w:sz w:val="24"/>
          <w:szCs w:val="24"/>
        </w:rPr>
        <w:t>。</w:t>
      </w:r>
    </w:p>
    <w:p w14:paraId="35240C2E" w14:textId="4F0D0A52" w:rsidR="00667D66" w:rsidRPr="00142181" w:rsidRDefault="00667D66" w:rsidP="002821DA">
      <w:pPr>
        <w:ind w:firstLineChars="200" w:firstLine="482"/>
        <w:rPr>
          <w:rFonts w:ascii="宋体" w:eastAsia="宋体" w:hAnsi="宋体"/>
          <w:b/>
          <w:bCs/>
          <w:sz w:val="24"/>
          <w:szCs w:val="24"/>
        </w:rPr>
      </w:pPr>
    </w:p>
    <w:p w14:paraId="4251DE0E" w14:textId="0B4C6F2B" w:rsidR="00F92B67" w:rsidRPr="00142181" w:rsidRDefault="00F92B67" w:rsidP="002821DA">
      <w:pPr>
        <w:ind w:firstLineChars="200" w:firstLine="480"/>
        <w:rPr>
          <w:rFonts w:ascii="宋体" w:eastAsia="宋体" w:hAnsi="宋体"/>
          <w:sz w:val="24"/>
          <w:szCs w:val="24"/>
        </w:rPr>
      </w:pPr>
      <w:r w:rsidRPr="00142181">
        <w:rPr>
          <w:rFonts w:ascii="宋体" w:eastAsia="宋体" w:hAnsi="宋体" w:hint="eastAsia"/>
          <w:sz w:val="24"/>
          <w:szCs w:val="24"/>
        </w:rPr>
        <w:t>至于其他的科目，比如存货，也是用净额填，原理跟应收账款一样，存货的贷方发生额对应营业成本，借贷双方都不涉及现金，所以要填在同一个项目。我们把它同时放在“购买商品、接受劳务支付的现金”比较能让人接受。</w:t>
      </w:r>
    </w:p>
    <w:p w14:paraId="0E51897C" w14:textId="69140AC0" w:rsidR="00484E92" w:rsidRPr="00142181" w:rsidRDefault="00484E92" w:rsidP="002821DA">
      <w:pPr>
        <w:ind w:firstLineChars="200" w:firstLine="480"/>
        <w:rPr>
          <w:rFonts w:ascii="宋体" w:eastAsia="宋体" w:hAnsi="宋体"/>
          <w:sz w:val="24"/>
          <w:szCs w:val="24"/>
        </w:rPr>
      </w:pPr>
    </w:p>
    <w:p w14:paraId="40ED4423" w14:textId="0E3EB252" w:rsidR="00484E92" w:rsidRPr="00142181" w:rsidRDefault="00484E92" w:rsidP="002821DA">
      <w:pPr>
        <w:ind w:firstLineChars="200" w:firstLine="480"/>
        <w:rPr>
          <w:rFonts w:ascii="宋体" w:eastAsia="宋体" w:hAnsi="宋体"/>
          <w:sz w:val="24"/>
          <w:szCs w:val="24"/>
        </w:rPr>
      </w:pPr>
      <w:r w:rsidRPr="00142181">
        <w:rPr>
          <w:rFonts w:ascii="宋体" w:eastAsia="宋体" w:hAnsi="宋体" w:hint="eastAsia"/>
          <w:sz w:val="24"/>
          <w:szCs w:val="24"/>
        </w:rPr>
        <w:t>还有一个问题是，用净额填的时候，应收账款的净额是-200万，用负数填到“销售商品、提供劳务收到的现金”不就违背第一点“</w:t>
      </w:r>
      <w:r w:rsidRPr="00142181">
        <w:rPr>
          <w:rFonts w:ascii="宋体" w:eastAsia="宋体" w:hAnsi="宋体" w:hint="eastAsia"/>
          <w:b/>
          <w:bCs/>
          <w:sz w:val="24"/>
          <w:szCs w:val="24"/>
        </w:rPr>
        <w:t>用正数表示现金流入，负数表示现金流出”</w:t>
      </w:r>
      <w:r w:rsidRPr="00142181">
        <w:rPr>
          <w:rFonts w:ascii="宋体" w:eastAsia="宋体" w:hAnsi="宋体" w:hint="eastAsia"/>
          <w:sz w:val="24"/>
          <w:szCs w:val="24"/>
        </w:rPr>
        <w:t>了吗？</w:t>
      </w:r>
      <w:r w:rsidR="009817EC" w:rsidRPr="00142181">
        <w:rPr>
          <w:rFonts w:ascii="宋体" w:eastAsia="宋体" w:hAnsi="宋体" w:hint="eastAsia"/>
          <w:sz w:val="24"/>
          <w:szCs w:val="24"/>
        </w:rPr>
        <w:t>其实不然，因为后面还有营业收入，把营业收入的200加上，就变成0了，所以说，那些流入的项目，</w:t>
      </w:r>
      <w:r w:rsidR="00526CF7" w:rsidRPr="00142181">
        <w:rPr>
          <w:rFonts w:ascii="宋体" w:eastAsia="宋体" w:hAnsi="宋体" w:hint="eastAsia"/>
          <w:sz w:val="24"/>
          <w:szCs w:val="24"/>
        </w:rPr>
        <w:t>把所有的科目都汇总起来之后，</w:t>
      </w:r>
      <w:r w:rsidR="009817EC" w:rsidRPr="00142181">
        <w:rPr>
          <w:rFonts w:ascii="宋体" w:eastAsia="宋体" w:hAnsi="宋体" w:hint="eastAsia"/>
          <w:sz w:val="24"/>
          <w:szCs w:val="24"/>
        </w:rPr>
        <w:t>最小是0，不会出现负数的，</w:t>
      </w:r>
      <w:r w:rsidR="00526CF7" w:rsidRPr="00142181">
        <w:rPr>
          <w:rFonts w:ascii="宋体" w:eastAsia="宋体" w:hAnsi="宋体" w:hint="eastAsia"/>
          <w:sz w:val="24"/>
          <w:szCs w:val="24"/>
        </w:rPr>
        <w:t>如果出现</w:t>
      </w:r>
      <w:r w:rsidR="009817EC" w:rsidRPr="00142181">
        <w:rPr>
          <w:rFonts w:ascii="宋体" w:eastAsia="宋体" w:hAnsi="宋体" w:hint="eastAsia"/>
          <w:sz w:val="24"/>
          <w:szCs w:val="24"/>
        </w:rPr>
        <w:t>负数，才是异常的。</w:t>
      </w:r>
      <w:r w:rsidR="006A34A5" w:rsidRPr="00142181">
        <w:rPr>
          <w:rFonts w:ascii="宋体" w:eastAsia="宋体" w:hAnsi="宋体" w:hint="eastAsia"/>
          <w:sz w:val="24"/>
          <w:szCs w:val="24"/>
        </w:rPr>
        <w:t>同样的，那些流出的项目，只有最终汇总起来出现正数，才是异常的。</w:t>
      </w:r>
    </w:p>
    <w:p w14:paraId="7FB2431D" w14:textId="74C5AE50" w:rsidR="008052E9" w:rsidRPr="00142181" w:rsidRDefault="008052E9" w:rsidP="002821DA">
      <w:pPr>
        <w:ind w:firstLineChars="200" w:firstLine="480"/>
        <w:rPr>
          <w:rFonts w:ascii="宋体" w:eastAsia="宋体" w:hAnsi="宋体"/>
          <w:sz w:val="24"/>
          <w:szCs w:val="24"/>
        </w:rPr>
      </w:pPr>
    </w:p>
    <w:p w14:paraId="57E6E85A" w14:textId="77777777" w:rsidR="00667D66" w:rsidRPr="00142181" w:rsidRDefault="00667D66" w:rsidP="002821DA">
      <w:pPr>
        <w:ind w:firstLineChars="200" w:firstLine="482"/>
        <w:rPr>
          <w:rFonts w:ascii="宋体" w:eastAsia="宋体" w:hAnsi="宋体"/>
          <w:b/>
          <w:bCs/>
          <w:sz w:val="24"/>
          <w:szCs w:val="24"/>
        </w:rPr>
      </w:pPr>
    </w:p>
    <w:p w14:paraId="278F0E43" w14:textId="77777777" w:rsidR="00C43B9E" w:rsidRPr="00142181" w:rsidRDefault="00C111CF" w:rsidP="002821DA">
      <w:pPr>
        <w:ind w:firstLineChars="200" w:firstLine="482"/>
        <w:rPr>
          <w:rFonts w:ascii="宋体" w:eastAsia="宋体" w:hAnsi="宋体"/>
          <w:b/>
          <w:bCs/>
          <w:sz w:val="24"/>
          <w:szCs w:val="24"/>
        </w:rPr>
      </w:pPr>
      <w:r w:rsidRPr="00142181">
        <w:rPr>
          <w:rFonts w:ascii="宋体" w:eastAsia="宋体" w:hAnsi="宋体" w:hint="eastAsia"/>
          <w:b/>
          <w:bCs/>
          <w:sz w:val="24"/>
          <w:szCs w:val="24"/>
        </w:rPr>
        <w:t>3、不涉及现金</w:t>
      </w:r>
      <w:r w:rsidR="001A3E5B" w:rsidRPr="00142181">
        <w:rPr>
          <w:rFonts w:ascii="宋体" w:eastAsia="宋体" w:hAnsi="宋体" w:hint="eastAsia"/>
          <w:b/>
          <w:bCs/>
          <w:sz w:val="24"/>
          <w:szCs w:val="24"/>
        </w:rPr>
        <w:t>的事项，借贷双方要填在同一个项目</w:t>
      </w:r>
    </w:p>
    <w:p w14:paraId="7474C472" w14:textId="77777777" w:rsidR="00C43B9E" w:rsidRPr="00142181" w:rsidRDefault="00C43B9E" w:rsidP="002821DA">
      <w:pPr>
        <w:ind w:firstLineChars="200" w:firstLine="482"/>
        <w:rPr>
          <w:rFonts w:ascii="宋体" w:eastAsia="宋体" w:hAnsi="宋体"/>
          <w:b/>
          <w:bCs/>
          <w:sz w:val="24"/>
          <w:szCs w:val="24"/>
        </w:rPr>
      </w:pPr>
    </w:p>
    <w:p w14:paraId="4AC86324" w14:textId="77777777" w:rsidR="000F5625" w:rsidRPr="00142181" w:rsidRDefault="00C82C72" w:rsidP="002821DA">
      <w:pPr>
        <w:ind w:firstLineChars="200" w:firstLine="480"/>
        <w:rPr>
          <w:rFonts w:ascii="宋体" w:eastAsia="宋体" w:hAnsi="宋体"/>
          <w:sz w:val="24"/>
          <w:szCs w:val="24"/>
        </w:rPr>
      </w:pPr>
      <w:r w:rsidRPr="00142181">
        <w:rPr>
          <w:rFonts w:ascii="宋体" w:eastAsia="宋体" w:hAnsi="宋体" w:hint="eastAsia"/>
          <w:sz w:val="24"/>
          <w:szCs w:val="24"/>
        </w:rPr>
        <w:t>第2点已经讲了，对于那些不涉及现金的事项，借贷</w:t>
      </w:r>
      <w:r w:rsidR="000F5625" w:rsidRPr="00142181">
        <w:rPr>
          <w:rFonts w:ascii="宋体" w:eastAsia="宋体" w:hAnsi="宋体" w:hint="eastAsia"/>
          <w:sz w:val="24"/>
          <w:szCs w:val="24"/>
        </w:rPr>
        <w:t>双</w:t>
      </w:r>
      <w:r w:rsidRPr="00142181">
        <w:rPr>
          <w:rFonts w:ascii="宋体" w:eastAsia="宋体" w:hAnsi="宋体" w:hint="eastAsia"/>
          <w:sz w:val="24"/>
          <w:szCs w:val="24"/>
        </w:rPr>
        <w:t>方都放在同一个项目就能实现自动抵消。</w:t>
      </w:r>
    </w:p>
    <w:p w14:paraId="2BA227D9" w14:textId="77777777" w:rsidR="000F5625" w:rsidRPr="00142181" w:rsidRDefault="000F5625" w:rsidP="002821DA">
      <w:pPr>
        <w:ind w:firstLineChars="200" w:firstLine="480"/>
        <w:rPr>
          <w:rFonts w:ascii="宋体" w:eastAsia="宋体" w:hAnsi="宋体"/>
          <w:sz w:val="24"/>
          <w:szCs w:val="24"/>
        </w:rPr>
      </w:pPr>
    </w:p>
    <w:p w14:paraId="00C7F970" w14:textId="77777777" w:rsidR="0097700B" w:rsidRPr="00142181" w:rsidRDefault="000F5625" w:rsidP="002821DA">
      <w:pPr>
        <w:ind w:firstLineChars="200" w:firstLine="480"/>
        <w:rPr>
          <w:rFonts w:ascii="宋体" w:eastAsia="宋体" w:hAnsi="宋体"/>
          <w:sz w:val="24"/>
          <w:szCs w:val="24"/>
        </w:rPr>
      </w:pPr>
      <w:r w:rsidRPr="00142181">
        <w:rPr>
          <w:rFonts w:ascii="宋体" w:eastAsia="宋体" w:hAnsi="宋体" w:hint="eastAsia"/>
          <w:sz w:val="24"/>
          <w:szCs w:val="24"/>
        </w:rPr>
        <w:t>对于折旧、摊销、递延所得税、减值等事项，我们把它放到不影响现金的项目中。而应收跟收入、存货跟成本，这些也不涉及现金，为什么把它们放到经营活动中呢？</w:t>
      </w:r>
      <w:r w:rsidR="0097700B" w:rsidRPr="00142181">
        <w:rPr>
          <w:rFonts w:ascii="宋体" w:eastAsia="宋体" w:hAnsi="宋体" w:hint="eastAsia"/>
          <w:sz w:val="24"/>
          <w:szCs w:val="24"/>
        </w:rPr>
        <w:t>因为折旧、摊销等数据影响附表，把它们单独放出来，就是为了方便生成附表的，大家学到附表那章就明白了，如果我们不把他们单独放到不影响现金那里，就不能自动生成附表。</w:t>
      </w:r>
    </w:p>
    <w:p w14:paraId="5B6D2153" w14:textId="77777777" w:rsidR="00F5556B" w:rsidRPr="00142181" w:rsidRDefault="00F5556B" w:rsidP="002821DA">
      <w:pPr>
        <w:ind w:firstLineChars="200" w:firstLine="482"/>
        <w:rPr>
          <w:rFonts w:ascii="宋体" w:eastAsia="宋体" w:hAnsi="宋体"/>
          <w:b/>
          <w:bCs/>
          <w:sz w:val="24"/>
          <w:szCs w:val="24"/>
        </w:rPr>
      </w:pPr>
    </w:p>
    <w:p w14:paraId="3B3720E2" w14:textId="282B04AC" w:rsidR="00F5556B" w:rsidRPr="00142181" w:rsidRDefault="00F5556B" w:rsidP="002821DA">
      <w:pPr>
        <w:ind w:firstLineChars="200" w:firstLine="482"/>
        <w:rPr>
          <w:rFonts w:ascii="宋体" w:eastAsia="宋体" w:hAnsi="宋体"/>
          <w:b/>
          <w:bCs/>
          <w:sz w:val="24"/>
          <w:szCs w:val="24"/>
        </w:rPr>
      </w:pPr>
      <w:r w:rsidRPr="00142181">
        <w:rPr>
          <w:rFonts w:ascii="宋体" w:eastAsia="宋体" w:hAnsi="宋体" w:hint="eastAsia"/>
          <w:b/>
          <w:bCs/>
          <w:sz w:val="24"/>
          <w:szCs w:val="24"/>
        </w:rPr>
        <w:t>4、如何判断一个科目的变动额到底属于哪个现金流项目？</w:t>
      </w:r>
    </w:p>
    <w:p w14:paraId="155F0950" w14:textId="79F4F8D5" w:rsidR="00F5556B" w:rsidRPr="00142181" w:rsidRDefault="00F5556B" w:rsidP="002821DA">
      <w:pPr>
        <w:ind w:firstLineChars="200" w:firstLine="482"/>
        <w:rPr>
          <w:rFonts w:ascii="宋体" w:eastAsia="宋体" w:hAnsi="宋体"/>
          <w:b/>
          <w:bCs/>
          <w:sz w:val="24"/>
          <w:szCs w:val="24"/>
        </w:rPr>
      </w:pPr>
    </w:p>
    <w:p w14:paraId="45FAFB1D" w14:textId="7227FE09" w:rsidR="00F5556B" w:rsidRPr="00142181" w:rsidRDefault="00257BDB" w:rsidP="002821DA">
      <w:pPr>
        <w:ind w:firstLineChars="200" w:firstLine="480"/>
        <w:rPr>
          <w:rFonts w:ascii="宋体" w:eastAsia="宋体" w:hAnsi="宋体"/>
          <w:sz w:val="24"/>
          <w:szCs w:val="24"/>
        </w:rPr>
      </w:pPr>
      <w:r w:rsidRPr="00142181">
        <w:rPr>
          <w:rFonts w:ascii="宋体" w:eastAsia="宋体" w:hAnsi="宋体" w:hint="eastAsia"/>
          <w:sz w:val="24"/>
          <w:szCs w:val="24"/>
        </w:rPr>
        <w:t>这个要结合经营活动、投资活动、筹资活动的定义来判断。一般来说，借款、股东投入等事项相关的科目，就是筹资活动；购买、处置长期资产的，就是投资活动；除了筹资活动和投资活动之外的，就是经营活动。</w:t>
      </w:r>
      <w:r w:rsidR="00A46730" w:rsidRPr="00142181">
        <w:rPr>
          <w:rFonts w:ascii="宋体" w:eastAsia="宋体" w:hAnsi="宋体" w:hint="eastAsia"/>
          <w:sz w:val="24"/>
          <w:szCs w:val="24"/>
        </w:rPr>
        <w:t>熟能生巧，编的多了，大家就很容易知道它到底放哪个科目了。</w:t>
      </w:r>
      <w:r w:rsidR="00A72572" w:rsidRPr="00142181">
        <w:rPr>
          <w:rFonts w:ascii="宋体" w:eastAsia="宋体" w:hAnsi="宋体" w:hint="eastAsia"/>
          <w:sz w:val="24"/>
          <w:szCs w:val="24"/>
        </w:rPr>
        <w:t>无论如何，我们结合定义总能判断出来的。</w:t>
      </w:r>
    </w:p>
    <w:p w14:paraId="0349955C" w14:textId="38F3A817" w:rsidR="00CD12CA" w:rsidRPr="00142181" w:rsidRDefault="00CD12CA" w:rsidP="002821DA">
      <w:pPr>
        <w:ind w:firstLineChars="200" w:firstLine="480"/>
        <w:rPr>
          <w:rFonts w:ascii="宋体" w:eastAsia="宋体" w:hAnsi="宋体"/>
          <w:sz w:val="24"/>
          <w:szCs w:val="24"/>
        </w:rPr>
      </w:pPr>
    </w:p>
    <w:p w14:paraId="768440A3" w14:textId="6354F546" w:rsidR="00CD12CA" w:rsidRPr="00142181" w:rsidRDefault="00CD12CA" w:rsidP="002821DA">
      <w:pPr>
        <w:ind w:firstLineChars="200" w:firstLine="482"/>
        <w:rPr>
          <w:rFonts w:ascii="宋体" w:eastAsia="宋体" w:hAnsi="宋体"/>
          <w:b/>
          <w:bCs/>
          <w:sz w:val="24"/>
          <w:szCs w:val="24"/>
        </w:rPr>
      </w:pPr>
      <w:r w:rsidRPr="00142181">
        <w:rPr>
          <w:rFonts w:ascii="宋体" w:eastAsia="宋体" w:hAnsi="宋体" w:hint="eastAsia"/>
          <w:b/>
          <w:bCs/>
          <w:sz w:val="24"/>
          <w:szCs w:val="24"/>
        </w:rPr>
        <w:t>下面，我们将详细讲解资产负债表、利润表所有的科目的填列方法。</w:t>
      </w:r>
    </w:p>
    <w:p w14:paraId="544AC514" w14:textId="4F8F844D" w:rsidR="002821DA" w:rsidRPr="00142181" w:rsidRDefault="002821DA" w:rsidP="002821DA">
      <w:pPr>
        <w:ind w:firstLineChars="200" w:firstLine="482"/>
        <w:rPr>
          <w:rFonts w:ascii="宋体" w:eastAsia="宋体" w:hAnsi="宋体"/>
          <w:b/>
          <w:bCs/>
          <w:sz w:val="24"/>
          <w:szCs w:val="24"/>
        </w:rPr>
      </w:pPr>
    </w:p>
    <w:p w14:paraId="53776B9A" w14:textId="77777777" w:rsidR="002821DA" w:rsidRPr="00142181" w:rsidRDefault="002821DA" w:rsidP="002821DA">
      <w:pPr>
        <w:ind w:firstLineChars="200" w:firstLine="480"/>
        <w:rPr>
          <w:rFonts w:ascii="宋体" w:eastAsia="宋体" w:hAnsi="宋体"/>
          <w:sz w:val="24"/>
          <w:szCs w:val="24"/>
        </w:rPr>
      </w:pPr>
    </w:p>
    <w:p w14:paraId="7677ED07" w14:textId="575DE46C" w:rsidR="005B1C18" w:rsidRPr="00142181" w:rsidRDefault="008928DD" w:rsidP="002821DA">
      <w:pPr>
        <w:pStyle w:val="2"/>
        <w:rPr>
          <w:rFonts w:ascii="宋体" w:eastAsia="宋体" w:hAnsi="宋体"/>
          <w:sz w:val="24"/>
          <w:szCs w:val="24"/>
        </w:rPr>
      </w:pPr>
      <w:bookmarkStart w:id="8" w:name="_Toc71535246"/>
      <w:r w:rsidRPr="00142181">
        <w:rPr>
          <w:rFonts w:ascii="宋体" w:eastAsia="宋体" w:hAnsi="宋体" w:hint="eastAsia"/>
          <w:sz w:val="24"/>
          <w:szCs w:val="24"/>
        </w:rPr>
        <w:t>（一）资产类科目的填法</w:t>
      </w:r>
      <w:bookmarkEnd w:id="8"/>
    </w:p>
    <w:p w14:paraId="716C79E7" w14:textId="4B8808AC" w:rsidR="00CB1C21" w:rsidRPr="00142181" w:rsidRDefault="00CB1C21"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0、受限的货币资金</w:t>
      </w:r>
    </w:p>
    <w:p w14:paraId="77323F5A" w14:textId="77777777" w:rsidR="00CB1C21" w:rsidRPr="00142181" w:rsidRDefault="00CB1C21" w:rsidP="00B25A4A">
      <w:pPr>
        <w:ind w:firstLineChars="200" w:firstLine="482"/>
        <w:rPr>
          <w:rFonts w:ascii="宋体" w:eastAsia="宋体" w:hAnsi="宋体"/>
          <w:b/>
          <w:bCs/>
          <w:sz w:val="24"/>
          <w:szCs w:val="24"/>
        </w:rPr>
      </w:pPr>
    </w:p>
    <w:p w14:paraId="1326E121" w14:textId="714E6DE3" w:rsidR="00CB1C21" w:rsidRPr="00142181" w:rsidRDefault="00C955BF" w:rsidP="00B25A4A">
      <w:pPr>
        <w:ind w:firstLineChars="200" w:firstLine="480"/>
        <w:rPr>
          <w:rFonts w:ascii="宋体" w:eastAsia="宋体" w:hAnsi="宋体"/>
          <w:sz w:val="24"/>
          <w:szCs w:val="24"/>
        </w:rPr>
      </w:pPr>
      <w:r w:rsidRPr="00142181">
        <w:rPr>
          <w:rFonts w:ascii="宋体" w:eastAsia="宋体" w:hAnsi="宋体" w:hint="eastAsia"/>
          <w:sz w:val="24"/>
          <w:szCs w:val="24"/>
        </w:rPr>
        <w:t>要根据它的性质填，一般包括票据保证金、被法院冻结的银行存款。</w:t>
      </w:r>
    </w:p>
    <w:p w14:paraId="2BB1E084" w14:textId="351FAD89" w:rsidR="00CB1C21" w:rsidRPr="00142181" w:rsidRDefault="00CB1C21" w:rsidP="00B25A4A">
      <w:pPr>
        <w:ind w:firstLineChars="200" w:firstLine="482"/>
        <w:rPr>
          <w:rFonts w:ascii="宋体" w:eastAsia="宋体" w:hAnsi="宋体"/>
          <w:b/>
          <w:bCs/>
          <w:sz w:val="24"/>
          <w:szCs w:val="24"/>
        </w:rPr>
      </w:pPr>
    </w:p>
    <w:p w14:paraId="1B513C09" w14:textId="677F483A" w:rsidR="00720F2F" w:rsidRPr="00142181" w:rsidRDefault="00381426" w:rsidP="00B25A4A">
      <w:pPr>
        <w:ind w:firstLineChars="200" w:firstLine="480"/>
        <w:rPr>
          <w:rFonts w:ascii="宋体" w:eastAsia="宋体" w:hAnsi="宋体"/>
          <w:sz w:val="24"/>
          <w:szCs w:val="24"/>
        </w:rPr>
      </w:pPr>
      <w:r w:rsidRPr="00142181">
        <w:rPr>
          <w:rFonts w:ascii="宋体" w:eastAsia="宋体" w:hAnsi="宋体" w:hint="eastAsia"/>
          <w:sz w:val="24"/>
          <w:szCs w:val="24"/>
        </w:rPr>
        <w:t>这两类</w:t>
      </w:r>
      <w:r w:rsidR="00E40DF7" w:rsidRPr="00142181">
        <w:rPr>
          <w:rFonts w:ascii="宋体" w:eastAsia="宋体" w:hAnsi="宋体" w:hint="eastAsia"/>
          <w:sz w:val="24"/>
          <w:szCs w:val="24"/>
        </w:rPr>
        <w:t>，都不属于现金及现金等价物。</w:t>
      </w:r>
    </w:p>
    <w:p w14:paraId="405A879A" w14:textId="77777777" w:rsidR="00E40DF7" w:rsidRPr="00142181" w:rsidRDefault="00E40DF7" w:rsidP="00B25A4A">
      <w:pPr>
        <w:ind w:firstLineChars="200" w:firstLine="480"/>
        <w:rPr>
          <w:rFonts w:ascii="宋体" w:eastAsia="宋体" w:hAnsi="宋体" w:hint="eastAsia"/>
          <w:sz w:val="24"/>
          <w:szCs w:val="24"/>
        </w:rPr>
      </w:pPr>
    </w:p>
    <w:p w14:paraId="0D091089" w14:textId="691DB79C" w:rsidR="00CB1C21" w:rsidRPr="00142181" w:rsidRDefault="00BE7612" w:rsidP="00B25A4A">
      <w:pPr>
        <w:ind w:firstLineChars="200" w:firstLine="480"/>
        <w:rPr>
          <w:rFonts w:ascii="宋体" w:eastAsia="宋体" w:hAnsi="宋体" w:hint="eastAsia"/>
          <w:sz w:val="24"/>
          <w:szCs w:val="24"/>
        </w:rPr>
      </w:pPr>
      <w:r w:rsidRPr="00142181">
        <w:rPr>
          <w:rFonts w:ascii="宋体" w:eastAsia="宋体" w:hAnsi="宋体" w:hint="eastAsia"/>
          <w:sz w:val="24"/>
          <w:szCs w:val="24"/>
        </w:rPr>
        <w:t>如果是票据保证金，要看这个保证金以后要怎么用：如果以后客户承兑了，</w:t>
      </w:r>
      <w:r w:rsidR="00253586" w:rsidRPr="00142181">
        <w:rPr>
          <w:rFonts w:ascii="宋体" w:eastAsia="宋体" w:hAnsi="宋体" w:hint="eastAsia"/>
          <w:sz w:val="24"/>
          <w:szCs w:val="24"/>
        </w:rPr>
        <w:t>银行直接扣掉这部分保证金，那就放“购买商品</w:t>
      </w:r>
      <w:r w:rsidR="00C35DEE" w:rsidRPr="00142181">
        <w:rPr>
          <w:rFonts w:ascii="宋体" w:eastAsia="宋体" w:hAnsi="宋体" w:hint="eastAsia"/>
          <w:sz w:val="24"/>
          <w:szCs w:val="24"/>
        </w:rPr>
        <w:t>、接受劳务</w:t>
      </w:r>
      <w:r w:rsidR="00253586" w:rsidRPr="00142181">
        <w:rPr>
          <w:rFonts w:ascii="宋体" w:eastAsia="宋体" w:hAnsi="宋体" w:hint="eastAsia"/>
          <w:sz w:val="24"/>
          <w:szCs w:val="24"/>
        </w:rPr>
        <w:t>支付的现金”</w:t>
      </w:r>
      <w:r w:rsidR="00871FC1" w:rsidRPr="00142181">
        <w:rPr>
          <w:rFonts w:ascii="宋体" w:eastAsia="宋体" w:hAnsi="宋体" w:hint="eastAsia"/>
          <w:sz w:val="24"/>
          <w:szCs w:val="24"/>
        </w:rPr>
        <w:t>；如果银行还会把这保证金退回，那它就跟筹资有关，那就按</w:t>
      </w:r>
      <w:r w:rsidR="004E4E06" w:rsidRPr="00142181">
        <w:rPr>
          <w:rFonts w:ascii="宋体" w:eastAsia="宋体" w:hAnsi="宋体" w:hint="eastAsia"/>
          <w:sz w:val="24"/>
          <w:szCs w:val="24"/>
        </w:rPr>
        <w:t>变动额（期初减期末）</w:t>
      </w:r>
      <w:r w:rsidR="00871FC1" w:rsidRPr="00142181">
        <w:rPr>
          <w:rFonts w:ascii="宋体" w:eastAsia="宋体" w:hAnsi="宋体" w:hint="eastAsia"/>
          <w:sz w:val="24"/>
          <w:szCs w:val="24"/>
        </w:rPr>
        <w:t>填，</w:t>
      </w:r>
      <w:r w:rsidR="004E4E06" w:rsidRPr="00142181">
        <w:rPr>
          <w:rFonts w:ascii="宋体" w:eastAsia="宋体" w:hAnsi="宋体" w:hint="eastAsia"/>
          <w:sz w:val="24"/>
          <w:szCs w:val="24"/>
        </w:rPr>
        <w:t>变动额</w:t>
      </w:r>
      <w:r w:rsidR="00871FC1" w:rsidRPr="00142181">
        <w:rPr>
          <w:rFonts w:ascii="宋体" w:eastAsia="宋体" w:hAnsi="宋体" w:hint="eastAsia"/>
          <w:sz w:val="24"/>
          <w:szCs w:val="24"/>
        </w:rPr>
        <w:t>为正数，就放到“收到其他与筹字活动有关的现金”，</w:t>
      </w:r>
      <w:r w:rsidR="004E4E06" w:rsidRPr="00142181">
        <w:rPr>
          <w:rFonts w:ascii="宋体" w:eastAsia="宋体" w:hAnsi="宋体" w:hint="eastAsia"/>
          <w:sz w:val="24"/>
          <w:szCs w:val="24"/>
        </w:rPr>
        <w:t>负数</w:t>
      </w:r>
      <w:r w:rsidR="00871FC1" w:rsidRPr="00142181">
        <w:rPr>
          <w:rFonts w:ascii="宋体" w:eastAsia="宋体" w:hAnsi="宋体" w:hint="eastAsia"/>
          <w:sz w:val="24"/>
          <w:szCs w:val="24"/>
        </w:rPr>
        <w:t>就放到“支付其他与筹资活动有关的现金”</w:t>
      </w:r>
      <w:r w:rsidR="00C06DBC" w:rsidRPr="00142181">
        <w:rPr>
          <w:rFonts w:ascii="宋体" w:eastAsia="宋体" w:hAnsi="宋体" w:hint="eastAsia"/>
          <w:sz w:val="24"/>
          <w:szCs w:val="24"/>
        </w:rPr>
        <w:t>。</w:t>
      </w:r>
    </w:p>
    <w:p w14:paraId="43E649E4" w14:textId="131F27BE" w:rsidR="00CB1C21" w:rsidRPr="00142181" w:rsidRDefault="00CB1C21" w:rsidP="00B25A4A">
      <w:pPr>
        <w:ind w:firstLineChars="200" w:firstLine="482"/>
        <w:rPr>
          <w:rFonts w:ascii="宋体" w:eastAsia="宋体" w:hAnsi="宋体"/>
          <w:b/>
          <w:bCs/>
          <w:sz w:val="24"/>
          <w:szCs w:val="24"/>
        </w:rPr>
      </w:pPr>
    </w:p>
    <w:p w14:paraId="2D4471BA" w14:textId="492EFA2E" w:rsidR="00646F84" w:rsidRPr="00142181" w:rsidRDefault="00646F84" w:rsidP="00B25A4A">
      <w:pPr>
        <w:ind w:firstLineChars="200" w:firstLine="480"/>
        <w:rPr>
          <w:rFonts w:ascii="宋体" w:eastAsia="宋体" w:hAnsi="宋体"/>
          <w:sz w:val="24"/>
          <w:szCs w:val="24"/>
        </w:rPr>
      </w:pPr>
      <w:r w:rsidRPr="00142181">
        <w:rPr>
          <w:rFonts w:ascii="宋体" w:eastAsia="宋体" w:hAnsi="宋体" w:hint="eastAsia"/>
          <w:sz w:val="24"/>
          <w:szCs w:val="24"/>
        </w:rPr>
        <w:t>被法院冻结的银行存款</w:t>
      </w:r>
      <w:r w:rsidRPr="00142181">
        <w:rPr>
          <w:rFonts w:ascii="宋体" w:eastAsia="宋体" w:hAnsi="宋体" w:hint="eastAsia"/>
          <w:sz w:val="24"/>
          <w:szCs w:val="24"/>
        </w:rPr>
        <w:t>，按变动额填，变动额为正数就填“收到其他与经营活动有关的现金”说明现金解冻了。如果</w:t>
      </w:r>
      <w:r w:rsidR="00C1426D" w:rsidRPr="00142181">
        <w:rPr>
          <w:rFonts w:ascii="宋体" w:eastAsia="宋体" w:hAnsi="宋体" w:hint="eastAsia"/>
          <w:sz w:val="24"/>
          <w:szCs w:val="24"/>
        </w:rPr>
        <w:t>变动额是负数，就填到“支付其他与经营活动有关的现金”，说明被冻住了。</w:t>
      </w:r>
    </w:p>
    <w:p w14:paraId="3DB49812" w14:textId="77777777" w:rsidR="00646F84" w:rsidRPr="00142181" w:rsidRDefault="00646F84" w:rsidP="00B25A4A">
      <w:pPr>
        <w:ind w:firstLineChars="200" w:firstLine="482"/>
        <w:rPr>
          <w:rFonts w:ascii="宋体" w:eastAsia="宋体" w:hAnsi="宋体" w:hint="eastAsia"/>
          <w:b/>
          <w:bCs/>
          <w:sz w:val="24"/>
          <w:szCs w:val="24"/>
        </w:rPr>
      </w:pPr>
    </w:p>
    <w:p w14:paraId="30697AD8" w14:textId="2FCC18F5" w:rsidR="00AD7C1B" w:rsidRPr="00142181" w:rsidRDefault="00AD7C1B" w:rsidP="00B25A4A">
      <w:pPr>
        <w:ind w:firstLineChars="200" w:firstLine="482"/>
        <w:rPr>
          <w:rFonts w:ascii="宋体" w:eastAsia="宋体" w:hAnsi="宋体"/>
          <w:sz w:val="24"/>
          <w:szCs w:val="24"/>
        </w:rPr>
      </w:pPr>
      <w:r w:rsidRPr="00142181">
        <w:rPr>
          <w:rFonts w:ascii="宋体" w:eastAsia="宋体" w:hAnsi="宋体" w:hint="eastAsia"/>
          <w:b/>
          <w:bCs/>
          <w:sz w:val="24"/>
          <w:szCs w:val="24"/>
        </w:rPr>
        <w:t>1、</w:t>
      </w:r>
      <w:r w:rsidR="00A95325" w:rsidRPr="00142181">
        <w:rPr>
          <w:rFonts w:ascii="宋体" w:eastAsia="宋体" w:hAnsi="宋体" w:hint="eastAsia"/>
          <w:b/>
          <w:bCs/>
          <w:sz w:val="24"/>
          <w:szCs w:val="24"/>
        </w:rPr>
        <w:t>交易性金融资产</w:t>
      </w:r>
    </w:p>
    <w:p w14:paraId="6376416E" w14:textId="77777777" w:rsidR="005B1C18" w:rsidRPr="00142181" w:rsidRDefault="005B1C18" w:rsidP="00B25A4A">
      <w:pPr>
        <w:ind w:firstLineChars="200" w:firstLine="480"/>
        <w:rPr>
          <w:rFonts w:ascii="宋体" w:eastAsia="宋体" w:hAnsi="宋体"/>
          <w:sz w:val="24"/>
          <w:szCs w:val="24"/>
        </w:rPr>
      </w:pPr>
    </w:p>
    <w:p w14:paraId="358FD806" w14:textId="4F121117" w:rsidR="003101FF" w:rsidRPr="00142181" w:rsidRDefault="008850F5" w:rsidP="00B25A4A">
      <w:pPr>
        <w:ind w:firstLineChars="200" w:firstLine="480"/>
        <w:rPr>
          <w:rFonts w:ascii="宋体" w:eastAsia="宋体" w:hAnsi="宋体"/>
          <w:sz w:val="24"/>
          <w:szCs w:val="24"/>
        </w:rPr>
      </w:pPr>
      <w:r w:rsidRPr="00142181">
        <w:rPr>
          <w:rFonts w:ascii="宋体" w:eastAsia="宋体" w:hAnsi="宋体" w:hint="eastAsia"/>
          <w:sz w:val="24"/>
          <w:szCs w:val="24"/>
        </w:rPr>
        <w:t>首先看交易性金融资产的</w:t>
      </w:r>
      <w:r w:rsidR="00E1701A" w:rsidRPr="00142181">
        <w:rPr>
          <w:rFonts w:ascii="宋体" w:eastAsia="宋体" w:hAnsi="宋体" w:hint="eastAsia"/>
          <w:sz w:val="24"/>
          <w:szCs w:val="24"/>
        </w:rPr>
        <w:t>变动是由什么事项引起的</w:t>
      </w:r>
      <w:r w:rsidR="004B754E" w:rsidRPr="00142181">
        <w:rPr>
          <w:rFonts w:ascii="宋体" w:eastAsia="宋体" w:hAnsi="宋体" w:hint="eastAsia"/>
          <w:sz w:val="24"/>
          <w:szCs w:val="24"/>
        </w:rPr>
        <w:t>。</w:t>
      </w:r>
    </w:p>
    <w:p w14:paraId="03267501" w14:textId="75634C13" w:rsidR="004B754E" w:rsidRPr="00142181" w:rsidRDefault="004B754E" w:rsidP="00B25A4A">
      <w:pPr>
        <w:ind w:firstLineChars="200" w:firstLine="480"/>
        <w:rPr>
          <w:rFonts w:ascii="宋体" w:eastAsia="宋体" w:hAnsi="宋体"/>
          <w:sz w:val="24"/>
          <w:szCs w:val="24"/>
        </w:rPr>
      </w:pPr>
    </w:p>
    <w:p w14:paraId="7D6A7541" w14:textId="49C9F63D" w:rsidR="004B754E" w:rsidRPr="00142181" w:rsidRDefault="004A4E96"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例2-2：</w:t>
      </w:r>
      <w:r w:rsidR="002A74AE" w:rsidRPr="00142181">
        <w:rPr>
          <w:rFonts w:ascii="宋体" w:eastAsia="宋体" w:hAnsi="宋体" w:hint="eastAsia"/>
          <w:b/>
          <w:bCs/>
          <w:sz w:val="24"/>
          <w:szCs w:val="24"/>
        </w:rPr>
        <w:t>交易性金融资产期初余额为0，</w:t>
      </w:r>
      <w:r w:rsidR="004C5F1D" w:rsidRPr="00142181">
        <w:rPr>
          <w:rFonts w:ascii="宋体" w:eastAsia="宋体" w:hAnsi="宋体" w:hint="eastAsia"/>
          <w:b/>
          <w:bCs/>
          <w:sz w:val="24"/>
          <w:szCs w:val="24"/>
        </w:rPr>
        <w:t>本期购买交易性金融资产200。9月30日，公允价值上升至300。12月31日，以200的价格出售了50%，</w:t>
      </w:r>
      <w:r w:rsidR="00EE6021" w:rsidRPr="00142181">
        <w:rPr>
          <w:rFonts w:ascii="宋体" w:eastAsia="宋体" w:hAnsi="宋体" w:hint="eastAsia"/>
          <w:b/>
          <w:bCs/>
          <w:sz w:val="24"/>
          <w:szCs w:val="24"/>
        </w:rPr>
        <w:t>剩余股权的公允价值为150。</w:t>
      </w:r>
    </w:p>
    <w:p w14:paraId="5E0961B5" w14:textId="28F64F19" w:rsidR="00EE6021" w:rsidRPr="00142181" w:rsidRDefault="00EE6021" w:rsidP="00B25A4A">
      <w:pPr>
        <w:ind w:firstLineChars="200" w:firstLine="480"/>
        <w:rPr>
          <w:rFonts w:ascii="宋体" w:eastAsia="宋体" w:hAnsi="宋体"/>
          <w:sz w:val="24"/>
          <w:szCs w:val="24"/>
        </w:rPr>
      </w:pPr>
    </w:p>
    <w:p w14:paraId="7246B1DB" w14:textId="75CDEB02" w:rsidR="000B7FDC" w:rsidRPr="00142181" w:rsidRDefault="000B7FDC" w:rsidP="00B25A4A">
      <w:pPr>
        <w:ind w:firstLineChars="200" w:firstLine="480"/>
        <w:rPr>
          <w:rFonts w:ascii="宋体" w:eastAsia="宋体" w:hAnsi="宋体"/>
          <w:sz w:val="24"/>
          <w:szCs w:val="24"/>
        </w:rPr>
      </w:pPr>
      <w:r w:rsidRPr="00142181">
        <w:rPr>
          <w:rFonts w:ascii="宋体" w:eastAsia="宋体" w:hAnsi="宋体" w:hint="eastAsia"/>
          <w:sz w:val="24"/>
          <w:szCs w:val="24"/>
        </w:rPr>
        <w:t>购买时，</w:t>
      </w:r>
    </w:p>
    <w:p w14:paraId="0FF2415D" w14:textId="3C493564" w:rsidR="00087BD9" w:rsidRPr="00142181" w:rsidRDefault="00087BD9" w:rsidP="00B25A4A">
      <w:pPr>
        <w:ind w:firstLineChars="200" w:firstLine="480"/>
        <w:rPr>
          <w:rFonts w:ascii="宋体" w:eastAsia="宋体" w:hAnsi="宋体"/>
          <w:sz w:val="24"/>
          <w:szCs w:val="24"/>
        </w:rPr>
      </w:pPr>
    </w:p>
    <w:p w14:paraId="5F9209D4" w14:textId="13918851" w:rsidR="00087BD9" w:rsidRPr="00142181" w:rsidRDefault="00087BD9" w:rsidP="00B25A4A">
      <w:pPr>
        <w:ind w:firstLineChars="200" w:firstLine="480"/>
        <w:rPr>
          <w:rFonts w:ascii="宋体" w:eastAsia="宋体" w:hAnsi="宋体"/>
          <w:sz w:val="24"/>
          <w:szCs w:val="24"/>
        </w:rPr>
      </w:pPr>
      <w:r w:rsidRPr="00142181">
        <w:rPr>
          <w:rFonts w:ascii="宋体" w:eastAsia="宋体" w:hAnsi="宋体" w:hint="eastAsia"/>
          <w:sz w:val="24"/>
          <w:szCs w:val="24"/>
        </w:rPr>
        <w:t>借：交易性金融资产</w:t>
      </w:r>
      <w:r w:rsidR="00183A39" w:rsidRPr="00142181">
        <w:rPr>
          <w:rFonts w:ascii="宋体" w:eastAsia="宋体" w:hAnsi="宋体" w:hint="eastAsia"/>
          <w:sz w:val="24"/>
          <w:szCs w:val="24"/>
        </w:rPr>
        <w:t xml:space="preserve">——成本 </w:t>
      </w:r>
      <w:r w:rsidRPr="00142181">
        <w:rPr>
          <w:rFonts w:ascii="宋体" w:eastAsia="宋体" w:hAnsi="宋体" w:hint="eastAsia"/>
          <w:sz w:val="24"/>
          <w:szCs w:val="24"/>
        </w:rPr>
        <w:t xml:space="preserve"> 200</w:t>
      </w:r>
    </w:p>
    <w:p w14:paraId="47387BA2" w14:textId="0CCF1B37" w:rsidR="00087BD9" w:rsidRPr="00142181" w:rsidRDefault="00087BD9" w:rsidP="00B25A4A">
      <w:pPr>
        <w:ind w:firstLineChars="200" w:firstLine="480"/>
        <w:rPr>
          <w:rFonts w:ascii="宋体" w:eastAsia="宋体" w:hAnsi="宋体"/>
          <w:sz w:val="24"/>
          <w:szCs w:val="24"/>
        </w:rPr>
      </w:pPr>
      <w:r w:rsidRPr="00142181">
        <w:rPr>
          <w:rFonts w:ascii="宋体" w:eastAsia="宋体" w:hAnsi="宋体" w:hint="eastAsia"/>
          <w:sz w:val="24"/>
          <w:szCs w:val="24"/>
        </w:rPr>
        <w:t>贷：</w:t>
      </w:r>
      <w:r w:rsidR="00BC05A6" w:rsidRPr="00142181">
        <w:rPr>
          <w:rFonts w:ascii="宋体" w:eastAsia="宋体" w:hAnsi="宋体" w:hint="eastAsia"/>
          <w:sz w:val="24"/>
          <w:szCs w:val="24"/>
        </w:rPr>
        <w:t xml:space="preserve">银行存款 </w:t>
      </w:r>
      <w:r w:rsidR="00BC05A6" w:rsidRPr="00142181">
        <w:rPr>
          <w:rFonts w:ascii="宋体" w:eastAsia="宋体" w:hAnsi="宋体"/>
          <w:sz w:val="24"/>
          <w:szCs w:val="24"/>
        </w:rPr>
        <w:t xml:space="preserve"> </w:t>
      </w:r>
      <w:r w:rsidR="00BC05A6" w:rsidRPr="00142181">
        <w:rPr>
          <w:rFonts w:ascii="宋体" w:eastAsia="宋体" w:hAnsi="宋体" w:hint="eastAsia"/>
          <w:sz w:val="24"/>
          <w:szCs w:val="24"/>
        </w:rPr>
        <w:t>200</w:t>
      </w:r>
    </w:p>
    <w:p w14:paraId="0053B8AC" w14:textId="26E03E9F" w:rsidR="00BC05A6" w:rsidRPr="00142181" w:rsidRDefault="00BC05A6" w:rsidP="00B25A4A">
      <w:pPr>
        <w:ind w:firstLineChars="200" w:firstLine="480"/>
        <w:rPr>
          <w:rFonts w:ascii="宋体" w:eastAsia="宋体" w:hAnsi="宋体"/>
          <w:sz w:val="24"/>
          <w:szCs w:val="24"/>
        </w:rPr>
      </w:pPr>
    </w:p>
    <w:p w14:paraId="03CF216D" w14:textId="2612142D" w:rsidR="00BC05A6" w:rsidRPr="00142181" w:rsidRDefault="00BC05A6" w:rsidP="00B25A4A">
      <w:pPr>
        <w:ind w:firstLineChars="200" w:firstLine="480"/>
        <w:rPr>
          <w:rFonts w:ascii="宋体" w:eastAsia="宋体" w:hAnsi="宋体"/>
          <w:sz w:val="24"/>
          <w:szCs w:val="24"/>
        </w:rPr>
      </w:pPr>
      <w:r w:rsidRPr="00142181">
        <w:rPr>
          <w:rFonts w:ascii="宋体" w:eastAsia="宋体" w:hAnsi="宋体" w:hint="eastAsia"/>
          <w:sz w:val="24"/>
          <w:szCs w:val="24"/>
        </w:rPr>
        <w:t>公允价值上升时，</w:t>
      </w:r>
    </w:p>
    <w:p w14:paraId="1E9CCD21" w14:textId="0076291C" w:rsidR="00BC05A6" w:rsidRPr="00142181" w:rsidRDefault="00BC05A6" w:rsidP="00B25A4A">
      <w:pPr>
        <w:ind w:firstLineChars="200" w:firstLine="480"/>
        <w:rPr>
          <w:rFonts w:ascii="宋体" w:eastAsia="宋体" w:hAnsi="宋体"/>
          <w:sz w:val="24"/>
          <w:szCs w:val="24"/>
        </w:rPr>
      </w:pPr>
    </w:p>
    <w:p w14:paraId="5013BA8A" w14:textId="08EEF7E1" w:rsidR="00BC05A6" w:rsidRPr="00142181" w:rsidRDefault="00BC05A6" w:rsidP="00B25A4A">
      <w:pPr>
        <w:ind w:firstLineChars="200" w:firstLine="480"/>
        <w:rPr>
          <w:rFonts w:ascii="宋体" w:eastAsia="宋体" w:hAnsi="宋体"/>
          <w:sz w:val="24"/>
          <w:szCs w:val="24"/>
        </w:rPr>
      </w:pPr>
      <w:r w:rsidRPr="00142181">
        <w:rPr>
          <w:rFonts w:ascii="宋体" w:eastAsia="宋体" w:hAnsi="宋体" w:hint="eastAsia"/>
          <w:sz w:val="24"/>
          <w:szCs w:val="24"/>
        </w:rPr>
        <w:t xml:space="preserve">借：交易性金融资产-公允价值变动 </w:t>
      </w:r>
      <w:r w:rsidRPr="00142181">
        <w:rPr>
          <w:rFonts w:ascii="宋体" w:eastAsia="宋体" w:hAnsi="宋体"/>
          <w:sz w:val="24"/>
          <w:szCs w:val="24"/>
        </w:rPr>
        <w:t xml:space="preserve"> </w:t>
      </w:r>
      <w:r w:rsidRPr="00142181">
        <w:rPr>
          <w:rFonts w:ascii="宋体" w:eastAsia="宋体" w:hAnsi="宋体" w:hint="eastAsia"/>
          <w:sz w:val="24"/>
          <w:szCs w:val="24"/>
        </w:rPr>
        <w:t>100</w:t>
      </w:r>
    </w:p>
    <w:p w14:paraId="70BC1E59" w14:textId="1C04243A" w:rsidR="00BC05A6" w:rsidRPr="00142181" w:rsidRDefault="00BC05A6" w:rsidP="00B25A4A">
      <w:pPr>
        <w:ind w:firstLineChars="200" w:firstLine="480"/>
        <w:rPr>
          <w:rFonts w:ascii="宋体" w:eastAsia="宋体" w:hAnsi="宋体"/>
          <w:sz w:val="24"/>
          <w:szCs w:val="24"/>
        </w:rPr>
      </w:pPr>
      <w:r w:rsidRPr="00142181">
        <w:rPr>
          <w:rFonts w:ascii="宋体" w:eastAsia="宋体" w:hAnsi="宋体" w:hint="eastAsia"/>
          <w:sz w:val="24"/>
          <w:szCs w:val="24"/>
        </w:rPr>
        <w:t xml:space="preserve">贷：公允价值变动损益 </w:t>
      </w:r>
      <w:r w:rsidRPr="00142181">
        <w:rPr>
          <w:rFonts w:ascii="宋体" w:eastAsia="宋体" w:hAnsi="宋体"/>
          <w:sz w:val="24"/>
          <w:szCs w:val="24"/>
        </w:rPr>
        <w:t xml:space="preserve">  </w:t>
      </w:r>
      <w:r w:rsidRPr="00142181">
        <w:rPr>
          <w:rFonts w:ascii="宋体" w:eastAsia="宋体" w:hAnsi="宋体" w:hint="eastAsia"/>
          <w:sz w:val="24"/>
          <w:szCs w:val="24"/>
        </w:rPr>
        <w:t>100</w:t>
      </w:r>
    </w:p>
    <w:p w14:paraId="65EE8BA7" w14:textId="0B70638F" w:rsidR="00BC05A6" w:rsidRPr="00142181" w:rsidRDefault="00BC05A6" w:rsidP="00B25A4A">
      <w:pPr>
        <w:ind w:firstLineChars="200" w:firstLine="480"/>
        <w:rPr>
          <w:rFonts w:ascii="宋体" w:eastAsia="宋体" w:hAnsi="宋体"/>
          <w:sz w:val="24"/>
          <w:szCs w:val="24"/>
        </w:rPr>
      </w:pPr>
    </w:p>
    <w:p w14:paraId="71A808E9" w14:textId="32E45F1C" w:rsidR="00BC05A6" w:rsidRPr="00142181" w:rsidRDefault="00B13432" w:rsidP="00B25A4A">
      <w:pPr>
        <w:ind w:firstLineChars="200" w:firstLine="480"/>
        <w:rPr>
          <w:rFonts w:ascii="宋体" w:eastAsia="宋体" w:hAnsi="宋体"/>
          <w:sz w:val="24"/>
          <w:szCs w:val="24"/>
        </w:rPr>
      </w:pPr>
      <w:r w:rsidRPr="00142181">
        <w:rPr>
          <w:rFonts w:ascii="宋体" w:eastAsia="宋体" w:hAnsi="宋体" w:hint="eastAsia"/>
          <w:sz w:val="24"/>
          <w:szCs w:val="24"/>
        </w:rPr>
        <w:t>处置50%时，</w:t>
      </w:r>
    </w:p>
    <w:p w14:paraId="7E21905B" w14:textId="68ABF56F" w:rsidR="00B13432" w:rsidRPr="00142181" w:rsidRDefault="00B13432" w:rsidP="00B25A4A">
      <w:pPr>
        <w:ind w:firstLineChars="200" w:firstLine="480"/>
        <w:rPr>
          <w:rFonts w:ascii="宋体" w:eastAsia="宋体" w:hAnsi="宋体"/>
          <w:sz w:val="24"/>
          <w:szCs w:val="24"/>
        </w:rPr>
      </w:pPr>
    </w:p>
    <w:p w14:paraId="27F37F43" w14:textId="3BF3E94E" w:rsidR="00B13432" w:rsidRPr="00142181" w:rsidRDefault="001D10C7" w:rsidP="00B25A4A">
      <w:pPr>
        <w:ind w:firstLineChars="200" w:firstLine="480"/>
        <w:rPr>
          <w:rFonts w:ascii="宋体" w:eastAsia="宋体" w:hAnsi="宋体"/>
          <w:sz w:val="24"/>
          <w:szCs w:val="24"/>
        </w:rPr>
      </w:pPr>
      <w:r w:rsidRPr="00142181">
        <w:rPr>
          <w:rFonts w:ascii="宋体" w:eastAsia="宋体" w:hAnsi="宋体" w:hint="eastAsia"/>
          <w:sz w:val="24"/>
          <w:szCs w:val="24"/>
        </w:rPr>
        <w:t>借</w:t>
      </w:r>
      <w:r w:rsidR="00183A39" w:rsidRPr="00142181">
        <w:rPr>
          <w:rFonts w:ascii="宋体" w:eastAsia="宋体" w:hAnsi="宋体" w:hint="eastAsia"/>
          <w:sz w:val="24"/>
          <w:szCs w:val="24"/>
        </w:rPr>
        <w:t>：银行存款 200</w:t>
      </w:r>
    </w:p>
    <w:p w14:paraId="174A2D28" w14:textId="45E7D5AA" w:rsidR="00183A39" w:rsidRPr="00142181" w:rsidRDefault="00183A39" w:rsidP="00B25A4A">
      <w:pPr>
        <w:ind w:firstLineChars="200" w:firstLine="480"/>
        <w:rPr>
          <w:rFonts w:ascii="宋体" w:eastAsia="宋体" w:hAnsi="宋体"/>
          <w:sz w:val="24"/>
          <w:szCs w:val="24"/>
        </w:rPr>
      </w:pPr>
      <w:r w:rsidRPr="00142181">
        <w:rPr>
          <w:rFonts w:ascii="宋体" w:eastAsia="宋体" w:hAnsi="宋体" w:hint="eastAsia"/>
          <w:sz w:val="24"/>
          <w:szCs w:val="24"/>
        </w:rPr>
        <w:t>贷：交易性金融资产——成本 100</w:t>
      </w:r>
    </w:p>
    <w:p w14:paraId="69FCB365" w14:textId="0D3F2BB0" w:rsidR="00183A39" w:rsidRPr="00142181" w:rsidRDefault="00183A39" w:rsidP="00B25A4A">
      <w:pPr>
        <w:ind w:firstLineChars="200" w:firstLine="480"/>
        <w:rPr>
          <w:rFonts w:ascii="宋体" w:eastAsia="宋体" w:hAnsi="宋体"/>
          <w:sz w:val="24"/>
          <w:szCs w:val="24"/>
        </w:rPr>
      </w:pPr>
      <w:r w:rsidRPr="00142181">
        <w:rPr>
          <w:rFonts w:ascii="宋体" w:eastAsia="宋体" w:hAnsi="宋体" w:hint="eastAsia"/>
          <w:sz w:val="24"/>
          <w:szCs w:val="24"/>
        </w:rPr>
        <w:t xml:space="preserve"> </w:t>
      </w:r>
      <w:r w:rsidRPr="00142181">
        <w:rPr>
          <w:rFonts w:ascii="宋体" w:eastAsia="宋体" w:hAnsi="宋体"/>
          <w:sz w:val="24"/>
          <w:szCs w:val="24"/>
        </w:rPr>
        <w:t xml:space="preserve">   </w:t>
      </w:r>
      <w:r w:rsidRPr="00142181">
        <w:rPr>
          <w:rFonts w:ascii="宋体" w:eastAsia="宋体" w:hAnsi="宋体" w:hint="eastAsia"/>
          <w:sz w:val="24"/>
          <w:szCs w:val="24"/>
        </w:rPr>
        <w:t xml:space="preserve"> </w:t>
      </w:r>
      <w:r w:rsidRPr="00142181">
        <w:rPr>
          <w:rFonts w:ascii="宋体" w:eastAsia="宋体" w:hAnsi="宋体"/>
          <w:sz w:val="24"/>
          <w:szCs w:val="24"/>
        </w:rPr>
        <w:t xml:space="preserve">             </w:t>
      </w:r>
      <w:r w:rsidRPr="00142181">
        <w:rPr>
          <w:rFonts w:ascii="宋体" w:eastAsia="宋体" w:hAnsi="宋体" w:hint="eastAsia"/>
          <w:sz w:val="24"/>
          <w:szCs w:val="24"/>
        </w:rPr>
        <w:t>——公允价值变动 50</w:t>
      </w:r>
    </w:p>
    <w:p w14:paraId="4B7BC020" w14:textId="11C8943A" w:rsidR="00183A39" w:rsidRPr="00142181" w:rsidRDefault="00183A39" w:rsidP="00B25A4A">
      <w:pPr>
        <w:ind w:firstLineChars="200" w:firstLine="480"/>
        <w:rPr>
          <w:rFonts w:ascii="宋体" w:eastAsia="宋体" w:hAnsi="宋体"/>
          <w:sz w:val="24"/>
          <w:szCs w:val="24"/>
        </w:rPr>
      </w:pPr>
      <w:r w:rsidRPr="00142181">
        <w:rPr>
          <w:rFonts w:ascii="宋体" w:eastAsia="宋体" w:hAnsi="宋体" w:hint="eastAsia"/>
          <w:sz w:val="24"/>
          <w:szCs w:val="24"/>
        </w:rPr>
        <w:t xml:space="preserve">投资收益 </w:t>
      </w:r>
      <w:r w:rsidRPr="00142181">
        <w:rPr>
          <w:rFonts w:ascii="宋体" w:eastAsia="宋体" w:hAnsi="宋体"/>
          <w:sz w:val="24"/>
          <w:szCs w:val="24"/>
        </w:rPr>
        <w:t xml:space="preserve"> </w:t>
      </w:r>
      <w:r w:rsidRPr="00142181">
        <w:rPr>
          <w:rFonts w:ascii="宋体" w:eastAsia="宋体" w:hAnsi="宋体" w:hint="eastAsia"/>
          <w:sz w:val="24"/>
          <w:szCs w:val="24"/>
        </w:rPr>
        <w:t>50</w:t>
      </w:r>
    </w:p>
    <w:p w14:paraId="14A3B861" w14:textId="77777777" w:rsidR="000B7FDC" w:rsidRPr="00142181" w:rsidRDefault="000B7FDC" w:rsidP="005619DA">
      <w:pPr>
        <w:rPr>
          <w:rFonts w:ascii="宋体" w:eastAsia="宋体" w:hAnsi="宋体"/>
          <w:sz w:val="24"/>
          <w:szCs w:val="24"/>
        </w:rPr>
      </w:pPr>
    </w:p>
    <w:p w14:paraId="5A52C269" w14:textId="77777777" w:rsidR="000B7FDC" w:rsidRPr="00142181" w:rsidRDefault="000B7FDC" w:rsidP="00B25A4A">
      <w:pPr>
        <w:ind w:firstLineChars="200" w:firstLine="480"/>
        <w:rPr>
          <w:rFonts w:ascii="宋体" w:eastAsia="宋体" w:hAnsi="宋体"/>
          <w:sz w:val="24"/>
          <w:szCs w:val="24"/>
        </w:rPr>
      </w:pPr>
    </w:p>
    <w:p w14:paraId="0C452C9B" w14:textId="6C47C0C3" w:rsidR="00EE6021" w:rsidRPr="00142181" w:rsidRDefault="00F01284" w:rsidP="00B25A4A">
      <w:pPr>
        <w:ind w:firstLineChars="200" w:firstLine="480"/>
        <w:rPr>
          <w:rFonts w:ascii="宋体" w:eastAsia="宋体" w:hAnsi="宋体"/>
          <w:sz w:val="24"/>
          <w:szCs w:val="24"/>
        </w:rPr>
      </w:pPr>
      <w:r w:rsidRPr="00142181">
        <w:rPr>
          <w:rFonts w:ascii="宋体" w:eastAsia="宋体" w:hAnsi="宋体" w:hint="eastAsia"/>
          <w:sz w:val="24"/>
          <w:szCs w:val="24"/>
        </w:rPr>
        <w:t>本例中，交易性金融资产的期初余额为0，借方发生额为300（其中200为购买，100为公允价值变动），贷方发生额为150，期末余额为150。</w:t>
      </w:r>
    </w:p>
    <w:p w14:paraId="17BAF8AC" w14:textId="7AE28D76" w:rsidR="00C62D10" w:rsidRPr="00142181" w:rsidRDefault="00C62D10" w:rsidP="00B25A4A">
      <w:pPr>
        <w:ind w:firstLineChars="200" w:firstLine="480"/>
        <w:rPr>
          <w:rFonts w:ascii="宋体" w:eastAsia="宋体" w:hAnsi="宋体"/>
          <w:sz w:val="24"/>
          <w:szCs w:val="24"/>
        </w:rPr>
      </w:pPr>
    </w:p>
    <w:p w14:paraId="6059E3CC" w14:textId="4523EE0B" w:rsidR="00C62D10" w:rsidRPr="00142181" w:rsidRDefault="00C62D10" w:rsidP="00B25A4A">
      <w:pPr>
        <w:ind w:firstLineChars="200" w:firstLine="480"/>
        <w:rPr>
          <w:rFonts w:ascii="宋体" w:eastAsia="宋体" w:hAnsi="宋体"/>
          <w:sz w:val="24"/>
          <w:szCs w:val="24"/>
        </w:rPr>
      </w:pPr>
      <w:r w:rsidRPr="00142181">
        <w:rPr>
          <w:rFonts w:ascii="宋体" w:eastAsia="宋体" w:hAnsi="宋体" w:hint="eastAsia"/>
          <w:sz w:val="24"/>
          <w:szCs w:val="24"/>
        </w:rPr>
        <w:t>借方的300由两部分构成，成本和公允价值变动。成本涉及现金，公允价值不涉及现金，所以成本填到“</w:t>
      </w:r>
      <w:r w:rsidR="007751A5" w:rsidRPr="00142181">
        <w:rPr>
          <w:rFonts w:ascii="宋体" w:eastAsia="宋体" w:hAnsi="宋体" w:hint="eastAsia"/>
          <w:sz w:val="24"/>
          <w:szCs w:val="24"/>
        </w:rPr>
        <w:t>投资支付的现金”，公允价值变动不涉及现金，并且影响附表，填到不影响现金中的“公允价值变动”，要借贷双方一起填，因为不涉及现金的项目汇总起来要等于零。</w:t>
      </w:r>
    </w:p>
    <w:p w14:paraId="0E6FE8A7" w14:textId="0C0F5CBA" w:rsidR="004B1E40" w:rsidRPr="00142181" w:rsidRDefault="004B1E40" w:rsidP="00B25A4A">
      <w:pPr>
        <w:ind w:firstLineChars="200" w:firstLine="480"/>
        <w:rPr>
          <w:rFonts w:ascii="宋体" w:eastAsia="宋体" w:hAnsi="宋体"/>
          <w:sz w:val="24"/>
          <w:szCs w:val="24"/>
        </w:rPr>
      </w:pPr>
      <w:r w:rsidRPr="00142181">
        <w:rPr>
          <w:rFonts w:ascii="宋体" w:eastAsia="宋体" w:hAnsi="宋体" w:hint="eastAsia"/>
          <w:sz w:val="24"/>
          <w:szCs w:val="24"/>
        </w:rPr>
        <w:t>贷方，填到“收回投资所收到的现金”。</w:t>
      </w:r>
    </w:p>
    <w:p w14:paraId="21722252" w14:textId="329B5851" w:rsidR="00FD6A7E" w:rsidRPr="00142181" w:rsidRDefault="00FD6A7E" w:rsidP="00B25A4A">
      <w:pPr>
        <w:ind w:firstLineChars="200" w:firstLine="480"/>
        <w:rPr>
          <w:rFonts w:ascii="宋体" w:eastAsia="宋体" w:hAnsi="宋体"/>
          <w:sz w:val="24"/>
          <w:szCs w:val="24"/>
        </w:rPr>
      </w:pPr>
    </w:p>
    <w:p w14:paraId="1BB73756" w14:textId="77777777" w:rsidR="000D4915" w:rsidRPr="00142181" w:rsidRDefault="000D4915" w:rsidP="000D4915">
      <w:pPr>
        <w:rPr>
          <w:sz w:val="24"/>
          <w:szCs w:val="24"/>
        </w:rPr>
      </w:pPr>
    </w:p>
    <w:p w14:paraId="30F84D69" w14:textId="15132D22" w:rsidR="008A1C4C" w:rsidRPr="00142181" w:rsidRDefault="008A1C4C" w:rsidP="000D4915">
      <w:pPr>
        <w:ind w:firstLineChars="200" w:firstLine="482"/>
        <w:rPr>
          <w:rFonts w:ascii="宋体" w:eastAsia="宋体" w:hAnsi="宋体"/>
          <w:b/>
          <w:bCs/>
          <w:sz w:val="24"/>
          <w:szCs w:val="24"/>
        </w:rPr>
      </w:pPr>
      <w:r w:rsidRPr="00142181">
        <w:rPr>
          <w:rFonts w:ascii="宋体" w:eastAsia="宋体" w:hAnsi="宋体" w:hint="eastAsia"/>
          <w:b/>
          <w:bCs/>
          <w:sz w:val="24"/>
          <w:szCs w:val="24"/>
        </w:rPr>
        <w:t>2、</w:t>
      </w:r>
      <w:r w:rsidR="00A95325" w:rsidRPr="00142181">
        <w:rPr>
          <w:rFonts w:ascii="宋体" w:eastAsia="宋体" w:hAnsi="宋体" w:hint="eastAsia"/>
          <w:b/>
          <w:bCs/>
          <w:sz w:val="24"/>
          <w:szCs w:val="24"/>
        </w:rPr>
        <w:t>应收票据</w:t>
      </w:r>
    </w:p>
    <w:p w14:paraId="687A96FC" w14:textId="77777777" w:rsidR="008A1C4C" w:rsidRPr="00142181" w:rsidRDefault="008A1C4C" w:rsidP="00B25A4A">
      <w:pPr>
        <w:ind w:firstLineChars="200" w:firstLine="482"/>
        <w:rPr>
          <w:rFonts w:ascii="宋体" w:eastAsia="宋体" w:hAnsi="宋体"/>
          <w:b/>
          <w:bCs/>
          <w:sz w:val="24"/>
          <w:szCs w:val="24"/>
        </w:rPr>
      </w:pPr>
    </w:p>
    <w:p w14:paraId="0E80E4C0" w14:textId="1A9A8064" w:rsidR="00E25EB5" w:rsidRPr="00142181" w:rsidRDefault="007667FF" w:rsidP="00B25A4A">
      <w:pPr>
        <w:ind w:firstLineChars="200" w:firstLine="480"/>
        <w:rPr>
          <w:rFonts w:ascii="宋体" w:eastAsia="宋体" w:hAnsi="宋体"/>
          <w:sz w:val="24"/>
          <w:szCs w:val="24"/>
        </w:rPr>
      </w:pPr>
      <w:r w:rsidRPr="00142181">
        <w:rPr>
          <w:rFonts w:ascii="宋体" w:eastAsia="宋体" w:hAnsi="宋体" w:hint="eastAsia"/>
          <w:sz w:val="24"/>
          <w:szCs w:val="24"/>
        </w:rPr>
        <w:t>（1）先把本期计提的应收票据的坏账，跟信用减值损失勾稽上，填到不影响现金的“信用减值损失”。</w:t>
      </w:r>
    </w:p>
    <w:p w14:paraId="343C3E31" w14:textId="25F16E0E" w:rsidR="007667FF" w:rsidRPr="00142181" w:rsidRDefault="007667FF" w:rsidP="00B25A4A">
      <w:pPr>
        <w:ind w:firstLineChars="200" w:firstLine="480"/>
        <w:rPr>
          <w:rFonts w:ascii="宋体" w:eastAsia="宋体" w:hAnsi="宋体"/>
          <w:sz w:val="24"/>
          <w:szCs w:val="24"/>
        </w:rPr>
      </w:pPr>
      <w:r w:rsidRPr="00142181">
        <w:rPr>
          <w:rFonts w:ascii="宋体" w:eastAsia="宋体" w:hAnsi="宋体" w:hint="eastAsia"/>
          <w:sz w:val="24"/>
          <w:szCs w:val="24"/>
        </w:rPr>
        <w:t>（2）把剩余的变动额填到“销售商品、提供劳务收到的现金”，也就是倒挤。</w:t>
      </w:r>
    </w:p>
    <w:p w14:paraId="3A17E2EE" w14:textId="053DF38B" w:rsidR="001255CB" w:rsidRPr="00142181" w:rsidRDefault="001255CB" w:rsidP="00B25A4A">
      <w:pPr>
        <w:ind w:firstLineChars="200" w:firstLine="480"/>
        <w:rPr>
          <w:rFonts w:ascii="宋体" w:eastAsia="宋体" w:hAnsi="宋体"/>
          <w:sz w:val="24"/>
          <w:szCs w:val="24"/>
        </w:rPr>
      </w:pPr>
      <w:r w:rsidRPr="00142181">
        <w:rPr>
          <w:rFonts w:ascii="宋体" w:eastAsia="宋体" w:hAnsi="宋体" w:hint="eastAsia"/>
          <w:sz w:val="24"/>
          <w:szCs w:val="24"/>
        </w:rPr>
        <w:t>（3）坏账核销不用管。</w:t>
      </w:r>
    </w:p>
    <w:p w14:paraId="2EC21676" w14:textId="77777777" w:rsidR="008A1C4C" w:rsidRPr="00142181" w:rsidRDefault="008A1C4C" w:rsidP="004B1E40">
      <w:pPr>
        <w:rPr>
          <w:rFonts w:ascii="宋体" w:eastAsia="宋体" w:hAnsi="宋体"/>
          <w:b/>
          <w:bCs/>
          <w:sz w:val="24"/>
          <w:szCs w:val="24"/>
        </w:rPr>
      </w:pPr>
    </w:p>
    <w:p w14:paraId="672AA9C5" w14:textId="77777777" w:rsidR="008A1C4C" w:rsidRPr="00142181" w:rsidRDefault="008A1C4C" w:rsidP="00B25A4A">
      <w:pPr>
        <w:ind w:firstLineChars="200" w:firstLine="482"/>
        <w:rPr>
          <w:rFonts w:ascii="宋体" w:eastAsia="宋体" w:hAnsi="宋体"/>
          <w:b/>
          <w:bCs/>
          <w:sz w:val="24"/>
          <w:szCs w:val="24"/>
        </w:rPr>
      </w:pPr>
    </w:p>
    <w:p w14:paraId="4F9173B2" w14:textId="540903C4" w:rsidR="00EC3384" w:rsidRPr="00142181" w:rsidRDefault="00EC3384" w:rsidP="00B25A4A">
      <w:pPr>
        <w:ind w:firstLineChars="200" w:firstLine="482"/>
        <w:rPr>
          <w:rFonts w:ascii="宋体" w:eastAsia="宋体" w:hAnsi="宋体"/>
          <w:sz w:val="24"/>
          <w:szCs w:val="24"/>
        </w:rPr>
      </w:pPr>
      <w:r w:rsidRPr="00142181">
        <w:rPr>
          <w:rFonts w:ascii="宋体" w:eastAsia="宋体" w:hAnsi="宋体" w:hint="eastAsia"/>
          <w:b/>
          <w:bCs/>
          <w:sz w:val="24"/>
          <w:szCs w:val="24"/>
        </w:rPr>
        <w:lastRenderedPageBreak/>
        <w:t>3、</w:t>
      </w:r>
      <w:r w:rsidR="00A95325" w:rsidRPr="00142181">
        <w:rPr>
          <w:rFonts w:ascii="宋体" w:eastAsia="宋体" w:hAnsi="宋体" w:hint="eastAsia"/>
          <w:b/>
          <w:bCs/>
          <w:sz w:val="24"/>
          <w:szCs w:val="24"/>
        </w:rPr>
        <w:t>应收账款</w:t>
      </w:r>
    </w:p>
    <w:p w14:paraId="7FDBAFA0" w14:textId="77777777" w:rsidR="00EC3384" w:rsidRPr="00142181" w:rsidRDefault="00EC3384" w:rsidP="00B25A4A">
      <w:pPr>
        <w:ind w:firstLineChars="200" w:firstLine="480"/>
        <w:rPr>
          <w:rFonts w:ascii="宋体" w:eastAsia="宋体" w:hAnsi="宋体"/>
          <w:sz w:val="24"/>
          <w:szCs w:val="24"/>
        </w:rPr>
      </w:pPr>
    </w:p>
    <w:p w14:paraId="4DCC1175" w14:textId="0DC7310D" w:rsidR="008A5F78" w:rsidRPr="00142181" w:rsidRDefault="00CA2C42" w:rsidP="00B25A4A">
      <w:pPr>
        <w:ind w:firstLineChars="200" w:firstLine="480"/>
        <w:rPr>
          <w:rFonts w:ascii="宋体" w:eastAsia="宋体" w:hAnsi="宋体"/>
          <w:sz w:val="24"/>
          <w:szCs w:val="24"/>
        </w:rPr>
      </w:pPr>
      <w:r w:rsidRPr="00142181">
        <w:rPr>
          <w:rFonts w:ascii="宋体" w:eastAsia="宋体" w:hAnsi="宋体" w:hint="eastAsia"/>
          <w:sz w:val="24"/>
          <w:szCs w:val="24"/>
        </w:rPr>
        <w:t>填法跟应收票据一样。</w:t>
      </w:r>
    </w:p>
    <w:p w14:paraId="47A7D492" w14:textId="0C92CB18" w:rsidR="002B04B2" w:rsidRPr="00142181" w:rsidRDefault="002B04B2" w:rsidP="00B25A4A">
      <w:pPr>
        <w:ind w:firstLineChars="200" w:firstLine="480"/>
        <w:rPr>
          <w:rFonts w:ascii="宋体" w:eastAsia="宋体" w:hAnsi="宋体"/>
          <w:sz w:val="24"/>
          <w:szCs w:val="24"/>
        </w:rPr>
      </w:pPr>
    </w:p>
    <w:p w14:paraId="7F5DFDEC" w14:textId="53E34CDB" w:rsidR="00B44AFC" w:rsidRPr="00142181" w:rsidRDefault="00B44AFC" w:rsidP="00B25A4A">
      <w:pPr>
        <w:ind w:firstLineChars="200" w:firstLine="480"/>
        <w:rPr>
          <w:rFonts w:ascii="宋体" w:eastAsia="宋体" w:hAnsi="宋体"/>
          <w:sz w:val="24"/>
          <w:szCs w:val="24"/>
        </w:rPr>
      </w:pPr>
    </w:p>
    <w:p w14:paraId="52084CCB" w14:textId="642C4954" w:rsidR="00B44AFC" w:rsidRPr="00142181" w:rsidRDefault="00293C26" w:rsidP="00B25A4A">
      <w:pPr>
        <w:ind w:firstLineChars="200" w:firstLine="480"/>
        <w:rPr>
          <w:rFonts w:ascii="宋体" w:eastAsia="宋体" w:hAnsi="宋体"/>
          <w:sz w:val="24"/>
          <w:szCs w:val="24"/>
        </w:rPr>
      </w:pPr>
      <w:r w:rsidRPr="00142181">
        <w:rPr>
          <w:rFonts w:ascii="宋体" w:eastAsia="宋体" w:hAnsi="宋体" w:hint="eastAsia"/>
          <w:sz w:val="24"/>
          <w:szCs w:val="24"/>
        </w:rPr>
        <w:t>有时候会出现应收账款以票据的形式收回。</w:t>
      </w:r>
      <w:r w:rsidR="00FB1488" w:rsidRPr="00142181">
        <w:rPr>
          <w:rFonts w:ascii="宋体" w:eastAsia="宋体" w:hAnsi="宋体" w:hint="eastAsia"/>
          <w:sz w:val="24"/>
          <w:szCs w:val="24"/>
        </w:rPr>
        <w:t>比如期初的应收账款为500，应收票据为0，本期通过应收票据的形式收回应收账款300，那么，期末的应收账款为200，应收票据为300。</w:t>
      </w:r>
      <w:r w:rsidR="00EC7CE8" w:rsidRPr="00142181">
        <w:rPr>
          <w:rFonts w:ascii="宋体" w:eastAsia="宋体" w:hAnsi="宋体" w:hint="eastAsia"/>
          <w:sz w:val="24"/>
          <w:szCs w:val="24"/>
        </w:rPr>
        <w:t>假设企业本期就这一个业务，</w:t>
      </w:r>
      <w:r w:rsidR="00A72BDE" w:rsidRPr="00142181">
        <w:rPr>
          <w:rFonts w:ascii="宋体" w:eastAsia="宋体" w:hAnsi="宋体" w:hint="eastAsia"/>
          <w:sz w:val="24"/>
          <w:szCs w:val="24"/>
        </w:rPr>
        <w:t>应收账款以票据的形式收回的情况，用前面介绍的方法填列应收账款和应收票据的现金流正确吗？</w:t>
      </w:r>
    </w:p>
    <w:p w14:paraId="120616DA" w14:textId="0EA76764" w:rsidR="00A72BDE" w:rsidRPr="00142181" w:rsidRDefault="00A72BDE" w:rsidP="00B25A4A">
      <w:pPr>
        <w:ind w:firstLineChars="200" w:firstLine="480"/>
        <w:rPr>
          <w:rFonts w:ascii="宋体" w:eastAsia="宋体" w:hAnsi="宋体"/>
          <w:sz w:val="24"/>
          <w:szCs w:val="24"/>
        </w:rPr>
      </w:pPr>
    </w:p>
    <w:p w14:paraId="473611AA" w14:textId="333E4C1C" w:rsidR="00A72BDE" w:rsidRPr="00142181" w:rsidRDefault="001A2B0B" w:rsidP="00B25A4A">
      <w:pPr>
        <w:ind w:firstLineChars="200" w:firstLine="480"/>
        <w:rPr>
          <w:rFonts w:ascii="宋体" w:eastAsia="宋体" w:hAnsi="宋体"/>
          <w:sz w:val="24"/>
          <w:szCs w:val="24"/>
        </w:rPr>
      </w:pPr>
      <w:r w:rsidRPr="00142181">
        <w:rPr>
          <w:rFonts w:ascii="宋体" w:eastAsia="宋体" w:hAnsi="宋体" w:hint="eastAsia"/>
          <w:sz w:val="24"/>
          <w:szCs w:val="24"/>
        </w:rPr>
        <w:t>应收账款的变动额为300，用300填在“销售商品、提供劳务收到的现金”；应收票据的变动额为-300，用-300填在“销售商品、提供劳务收到的现金”。</w:t>
      </w:r>
      <w:r w:rsidR="00DB56AC" w:rsidRPr="00142181">
        <w:rPr>
          <w:rFonts w:ascii="宋体" w:eastAsia="宋体" w:hAnsi="宋体" w:hint="eastAsia"/>
          <w:sz w:val="24"/>
          <w:szCs w:val="24"/>
        </w:rPr>
        <w:t>一正一负，汇总起来刚好等于0，</w:t>
      </w:r>
      <w:r w:rsidR="00190C35" w:rsidRPr="00142181">
        <w:rPr>
          <w:rFonts w:ascii="宋体" w:eastAsia="宋体" w:hAnsi="宋体" w:hint="eastAsia"/>
          <w:sz w:val="24"/>
          <w:szCs w:val="24"/>
        </w:rPr>
        <w:t>而实际情况也是没有收到现金，与实际情况相符。所以说，</w:t>
      </w:r>
      <w:r w:rsidR="004B1E40" w:rsidRPr="00142181">
        <w:rPr>
          <w:rFonts w:ascii="宋体" w:eastAsia="宋体" w:hAnsi="宋体" w:hint="eastAsia"/>
          <w:sz w:val="24"/>
          <w:szCs w:val="24"/>
        </w:rPr>
        <w:t>我们的填列方法完美地解决了这种情况。</w:t>
      </w:r>
    </w:p>
    <w:p w14:paraId="67E2A013" w14:textId="21C175DB" w:rsidR="00A95325" w:rsidRPr="00142181" w:rsidRDefault="00A95325" w:rsidP="00B25A4A">
      <w:pPr>
        <w:ind w:firstLineChars="200" w:firstLine="480"/>
        <w:rPr>
          <w:rFonts w:ascii="宋体" w:eastAsia="宋体" w:hAnsi="宋体"/>
          <w:sz w:val="24"/>
          <w:szCs w:val="24"/>
        </w:rPr>
      </w:pPr>
    </w:p>
    <w:p w14:paraId="7C23F069" w14:textId="77777777" w:rsidR="00A95325" w:rsidRPr="00142181" w:rsidRDefault="00A95325" w:rsidP="00B25A4A">
      <w:pPr>
        <w:ind w:firstLineChars="200" w:firstLine="480"/>
        <w:rPr>
          <w:rFonts w:ascii="宋体" w:eastAsia="宋体" w:hAnsi="宋体"/>
          <w:sz w:val="24"/>
          <w:szCs w:val="24"/>
        </w:rPr>
      </w:pPr>
    </w:p>
    <w:p w14:paraId="1F7794E5" w14:textId="4D6FC5ED" w:rsidR="006D7596" w:rsidRPr="00142181" w:rsidRDefault="00EA3F5B" w:rsidP="00B25A4A">
      <w:pPr>
        <w:ind w:firstLineChars="200" w:firstLine="482"/>
        <w:rPr>
          <w:rFonts w:ascii="宋体" w:eastAsia="宋体" w:hAnsi="宋体"/>
          <w:sz w:val="24"/>
          <w:szCs w:val="24"/>
        </w:rPr>
      </w:pPr>
      <w:r w:rsidRPr="00142181">
        <w:rPr>
          <w:rFonts w:ascii="宋体" w:eastAsia="宋体" w:hAnsi="宋体" w:hint="eastAsia"/>
          <w:b/>
          <w:bCs/>
          <w:sz w:val="24"/>
          <w:szCs w:val="24"/>
        </w:rPr>
        <w:t>4</w:t>
      </w:r>
      <w:r w:rsidR="006D7596" w:rsidRPr="00142181">
        <w:rPr>
          <w:rFonts w:ascii="宋体" w:eastAsia="宋体" w:hAnsi="宋体" w:hint="eastAsia"/>
          <w:b/>
          <w:bCs/>
          <w:sz w:val="24"/>
          <w:szCs w:val="24"/>
        </w:rPr>
        <w:t>、</w:t>
      </w:r>
      <w:r w:rsidR="00A95325" w:rsidRPr="00142181">
        <w:rPr>
          <w:rFonts w:ascii="宋体" w:eastAsia="宋体" w:hAnsi="宋体" w:hint="eastAsia"/>
          <w:b/>
          <w:bCs/>
          <w:sz w:val="24"/>
          <w:szCs w:val="24"/>
        </w:rPr>
        <w:t>预付款项</w:t>
      </w:r>
    </w:p>
    <w:p w14:paraId="5F13F8A1" w14:textId="77777777" w:rsidR="006D7596" w:rsidRPr="00142181" w:rsidRDefault="006D7596" w:rsidP="00B25A4A">
      <w:pPr>
        <w:ind w:firstLineChars="200" w:firstLine="480"/>
        <w:rPr>
          <w:rFonts w:ascii="宋体" w:eastAsia="宋体" w:hAnsi="宋体"/>
          <w:sz w:val="24"/>
          <w:szCs w:val="24"/>
        </w:rPr>
      </w:pPr>
    </w:p>
    <w:p w14:paraId="047359E4" w14:textId="6845DBB2" w:rsidR="00975213" w:rsidRPr="00142181" w:rsidRDefault="006438DA" w:rsidP="00B25A4A">
      <w:pPr>
        <w:ind w:firstLineChars="200" w:firstLine="480"/>
        <w:rPr>
          <w:rFonts w:ascii="宋体" w:eastAsia="宋体" w:hAnsi="宋体"/>
          <w:sz w:val="24"/>
          <w:szCs w:val="24"/>
        </w:rPr>
      </w:pPr>
      <w:r w:rsidRPr="00142181">
        <w:rPr>
          <w:rFonts w:ascii="宋体" w:eastAsia="宋体" w:hAnsi="宋体" w:hint="eastAsia"/>
          <w:sz w:val="24"/>
          <w:szCs w:val="24"/>
        </w:rPr>
        <w:t>预付款项的填法，有</w:t>
      </w:r>
      <w:r w:rsidR="004541F0" w:rsidRPr="00142181">
        <w:rPr>
          <w:rFonts w:ascii="宋体" w:eastAsia="宋体" w:hAnsi="宋体" w:hint="eastAsia"/>
          <w:sz w:val="24"/>
          <w:szCs w:val="24"/>
        </w:rPr>
        <w:t>笼统填法和精确填法</w:t>
      </w:r>
      <w:r w:rsidRPr="00142181">
        <w:rPr>
          <w:rFonts w:ascii="宋体" w:eastAsia="宋体" w:hAnsi="宋体" w:hint="eastAsia"/>
          <w:sz w:val="24"/>
          <w:szCs w:val="24"/>
        </w:rPr>
        <w:t>。</w:t>
      </w:r>
    </w:p>
    <w:p w14:paraId="7C4820CD" w14:textId="77777777" w:rsidR="00975213" w:rsidRPr="00142181" w:rsidRDefault="00975213" w:rsidP="00B25A4A">
      <w:pPr>
        <w:ind w:firstLineChars="200" w:firstLine="480"/>
        <w:rPr>
          <w:rFonts w:ascii="宋体" w:eastAsia="宋体" w:hAnsi="宋体"/>
          <w:sz w:val="24"/>
          <w:szCs w:val="24"/>
        </w:rPr>
      </w:pPr>
    </w:p>
    <w:p w14:paraId="06B6B3B8" w14:textId="1B3B64E0" w:rsidR="00B24C0E" w:rsidRPr="00142181" w:rsidRDefault="004541F0" w:rsidP="00B25A4A">
      <w:pPr>
        <w:ind w:firstLineChars="200" w:firstLine="480"/>
        <w:rPr>
          <w:rFonts w:ascii="宋体" w:eastAsia="宋体" w:hAnsi="宋体"/>
          <w:sz w:val="24"/>
          <w:szCs w:val="24"/>
        </w:rPr>
      </w:pPr>
      <w:r w:rsidRPr="00142181">
        <w:rPr>
          <w:rFonts w:ascii="宋体" w:eastAsia="宋体" w:hAnsi="宋体" w:hint="eastAsia"/>
          <w:sz w:val="24"/>
          <w:szCs w:val="24"/>
        </w:rPr>
        <w:t>笼统填法是，把预付款项的变动额直接放到“购买商品、接受劳务支付的现金”。这种做法的缺点是，没有考虑预付款项是否包含设备款、工程款等。</w:t>
      </w:r>
      <w:r w:rsidR="00B24C0E" w:rsidRPr="00142181">
        <w:rPr>
          <w:rFonts w:ascii="宋体" w:eastAsia="宋体" w:hAnsi="宋体" w:hint="eastAsia"/>
          <w:sz w:val="24"/>
          <w:szCs w:val="24"/>
        </w:rPr>
        <w:t>如果不是做上市公司、I</w:t>
      </w:r>
      <w:r w:rsidR="00B24C0E" w:rsidRPr="00142181">
        <w:rPr>
          <w:rFonts w:ascii="宋体" w:eastAsia="宋体" w:hAnsi="宋体"/>
          <w:sz w:val="24"/>
          <w:szCs w:val="24"/>
        </w:rPr>
        <w:t>PO</w:t>
      </w:r>
      <w:r w:rsidR="00B24C0E" w:rsidRPr="00142181">
        <w:rPr>
          <w:rFonts w:ascii="宋体" w:eastAsia="宋体" w:hAnsi="宋体" w:hint="eastAsia"/>
          <w:sz w:val="24"/>
          <w:szCs w:val="24"/>
        </w:rPr>
        <w:t>的现金流量表，笼统地填就行，</w:t>
      </w:r>
      <w:r w:rsidR="00A032D1" w:rsidRPr="00142181">
        <w:rPr>
          <w:rFonts w:ascii="宋体" w:eastAsia="宋体" w:hAnsi="宋体" w:hint="eastAsia"/>
          <w:sz w:val="24"/>
          <w:szCs w:val="24"/>
        </w:rPr>
        <w:t>没必要把工程款和设备款分出来了</w:t>
      </w:r>
      <w:r w:rsidR="00846BF0" w:rsidRPr="00142181">
        <w:rPr>
          <w:rFonts w:ascii="宋体" w:eastAsia="宋体" w:hAnsi="宋体" w:hint="eastAsia"/>
          <w:sz w:val="24"/>
          <w:szCs w:val="24"/>
        </w:rPr>
        <w:t>。</w:t>
      </w:r>
    </w:p>
    <w:p w14:paraId="2361EF32" w14:textId="77777777" w:rsidR="00975213" w:rsidRPr="00142181" w:rsidRDefault="00975213" w:rsidP="00B25A4A">
      <w:pPr>
        <w:ind w:firstLineChars="200" w:firstLine="480"/>
        <w:rPr>
          <w:rFonts w:ascii="宋体" w:eastAsia="宋体" w:hAnsi="宋体"/>
          <w:sz w:val="24"/>
          <w:szCs w:val="24"/>
        </w:rPr>
      </w:pPr>
    </w:p>
    <w:p w14:paraId="09CAE17C" w14:textId="7B2AB241" w:rsidR="00A95325" w:rsidRPr="00142181" w:rsidRDefault="000A1BB6" w:rsidP="00B25A4A">
      <w:pPr>
        <w:ind w:firstLineChars="200" w:firstLine="480"/>
        <w:rPr>
          <w:rFonts w:ascii="宋体" w:eastAsia="宋体" w:hAnsi="宋体"/>
          <w:sz w:val="24"/>
          <w:szCs w:val="24"/>
        </w:rPr>
      </w:pPr>
      <w:r w:rsidRPr="00142181">
        <w:rPr>
          <w:rFonts w:ascii="宋体" w:eastAsia="宋体" w:hAnsi="宋体" w:hint="eastAsia"/>
          <w:sz w:val="24"/>
          <w:szCs w:val="24"/>
        </w:rPr>
        <w:t>精确填法是，先区分设备款、工程款和材料款。</w:t>
      </w:r>
      <w:r w:rsidR="00FB14E5" w:rsidRPr="00142181">
        <w:rPr>
          <w:rFonts w:ascii="宋体" w:eastAsia="宋体" w:hAnsi="宋体" w:hint="eastAsia"/>
          <w:sz w:val="24"/>
          <w:szCs w:val="24"/>
        </w:rPr>
        <w:t>把设备款、工程款的变动额放在“购建固定资产、无形资产和其它长期资产所支付的现金”，把材料款的变动额放在“购买商品、接受劳务支付的现金”。</w:t>
      </w:r>
    </w:p>
    <w:p w14:paraId="473916E8" w14:textId="77777777" w:rsidR="00A95325" w:rsidRPr="00142181" w:rsidRDefault="00A95325" w:rsidP="00B25A4A">
      <w:pPr>
        <w:ind w:firstLineChars="200" w:firstLine="480"/>
        <w:rPr>
          <w:rFonts w:ascii="宋体" w:eastAsia="宋体" w:hAnsi="宋体"/>
          <w:sz w:val="24"/>
          <w:szCs w:val="24"/>
        </w:rPr>
      </w:pPr>
    </w:p>
    <w:p w14:paraId="0777C7B9" w14:textId="70146D45" w:rsidR="00A95325" w:rsidRPr="00142181" w:rsidRDefault="00382CB8" w:rsidP="00B25A4A">
      <w:pPr>
        <w:ind w:firstLineChars="200" w:firstLine="480"/>
        <w:rPr>
          <w:rFonts w:ascii="宋体" w:eastAsia="宋体" w:hAnsi="宋体"/>
          <w:sz w:val="24"/>
          <w:szCs w:val="24"/>
        </w:rPr>
      </w:pPr>
      <w:r w:rsidRPr="00142181">
        <w:rPr>
          <w:rFonts w:ascii="宋体" w:eastAsia="宋体" w:hAnsi="宋体" w:hint="eastAsia"/>
          <w:sz w:val="24"/>
          <w:szCs w:val="24"/>
        </w:rPr>
        <w:t>区分设备款、工程款和材料款，也是一件比较复杂的事。</w:t>
      </w:r>
      <w:r w:rsidR="006D1A51" w:rsidRPr="00142181">
        <w:rPr>
          <w:rFonts w:ascii="宋体" w:eastAsia="宋体" w:hAnsi="宋体" w:hint="eastAsia"/>
          <w:sz w:val="24"/>
          <w:szCs w:val="24"/>
        </w:rPr>
        <w:t>如果企业的内控做得不错，在做账的时候就已经把款项性质给标出来，哪些是设备款，哪些是工程款，哪些是材料款，</w:t>
      </w:r>
      <w:r w:rsidR="00C462D2" w:rsidRPr="00142181">
        <w:rPr>
          <w:rFonts w:ascii="宋体" w:eastAsia="宋体" w:hAnsi="宋体" w:hint="eastAsia"/>
          <w:sz w:val="24"/>
          <w:szCs w:val="24"/>
        </w:rPr>
        <w:t>这样我们直接看科目余额表就行。否则的话，就要一个个科目余额看它</w:t>
      </w:r>
      <w:r w:rsidR="00707F52" w:rsidRPr="00142181">
        <w:rPr>
          <w:rFonts w:ascii="宋体" w:eastAsia="宋体" w:hAnsi="宋体" w:hint="eastAsia"/>
          <w:sz w:val="24"/>
          <w:szCs w:val="24"/>
        </w:rPr>
        <w:t>的发生额凭证的摘要，来判断它</w:t>
      </w:r>
      <w:r w:rsidR="00C462D2" w:rsidRPr="00142181">
        <w:rPr>
          <w:rFonts w:ascii="宋体" w:eastAsia="宋体" w:hAnsi="宋体" w:hint="eastAsia"/>
          <w:sz w:val="24"/>
          <w:szCs w:val="24"/>
        </w:rPr>
        <w:t>属于哪种款项性质。</w:t>
      </w:r>
    </w:p>
    <w:p w14:paraId="5B3D021A" w14:textId="4E868499" w:rsidR="00707F52" w:rsidRPr="00142181" w:rsidRDefault="00707F52" w:rsidP="00B25A4A">
      <w:pPr>
        <w:ind w:firstLineChars="200" w:firstLine="480"/>
        <w:rPr>
          <w:rFonts w:ascii="宋体" w:eastAsia="宋体" w:hAnsi="宋体"/>
          <w:sz w:val="24"/>
          <w:szCs w:val="24"/>
        </w:rPr>
      </w:pPr>
    </w:p>
    <w:p w14:paraId="1999C3AA" w14:textId="052511A0" w:rsidR="00707F52" w:rsidRPr="00142181" w:rsidRDefault="00707F52" w:rsidP="00B25A4A">
      <w:pPr>
        <w:ind w:firstLineChars="200" w:firstLine="480"/>
        <w:rPr>
          <w:rFonts w:ascii="宋体" w:eastAsia="宋体" w:hAnsi="宋体"/>
          <w:sz w:val="24"/>
          <w:szCs w:val="24"/>
        </w:rPr>
      </w:pPr>
      <w:r w:rsidRPr="00142181">
        <w:rPr>
          <w:rFonts w:ascii="宋体" w:eastAsia="宋体" w:hAnsi="宋体" w:hint="eastAsia"/>
          <w:sz w:val="24"/>
          <w:szCs w:val="24"/>
        </w:rPr>
        <w:t>做审计底稿的时候，有一栏是要求填写款项性质的，如果做底稿的同事把它的款项性质给写出来的，我们</w:t>
      </w:r>
      <w:r w:rsidR="0053066B" w:rsidRPr="00142181">
        <w:rPr>
          <w:rFonts w:ascii="宋体" w:eastAsia="宋体" w:hAnsi="宋体" w:hint="eastAsia"/>
          <w:sz w:val="24"/>
          <w:szCs w:val="24"/>
        </w:rPr>
        <w:t>可以</w:t>
      </w:r>
      <w:r w:rsidRPr="00142181">
        <w:rPr>
          <w:rFonts w:ascii="宋体" w:eastAsia="宋体" w:hAnsi="宋体" w:hint="eastAsia"/>
          <w:sz w:val="24"/>
          <w:szCs w:val="24"/>
        </w:rPr>
        <w:t>直接用</w:t>
      </w:r>
      <w:r w:rsidR="0053066B" w:rsidRPr="00142181">
        <w:rPr>
          <w:rFonts w:ascii="宋体" w:eastAsia="宋体" w:hAnsi="宋体" w:hint="eastAsia"/>
          <w:sz w:val="24"/>
          <w:szCs w:val="24"/>
        </w:rPr>
        <w:t>审计底稿中的数字。</w:t>
      </w:r>
    </w:p>
    <w:p w14:paraId="7A21D966" w14:textId="7F9E19AF" w:rsidR="007E732E" w:rsidRPr="00142181" w:rsidRDefault="007E732E" w:rsidP="00B25A4A">
      <w:pPr>
        <w:ind w:firstLineChars="200" w:firstLine="480"/>
        <w:rPr>
          <w:rFonts w:ascii="宋体" w:eastAsia="宋体" w:hAnsi="宋体"/>
          <w:sz w:val="24"/>
          <w:szCs w:val="24"/>
        </w:rPr>
      </w:pPr>
    </w:p>
    <w:p w14:paraId="6F4C43AF" w14:textId="7A3DE559" w:rsidR="007E732E" w:rsidRPr="00142181" w:rsidRDefault="00B11FE3" w:rsidP="00B25A4A">
      <w:pPr>
        <w:ind w:firstLineChars="200" w:firstLine="480"/>
        <w:rPr>
          <w:rFonts w:ascii="宋体" w:eastAsia="宋体" w:hAnsi="宋体"/>
          <w:sz w:val="24"/>
          <w:szCs w:val="24"/>
        </w:rPr>
      </w:pPr>
      <w:r w:rsidRPr="00142181">
        <w:rPr>
          <w:rFonts w:ascii="宋体" w:eastAsia="宋体" w:hAnsi="宋体" w:hint="eastAsia"/>
          <w:sz w:val="24"/>
          <w:szCs w:val="24"/>
        </w:rPr>
        <w:t>一般情况下，预付的工程款、设备款，审计会把它的余额调整到“其他非流动资产”，这种情况下，预付款项的余额就只剩货款了</w:t>
      </w:r>
      <w:r w:rsidR="00680FFF" w:rsidRPr="00142181">
        <w:rPr>
          <w:rFonts w:ascii="宋体" w:eastAsia="宋体" w:hAnsi="宋体" w:hint="eastAsia"/>
          <w:sz w:val="24"/>
          <w:szCs w:val="24"/>
        </w:rPr>
        <w:t>。</w:t>
      </w:r>
      <w:r w:rsidRPr="00142181">
        <w:rPr>
          <w:rFonts w:ascii="宋体" w:eastAsia="宋体" w:hAnsi="宋体" w:hint="eastAsia"/>
          <w:sz w:val="24"/>
          <w:szCs w:val="24"/>
        </w:rPr>
        <w:t>而我们的现金流量模板的“期初数”和“期末数”链接的是审定数</w:t>
      </w:r>
      <w:r w:rsidR="00EC211B" w:rsidRPr="00142181">
        <w:rPr>
          <w:rFonts w:ascii="宋体" w:eastAsia="宋体" w:hAnsi="宋体" w:hint="eastAsia"/>
          <w:sz w:val="24"/>
          <w:szCs w:val="24"/>
        </w:rPr>
        <w:t>，</w:t>
      </w:r>
      <w:r w:rsidRPr="00142181">
        <w:rPr>
          <w:rFonts w:ascii="宋体" w:eastAsia="宋体" w:hAnsi="宋体" w:hint="eastAsia"/>
          <w:sz w:val="24"/>
          <w:szCs w:val="24"/>
        </w:rPr>
        <w:t>这种情况下，我们就可以把</w:t>
      </w:r>
      <w:r w:rsidR="00EC211B" w:rsidRPr="00142181">
        <w:rPr>
          <w:rFonts w:ascii="宋体" w:eastAsia="宋体" w:hAnsi="宋体" w:hint="eastAsia"/>
          <w:sz w:val="24"/>
          <w:szCs w:val="24"/>
        </w:rPr>
        <w:t>预付款项的变动额直接放到“购买商品、接受劳务支付的现金”。</w:t>
      </w:r>
    </w:p>
    <w:p w14:paraId="2999E65F" w14:textId="77777777" w:rsidR="00A95325" w:rsidRPr="00142181" w:rsidRDefault="00A95325" w:rsidP="00B25A4A">
      <w:pPr>
        <w:ind w:firstLineChars="200" w:firstLine="480"/>
        <w:rPr>
          <w:rFonts w:ascii="宋体" w:eastAsia="宋体" w:hAnsi="宋体"/>
          <w:sz w:val="24"/>
          <w:szCs w:val="24"/>
        </w:rPr>
      </w:pPr>
    </w:p>
    <w:p w14:paraId="1EC654EB" w14:textId="77777777" w:rsidR="00A96837" w:rsidRPr="00142181" w:rsidRDefault="00355101"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5、</w:t>
      </w:r>
      <w:r w:rsidR="00A95325" w:rsidRPr="00142181">
        <w:rPr>
          <w:rFonts w:ascii="宋体" w:eastAsia="宋体" w:hAnsi="宋体" w:hint="eastAsia"/>
          <w:b/>
          <w:bCs/>
          <w:sz w:val="24"/>
          <w:szCs w:val="24"/>
        </w:rPr>
        <w:t>其他应收款</w:t>
      </w:r>
    </w:p>
    <w:p w14:paraId="5C6EB116" w14:textId="315A58D3" w:rsidR="00A96837" w:rsidRPr="00142181" w:rsidRDefault="00A96837" w:rsidP="00B25A4A">
      <w:pPr>
        <w:ind w:firstLineChars="200" w:firstLine="482"/>
        <w:rPr>
          <w:rFonts w:ascii="宋体" w:eastAsia="宋体" w:hAnsi="宋体"/>
          <w:b/>
          <w:bCs/>
          <w:sz w:val="24"/>
          <w:szCs w:val="24"/>
        </w:rPr>
      </w:pPr>
    </w:p>
    <w:p w14:paraId="720E7715" w14:textId="7D08ED80" w:rsidR="00A96837" w:rsidRPr="00142181" w:rsidRDefault="00A96837" w:rsidP="00B25A4A">
      <w:pPr>
        <w:ind w:firstLineChars="200" w:firstLine="480"/>
        <w:rPr>
          <w:rFonts w:ascii="宋体" w:eastAsia="宋体" w:hAnsi="宋体"/>
          <w:sz w:val="24"/>
          <w:szCs w:val="24"/>
        </w:rPr>
      </w:pPr>
      <w:r w:rsidRPr="00142181">
        <w:rPr>
          <w:rFonts w:ascii="宋体" w:eastAsia="宋体" w:hAnsi="宋体" w:hint="eastAsia"/>
          <w:sz w:val="24"/>
          <w:szCs w:val="24"/>
        </w:rPr>
        <w:lastRenderedPageBreak/>
        <w:t>2018年企业会计准则把应收利息、应收股利这两个科目并到其他应收款。所以，我们得分三种情况填列。</w:t>
      </w:r>
    </w:p>
    <w:p w14:paraId="5A8C43A8" w14:textId="520C5D1F" w:rsidR="00DA3F81" w:rsidRPr="00142181" w:rsidRDefault="00DA3F81" w:rsidP="00B25A4A">
      <w:pPr>
        <w:ind w:firstLineChars="200" w:firstLine="480"/>
        <w:rPr>
          <w:rFonts w:ascii="宋体" w:eastAsia="宋体" w:hAnsi="宋体"/>
          <w:sz w:val="24"/>
          <w:szCs w:val="24"/>
        </w:rPr>
      </w:pPr>
    </w:p>
    <w:p w14:paraId="3F5D46FA" w14:textId="4EBCEA7C" w:rsidR="00DA3F81" w:rsidRPr="00142181" w:rsidRDefault="00DA3F81" w:rsidP="00B25A4A">
      <w:pPr>
        <w:ind w:firstLineChars="200" w:firstLine="480"/>
        <w:rPr>
          <w:rFonts w:ascii="宋体" w:eastAsia="宋体" w:hAnsi="宋体"/>
          <w:sz w:val="24"/>
          <w:szCs w:val="24"/>
        </w:rPr>
      </w:pPr>
      <w:r w:rsidRPr="00142181">
        <w:rPr>
          <w:rFonts w:ascii="宋体" w:eastAsia="宋体" w:hAnsi="宋体" w:hint="eastAsia"/>
          <w:sz w:val="24"/>
          <w:szCs w:val="24"/>
        </w:rPr>
        <w:t>首先，把其他应收款的变动额分为三个：应收利息变动额、应收股利变动额、其他应收款变动额。</w:t>
      </w:r>
    </w:p>
    <w:p w14:paraId="1338E26A" w14:textId="0852AF8A" w:rsidR="00A96837" w:rsidRPr="00142181" w:rsidRDefault="00A96837" w:rsidP="00B25A4A">
      <w:pPr>
        <w:ind w:firstLineChars="200" w:firstLine="480"/>
        <w:rPr>
          <w:rFonts w:ascii="宋体" w:eastAsia="宋体" w:hAnsi="宋体"/>
          <w:sz w:val="24"/>
          <w:szCs w:val="24"/>
        </w:rPr>
      </w:pPr>
    </w:p>
    <w:p w14:paraId="6724E8FE" w14:textId="16D135EB" w:rsidR="00A96837" w:rsidRPr="00142181" w:rsidRDefault="00A96837" w:rsidP="00B25A4A">
      <w:pPr>
        <w:ind w:firstLineChars="200" w:firstLine="480"/>
        <w:rPr>
          <w:rFonts w:ascii="宋体" w:eastAsia="宋体" w:hAnsi="宋体"/>
          <w:sz w:val="24"/>
          <w:szCs w:val="24"/>
        </w:rPr>
      </w:pPr>
      <w:r w:rsidRPr="00142181">
        <w:rPr>
          <w:rFonts w:ascii="宋体" w:eastAsia="宋体" w:hAnsi="宋体" w:hint="eastAsia"/>
          <w:sz w:val="24"/>
          <w:szCs w:val="24"/>
        </w:rPr>
        <w:t>（1）应收利息</w:t>
      </w:r>
    </w:p>
    <w:p w14:paraId="730E4565" w14:textId="05892968" w:rsidR="00A96837" w:rsidRPr="00142181" w:rsidRDefault="00A96837" w:rsidP="00B25A4A">
      <w:pPr>
        <w:ind w:firstLineChars="200" w:firstLine="480"/>
        <w:rPr>
          <w:rFonts w:ascii="宋体" w:eastAsia="宋体" w:hAnsi="宋体"/>
          <w:sz w:val="24"/>
          <w:szCs w:val="24"/>
        </w:rPr>
      </w:pPr>
    </w:p>
    <w:p w14:paraId="7A063C0A" w14:textId="7068CC0E" w:rsidR="00A96837" w:rsidRPr="00142181" w:rsidRDefault="000030EF" w:rsidP="00B25A4A">
      <w:pPr>
        <w:ind w:firstLineChars="200" w:firstLine="480"/>
        <w:rPr>
          <w:rFonts w:ascii="宋体" w:eastAsia="宋体" w:hAnsi="宋体"/>
          <w:sz w:val="24"/>
          <w:szCs w:val="24"/>
        </w:rPr>
      </w:pPr>
      <w:r w:rsidRPr="00142181">
        <w:rPr>
          <w:rFonts w:ascii="宋体" w:eastAsia="宋体" w:hAnsi="宋体" w:hint="eastAsia"/>
          <w:sz w:val="24"/>
          <w:szCs w:val="24"/>
        </w:rPr>
        <w:t>应收利息一般是定期存款形成的，计提利息的时候，对方科目一般是投资收益，所以我们直接把变动额</w:t>
      </w:r>
      <w:r w:rsidR="00972300" w:rsidRPr="00142181">
        <w:rPr>
          <w:rFonts w:ascii="宋体" w:eastAsia="宋体" w:hAnsi="宋体" w:hint="eastAsia"/>
          <w:sz w:val="24"/>
          <w:szCs w:val="24"/>
        </w:rPr>
        <w:t>就填到“取得投资收益所收到的现金”。</w:t>
      </w:r>
    </w:p>
    <w:p w14:paraId="5335ABCB" w14:textId="4D0C603D" w:rsidR="002E57D6" w:rsidRPr="00142181" w:rsidRDefault="002E57D6" w:rsidP="00B25A4A">
      <w:pPr>
        <w:ind w:firstLineChars="200" w:firstLine="480"/>
        <w:rPr>
          <w:rFonts w:ascii="宋体" w:eastAsia="宋体" w:hAnsi="宋体"/>
          <w:sz w:val="24"/>
          <w:szCs w:val="24"/>
        </w:rPr>
      </w:pPr>
    </w:p>
    <w:p w14:paraId="38E9ADC8" w14:textId="77BCA62C" w:rsidR="00A96837" w:rsidRPr="00142181" w:rsidRDefault="00A96837" w:rsidP="00B25A4A">
      <w:pPr>
        <w:ind w:firstLineChars="200" w:firstLine="480"/>
        <w:rPr>
          <w:rFonts w:ascii="宋体" w:eastAsia="宋体" w:hAnsi="宋体"/>
          <w:sz w:val="24"/>
          <w:szCs w:val="24"/>
        </w:rPr>
      </w:pPr>
    </w:p>
    <w:p w14:paraId="1B3FE1FE" w14:textId="20B91D2B" w:rsidR="00A96837" w:rsidRPr="00142181" w:rsidRDefault="00F50A19" w:rsidP="00B25A4A">
      <w:pPr>
        <w:ind w:firstLineChars="200" w:firstLine="480"/>
        <w:rPr>
          <w:rFonts w:ascii="宋体" w:eastAsia="宋体" w:hAnsi="宋体"/>
          <w:sz w:val="24"/>
          <w:szCs w:val="24"/>
        </w:rPr>
      </w:pPr>
      <w:r w:rsidRPr="00142181">
        <w:rPr>
          <w:rFonts w:ascii="宋体" w:eastAsia="宋体" w:hAnsi="宋体" w:hint="eastAsia"/>
          <w:sz w:val="24"/>
          <w:szCs w:val="24"/>
        </w:rPr>
        <w:t>（2）应收股利</w:t>
      </w:r>
    </w:p>
    <w:p w14:paraId="78A0C4F2" w14:textId="4AB07F4F" w:rsidR="00F50A19" w:rsidRPr="00142181" w:rsidRDefault="00F50A19" w:rsidP="00B25A4A">
      <w:pPr>
        <w:ind w:firstLineChars="200" w:firstLine="480"/>
        <w:rPr>
          <w:rFonts w:ascii="宋体" w:eastAsia="宋体" w:hAnsi="宋体"/>
          <w:sz w:val="24"/>
          <w:szCs w:val="24"/>
        </w:rPr>
      </w:pPr>
    </w:p>
    <w:p w14:paraId="092EE967" w14:textId="4F1CBB92" w:rsidR="004C3B8A" w:rsidRPr="00142181" w:rsidRDefault="001323CF" w:rsidP="00B25A4A">
      <w:pPr>
        <w:ind w:firstLineChars="200" w:firstLine="480"/>
        <w:rPr>
          <w:rFonts w:ascii="宋体" w:eastAsia="宋体" w:hAnsi="宋体"/>
          <w:sz w:val="24"/>
          <w:szCs w:val="24"/>
        </w:rPr>
      </w:pPr>
      <w:r w:rsidRPr="00142181">
        <w:rPr>
          <w:rFonts w:ascii="宋体" w:eastAsia="宋体" w:hAnsi="宋体" w:hint="eastAsia"/>
          <w:sz w:val="24"/>
          <w:szCs w:val="24"/>
        </w:rPr>
        <w:t>把应收股利的变动额直接填到“取得投资收益所收到的现金”。</w:t>
      </w:r>
    </w:p>
    <w:p w14:paraId="1C54B844" w14:textId="792DD594" w:rsidR="004C3B8A" w:rsidRPr="00142181" w:rsidRDefault="004C3B8A" w:rsidP="00B25A4A">
      <w:pPr>
        <w:ind w:firstLineChars="200" w:firstLine="480"/>
        <w:rPr>
          <w:rFonts w:ascii="宋体" w:eastAsia="宋体" w:hAnsi="宋体"/>
          <w:sz w:val="24"/>
          <w:szCs w:val="24"/>
        </w:rPr>
      </w:pPr>
    </w:p>
    <w:p w14:paraId="3F257EC2" w14:textId="5F0E9BC8" w:rsidR="00487332" w:rsidRPr="00142181" w:rsidRDefault="004C3B8A" w:rsidP="00DB64EF">
      <w:pPr>
        <w:ind w:firstLineChars="200" w:firstLine="480"/>
        <w:rPr>
          <w:rFonts w:ascii="宋体" w:eastAsia="宋体" w:hAnsi="宋体"/>
          <w:sz w:val="24"/>
          <w:szCs w:val="24"/>
        </w:rPr>
      </w:pPr>
      <w:r w:rsidRPr="00142181">
        <w:rPr>
          <w:rFonts w:ascii="宋体" w:eastAsia="宋体" w:hAnsi="宋体" w:hint="eastAsia"/>
          <w:sz w:val="24"/>
          <w:szCs w:val="24"/>
        </w:rPr>
        <w:t>如果应收股利的对方科目是长期股权投资，那么对应的长期股权投资金额也要放到“取得投资收益所收到的现金”。</w:t>
      </w:r>
      <w:r w:rsidR="00C9389B" w:rsidRPr="00142181">
        <w:rPr>
          <w:rFonts w:ascii="宋体" w:eastAsia="宋体" w:hAnsi="宋体" w:hint="eastAsia"/>
          <w:sz w:val="24"/>
          <w:szCs w:val="24"/>
        </w:rPr>
        <w:t>因为权益法核算的长期股权投资，分配股利的时候，借方是应收股利，贷方是长期股权投资。</w:t>
      </w:r>
    </w:p>
    <w:p w14:paraId="29ACB9EB" w14:textId="62653C2C" w:rsidR="00537245" w:rsidRPr="00142181" w:rsidRDefault="00537245" w:rsidP="00B25A4A">
      <w:pPr>
        <w:ind w:firstLineChars="200" w:firstLine="480"/>
        <w:rPr>
          <w:rFonts w:ascii="宋体" w:eastAsia="宋体" w:hAnsi="宋体"/>
          <w:sz w:val="24"/>
          <w:szCs w:val="24"/>
        </w:rPr>
      </w:pPr>
    </w:p>
    <w:p w14:paraId="60C23F9F" w14:textId="7982B9AD" w:rsidR="00537245" w:rsidRPr="00142181" w:rsidRDefault="00537245" w:rsidP="00B25A4A">
      <w:pPr>
        <w:ind w:firstLineChars="200" w:firstLine="480"/>
        <w:rPr>
          <w:rFonts w:ascii="宋体" w:eastAsia="宋体" w:hAnsi="宋体"/>
          <w:sz w:val="24"/>
          <w:szCs w:val="24"/>
        </w:rPr>
      </w:pPr>
      <w:r w:rsidRPr="00142181">
        <w:rPr>
          <w:rFonts w:ascii="宋体" w:eastAsia="宋体" w:hAnsi="宋体" w:hint="eastAsia"/>
          <w:sz w:val="24"/>
          <w:szCs w:val="24"/>
        </w:rPr>
        <w:t>（3）其他应收款</w:t>
      </w:r>
    </w:p>
    <w:p w14:paraId="271A16AA" w14:textId="2EE43221" w:rsidR="00537245" w:rsidRPr="00142181" w:rsidRDefault="00537245" w:rsidP="00B25A4A">
      <w:pPr>
        <w:ind w:firstLineChars="200" w:firstLine="480"/>
        <w:rPr>
          <w:rFonts w:ascii="宋体" w:eastAsia="宋体" w:hAnsi="宋体"/>
          <w:sz w:val="24"/>
          <w:szCs w:val="24"/>
        </w:rPr>
      </w:pPr>
    </w:p>
    <w:p w14:paraId="0363E293" w14:textId="7478D26F" w:rsidR="00537245" w:rsidRPr="00142181" w:rsidRDefault="00537245" w:rsidP="00B25A4A">
      <w:pPr>
        <w:ind w:firstLineChars="200" w:firstLine="480"/>
        <w:rPr>
          <w:rFonts w:ascii="宋体" w:eastAsia="宋体" w:hAnsi="宋体"/>
          <w:sz w:val="24"/>
          <w:szCs w:val="24"/>
        </w:rPr>
      </w:pPr>
      <w:r w:rsidRPr="00142181">
        <w:rPr>
          <w:rFonts w:ascii="宋体" w:eastAsia="宋体" w:hAnsi="宋体" w:hint="eastAsia"/>
          <w:sz w:val="24"/>
          <w:szCs w:val="24"/>
        </w:rPr>
        <w:t>这里的其他应收款，是小范围的其他应收款，指的是资产负债表中的其他应收款扣除掉应收利息和应收股利之后的金额。</w:t>
      </w:r>
    </w:p>
    <w:p w14:paraId="29F78EDB" w14:textId="272C8E3E" w:rsidR="0084691D" w:rsidRPr="00142181" w:rsidRDefault="00AD6061" w:rsidP="00AD6061">
      <w:pPr>
        <w:rPr>
          <w:rFonts w:ascii="宋体" w:eastAsia="宋体" w:hAnsi="宋体"/>
          <w:sz w:val="24"/>
          <w:szCs w:val="24"/>
        </w:rPr>
      </w:pPr>
      <w:r w:rsidRPr="00142181">
        <w:rPr>
          <w:rFonts w:ascii="宋体" w:eastAsia="宋体" w:hAnsi="宋体"/>
          <w:sz w:val="24"/>
          <w:szCs w:val="24"/>
        </w:rPr>
        <w:tab/>
      </w:r>
    </w:p>
    <w:p w14:paraId="14615AFD" w14:textId="0098E91E" w:rsidR="00AD6061" w:rsidRPr="00142181" w:rsidRDefault="00AD6061" w:rsidP="00B25A4A">
      <w:pPr>
        <w:ind w:firstLineChars="200" w:firstLine="480"/>
        <w:rPr>
          <w:rFonts w:ascii="宋体" w:eastAsia="宋体" w:hAnsi="宋体"/>
          <w:sz w:val="24"/>
          <w:szCs w:val="24"/>
        </w:rPr>
      </w:pPr>
      <w:r w:rsidRPr="00142181">
        <w:rPr>
          <w:rFonts w:ascii="宋体" w:eastAsia="宋体" w:hAnsi="宋体" w:hint="eastAsia"/>
          <w:sz w:val="24"/>
          <w:szCs w:val="24"/>
        </w:rPr>
        <w:t>坏账准备跟对应的信用减值损失勾稽上，一起填到不影响现金的信用减值损失那里。</w:t>
      </w:r>
    </w:p>
    <w:p w14:paraId="1B2B3576" w14:textId="77777777" w:rsidR="00AD6061" w:rsidRPr="00142181" w:rsidRDefault="00AD6061" w:rsidP="00B25A4A">
      <w:pPr>
        <w:ind w:firstLineChars="200" w:firstLine="480"/>
        <w:rPr>
          <w:rFonts w:ascii="宋体" w:eastAsia="宋体" w:hAnsi="宋体"/>
          <w:sz w:val="24"/>
          <w:szCs w:val="24"/>
        </w:rPr>
      </w:pPr>
    </w:p>
    <w:p w14:paraId="6A300466" w14:textId="084EACCC" w:rsidR="0084691D" w:rsidRPr="00142181" w:rsidRDefault="000E321D" w:rsidP="00376242">
      <w:pPr>
        <w:ind w:firstLineChars="200" w:firstLine="480"/>
        <w:rPr>
          <w:rFonts w:ascii="宋体" w:eastAsia="宋体" w:hAnsi="宋体"/>
          <w:sz w:val="24"/>
          <w:szCs w:val="24"/>
        </w:rPr>
      </w:pPr>
      <w:r w:rsidRPr="00142181">
        <w:rPr>
          <w:rFonts w:ascii="宋体" w:eastAsia="宋体" w:hAnsi="宋体" w:hint="eastAsia"/>
          <w:sz w:val="24"/>
          <w:szCs w:val="24"/>
        </w:rPr>
        <w:t>剩下的变动额</w:t>
      </w:r>
      <w:r w:rsidR="00140A75" w:rsidRPr="00142181">
        <w:rPr>
          <w:rFonts w:ascii="宋体" w:eastAsia="宋体" w:hAnsi="宋体" w:hint="eastAsia"/>
          <w:sz w:val="24"/>
          <w:szCs w:val="24"/>
        </w:rPr>
        <w:t>，</w:t>
      </w:r>
      <w:r w:rsidRPr="00142181">
        <w:rPr>
          <w:rFonts w:ascii="宋体" w:eastAsia="宋体" w:hAnsi="宋体" w:hint="eastAsia"/>
          <w:sz w:val="24"/>
          <w:szCs w:val="24"/>
        </w:rPr>
        <w:t>如果是</w:t>
      </w:r>
      <w:r w:rsidR="009A0AB4" w:rsidRPr="00142181">
        <w:rPr>
          <w:rFonts w:ascii="宋体" w:eastAsia="宋体" w:hAnsi="宋体" w:hint="eastAsia"/>
          <w:sz w:val="24"/>
          <w:szCs w:val="24"/>
        </w:rPr>
        <w:t>负</w:t>
      </w:r>
      <w:r w:rsidRPr="00142181">
        <w:rPr>
          <w:rFonts w:ascii="宋体" w:eastAsia="宋体" w:hAnsi="宋体" w:hint="eastAsia"/>
          <w:sz w:val="24"/>
          <w:szCs w:val="24"/>
        </w:rPr>
        <w:t>数，放到</w:t>
      </w:r>
      <w:r w:rsidR="00A266B7" w:rsidRPr="00142181">
        <w:rPr>
          <w:rFonts w:ascii="宋体" w:eastAsia="宋体" w:hAnsi="宋体" w:hint="eastAsia"/>
          <w:sz w:val="24"/>
          <w:szCs w:val="24"/>
        </w:rPr>
        <w:t>用负数</w:t>
      </w:r>
      <w:r w:rsidR="007873FE" w:rsidRPr="00142181">
        <w:rPr>
          <w:rFonts w:ascii="宋体" w:eastAsia="宋体" w:hAnsi="宋体" w:hint="eastAsia"/>
          <w:sz w:val="24"/>
          <w:szCs w:val="24"/>
        </w:rPr>
        <w:t>放在“支付</w:t>
      </w:r>
      <w:r w:rsidR="00B66B53" w:rsidRPr="00142181">
        <w:rPr>
          <w:rFonts w:ascii="宋体" w:eastAsia="宋体" w:hAnsi="宋体" w:hint="eastAsia"/>
          <w:sz w:val="24"/>
          <w:szCs w:val="24"/>
        </w:rPr>
        <w:t>其他与经营活动有关的现金</w:t>
      </w:r>
      <w:r w:rsidR="007873FE" w:rsidRPr="00142181">
        <w:rPr>
          <w:rFonts w:ascii="宋体" w:eastAsia="宋体" w:hAnsi="宋体" w:hint="eastAsia"/>
          <w:sz w:val="24"/>
          <w:szCs w:val="24"/>
        </w:rPr>
        <w:t>”</w:t>
      </w:r>
      <w:r w:rsidR="00140A75" w:rsidRPr="00142181">
        <w:rPr>
          <w:rFonts w:ascii="宋体" w:eastAsia="宋体" w:hAnsi="宋体" w:hint="eastAsia"/>
          <w:sz w:val="24"/>
          <w:szCs w:val="24"/>
        </w:rPr>
        <w:t>；</w:t>
      </w:r>
      <w:r w:rsidR="00E06263" w:rsidRPr="00142181">
        <w:rPr>
          <w:rFonts w:ascii="宋体" w:eastAsia="宋体" w:hAnsi="宋体" w:hint="eastAsia"/>
          <w:sz w:val="24"/>
          <w:szCs w:val="24"/>
        </w:rPr>
        <w:t>如果是正数，</w:t>
      </w:r>
      <w:r w:rsidR="007873FE" w:rsidRPr="00142181">
        <w:rPr>
          <w:rFonts w:ascii="宋体" w:eastAsia="宋体" w:hAnsi="宋体" w:hint="eastAsia"/>
          <w:sz w:val="24"/>
          <w:szCs w:val="24"/>
        </w:rPr>
        <w:t>放在“收到</w:t>
      </w:r>
      <w:r w:rsidR="00B66B53" w:rsidRPr="00142181">
        <w:rPr>
          <w:rFonts w:ascii="宋体" w:eastAsia="宋体" w:hAnsi="宋体" w:hint="eastAsia"/>
          <w:sz w:val="24"/>
          <w:szCs w:val="24"/>
        </w:rPr>
        <w:t>其他与经营活动有关的现金</w:t>
      </w:r>
      <w:r w:rsidR="007873FE" w:rsidRPr="00142181">
        <w:rPr>
          <w:rFonts w:ascii="宋体" w:eastAsia="宋体" w:hAnsi="宋体" w:hint="eastAsia"/>
          <w:sz w:val="24"/>
          <w:szCs w:val="24"/>
        </w:rPr>
        <w:t>”。</w:t>
      </w:r>
    </w:p>
    <w:p w14:paraId="2D27BED6" w14:textId="77777777" w:rsidR="005044E8" w:rsidRPr="00142181" w:rsidRDefault="005044E8" w:rsidP="00B25A4A">
      <w:pPr>
        <w:ind w:firstLineChars="200" w:firstLine="480"/>
        <w:rPr>
          <w:rFonts w:ascii="宋体" w:eastAsia="宋体" w:hAnsi="宋体"/>
          <w:sz w:val="24"/>
          <w:szCs w:val="24"/>
        </w:rPr>
      </w:pPr>
    </w:p>
    <w:p w14:paraId="559E1A11" w14:textId="1F992153" w:rsidR="000D2FAD" w:rsidRPr="00142181" w:rsidRDefault="000D2FAD" w:rsidP="00B25A4A">
      <w:pPr>
        <w:ind w:firstLineChars="200" w:firstLine="482"/>
        <w:rPr>
          <w:rFonts w:ascii="宋体" w:eastAsia="宋体" w:hAnsi="宋体"/>
          <w:sz w:val="24"/>
          <w:szCs w:val="24"/>
        </w:rPr>
      </w:pPr>
      <w:r w:rsidRPr="00142181">
        <w:rPr>
          <w:rFonts w:ascii="宋体" w:eastAsia="宋体" w:hAnsi="宋体" w:hint="eastAsia"/>
          <w:b/>
          <w:bCs/>
          <w:sz w:val="24"/>
          <w:szCs w:val="24"/>
        </w:rPr>
        <w:t>6、</w:t>
      </w:r>
      <w:r w:rsidR="00A95325" w:rsidRPr="00142181">
        <w:rPr>
          <w:rFonts w:ascii="宋体" w:eastAsia="宋体" w:hAnsi="宋体" w:hint="eastAsia"/>
          <w:b/>
          <w:bCs/>
          <w:sz w:val="24"/>
          <w:szCs w:val="24"/>
        </w:rPr>
        <w:t>存货</w:t>
      </w:r>
    </w:p>
    <w:p w14:paraId="10EA2575" w14:textId="77777777" w:rsidR="000D2FAD" w:rsidRPr="00142181" w:rsidRDefault="000D2FAD" w:rsidP="00B25A4A">
      <w:pPr>
        <w:ind w:firstLineChars="200" w:firstLine="480"/>
        <w:rPr>
          <w:rFonts w:ascii="宋体" w:eastAsia="宋体" w:hAnsi="宋体"/>
          <w:sz w:val="24"/>
          <w:szCs w:val="24"/>
        </w:rPr>
      </w:pPr>
    </w:p>
    <w:p w14:paraId="1D851585" w14:textId="544B7B25" w:rsidR="00A37EB8" w:rsidRPr="00142181" w:rsidRDefault="00F06A66" w:rsidP="00B25A4A">
      <w:pPr>
        <w:ind w:firstLineChars="200" w:firstLine="480"/>
        <w:rPr>
          <w:rFonts w:ascii="宋体" w:eastAsia="宋体" w:hAnsi="宋体"/>
          <w:sz w:val="24"/>
          <w:szCs w:val="24"/>
        </w:rPr>
      </w:pPr>
      <w:r w:rsidRPr="00142181">
        <w:rPr>
          <w:rFonts w:ascii="宋体" w:eastAsia="宋体" w:hAnsi="宋体" w:hint="eastAsia"/>
          <w:sz w:val="24"/>
          <w:szCs w:val="24"/>
        </w:rPr>
        <w:t>存货跌价准备跟资产减值损失勾稽上，再一起填到不影响现金那里。</w:t>
      </w:r>
    </w:p>
    <w:p w14:paraId="6EC00EA9" w14:textId="77777777" w:rsidR="00F06A66" w:rsidRPr="00142181" w:rsidRDefault="00F06A66" w:rsidP="00B25A4A">
      <w:pPr>
        <w:ind w:firstLineChars="200" w:firstLine="480"/>
        <w:rPr>
          <w:rFonts w:ascii="宋体" w:eastAsia="宋体" w:hAnsi="宋体"/>
          <w:sz w:val="24"/>
          <w:szCs w:val="24"/>
        </w:rPr>
      </w:pPr>
    </w:p>
    <w:p w14:paraId="6DD004D3" w14:textId="3D537CAF" w:rsidR="000D2FAD" w:rsidRPr="00142181" w:rsidRDefault="00A37EB8" w:rsidP="00B25A4A">
      <w:pPr>
        <w:ind w:firstLineChars="200" w:firstLine="480"/>
        <w:rPr>
          <w:rFonts w:ascii="宋体" w:eastAsia="宋体" w:hAnsi="宋体"/>
          <w:sz w:val="24"/>
          <w:szCs w:val="24"/>
        </w:rPr>
      </w:pPr>
      <w:r w:rsidRPr="00142181">
        <w:rPr>
          <w:rFonts w:ascii="宋体" w:eastAsia="宋体" w:hAnsi="宋体" w:hint="eastAsia"/>
          <w:sz w:val="24"/>
          <w:szCs w:val="24"/>
        </w:rPr>
        <w:t>如果</w:t>
      </w:r>
      <w:r w:rsidR="00927100" w:rsidRPr="00142181">
        <w:rPr>
          <w:rFonts w:ascii="宋体" w:eastAsia="宋体" w:hAnsi="宋体" w:hint="eastAsia"/>
          <w:sz w:val="24"/>
          <w:szCs w:val="24"/>
        </w:rPr>
        <w:t>在建工程领用了存货，要把</w:t>
      </w:r>
      <w:r w:rsidR="00B6640D" w:rsidRPr="00142181">
        <w:rPr>
          <w:rFonts w:ascii="宋体" w:eastAsia="宋体" w:hAnsi="宋体" w:hint="eastAsia"/>
          <w:sz w:val="24"/>
          <w:szCs w:val="24"/>
        </w:rPr>
        <w:t>领用的这部分存货</w:t>
      </w:r>
      <w:r w:rsidR="0053153F" w:rsidRPr="00142181">
        <w:rPr>
          <w:rFonts w:ascii="宋体" w:eastAsia="宋体" w:hAnsi="宋体" w:hint="eastAsia"/>
          <w:sz w:val="24"/>
          <w:szCs w:val="24"/>
        </w:rPr>
        <w:t>就要</w:t>
      </w:r>
      <w:r w:rsidR="00B6640D" w:rsidRPr="00142181">
        <w:rPr>
          <w:rFonts w:ascii="宋体" w:eastAsia="宋体" w:hAnsi="宋体" w:hint="eastAsia"/>
          <w:sz w:val="24"/>
          <w:szCs w:val="24"/>
        </w:rPr>
        <w:t>填到“购建固定资产、无形资产和其它长期资产所支付的现金”</w:t>
      </w:r>
      <w:r w:rsidR="00FE26DD" w:rsidRPr="00142181">
        <w:rPr>
          <w:rFonts w:ascii="宋体" w:eastAsia="宋体" w:hAnsi="宋体" w:hint="eastAsia"/>
          <w:sz w:val="24"/>
          <w:szCs w:val="24"/>
        </w:rPr>
        <w:t>。</w:t>
      </w:r>
    </w:p>
    <w:p w14:paraId="46E30C3B" w14:textId="0F59184A" w:rsidR="00513ADF" w:rsidRPr="00142181" w:rsidRDefault="00513ADF" w:rsidP="00B25A4A">
      <w:pPr>
        <w:ind w:firstLineChars="200" w:firstLine="480"/>
        <w:rPr>
          <w:rFonts w:ascii="宋体" w:eastAsia="宋体" w:hAnsi="宋体"/>
          <w:sz w:val="24"/>
          <w:szCs w:val="24"/>
        </w:rPr>
      </w:pPr>
    </w:p>
    <w:p w14:paraId="68059517" w14:textId="285B88C1" w:rsidR="00513ADF" w:rsidRPr="00142181" w:rsidRDefault="00513ADF" w:rsidP="00B25A4A">
      <w:pPr>
        <w:ind w:firstLineChars="200" w:firstLine="480"/>
        <w:rPr>
          <w:rFonts w:ascii="宋体" w:eastAsia="宋体" w:hAnsi="宋体"/>
          <w:sz w:val="24"/>
          <w:szCs w:val="24"/>
        </w:rPr>
      </w:pPr>
      <w:r w:rsidRPr="00142181">
        <w:rPr>
          <w:rFonts w:ascii="宋体" w:eastAsia="宋体" w:hAnsi="宋体" w:hint="eastAsia"/>
          <w:sz w:val="24"/>
          <w:szCs w:val="24"/>
        </w:rPr>
        <w:t>剩下的倒挤到“购买商品、接受劳务支付的现金”。</w:t>
      </w:r>
    </w:p>
    <w:p w14:paraId="27C42DAF" w14:textId="2C194D05" w:rsidR="00AC39DD" w:rsidRPr="00142181" w:rsidRDefault="00AC39DD" w:rsidP="00B25A4A">
      <w:pPr>
        <w:ind w:firstLineChars="200" w:firstLine="480"/>
        <w:rPr>
          <w:rFonts w:ascii="宋体" w:eastAsia="宋体" w:hAnsi="宋体"/>
          <w:sz w:val="24"/>
          <w:szCs w:val="24"/>
        </w:rPr>
      </w:pPr>
    </w:p>
    <w:p w14:paraId="61AC865E" w14:textId="64AC37BA" w:rsidR="00AC39DD" w:rsidRPr="00142181" w:rsidRDefault="00AC39DD"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7、</w:t>
      </w:r>
      <w:r w:rsidR="005B03DB" w:rsidRPr="00142181">
        <w:rPr>
          <w:rFonts w:ascii="宋体" w:eastAsia="宋体" w:hAnsi="宋体" w:hint="eastAsia"/>
          <w:b/>
          <w:bCs/>
          <w:sz w:val="24"/>
          <w:szCs w:val="24"/>
        </w:rPr>
        <w:t>合同资产</w:t>
      </w:r>
    </w:p>
    <w:p w14:paraId="3DE2BA1B" w14:textId="3E0A67FD" w:rsidR="00DB6D39" w:rsidRPr="00142181" w:rsidRDefault="00DB6D39" w:rsidP="00B25A4A">
      <w:pPr>
        <w:ind w:firstLineChars="200" w:firstLine="482"/>
        <w:rPr>
          <w:rFonts w:ascii="宋体" w:eastAsia="宋体" w:hAnsi="宋体"/>
          <w:b/>
          <w:bCs/>
          <w:sz w:val="24"/>
          <w:szCs w:val="24"/>
        </w:rPr>
      </w:pPr>
    </w:p>
    <w:p w14:paraId="30442802" w14:textId="0EB67B45" w:rsidR="00DB6D39" w:rsidRPr="00142181" w:rsidRDefault="0074100C" w:rsidP="00B25A4A">
      <w:pPr>
        <w:ind w:firstLineChars="200" w:firstLine="480"/>
        <w:rPr>
          <w:rFonts w:ascii="宋体" w:eastAsia="宋体" w:hAnsi="宋体"/>
          <w:sz w:val="24"/>
          <w:szCs w:val="24"/>
        </w:rPr>
      </w:pPr>
      <w:r w:rsidRPr="00142181">
        <w:rPr>
          <w:rFonts w:ascii="宋体" w:eastAsia="宋体" w:hAnsi="宋体" w:hint="eastAsia"/>
          <w:sz w:val="24"/>
          <w:szCs w:val="24"/>
        </w:rPr>
        <w:t>这个科目是2019年执行新收入准则推行之后才出现的，目前大部分上市公司都还没有用这个科目。</w:t>
      </w:r>
    </w:p>
    <w:p w14:paraId="09A3AD2F" w14:textId="67379081" w:rsidR="003F7DFF" w:rsidRPr="00142181" w:rsidRDefault="003F7DFF" w:rsidP="00B25A4A">
      <w:pPr>
        <w:ind w:firstLineChars="200" w:firstLine="480"/>
        <w:rPr>
          <w:rFonts w:ascii="宋体" w:eastAsia="宋体" w:hAnsi="宋体"/>
          <w:sz w:val="24"/>
          <w:szCs w:val="24"/>
        </w:rPr>
      </w:pPr>
    </w:p>
    <w:p w14:paraId="40B5C1DC" w14:textId="43C1AF20" w:rsidR="003F7DFF" w:rsidRPr="00142181" w:rsidRDefault="003F7DFF" w:rsidP="00B25A4A">
      <w:pPr>
        <w:ind w:firstLineChars="200" w:firstLine="480"/>
        <w:rPr>
          <w:rFonts w:ascii="宋体" w:eastAsia="宋体" w:hAnsi="宋体"/>
          <w:sz w:val="24"/>
          <w:szCs w:val="24"/>
        </w:rPr>
      </w:pPr>
      <w:r w:rsidRPr="00142181">
        <w:rPr>
          <w:rFonts w:ascii="宋体" w:eastAsia="宋体" w:hAnsi="宋体" w:hint="eastAsia"/>
          <w:sz w:val="24"/>
          <w:szCs w:val="24"/>
        </w:rPr>
        <w:t>合同资产并不是一项无条件收款权，该权利除了时间流逝之外，还取决于其他条件（例如，履行合同中的其他履约义务）才能收取相应的合同对价，企业除承担信用风险之外，还可能承担其他风险，如履约风险等。</w:t>
      </w:r>
    </w:p>
    <w:p w14:paraId="78170B8F" w14:textId="2723527B" w:rsidR="00B56D89" w:rsidRPr="00142181" w:rsidRDefault="00B56D89" w:rsidP="00B25A4A">
      <w:pPr>
        <w:ind w:firstLineChars="200" w:firstLine="480"/>
        <w:rPr>
          <w:rFonts w:ascii="宋体" w:eastAsia="宋体" w:hAnsi="宋体"/>
          <w:sz w:val="24"/>
          <w:szCs w:val="24"/>
        </w:rPr>
      </w:pPr>
    </w:p>
    <w:p w14:paraId="6261E31A" w14:textId="4502A047" w:rsidR="003F7DFF" w:rsidRPr="00142181" w:rsidRDefault="003F7DFF" w:rsidP="00B25A4A">
      <w:pPr>
        <w:ind w:firstLineChars="200" w:firstLine="480"/>
        <w:rPr>
          <w:rFonts w:ascii="宋体" w:eastAsia="宋体" w:hAnsi="宋体"/>
          <w:sz w:val="24"/>
          <w:szCs w:val="24"/>
        </w:rPr>
      </w:pPr>
      <w:r w:rsidRPr="00142181">
        <w:rPr>
          <w:rFonts w:ascii="宋体" w:eastAsia="宋体" w:hAnsi="宋体" w:hint="eastAsia"/>
          <w:sz w:val="24"/>
          <w:szCs w:val="24"/>
        </w:rPr>
        <w:t>应收账款是企业无条件收取合同对价的权利，企业仅仅随着时间的流逝即可收款，企业仅承担信用风险。</w:t>
      </w:r>
    </w:p>
    <w:p w14:paraId="10CB8AFA" w14:textId="6B9F61B9" w:rsidR="003F7DFF" w:rsidRPr="00142181" w:rsidRDefault="003F7DFF" w:rsidP="00B25A4A">
      <w:pPr>
        <w:ind w:firstLineChars="200" w:firstLine="480"/>
        <w:rPr>
          <w:rFonts w:ascii="宋体" w:eastAsia="宋体" w:hAnsi="宋体"/>
          <w:sz w:val="24"/>
          <w:szCs w:val="24"/>
        </w:rPr>
      </w:pPr>
    </w:p>
    <w:p w14:paraId="5C74EC4B" w14:textId="4032DDE3" w:rsidR="003F7DFF" w:rsidRPr="00142181" w:rsidRDefault="003F7DFF" w:rsidP="00B25A4A">
      <w:pPr>
        <w:ind w:firstLineChars="200" w:firstLine="480"/>
        <w:rPr>
          <w:rFonts w:ascii="宋体" w:eastAsia="宋体" w:hAnsi="宋体"/>
          <w:sz w:val="24"/>
          <w:szCs w:val="24"/>
        </w:rPr>
      </w:pPr>
      <w:r w:rsidRPr="00142181">
        <w:rPr>
          <w:rFonts w:ascii="宋体" w:eastAsia="宋体" w:hAnsi="宋体" w:hint="eastAsia"/>
          <w:sz w:val="24"/>
          <w:szCs w:val="24"/>
        </w:rPr>
        <w:t>简单点说，合同资产是已经交货了，但</w:t>
      </w:r>
      <w:r w:rsidR="000D6FD7" w:rsidRPr="00142181">
        <w:rPr>
          <w:rFonts w:ascii="宋体" w:eastAsia="宋体" w:hAnsi="宋体" w:hint="eastAsia"/>
          <w:sz w:val="24"/>
          <w:szCs w:val="24"/>
        </w:rPr>
        <w:t>还有些条件没达到，还不能无条件收款</w:t>
      </w:r>
      <w:r w:rsidRPr="00142181">
        <w:rPr>
          <w:rFonts w:ascii="宋体" w:eastAsia="宋体" w:hAnsi="宋体" w:hint="eastAsia"/>
          <w:sz w:val="24"/>
          <w:szCs w:val="24"/>
        </w:rPr>
        <w:t>；而应收账款则是</w:t>
      </w:r>
      <w:r w:rsidR="000D6FD7" w:rsidRPr="00142181">
        <w:rPr>
          <w:rFonts w:ascii="宋体" w:eastAsia="宋体" w:hAnsi="宋体" w:hint="eastAsia"/>
          <w:sz w:val="24"/>
          <w:szCs w:val="24"/>
        </w:rPr>
        <w:t>无条件收款</w:t>
      </w:r>
      <w:r w:rsidRPr="00142181">
        <w:rPr>
          <w:rFonts w:ascii="宋体" w:eastAsia="宋体" w:hAnsi="宋体" w:hint="eastAsia"/>
          <w:sz w:val="24"/>
          <w:szCs w:val="24"/>
        </w:rPr>
        <w:t>。</w:t>
      </w:r>
    </w:p>
    <w:p w14:paraId="2AAC69D8" w14:textId="33653E4A" w:rsidR="00DC394A" w:rsidRPr="00142181" w:rsidRDefault="00DC394A" w:rsidP="00B25A4A">
      <w:pPr>
        <w:ind w:firstLineChars="200" w:firstLine="480"/>
        <w:rPr>
          <w:rFonts w:ascii="宋体" w:eastAsia="宋体" w:hAnsi="宋体"/>
          <w:sz w:val="24"/>
          <w:szCs w:val="24"/>
        </w:rPr>
      </w:pPr>
    </w:p>
    <w:p w14:paraId="4E1366E9" w14:textId="7FBB786F" w:rsidR="00DC394A" w:rsidRPr="00142181" w:rsidRDefault="00DC394A" w:rsidP="00B25A4A">
      <w:pPr>
        <w:ind w:firstLineChars="200" w:firstLine="480"/>
        <w:rPr>
          <w:rFonts w:ascii="宋体" w:eastAsia="宋体" w:hAnsi="宋体"/>
          <w:sz w:val="24"/>
          <w:szCs w:val="24"/>
        </w:rPr>
      </w:pPr>
      <w:r w:rsidRPr="00142181">
        <w:rPr>
          <w:rFonts w:ascii="宋体" w:eastAsia="宋体" w:hAnsi="宋体" w:hint="eastAsia"/>
          <w:sz w:val="24"/>
          <w:szCs w:val="24"/>
        </w:rPr>
        <w:t>当其他风险消失之后，企业获得了无条件收款的权利，合同资产就要转到应收账款。</w:t>
      </w:r>
    </w:p>
    <w:p w14:paraId="56084398" w14:textId="1615EF12" w:rsidR="00DC394A" w:rsidRPr="00142181" w:rsidRDefault="00DC394A" w:rsidP="00B25A4A">
      <w:pPr>
        <w:ind w:firstLineChars="200" w:firstLine="480"/>
        <w:rPr>
          <w:rFonts w:ascii="宋体" w:eastAsia="宋体" w:hAnsi="宋体"/>
          <w:sz w:val="24"/>
          <w:szCs w:val="24"/>
        </w:rPr>
      </w:pPr>
    </w:p>
    <w:p w14:paraId="628138A3" w14:textId="70CD177C" w:rsidR="00DC394A" w:rsidRPr="00142181" w:rsidRDefault="00DC394A" w:rsidP="00B25A4A">
      <w:pPr>
        <w:ind w:firstLineChars="200" w:firstLine="480"/>
        <w:rPr>
          <w:rFonts w:ascii="宋体" w:eastAsia="宋体" w:hAnsi="宋体"/>
          <w:sz w:val="24"/>
          <w:szCs w:val="24"/>
        </w:rPr>
      </w:pPr>
      <w:r w:rsidRPr="00142181">
        <w:rPr>
          <w:rFonts w:ascii="宋体" w:eastAsia="宋体" w:hAnsi="宋体" w:hint="eastAsia"/>
          <w:sz w:val="24"/>
          <w:szCs w:val="24"/>
        </w:rPr>
        <w:t>所以说，合同资产是应收账款的前身</w:t>
      </w:r>
      <w:r w:rsidR="005F1A4B" w:rsidRPr="00142181">
        <w:rPr>
          <w:rFonts w:ascii="宋体" w:eastAsia="宋体" w:hAnsi="宋体" w:hint="eastAsia"/>
          <w:sz w:val="24"/>
          <w:szCs w:val="24"/>
        </w:rPr>
        <w:t>。对于就准则而言，新准则把就准则的应收账款切分成合同资产和应收账款，就这么简单。</w:t>
      </w:r>
    </w:p>
    <w:p w14:paraId="070AE9CF" w14:textId="48B8641E" w:rsidR="005F1A4B" w:rsidRPr="00142181" w:rsidRDefault="005F1A4B" w:rsidP="00B25A4A">
      <w:pPr>
        <w:ind w:firstLineChars="200" w:firstLine="480"/>
        <w:rPr>
          <w:rFonts w:ascii="宋体" w:eastAsia="宋体" w:hAnsi="宋体"/>
          <w:sz w:val="24"/>
          <w:szCs w:val="24"/>
        </w:rPr>
      </w:pPr>
    </w:p>
    <w:p w14:paraId="64E5BC65" w14:textId="162A007B" w:rsidR="005F1A4B" w:rsidRPr="00142181" w:rsidRDefault="005F1A4B" w:rsidP="00B25A4A">
      <w:pPr>
        <w:ind w:firstLineChars="200" w:firstLine="480"/>
        <w:rPr>
          <w:rFonts w:ascii="宋体" w:eastAsia="宋体" w:hAnsi="宋体"/>
          <w:sz w:val="24"/>
          <w:szCs w:val="24"/>
        </w:rPr>
      </w:pPr>
      <w:r w:rsidRPr="00142181">
        <w:rPr>
          <w:rFonts w:ascii="宋体" w:eastAsia="宋体" w:hAnsi="宋体" w:hint="eastAsia"/>
          <w:sz w:val="24"/>
          <w:szCs w:val="24"/>
        </w:rPr>
        <w:t>因此，合同资产在现金流量表中的填列，跟应收账款一模一样，按照变动额直接填到“销售商品、提供劳务收到的现金”。</w:t>
      </w:r>
    </w:p>
    <w:p w14:paraId="605256CD" w14:textId="77777777" w:rsidR="003F7DFF" w:rsidRPr="00142181" w:rsidRDefault="003F7DFF" w:rsidP="00B25A4A">
      <w:pPr>
        <w:ind w:firstLineChars="200" w:firstLine="480"/>
        <w:rPr>
          <w:rFonts w:ascii="宋体" w:eastAsia="宋体" w:hAnsi="宋体"/>
          <w:sz w:val="24"/>
          <w:szCs w:val="24"/>
        </w:rPr>
      </w:pPr>
    </w:p>
    <w:p w14:paraId="28D256A6" w14:textId="77777777" w:rsidR="003F7DFF" w:rsidRPr="00142181" w:rsidRDefault="003F7DFF" w:rsidP="00B25A4A">
      <w:pPr>
        <w:ind w:firstLineChars="200" w:firstLine="480"/>
        <w:rPr>
          <w:rFonts w:ascii="宋体" w:eastAsia="宋体" w:hAnsi="宋体"/>
          <w:sz w:val="24"/>
          <w:szCs w:val="24"/>
        </w:rPr>
      </w:pPr>
    </w:p>
    <w:p w14:paraId="1D05D985" w14:textId="08A97A16" w:rsidR="004978A3" w:rsidRPr="00142181" w:rsidRDefault="00020A22"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8</w:t>
      </w:r>
      <w:r w:rsidR="004978A3" w:rsidRPr="00142181">
        <w:rPr>
          <w:rFonts w:ascii="宋体" w:eastAsia="宋体" w:hAnsi="宋体" w:hint="eastAsia"/>
          <w:b/>
          <w:bCs/>
          <w:sz w:val="24"/>
          <w:szCs w:val="24"/>
        </w:rPr>
        <w:t>、</w:t>
      </w:r>
      <w:r w:rsidR="004978A3" w:rsidRPr="00142181">
        <w:rPr>
          <w:rFonts w:ascii="宋体" w:eastAsia="宋体" w:hAnsi="宋体"/>
          <w:b/>
          <w:bCs/>
          <w:sz w:val="24"/>
          <w:szCs w:val="24"/>
        </w:rPr>
        <w:t>一年内到期的非流动资产</w:t>
      </w:r>
    </w:p>
    <w:p w14:paraId="6BCE2D90" w14:textId="5FB6CD5E" w:rsidR="004978A3" w:rsidRPr="00142181" w:rsidRDefault="004978A3" w:rsidP="00B25A4A">
      <w:pPr>
        <w:ind w:firstLineChars="200" w:firstLine="482"/>
        <w:rPr>
          <w:rFonts w:ascii="宋体" w:eastAsia="宋体" w:hAnsi="宋体"/>
          <w:b/>
          <w:bCs/>
          <w:sz w:val="24"/>
          <w:szCs w:val="24"/>
        </w:rPr>
      </w:pPr>
    </w:p>
    <w:p w14:paraId="02F18A42" w14:textId="108277BA" w:rsidR="004978A3" w:rsidRPr="00142181" w:rsidRDefault="0017346B" w:rsidP="00B25A4A">
      <w:pPr>
        <w:ind w:firstLineChars="200" w:firstLine="480"/>
        <w:rPr>
          <w:rFonts w:ascii="宋体" w:eastAsia="宋体" w:hAnsi="宋体"/>
          <w:sz w:val="24"/>
          <w:szCs w:val="24"/>
        </w:rPr>
      </w:pPr>
      <w:r w:rsidRPr="00142181">
        <w:rPr>
          <w:rFonts w:ascii="宋体" w:eastAsia="宋体" w:hAnsi="宋体" w:hint="eastAsia"/>
          <w:sz w:val="24"/>
          <w:szCs w:val="24"/>
        </w:rPr>
        <w:t>首先要看这个科目具体是什么事项。如果是一年内到期的长期应收款重分类过来的，</w:t>
      </w:r>
      <w:r w:rsidR="00A60A44" w:rsidRPr="00142181">
        <w:rPr>
          <w:rFonts w:ascii="宋体" w:eastAsia="宋体" w:hAnsi="宋体" w:hint="eastAsia"/>
          <w:sz w:val="24"/>
          <w:szCs w:val="24"/>
        </w:rPr>
        <w:t>而长期应收款是分期收款导致收款期限超过一年而形成的，这种情况下</w:t>
      </w:r>
      <w:r w:rsidRPr="00142181">
        <w:rPr>
          <w:rFonts w:ascii="宋体" w:eastAsia="宋体" w:hAnsi="宋体" w:hint="eastAsia"/>
          <w:sz w:val="24"/>
          <w:szCs w:val="24"/>
        </w:rPr>
        <w:t>就把它的变动额直接填到“销售商品、提供劳务收到的现金”</w:t>
      </w:r>
      <w:r w:rsidR="009A18B0" w:rsidRPr="00142181">
        <w:rPr>
          <w:rFonts w:ascii="宋体" w:eastAsia="宋体" w:hAnsi="宋体" w:hint="eastAsia"/>
          <w:sz w:val="24"/>
          <w:szCs w:val="24"/>
        </w:rPr>
        <w:t>。</w:t>
      </w:r>
    </w:p>
    <w:p w14:paraId="7837C74D" w14:textId="0EE5BFAD" w:rsidR="0004189A" w:rsidRPr="00142181" w:rsidRDefault="0004189A" w:rsidP="00B25A4A">
      <w:pPr>
        <w:ind w:firstLineChars="200" w:firstLine="480"/>
        <w:rPr>
          <w:rFonts w:ascii="宋体" w:eastAsia="宋体" w:hAnsi="宋体"/>
          <w:sz w:val="24"/>
          <w:szCs w:val="24"/>
        </w:rPr>
      </w:pPr>
    </w:p>
    <w:p w14:paraId="1EF6F623" w14:textId="248D39FA" w:rsidR="0004189A" w:rsidRPr="00142181" w:rsidRDefault="0004189A" w:rsidP="00B25A4A">
      <w:pPr>
        <w:ind w:firstLineChars="200" w:firstLine="480"/>
        <w:rPr>
          <w:rFonts w:ascii="宋体" w:eastAsia="宋体" w:hAnsi="宋体"/>
          <w:sz w:val="24"/>
          <w:szCs w:val="24"/>
        </w:rPr>
      </w:pPr>
      <w:r w:rsidRPr="00142181">
        <w:rPr>
          <w:rFonts w:ascii="宋体" w:eastAsia="宋体" w:hAnsi="宋体" w:hint="eastAsia"/>
          <w:sz w:val="24"/>
          <w:szCs w:val="24"/>
        </w:rPr>
        <w:t>长期应收款主要存在于</w:t>
      </w:r>
      <w:r w:rsidR="00EB73A8" w:rsidRPr="00142181">
        <w:rPr>
          <w:rFonts w:ascii="宋体" w:eastAsia="宋体" w:hAnsi="宋体"/>
          <w:sz w:val="24"/>
          <w:szCs w:val="24"/>
        </w:rPr>
        <w:t>BOT</w:t>
      </w:r>
      <w:r w:rsidRPr="00142181">
        <w:rPr>
          <w:rFonts w:ascii="宋体" w:eastAsia="宋体" w:hAnsi="宋体" w:hint="eastAsia"/>
          <w:sz w:val="24"/>
          <w:szCs w:val="24"/>
        </w:rPr>
        <w:t>项目</w:t>
      </w:r>
      <w:r w:rsidR="00EB73A8" w:rsidRPr="00142181">
        <w:rPr>
          <w:rFonts w:ascii="宋体" w:eastAsia="宋体" w:hAnsi="宋体" w:hint="eastAsia"/>
          <w:sz w:val="24"/>
          <w:szCs w:val="24"/>
        </w:rPr>
        <w:t>、融资租赁的出租方等</w:t>
      </w:r>
      <w:r w:rsidRPr="00142181">
        <w:rPr>
          <w:rFonts w:ascii="宋体" w:eastAsia="宋体" w:hAnsi="宋体" w:hint="eastAsia"/>
          <w:sz w:val="24"/>
          <w:szCs w:val="24"/>
        </w:rPr>
        <w:t>，它的收款期限</w:t>
      </w:r>
      <w:r w:rsidR="003D0046" w:rsidRPr="00142181">
        <w:rPr>
          <w:rFonts w:ascii="宋体" w:eastAsia="宋体" w:hAnsi="宋体" w:hint="eastAsia"/>
          <w:sz w:val="24"/>
          <w:szCs w:val="24"/>
        </w:rPr>
        <w:t>超过一年</w:t>
      </w:r>
      <w:r w:rsidRPr="00142181">
        <w:rPr>
          <w:rFonts w:ascii="宋体" w:eastAsia="宋体" w:hAnsi="宋体" w:hint="eastAsia"/>
          <w:sz w:val="24"/>
          <w:szCs w:val="24"/>
        </w:rPr>
        <w:t>，但它还是属于销售活动。</w:t>
      </w:r>
    </w:p>
    <w:p w14:paraId="22889E89" w14:textId="6E36A211" w:rsidR="00757500" w:rsidRPr="00142181" w:rsidRDefault="00757500" w:rsidP="00B25A4A">
      <w:pPr>
        <w:ind w:firstLineChars="200" w:firstLine="480"/>
        <w:rPr>
          <w:rFonts w:ascii="宋体" w:eastAsia="宋体" w:hAnsi="宋体"/>
          <w:sz w:val="24"/>
          <w:szCs w:val="24"/>
        </w:rPr>
      </w:pPr>
    </w:p>
    <w:p w14:paraId="40F45E23" w14:textId="44A89AB6" w:rsidR="00757500" w:rsidRPr="00142181" w:rsidRDefault="00020A22"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9</w:t>
      </w:r>
      <w:r w:rsidR="00757500" w:rsidRPr="00142181">
        <w:rPr>
          <w:rFonts w:ascii="宋体" w:eastAsia="宋体" w:hAnsi="宋体" w:hint="eastAsia"/>
          <w:b/>
          <w:bCs/>
          <w:sz w:val="24"/>
          <w:szCs w:val="24"/>
        </w:rPr>
        <w:t>、</w:t>
      </w:r>
      <w:r w:rsidR="0004189A" w:rsidRPr="00142181">
        <w:rPr>
          <w:rFonts w:ascii="宋体" w:eastAsia="宋体" w:hAnsi="宋体"/>
          <w:b/>
          <w:bCs/>
          <w:sz w:val="24"/>
          <w:szCs w:val="24"/>
        </w:rPr>
        <w:t>其他流动资产</w:t>
      </w:r>
    </w:p>
    <w:p w14:paraId="2A3305DB" w14:textId="027478BB" w:rsidR="0004189A" w:rsidRPr="00142181" w:rsidRDefault="0004189A" w:rsidP="00B25A4A">
      <w:pPr>
        <w:ind w:firstLineChars="200" w:firstLine="480"/>
        <w:rPr>
          <w:rFonts w:ascii="宋体" w:eastAsia="宋体" w:hAnsi="宋体"/>
          <w:sz w:val="24"/>
          <w:szCs w:val="24"/>
        </w:rPr>
      </w:pPr>
    </w:p>
    <w:p w14:paraId="49484D10" w14:textId="39815753" w:rsidR="0004189A" w:rsidRPr="00142181" w:rsidRDefault="00F7267E" w:rsidP="00B25A4A">
      <w:pPr>
        <w:ind w:firstLineChars="200" w:firstLine="480"/>
        <w:rPr>
          <w:rFonts w:ascii="宋体" w:eastAsia="宋体" w:hAnsi="宋体"/>
          <w:sz w:val="24"/>
          <w:szCs w:val="24"/>
        </w:rPr>
      </w:pPr>
      <w:r w:rsidRPr="00142181">
        <w:rPr>
          <w:rFonts w:ascii="宋体" w:eastAsia="宋体" w:hAnsi="宋体" w:hint="eastAsia"/>
          <w:sz w:val="24"/>
          <w:szCs w:val="24"/>
        </w:rPr>
        <w:t>其他流动资产，也要先了解它是由什么事项形成的。</w:t>
      </w:r>
    </w:p>
    <w:p w14:paraId="31FFEDC2" w14:textId="425106D0" w:rsidR="00F7267E" w:rsidRPr="00142181" w:rsidRDefault="00F7267E" w:rsidP="00B25A4A">
      <w:pPr>
        <w:ind w:firstLineChars="200" w:firstLine="480"/>
        <w:rPr>
          <w:rFonts w:ascii="宋体" w:eastAsia="宋体" w:hAnsi="宋体"/>
          <w:sz w:val="24"/>
          <w:szCs w:val="24"/>
        </w:rPr>
      </w:pPr>
    </w:p>
    <w:p w14:paraId="397F4383" w14:textId="3B0A0097" w:rsidR="00F7267E" w:rsidRPr="00142181" w:rsidRDefault="008821C3" w:rsidP="00B25A4A">
      <w:pPr>
        <w:ind w:firstLineChars="200" w:firstLine="480"/>
        <w:rPr>
          <w:rFonts w:ascii="宋体" w:eastAsia="宋体" w:hAnsi="宋体"/>
          <w:sz w:val="24"/>
          <w:szCs w:val="24"/>
        </w:rPr>
      </w:pPr>
      <w:r w:rsidRPr="00142181">
        <w:rPr>
          <w:rFonts w:ascii="宋体" w:eastAsia="宋体" w:hAnsi="宋体" w:hint="eastAsia"/>
          <w:sz w:val="24"/>
          <w:szCs w:val="24"/>
        </w:rPr>
        <w:t>如果它是增值税的进项大于销项，形成待抵扣的进项税，或者是多交的所得税等其他税费，就按照变动额填到“支付的各项税费”。</w:t>
      </w:r>
    </w:p>
    <w:p w14:paraId="09C57EF8" w14:textId="78A4A8F6" w:rsidR="008821C3" w:rsidRPr="00142181" w:rsidRDefault="008821C3" w:rsidP="00B25A4A">
      <w:pPr>
        <w:ind w:firstLineChars="200" w:firstLine="480"/>
        <w:rPr>
          <w:rFonts w:ascii="宋体" w:eastAsia="宋体" w:hAnsi="宋体"/>
          <w:sz w:val="24"/>
          <w:szCs w:val="24"/>
        </w:rPr>
      </w:pPr>
    </w:p>
    <w:p w14:paraId="5FF2E066" w14:textId="4E05C23B" w:rsidR="008821C3" w:rsidRPr="00142181" w:rsidRDefault="00020692" w:rsidP="00B25A4A">
      <w:pPr>
        <w:ind w:firstLineChars="200" w:firstLine="480"/>
        <w:rPr>
          <w:rFonts w:ascii="宋体" w:eastAsia="宋体" w:hAnsi="宋体"/>
          <w:sz w:val="24"/>
          <w:szCs w:val="24"/>
        </w:rPr>
      </w:pPr>
      <w:r w:rsidRPr="00142181">
        <w:rPr>
          <w:rFonts w:ascii="宋体" w:eastAsia="宋体" w:hAnsi="宋体" w:hint="eastAsia"/>
          <w:sz w:val="24"/>
          <w:szCs w:val="24"/>
        </w:rPr>
        <w:t>企业购买理财产品，也会放到这个科目。</w:t>
      </w:r>
      <w:r w:rsidR="00FA00C2" w:rsidRPr="00142181">
        <w:rPr>
          <w:rFonts w:ascii="宋体" w:eastAsia="宋体" w:hAnsi="宋体" w:hint="eastAsia"/>
          <w:sz w:val="24"/>
          <w:szCs w:val="24"/>
        </w:rPr>
        <w:t>如果是理财产品导致的，那就把借方发生额，用负数填在放在“投资所支付的现金”；把贷方发生额，用正数填在“收回投资所收到的现金”。</w:t>
      </w:r>
    </w:p>
    <w:p w14:paraId="4DF92FD8" w14:textId="6BAD4636" w:rsidR="00AE2E92" w:rsidRPr="00142181" w:rsidRDefault="00AE2E92" w:rsidP="00B25A4A">
      <w:pPr>
        <w:ind w:firstLineChars="200" w:firstLine="480"/>
        <w:rPr>
          <w:rFonts w:ascii="宋体" w:eastAsia="宋体" w:hAnsi="宋体"/>
          <w:sz w:val="24"/>
          <w:szCs w:val="24"/>
        </w:rPr>
      </w:pPr>
    </w:p>
    <w:p w14:paraId="0E7BFCF7" w14:textId="555B6EF2" w:rsidR="00A95325" w:rsidRPr="00142181" w:rsidRDefault="00301990" w:rsidP="00B25A4A">
      <w:pPr>
        <w:ind w:firstLineChars="200" w:firstLine="482"/>
        <w:rPr>
          <w:rFonts w:ascii="宋体" w:eastAsia="宋体" w:hAnsi="宋体"/>
          <w:sz w:val="24"/>
          <w:szCs w:val="24"/>
        </w:rPr>
      </w:pPr>
      <w:r w:rsidRPr="00142181">
        <w:rPr>
          <w:rFonts w:ascii="宋体" w:eastAsia="宋体" w:hAnsi="宋体" w:hint="eastAsia"/>
          <w:b/>
          <w:bCs/>
          <w:sz w:val="24"/>
          <w:szCs w:val="24"/>
        </w:rPr>
        <w:t>10、</w:t>
      </w:r>
      <w:r w:rsidR="00A95325" w:rsidRPr="00142181">
        <w:rPr>
          <w:rFonts w:ascii="宋体" w:eastAsia="宋体" w:hAnsi="宋体" w:hint="eastAsia"/>
          <w:b/>
          <w:bCs/>
          <w:sz w:val="24"/>
          <w:szCs w:val="24"/>
        </w:rPr>
        <w:t>可供出售金融资产</w:t>
      </w:r>
      <w:r w:rsidRPr="00142181">
        <w:rPr>
          <w:rFonts w:ascii="宋体" w:eastAsia="宋体" w:hAnsi="宋体" w:hint="eastAsia"/>
          <w:b/>
          <w:bCs/>
          <w:sz w:val="24"/>
          <w:szCs w:val="24"/>
        </w:rPr>
        <w:t>（其他权益工具投资）</w:t>
      </w:r>
    </w:p>
    <w:p w14:paraId="791C948B" w14:textId="587B9494" w:rsidR="00301990" w:rsidRPr="00142181" w:rsidRDefault="00301990" w:rsidP="00B25A4A">
      <w:pPr>
        <w:ind w:firstLineChars="200" w:firstLine="480"/>
        <w:rPr>
          <w:rFonts w:ascii="宋体" w:eastAsia="宋体" w:hAnsi="宋体"/>
          <w:sz w:val="24"/>
          <w:szCs w:val="24"/>
        </w:rPr>
      </w:pPr>
    </w:p>
    <w:p w14:paraId="17FFC3D1" w14:textId="5C7D3B36" w:rsidR="00301990" w:rsidRPr="00142181" w:rsidRDefault="00301990" w:rsidP="00B25A4A">
      <w:pPr>
        <w:ind w:firstLineChars="200" w:firstLine="480"/>
        <w:rPr>
          <w:rFonts w:ascii="宋体" w:eastAsia="宋体" w:hAnsi="宋体"/>
          <w:sz w:val="24"/>
          <w:szCs w:val="24"/>
        </w:rPr>
      </w:pPr>
      <w:r w:rsidRPr="00142181">
        <w:rPr>
          <w:rFonts w:ascii="宋体" w:eastAsia="宋体" w:hAnsi="宋体" w:hint="eastAsia"/>
          <w:sz w:val="24"/>
          <w:szCs w:val="24"/>
        </w:rPr>
        <w:t>这是旧准则的科目，新准金融工具准则</w:t>
      </w:r>
      <w:r w:rsidR="00334566" w:rsidRPr="00142181">
        <w:rPr>
          <w:rFonts w:ascii="宋体" w:eastAsia="宋体" w:hAnsi="宋体" w:hint="eastAsia"/>
          <w:sz w:val="24"/>
          <w:szCs w:val="24"/>
        </w:rPr>
        <w:t>下，</w:t>
      </w:r>
      <w:r w:rsidRPr="00142181">
        <w:rPr>
          <w:rFonts w:ascii="宋体" w:eastAsia="宋体" w:hAnsi="宋体" w:hint="eastAsia"/>
          <w:sz w:val="24"/>
          <w:szCs w:val="24"/>
        </w:rPr>
        <w:t>它的名字叫做其他权益工具投资。</w:t>
      </w:r>
    </w:p>
    <w:p w14:paraId="537BAB76" w14:textId="4A6DBC16" w:rsidR="00301990" w:rsidRPr="00142181" w:rsidRDefault="00301990" w:rsidP="00B25A4A">
      <w:pPr>
        <w:ind w:firstLineChars="200" w:firstLine="480"/>
        <w:rPr>
          <w:rFonts w:ascii="宋体" w:eastAsia="宋体" w:hAnsi="宋体"/>
          <w:sz w:val="24"/>
          <w:szCs w:val="24"/>
        </w:rPr>
      </w:pPr>
    </w:p>
    <w:p w14:paraId="6ED5793F" w14:textId="7BF558DE" w:rsidR="00301990" w:rsidRPr="00142181" w:rsidRDefault="00D46131" w:rsidP="00B25A4A">
      <w:pPr>
        <w:ind w:firstLineChars="200" w:firstLine="480"/>
        <w:rPr>
          <w:rFonts w:ascii="宋体" w:eastAsia="宋体" w:hAnsi="宋体"/>
          <w:sz w:val="24"/>
          <w:szCs w:val="24"/>
        </w:rPr>
      </w:pPr>
      <w:r w:rsidRPr="00142181">
        <w:rPr>
          <w:rFonts w:ascii="宋体" w:eastAsia="宋体" w:hAnsi="宋体" w:hint="eastAsia"/>
          <w:sz w:val="24"/>
          <w:szCs w:val="24"/>
        </w:rPr>
        <w:t>无论是新准则还是旧准则，它的填法都是一样的。</w:t>
      </w:r>
      <w:r w:rsidR="00E52776" w:rsidRPr="00142181">
        <w:rPr>
          <w:rFonts w:ascii="宋体" w:eastAsia="宋体" w:hAnsi="宋体" w:hint="eastAsia"/>
          <w:sz w:val="24"/>
          <w:szCs w:val="24"/>
        </w:rPr>
        <w:t>首先</w:t>
      </w:r>
      <w:r w:rsidR="00BA3B26" w:rsidRPr="00142181">
        <w:rPr>
          <w:rFonts w:ascii="宋体" w:eastAsia="宋体" w:hAnsi="宋体" w:hint="eastAsia"/>
          <w:sz w:val="24"/>
          <w:szCs w:val="24"/>
        </w:rPr>
        <w:t>把它分为两部分，一部分是成本，另一部分是公允价值变动。</w:t>
      </w:r>
    </w:p>
    <w:p w14:paraId="0E5F49F7" w14:textId="78A55262" w:rsidR="00BA3B26" w:rsidRPr="00142181" w:rsidRDefault="00BA3B26" w:rsidP="00B25A4A">
      <w:pPr>
        <w:ind w:firstLineChars="200" w:firstLine="480"/>
        <w:rPr>
          <w:rFonts w:ascii="宋体" w:eastAsia="宋体" w:hAnsi="宋体"/>
          <w:sz w:val="24"/>
          <w:szCs w:val="24"/>
        </w:rPr>
      </w:pPr>
    </w:p>
    <w:p w14:paraId="795668A4" w14:textId="2FADA4D5" w:rsidR="00BA3B26" w:rsidRPr="00142181" w:rsidRDefault="00C35C40" w:rsidP="00B25A4A">
      <w:pPr>
        <w:ind w:firstLineChars="200" w:firstLine="480"/>
        <w:rPr>
          <w:rFonts w:ascii="宋体" w:eastAsia="宋体" w:hAnsi="宋体"/>
          <w:sz w:val="24"/>
          <w:szCs w:val="24"/>
        </w:rPr>
      </w:pPr>
      <w:r w:rsidRPr="00142181">
        <w:rPr>
          <w:rFonts w:ascii="宋体" w:eastAsia="宋体" w:hAnsi="宋体" w:hint="eastAsia"/>
          <w:sz w:val="24"/>
          <w:szCs w:val="24"/>
        </w:rPr>
        <w:t>成本的借方发生额，用负数填在放在“投资所支付的现金”；成本的贷方发生额，用正数填在“收回投资所收到的现金”。</w:t>
      </w:r>
    </w:p>
    <w:p w14:paraId="33993F85" w14:textId="19269761" w:rsidR="004D2C06" w:rsidRPr="00142181" w:rsidRDefault="004D2C06" w:rsidP="00B25A4A">
      <w:pPr>
        <w:ind w:firstLineChars="200" w:firstLine="480"/>
        <w:rPr>
          <w:rFonts w:ascii="宋体" w:eastAsia="宋体" w:hAnsi="宋体"/>
          <w:sz w:val="24"/>
          <w:szCs w:val="24"/>
        </w:rPr>
      </w:pPr>
    </w:p>
    <w:p w14:paraId="788A1158" w14:textId="3495A609" w:rsidR="004D2C06" w:rsidRPr="00142181" w:rsidRDefault="004D2C06" w:rsidP="00B25A4A">
      <w:pPr>
        <w:ind w:firstLineChars="200" w:firstLine="480"/>
        <w:rPr>
          <w:rFonts w:ascii="宋体" w:eastAsia="宋体" w:hAnsi="宋体"/>
          <w:sz w:val="24"/>
          <w:szCs w:val="24"/>
        </w:rPr>
      </w:pPr>
      <w:r w:rsidRPr="00142181">
        <w:rPr>
          <w:rFonts w:ascii="宋体" w:eastAsia="宋体" w:hAnsi="宋体" w:hint="eastAsia"/>
          <w:sz w:val="24"/>
          <w:szCs w:val="24"/>
        </w:rPr>
        <w:t>公允价值变动则按照变动额填到不影响现金流项目的“其他”。同时，它对应的其他综合收益，也要填到不影响现金流项目的“其他”。填完之后，“其他”的汇总金额为0。</w:t>
      </w:r>
    </w:p>
    <w:p w14:paraId="53A12EAF" w14:textId="6988DD1E" w:rsidR="00E52776" w:rsidRPr="00142181" w:rsidRDefault="00E52776" w:rsidP="00B25A4A">
      <w:pPr>
        <w:ind w:firstLineChars="200" w:firstLine="480"/>
        <w:rPr>
          <w:rFonts w:ascii="宋体" w:eastAsia="宋体" w:hAnsi="宋体"/>
          <w:sz w:val="24"/>
          <w:szCs w:val="24"/>
        </w:rPr>
      </w:pPr>
    </w:p>
    <w:p w14:paraId="4297B72B" w14:textId="3280AB15" w:rsidR="00E52776" w:rsidRPr="00142181" w:rsidRDefault="007601E2"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11、长期应收款</w:t>
      </w:r>
    </w:p>
    <w:p w14:paraId="167CE5EE" w14:textId="508D929C" w:rsidR="00D46131" w:rsidRPr="00142181" w:rsidRDefault="00D46131" w:rsidP="00B25A4A">
      <w:pPr>
        <w:ind w:firstLineChars="200" w:firstLine="480"/>
        <w:rPr>
          <w:rFonts w:ascii="宋体" w:eastAsia="宋体" w:hAnsi="宋体"/>
          <w:sz w:val="24"/>
          <w:szCs w:val="24"/>
        </w:rPr>
      </w:pPr>
    </w:p>
    <w:p w14:paraId="623E3885" w14:textId="09752B82" w:rsidR="00D46131" w:rsidRPr="00142181" w:rsidRDefault="00900D8B" w:rsidP="00B25A4A">
      <w:pPr>
        <w:ind w:firstLineChars="200" w:firstLine="480"/>
        <w:rPr>
          <w:rFonts w:ascii="宋体" w:eastAsia="宋体" w:hAnsi="宋体"/>
          <w:sz w:val="24"/>
          <w:szCs w:val="24"/>
        </w:rPr>
      </w:pPr>
      <w:r w:rsidRPr="00142181">
        <w:rPr>
          <w:rFonts w:ascii="宋体" w:eastAsia="宋体" w:hAnsi="宋体" w:hint="eastAsia"/>
          <w:sz w:val="24"/>
          <w:szCs w:val="24"/>
        </w:rPr>
        <w:t>这个项目主要是分期收款销售商品，而且期限超过一年形成的，主要产生于“</w:t>
      </w:r>
      <w:r w:rsidR="00EB73A8" w:rsidRPr="00142181">
        <w:rPr>
          <w:rFonts w:ascii="宋体" w:eastAsia="宋体" w:hAnsi="宋体"/>
          <w:sz w:val="24"/>
          <w:szCs w:val="24"/>
        </w:rPr>
        <w:t>BOT</w:t>
      </w:r>
      <w:r w:rsidRPr="00142181">
        <w:rPr>
          <w:rFonts w:ascii="宋体" w:eastAsia="宋体" w:hAnsi="宋体" w:hint="eastAsia"/>
          <w:sz w:val="24"/>
          <w:szCs w:val="24"/>
        </w:rPr>
        <w:t>”</w:t>
      </w:r>
      <w:r w:rsidR="0025511F" w:rsidRPr="00142181">
        <w:rPr>
          <w:rFonts w:ascii="宋体" w:eastAsia="宋体" w:hAnsi="宋体" w:hint="eastAsia"/>
          <w:sz w:val="24"/>
          <w:szCs w:val="24"/>
        </w:rPr>
        <w:t>、融资租赁等</w:t>
      </w:r>
      <w:r w:rsidRPr="00142181">
        <w:rPr>
          <w:rFonts w:ascii="宋体" w:eastAsia="宋体" w:hAnsi="宋体" w:hint="eastAsia"/>
          <w:sz w:val="24"/>
          <w:szCs w:val="24"/>
        </w:rPr>
        <w:t>项目。</w:t>
      </w:r>
    </w:p>
    <w:p w14:paraId="031D3294" w14:textId="122A0327" w:rsidR="00E2538B" w:rsidRPr="00142181" w:rsidRDefault="00E2538B" w:rsidP="00B25A4A">
      <w:pPr>
        <w:ind w:firstLineChars="200" w:firstLine="480"/>
        <w:rPr>
          <w:rFonts w:ascii="宋体" w:eastAsia="宋体" w:hAnsi="宋体"/>
          <w:sz w:val="24"/>
          <w:szCs w:val="24"/>
        </w:rPr>
      </w:pPr>
    </w:p>
    <w:p w14:paraId="70C7A92A" w14:textId="1875694E" w:rsidR="00E2538B" w:rsidRPr="00142181" w:rsidRDefault="00780655" w:rsidP="00B25A4A">
      <w:pPr>
        <w:ind w:firstLineChars="200" w:firstLine="480"/>
        <w:rPr>
          <w:rFonts w:ascii="宋体" w:eastAsia="宋体" w:hAnsi="宋体"/>
          <w:sz w:val="24"/>
          <w:szCs w:val="24"/>
        </w:rPr>
      </w:pPr>
      <w:r w:rsidRPr="00142181">
        <w:rPr>
          <w:rFonts w:ascii="宋体" w:eastAsia="宋体" w:hAnsi="宋体" w:hint="eastAsia"/>
          <w:sz w:val="24"/>
          <w:szCs w:val="24"/>
        </w:rPr>
        <w:t>如果有计提坏账，先把坏账跟信用减值损失勾稽上，一起填到不影响现金的信用减值损失项目。</w:t>
      </w:r>
    </w:p>
    <w:p w14:paraId="03B22F68" w14:textId="65D165C5" w:rsidR="00B50443" w:rsidRPr="00142181" w:rsidRDefault="00B50443" w:rsidP="00B25A4A">
      <w:pPr>
        <w:ind w:firstLineChars="200" w:firstLine="480"/>
        <w:rPr>
          <w:rFonts w:ascii="宋体" w:eastAsia="宋体" w:hAnsi="宋体"/>
          <w:sz w:val="24"/>
          <w:szCs w:val="24"/>
        </w:rPr>
      </w:pPr>
    </w:p>
    <w:p w14:paraId="45A44E85" w14:textId="5AB019CE" w:rsidR="00A95325" w:rsidRPr="00142181" w:rsidRDefault="00BF7DD9" w:rsidP="00B25A4A">
      <w:pPr>
        <w:ind w:firstLineChars="200" w:firstLine="480"/>
        <w:rPr>
          <w:rFonts w:ascii="宋体" w:eastAsia="宋体" w:hAnsi="宋体"/>
          <w:sz w:val="24"/>
          <w:szCs w:val="24"/>
        </w:rPr>
      </w:pPr>
      <w:r w:rsidRPr="00142181">
        <w:rPr>
          <w:rFonts w:ascii="宋体" w:eastAsia="宋体" w:hAnsi="宋体" w:hint="eastAsia"/>
          <w:sz w:val="24"/>
          <w:szCs w:val="24"/>
        </w:rPr>
        <w:t>剩下的变动额倒挤到“销售商品、提供劳务收到的现金”。</w:t>
      </w:r>
    </w:p>
    <w:p w14:paraId="6CE0CEF9" w14:textId="77777777" w:rsidR="00BF7DD9" w:rsidRPr="00142181" w:rsidRDefault="00BF7DD9" w:rsidP="00B25A4A">
      <w:pPr>
        <w:ind w:firstLineChars="200" w:firstLine="480"/>
        <w:rPr>
          <w:rFonts w:ascii="宋体" w:eastAsia="宋体" w:hAnsi="宋体"/>
          <w:sz w:val="24"/>
          <w:szCs w:val="24"/>
        </w:rPr>
      </w:pPr>
    </w:p>
    <w:p w14:paraId="39DC0FB9" w14:textId="77777777" w:rsidR="003A379C" w:rsidRPr="00142181" w:rsidRDefault="003A379C" w:rsidP="00B25A4A">
      <w:pPr>
        <w:ind w:firstLineChars="200" w:firstLine="482"/>
        <w:rPr>
          <w:rFonts w:ascii="宋体" w:eastAsia="宋体" w:hAnsi="宋体"/>
          <w:sz w:val="24"/>
          <w:szCs w:val="24"/>
        </w:rPr>
      </w:pPr>
      <w:r w:rsidRPr="00142181">
        <w:rPr>
          <w:rFonts w:ascii="宋体" w:eastAsia="宋体" w:hAnsi="宋体" w:hint="eastAsia"/>
          <w:b/>
          <w:bCs/>
          <w:sz w:val="24"/>
          <w:szCs w:val="24"/>
        </w:rPr>
        <w:t>12、</w:t>
      </w:r>
      <w:r w:rsidR="00A95325" w:rsidRPr="00142181">
        <w:rPr>
          <w:rFonts w:ascii="宋体" w:eastAsia="宋体" w:hAnsi="宋体" w:hint="eastAsia"/>
          <w:b/>
          <w:bCs/>
          <w:sz w:val="24"/>
          <w:szCs w:val="24"/>
        </w:rPr>
        <w:t>长期股权投资</w:t>
      </w:r>
    </w:p>
    <w:p w14:paraId="1502C5D4" w14:textId="77777777" w:rsidR="003A379C" w:rsidRPr="00142181" w:rsidRDefault="003A379C" w:rsidP="00B25A4A">
      <w:pPr>
        <w:ind w:firstLineChars="200" w:firstLine="480"/>
        <w:rPr>
          <w:rFonts w:ascii="宋体" w:eastAsia="宋体" w:hAnsi="宋体"/>
          <w:sz w:val="24"/>
          <w:szCs w:val="24"/>
        </w:rPr>
      </w:pPr>
    </w:p>
    <w:p w14:paraId="3B262C3B" w14:textId="37FDC92B" w:rsidR="008E41C0" w:rsidRPr="00142181" w:rsidRDefault="002F7864" w:rsidP="00B25A4A">
      <w:pPr>
        <w:ind w:firstLineChars="200" w:firstLine="480"/>
        <w:rPr>
          <w:rFonts w:ascii="宋体" w:eastAsia="宋体" w:hAnsi="宋体"/>
          <w:sz w:val="24"/>
          <w:szCs w:val="24"/>
        </w:rPr>
      </w:pPr>
      <w:r w:rsidRPr="00142181">
        <w:rPr>
          <w:rFonts w:ascii="宋体" w:eastAsia="宋体" w:hAnsi="宋体" w:hint="eastAsia"/>
          <w:sz w:val="24"/>
          <w:szCs w:val="24"/>
        </w:rPr>
        <w:t>长期股权投资有权益法核算和成本法核算。</w:t>
      </w:r>
    </w:p>
    <w:p w14:paraId="1E1B4141" w14:textId="480C2EE8" w:rsidR="002F7864" w:rsidRPr="00142181" w:rsidRDefault="002F7864" w:rsidP="00B25A4A">
      <w:pPr>
        <w:ind w:firstLineChars="200" w:firstLine="480"/>
        <w:rPr>
          <w:rFonts w:ascii="宋体" w:eastAsia="宋体" w:hAnsi="宋体"/>
          <w:sz w:val="24"/>
          <w:szCs w:val="24"/>
        </w:rPr>
      </w:pPr>
    </w:p>
    <w:p w14:paraId="167062A9" w14:textId="0B6F0D35" w:rsidR="00EA1CA1" w:rsidRPr="00142181" w:rsidRDefault="00EA1CA1" w:rsidP="00B25A4A">
      <w:pPr>
        <w:ind w:firstLineChars="200" w:firstLine="480"/>
        <w:rPr>
          <w:rFonts w:ascii="宋体" w:eastAsia="宋体" w:hAnsi="宋体"/>
          <w:sz w:val="24"/>
          <w:szCs w:val="24"/>
        </w:rPr>
      </w:pPr>
      <w:r w:rsidRPr="00142181">
        <w:rPr>
          <w:rFonts w:ascii="宋体" w:eastAsia="宋体" w:hAnsi="宋体" w:hint="eastAsia"/>
          <w:sz w:val="24"/>
          <w:szCs w:val="24"/>
        </w:rPr>
        <w:t>（1）成本法核算</w:t>
      </w:r>
    </w:p>
    <w:p w14:paraId="3E5A5FFA" w14:textId="77777777" w:rsidR="00EA1CA1" w:rsidRPr="00142181" w:rsidRDefault="00EA1CA1" w:rsidP="00B25A4A">
      <w:pPr>
        <w:ind w:firstLineChars="200" w:firstLine="480"/>
        <w:rPr>
          <w:rFonts w:ascii="宋体" w:eastAsia="宋体" w:hAnsi="宋体"/>
          <w:sz w:val="24"/>
          <w:szCs w:val="24"/>
        </w:rPr>
      </w:pPr>
    </w:p>
    <w:p w14:paraId="07E1DFB9" w14:textId="20D3636E" w:rsidR="002F7864" w:rsidRPr="00142181" w:rsidRDefault="002F7864" w:rsidP="00B25A4A">
      <w:pPr>
        <w:ind w:firstLineChars="200" w:firstLine="480"/>
        <w:rPr>
          <w:rFonts w:ascii="宋体" w:eastAsia="宋体" w:hAnsi="宋体"/>
          <w:sz w:val="24"/>
          <w:szCs w:val="24"/>
        </w:rPr>
      </w:pPr>
      <w:r w:rsidRPr="00142181">
        <w:rPr>
          <w:rFonts w:ascii="宋体" w:eastAsia="宋体" w:hAnsi="宋体" w:hint="eastAsia"/>
          <w:sz w:val="24"/>
          <w:szCs w:val="24"/>
        </w:rPr>
        <w:t>成本法核算部分，原值的借方发生额，用负数填在</w:t>
      </w:r>
      <w:r w:rsidRPr="00142181">
        <w:rPr>
          <w:rFonts w:ascii="宋体" w:eastAsia="宋体" w:hAnsi="宋体"/>
          <w:sz w:val="24"/>
          <w:szCs w:val="24"/>
        </w:rPr>
        <w:t>“投资所支付的现金”</w:t>
      </w:r>
      <w:r w:rsidRPr="00142181">
        <w:rPr>
          <w:rFonts w:ascii="宋体" w:eastAsia="宋体" w:hAnsi="宋体" w:hint="eastAsia"/>
          <w:sz w:val="24"/>
          <w:szCs w:val="24"/>
        </w:rPr>
        <w:t>；原值的贷方发生额，用正数填在</w:t>
      </w:r>
      <w:r w:rsidRPr="00142181">
        <w:rPr>
          <w:rFonts w:ascii="宋体" w:eastAsia="宋体" w:hAnsi="宋体"/>
          <w:sz w:val="24"/>
          <w:szCs w:val="24"/>
        </w:rPr>
        <w:t>“收回投资所收到的现金”</w:t>
      </w:r>
      <w:r w:rsidRPr="00142181">
        <w:rPr>
          <w:rFonts w:ascii="宋体" w:eastAsia="宋体" w:hAnsi="宋体" w:hint="eastAsia"/>
          <w:sz w:val="24"/>
          <w:szCs w:val="24"/>
        </w:rPr>
        <w:t>。</w:t>
      </w:r>
    </w:p>
    <w:p w14:paraId="689A2B74" w14:textId="7D81FFB1" w:rsidR="00E32773" w:rsidRPr="00142181" w:rsidRDefault="00E32773" w:rsidP="00B25A4A">
      <w:pPr>
        <w:ind w:firstLineChars="200" w:firstLine="480"/>
        <w:rPr>
          <w:rFonts w:ascii="宋体" w:eastAsia="宋体" w:hAnsi="宋体"/>
          <w:sz w:val="24"/>
          <w:szCs w:val="24"/>
        </w:rPr>
      </w:pPr>
    </w:p>
    <w:p w14:paraId="7F3B217B" w14:textId="1C70A550" w:rsidR="00E32773" w:rsidRPr="00142181" w:rsidRDefault="00E32773" w:rsidP="00B25A4A">
      <w:pPr>
        <w:ind w:firstLineChars="200" w:firstLine="480"/>
        <w:rPr>
          <w:rFonts w:ascii="宋体" w:eastAsia="宋体" w:hAnsi="宋体"/>
          <w:sz w:val="24"/>
          <w:szCs w:val="24"/>
        </w:rPr>
      </w:pPr>
      <w:r w:rsidRPr="00142181">
        <w:rPr>
          <w:rFonts w:ascii="宋体" w:eastAsia="宋体" w:hAnsi="宋体" w:hint="eastAsia"/>
          <w:sz w:val="24"/>
          <w:szCs w:val="24"/>
        </w:rPr>
        <w:t>在合并报表层面，如果是本期新增子公司，或者本期减少子公司，还要进项相应的处理。这部分内容放在合并现金流量表的章节中讲解。</w:t>
      </w:r>
    </w:p>
    <w:p w14:paraId="5446DECA" w14:textId="2C20DCBA" w:rsidR="002F7864" w:rsidRPr="00142181" w:rsidRDefault="002F7864" w:rsidP="00B25A4A">
      <w:pPr>
        <w:ind w:firstLineChars="200" w:firstLine="480"/>
        <w:rPr>
          <w:rFonts w:ascii="宋体" w:eastAsia="宋体" w:hAnsi="宋体"/>
          <w:sz w:val="24"/>
          <w:szCs w:val="24"/>
        </w:rPr>
      </w:pPr>
    </w:p>
    <w:p w14:paraId="03C09C6C" w14:textId="3A9EA57C" w:rsidR="00EA1CA1" w:rsidRPr="00142181" w:rsidRDefault="00EA1CA1" w:rsidP="00B25A4A">
      <w:pPr>
        <w:ind w:firstLineChars="200" w:firstLine="480"/>
        <w:rPr>
          <w:rFonts w:ascii="宋体" w:eastAsia="宋体" w:hAnsi="宋体"/>
          <w:sz w:val="24"/>
          <w:szCs w:val="24"/>
        </w:rPr>
      </w:pPr>
      <w:r w:rsidRPr="00142181">
        <w:rPr>
          <w:rFonts w:ascii="宋体" w:eastAsia="宋体" w:hAnsi="宋体" w:hint="eastAsia"/>
          <w:sz w:val="24"/>
          <w:szCs w:val="24"/>
        </w:rPr>
        <w:t>（2）权益法核算</w:t>
      </w:r>
    </w:p>
    <w:p w14:paraId="769CD670" w14:textId="77777777" w:rsidR="00EA1CA1" w:rsidRPr="00142181" w:rsidRDefault="00EA1CA1" w:rsidP="00B25A4A">
      <w:pPr>
        <w:ind w:firstLineChars="200" w:firstLine="480"/>
        <w:rPr>
          <w:rFonts w:ascii="宋体" w:eastAsia="宋体" w:hAnsi="宋体"/>
          <w:sz w:val="24"/>
          <w:szCs w:val="24"/>
        </w:rPr>
      </w:pPr>
    </w:p>
    <w:p w14:paraId="7F3A5501" w14:textId="1B11E0EF" w:rsidR="002F7864" w:rsidRPr="00142181" w:rsidRDefault="006E0809" w:rsidP="00B25A4A">
      <w:pPr>
        <w:ind w:firstLineChars="200" w:firstLine="480"/>
        <w:rPr>
          <w:rFonts w:ascii="宋体" w:eastAsia="宋体" w:hAnsi="宋体"/>
          <w:sz w:val="24"/>
          <w:szCs w:val="24"/>
        </w:rPr>
      </w:pPr>
      <w:r w:rsidRPr="00142181">
        <w:rPr>
          <w:rFonts w:ascii="宋体" w:eastAsia="宋体" w:hAnsi="宋体" w:hint="eastAsia"/>
          <w:sz w:val="24"/>
          <w:szCs w:val="24"/>
        </w:rPr>
        <w:t>权益法核算的长期股权投资，它的二级科目有三个：成本、损益调整、其他权益变动。</w:t>
      </w:r>
    </w:p>
    <w:p w14:paraId="17EEE67A" w14:textId="430C9765" w:rsidR="007200C1" w:rsidRPr="00142181" w:rsidRDefault="007200C1" w:rsidP="00B25A4A">
      <w:pPr>
        <w:ind w:firstLineChars="200" w:firstLine="480"/>
        <w:rPr>
          <w:rFonts w:ascii="宋体" w:eastAsia="宋体" w:hAnsi="宋体"/>
          <w:sz w:val="24"/>
          <w:szCs w:val="24"/>
        </w:rPr>
      </w:pPr>
    </w:p>
    <w:p w14:paraId="5518E14F" w14:textId="0E46221F" w:rsidR="007200C1" w:rsidRPr="00142181" w:rsidRDefault="00F5187D" w:rsidP="00B25A4A">
      <w:pPr>
        <w:ind w:firstLineChars="200" w:firstLine="480"/>
        <w:rPr>
          <w:rFonts w:ascii="宋体" w:eastAsia="宋体" w:hAnsi="宋体"/>
          <w:sz w:val="24"/>
          <w:szCs w:val="24"/>
        </w:rPr>
      </w:pPr>
      <w:r w:rsidRPr="00142181">
        <w:rPr>
          <w:rFonts w:ascii="宋体" w:eastAsia="宋体" w:hAnsi="宋体" w:hint="eastAsia"/>
          <w:sz w:val="24"/>
          <w:szCs w:val="24"/>
        </w:rPr>
        <w:t>成本的借方发生额，用负数填在</w:t>
      </w:r>
      <w:r w:rsidRPr="00142181">
        <w:rPr>
          <w:rFonts w:ascii="宋体" w:eastAsia="宋体" w:hAnsi="宋体"/>
          <w:sz w:val="24"/>
          <w:szCs w:val="24"/>
        </w:rPr>
        <w:t>“投资所支付的现金”</w:t>
      </w:r>
      <w:r w:rsidRPr="00142181">
        <w:rPr>
          <w:rFonts w:ascii="宋体" w:eastAsia="宋体" w:hAnsi="宋体" w:hint="eastAsia"/>
          <w:sz w:val="24"/>
          <w:szCs w:val="24"/>
        </w:rPr>
        <w:t>；成本的贷方发生额，用正数填在</w:t>
      </w:r>
      <w:r w:rsidRPr="00142181">
        <w:rPr>
          <w:rFonts w:ascii="宋体" w:eastAsia="宋体" w:hAnsi="宋体"/>
          <w:sz w:val="24"/>
          <w:szCs w:val="24"/>
        </w:rPr>
        <w:t>“收回投资所收到的现金”</w:t>
      </w:r>
      <w:r w:rsidRPr="00142181">
        <w:rPr>
          <w:rFonts w:ascii="宋体" w:eastAsia="宋体" w:hAnsi="宋体" w:hint="eastAsia"/>
          <w:sz w:val="24"/>
          <w:szCs w:val="24"/>
        </w:rPr>
        <w:t>。</w:t>
      </w:r>
    </w:p>
    <w:p w14:paraId="3397C2C6" w14:textId="6017F2A8" w:rsidR="00F5187D" w:rsidRPr="00142181" w:rsidRDefault="00F5187D" w:rsidP="00B25A4A">
      <w:pPr>
        <w:ind w:firstLineChars="200" w:firstLine="480"/>
        <w:rPr>
          <w:rFonts w:ascii="宋体" w:eastAsia="宋体" w:hAnsi="宋体"/>
          <w:sz w:val="24"/>
          <w:szCs w:val="24"/>
        </w:rPr>
      </w:pPr>
    </w:p>
    <w:p w14:paraId="11C4F0E0" w14:textId="31923B7D" w:rsidR="00F5187D" w:rsidRPr="00142181" w:rsidRDefault="00EA1CA1" w:rsidP="00B25A4A">
      <w:pPr>
        <w:ind w:firstLineChars="200" w:firstLine="480"/>
        <w:rPr>
          <w:rFonts w:ascii="宋体" w:eastAsia="宋体" w:hAnsi="宋体"/>
          <w:sz w:val="24"/>
          <w:szCs w:val="24"/>
        </w:rPr>
      </w:pPr>
      <w:r w:rsidRPr="00142181">
        <w:rPr>
          <w:rFonts w:ascii="宋体" w:eastAsia="宋体" w:hAnsi="宋体" w:hint="eastAsia"/>
          <w:sz w:val="24"/>
          <w:szCs w:val="24"/>
        </w:rPr>
        <w:t>损益</w:t>
      </w:r>
      <w:r w:rsidR="00A153D2" w:rsidRPr="00142181">
        <w:rPr>
          <w:rFonts w:ascii="宋体" w:eastAsia="宋体" w:hAnsi="宋体" w:hint="eastAsia"/>
          <w:sz w:val="24"/>
          <w:szCs w:val="24"/>
        </w:rPr>
        <w:t>调整的发生额，在一个期间</w:t>
      </w:r>
      <w:r w:rsidR="00766CD0" w:rsidRPr="00142181">
        <w:rPr>
          <w:rFonts w:ascii="宋体" w:eastAsia="宋体" w:hAnsi="宋体" w:hint="eastAsia"/>
          <w:sz w:val="24"/>
          <w:szCs w:val="24"/>
        </w:rPr>
        <w:t>内</w:t>
      </w:r>
      <w:r w:rsidR="00A153D2" w:rsidRPr="00142181">
        <w:rPr>
          <w:rFonts w:ascii="宋体" w:eastAsia="宋体" w:hAnsi="宋体" w:hint="eastAsia"/>
          <w:sz w:val="24"/>
          <w:szCs w:val="24"/>
        </w:rPr>
        <w:t>，</w:t>
      </w:r>
      <w:r w:rsidR="00766CD0" w:rsidRPr="00142181">
        <w:rPr>
          <w:rFonts w:ascii="宋体" w:eastAsia="宋体" w:hAnsi="宋体" w:hint="eastAsia"/>
          <w:sz w:val="24"/>
          <w:szCs w:val="24"/>
        </w:rPr>
        <w:t>借贷方发生额只能有一方</w:t>
      </w:r>
      <w:r w:rsidR="00080BAB" w:rsidRPr="00142181">
        <w:rPr>
          <w:rFonts w:ascii="宋体" w:eastAsia="宋体" w:hAnsi="宋体" w:hint="eastAsia"/>
          <w:sz w:val="24"/>
          <w:szCs w:val="24"/>
        </w:rPr>
        <w:t>（要么盈利、要么亏损）</w:t>
      </w:r>
      <w:r w:rsidR="00766CD0" w:rsidRPr="00142181">
        <w:rPr>
          <w:rFonts w:ascii="宋体" w:eastAsia="宋体" w:hAnsi="宋体" w:hint="eastAsia"/>
          <w:sz w:val="24"/>
          <w:szCs w:val="24"/>
        </w:rPr>
        <w:t>，</w:t>
      </w:r>
      <w:r w:rsidR="00A153D2" w:rsidRPr="00142181">
        <w:rPr>
          <w:rFonts w:ascii="宋体" w:eastAsia="宋体" w:hAnsi="宋体" w:hint="eastAsia"/>
          <w:sz w:val="24"/>
          <w:szCs w:val="24"/>
        </w:rPr>
        <w:t>如果被投资单位</w:t>
      </w:r>
      <w:r w:rsidR="00766CD0" w:rsidRPr="00142181">
        <w:rPr>
          <w:rFonts w:ascii="宋体" w:eastAsia="宋体" w:hAnsi="宋体" w:hint="eastAsia"/>
          <w:sz w:val="24"/>
          <w:szCs w:val="24"/>
        </w:rPr>
        <w:t>盈利则是借方，亏损则是贷方。</w:t>
      </w:r>
      <w:r w:rsidR="007675F7" w:rsidRPr="00142181">
        <w:rPr>
          <w:rFonts w:ascii="宋体" w:eastAsia="宋体" w:hAnsi="宋体" w:hint="eastAsia"/>
          <w:sz w:val="24"/>
          <w:szCs w:val="24"/>
        </w:rPr>
        <w:t>如果是借方发生额，用负数填到“取得投资收益所收到的现金”；如果是贷方发生额，用正数填到“取</w:t>
      </w:r>
      <w:r w:rsidR="007675F7" w:rsidRPr="00142181">
        <w:rPr>
          <w:rFonts w:ascii="宋体" w:eastAsia="宋体" w:hAnsi="宋体" w:hint="eastAsia"/>
          <w:sz w:val="24"/>
          <w:szCs w:val="24"/>
        </w:rPr>
        <w:lastRenderedPageBreak/>
        <w:t>得投资收益所收到的现金”。</w:t>
      </w:r>
      <w:r w:rsidR="001342C7" w:rsidRPr="00142181">
        <w:rPr>
          <w:rFonts w:ascii="宋体" w:eastAsia="宋体" w:hAnsi="宋体" w:hint="eastAsia"/>
          <w:sz w:val="24"/>
          <w:szCs w:val="24"/>
        </w:rPr>
        <w:t>然后，对应的投资收益也填到“取得投资收益所收到的现金”。</w:t>
      </w:r>
      <w:r w:rsidR="00715798" w:rsidRPr="00142181">
        <w:rPr>
          <w:rFonts w:ascii="宋体" w:eastAsia="宋体" w:hAnsi="宋体" w:hint="eastAsia"/>
          <w:sz w:val="24"/>
          <w:szCs w:val="24"/>
        </w:rPr>
        <w:t>因为长期股权投资-损益调整的发生额与投资收益的发生额相等，方向相反，所以它们一起填到“取得投资收益所收到的现金”一正一负相互抵消了，不影响最终的现金流。</w:t>
      </w:r>
    </w:p>
    <w:p w14:paraId="415E3D0F" w14:textId="57593793" w:rsidR="00080BAB" w:rsidRPr="00142181" w:rsidRDefault="00080BAB" w:rsidP="00B25A4A">
      <w:pPr>
        <w:ind w:firstLineChars="200" w:firstLine="480"/>
        <w:rPr>
          <w:rFonts w:ascii="宋体" w:eastAsia="宋体" w:hAnsi="宋体"/>
          <w:sz w:val="24"/>
          <w:szCs w:val="24"/>
        </w:rPr>
      </w:pPr>
    </w:p>
    <w:p w14:paraId="14B5D50D" w14:textId="059B97B1" w:rsidR="00080BAB" w:rsidRPr="00142181" w:rsidRDefault="00080BAB" w:rsidP="00B25A4A">
      <w:pPr>
        <w:ind w:firstLineChars="200" w:firstLine="480"/>
        <w:rPr>
          <w:rFonts w:ascii="宋体" w:eastAsia="宋体" w:hAnsi="宋体"/>
          <w:sz w:val="24"/>
          <w:szCs w:val="24"/>
        </w:rPr>
      </w:pPr>
      <w:r w:rsidRPr="00142181">
        <w:rPr>
          <w:rFonts w:ascii="宋体" w:eastAsia="宋体" w:hAnsi="宋体" w:hint="eastAsia"/>
          <w:sz w:val="24"/>
          <w:szCs w:val="24"/>
        </w:rPr>
        <w:t>其他权益变动的发生额，跟损益调整一样，一个期间内只能</w:t>
      </w:r>
      <w:r w:rsidR="00300150" w:rsidRPr="00142181">
        <w:rPr>
          <w:rFonts w:ascii="宋体" w:eastAsia="宋体" w:hAnsi="宋体" w:hint="eastAsia"/>
          <w:sz w:val="24"/>
          <w:szCs w:val="24"/>
        </w:rPr>
        <w:t>有借方发生额或贷方发生额。</w:t>
      </w:r>
      <w:r w:rsidR="00E774D4" w:rsidRPr="00142181">
        <w:rPr>
          <w:rFonts w:ascii="宋体" w:eastAsia="宋体" w:hAnsi="宋体" w:hint="eastAsia"/>
          <w:sz w:val="24"/>
          <w:szCs w:val="24"/>
        </w:rPr>
        <w:t>无论是被投资单位的资本公积还是其他综合收益变动，都把长投的发生额和资本公积或其他综合收益同时填到不影响现金流项目的“其他”。填完之后，“其他”的汇总数为0。</w:t>
      </w:r>
    </w:p>
    <w:p w14:paraId="1E2BE2AC" w14:textId="47ACDEA0" w:rsidR="008E41C0" w:rsidRPr="00142181" w:rsidRDefault="008E41C0" w:rsidP="00B25A4A">
      <w:pPr>
        <w:ind w:firstLineChars="200" w:firstLine="480"/>
        <w:rPr>
          <w:rFonts w:ascii="宋体" w:eastAsia="宋体" w:hAnsi="宋体"/>
          <w:sz w:val="24"/>
          <w:szCs w:val="24"/>
        </w:rPr>
      </w:pPr>
    </w:p>
    <w:p w14:paraId="4DE586A0" w14:textId="4ED43FF3" w:rsidR="001A6879" w:rsidRPr="00142181" w:rsidRDefault="001A6879" w:rsidP="00B25A4A">
      <w:pPr>
        <w:ind w:firstLineChars="200" w:firstLine="480"/>
        <w:rPr>
          <w:rFonts w:ascii="宋体" w:eastAsia="宋体" w:hAnsi="宋体"/>
          <w:sz w:val="24"/>
          <w:szCs w:val="24"/>
        </w:rPr>
      </w:pPr>
      <w:r w:rsidRPr="00142181">
        <w:rPr>
          <w:rFonts w:ascii="宋体" w:eastAsia="宋体" w:hAnsi="宋体" w:hint="eastAsia"/>
          <w:sz w:val="24"/>
          <w:szCs w:val="24"/>
        </w:rPr>
        <w:t>（3）减值准备</w:t>
      </w:r>
    </w:p>
    <w:p w14:paraId="652D767B" w14:textId="77777777" w:rsidR="008E41C0" w:rsidRPr="00142181" w:rsidRDefault="008E41C0" w:rsidP="00B25A4A">
      <w:pPr>
        <w:ind w:firstLineChars="200" w:firstLine="480"/>
        <w:rPr>
          <w:rFonts w:ascii="宋体" w:eastAsia="宋体" w:hAnsi="宋体"/>
          <w:sz w:val="24"/>
          <w:szCs w:val="24"/>
        </w:rPr>
      </w:pPr>
    </w:p>
    <w:p w14:paraId="027EE7FB" w14:textId="5686ED57" w:rsidR="00A95325" w:rsidRPr="00142181" w:rsidRDefault="00533C34" w:rsidP="00EE0B4A">
      <w:pPr>
        <w:ind w:firstLineChars="200" w:firstLine="480"/>
        <w:rPr>
          <w:rFonts w:ascii="宋体" w:eastAsia="宋体" w:hAnsi="宋体"/>
          <w:sz w:val="24"/>
          <w:szCs w:val="24"/>
        </w:rPr>
      </w:pPr>
      <w:r w:rsidRPr="00142181">
        <w:rPr>
          <w:rFonts w:ascii="宋体" w:eastAsia="宋体" w:hAnsi="宋体" w:hint="eastAsia"/>
          <w:sz w:val="24"/>
          <w:szCs w:val="24"/>
        </w:rPr>
        <w:t>如果长投计提了坏账准备，不管是权益法核算的还是成本法核算的，都按照计提的金额，填在不影响现金流项目的“资产减值准备”。同时，坏账准备对应的资产减值损失也要填到不影响现金流项目的“资产减值准备”。填完之后，“资产减值准备”项目的汇总金额为0</w:t>
      </w:r>
    </w:p>
    <w:p w14:paraId="5DB66A02" w14:textId="77777777" w:rsidR="009576BE" w:rsidRPr="00142181" w:rsidRDefault="009576BE" w:rsidP="00EE0B4A">
      <w:pPr>
        <w:rPr>
          <w:rFonts w:ascii="宋体" w:eastAsia="宋体" w:hAnsi="宋体"/>
          <w:sz w:val="24"/>
          <w:szCs w:val="24"/>
        </w:rPr>
      </w:pPr>
    </w:p>
    <w:p w14:paraId="3BAF64CF" w14:textId="77777777" w:rsidR="00440500" w:rsidRPr="00142181" w:rsidRDefault="009A2C2A" w:rsidP="00B25A4A">
      <w:pPr>
        <w:ind w:firstLineChars="200" w:firstLine="482"/>
        <w:rPr>
          <w:rFonts w:ascii="宋体" w:eastAsia="宋体" w:hAnsi="宋体"/>
          <w:sz w:val="24"/>
          <w:szCs w:val="24"/>
        </w:rPr>
      </w:pPr>
      <w:r w:rsidRPr="00142181">
        <w:rPr>
          <w:rFonts w:ascii="宋体" w:eastAsia="宋体" w:hAnsi="宋体" w:hint="eastAsia"/>
          <w:b/>
          <w:bCs/>
          <w:sz w:val="24"/>
          <w:szCs w:val="24"/>
        </w:rPr>
        <w:t>13、</w:t>
      </w:r>
      <w:r w:rsidR="00A95325" w:rsidRPr="00142181">
        <w:rPr>
          <w:rFonts w:ascii="宋体" w:eastAsia="宋体" w:hAnsi="宋体" w:hint="eastAsia"/>
          <w:b/>
          <w:bCs/>
          <w:sz w:val="24"/>
          <w:szCs w:val="24"/>
        </w:rPr>
        <w:t>投资性房地产</w:t>
      </w:r>
    </w:p>
    <w:p w14:paraId="7314D321" w14:textId="77777777" w:rsidR="00440500" w:rsidRPr="00142181" w:rsidRDefault="00440500" w:rsidP="00B25A4A">
      <w:pPr>
        <w:ind w:firstLineChars="200" w:firstLine="480"/>
        <w:rPr>
          <w:rFonts w:ascii="宋体" w:eastAsia="宋体" w:hAnsi="宋体"/>
          <w:sz w:val="24"/>
          <w:szCs w:val="24"/>
        </w:rPr>
      </w:pPr>
    </w:p>
    <w:p w14:paraId="5920209D" w14:textId="77777777" w:rsidR="00440500" w:rsidRPr="00142181" w:rsidRDefault="00440500" w:rsidP="00B25A4A">
      <w:pPr>
        <w:ind w:firstLineChars="200" w:firstLine="480"/>
        <w:rPr>
          <w:rFonts w:ascii="宋体" w:eastAsia="宋体" w:hAnsi="宋体"/>
          <w:sz w:val="24"/>
          <w:szCs w:val="24"/>
        </w:rPr>
      </w:pPr>
      <w:r w:rsidRPr="00142181">
        <w:rPr>
          <w:rFonts w:ascii="宋体" w:eastAsia="宋体" w:hAnsi="宋体" w:hint="eastAsia"/>
          <w:sz w:val="24"/>
          <w:szCs w:val="24"/>
        </w:rPr>
        <w:t>首先区分投资性房地产是按成本法计量还是按公允价值计量。</w:t>
      </w:r>
    </w:p>
    <w:p w14:paraId="6F75DA6F" w14:textId="77777777" w:rsidR="00440500" w:rsidRPr="00142181" w:rsidRDefault="00440500" w:rsidP="00B25A4A">
      <w:pPr>
        <w:ind w:firstLineChars="200" w:firstLine="480"/>
        <w:rPr>
          <w:rFonts w:ascii="宋体" w:eastAsia="宋体" w:hAnsi="宋体"/>
          <w:sz w:val="24"/>
          <w:szCs w:val="24"/>
        </w:rPr>
      </w:pPr>
    </w:p>
    <w:p w14:paraId="26DF3A18" w14:textId="77777777" w:rsidR="00440500" w:rsidRPr="00142181" w:rsidRDefault="00440500" w:rsidP="00B25A4A">
      <w:pPr>
        <w:ind w:firstLineChars="200" w:firstLine="480"/>
        <w:rPr>
          <w:rFonts w:ascii="宋体" w:eastAsia="宋体" w:hAnsi="宋体"/>
          <w:sz w:val="24"/>
          <w:szCs w:val="24"/>
        </w:rPr>
      </w:pPr>
      <w:r w:rsidRPr="00142181">
        <w:rPr>
          <w:rFonts w:ascii="宋体" w:eastAsia="宋体" w:hAnsi="宋体" w:hint="eastAsia"/>
          <w:sz w:val="24"/>
          <w:szCs w:val="24"/>
        </w:rPr>
        <w:t>（1）成本法计量</w:t>
      </w:r>
    </w:p>
    <w:p w14:paraId="57B07DC2" w14:textId="10C23720" w:rsidR="002E26A5" w:rsidRPr="00142181" w:rsidRDefault="002E26A5" w:rsidP="002E26A5">
      <w:pPr>
        <w:rPr>
          <w:rFonts w:ascii="宋体" w:eastAsia="宋体" w:hAnsi="宋体"/>
          <w:sz w:val="24"/>
          <w:szCs w:val="24"/>
        </w:rPr>
      </w:pPr>
    </w:p>
    <w:p w14:paraId="59964240" w14:textId="43AF2B69" w:rsidR="00A95325" w:rsidRPr="00142181" w:rsidRDefault="002E26A5" w:rsidP="002E26A5">
      <w:pPr>
        <w:ind w:firstLineChars="200" w:firstLine="480"/>
        <w:rPr>
          <w:rFonts w:ascii="宋体" w:eastAsia="宋体" w:hAnsi="宋体"/>
          <w:sz w:val="24"/>
          <w:szCs w:val="24"/>
        </w:rPr>
      </w:pPr>
      <w:r w:rsidRPr="00142181">
        <w:rPr>
          <w:rFonts w:ascii="宋体" w:eastAsia="宋体" w:hAnsi="宋体" w:hint="eastAsia"/>
          <w:sz w:val="24"/>
          <w:szCs w:val="24"/>
        </w:rPr>
        <w:t>原值的</w:t>
      </w:r>
      <w:r w:rsidR="00440500" w:rsidRPr="00142181">
        <w:rPr>
          <w:rFonts w:ascii="宋体" w:eastAsia="宋体" w:hAnsi="宋体" w:hint="eastAsia"/>
          <w:sz w:val="24"/>
          <w:szCs w:val="24"/>
        </w:rPr>
        <w:t>借方发生额</w:t>
      </w:r>
      <w:r w:rsidR="00A95325" w:rsidRPr="00142181">
        <w:rPr>
          <w:rFonts w:ascii="宋体" w:eastAsia="宋体" w:hAnsi="宋体" w:hint="eastAsia"/>
          <w:sz w:val="24"/>
          <w:szCs w:val="24"/>
        </w:rPr>
        <w:t>填在“购建固定资产、无形资产和其它长期资产所支付的现金”，</w:t>
      </w:r>
      <w:r w:rsidRPr="00142181">
        <w:rPr>
          <w:rFonts w:ascii="宋体" w:eastAsia="宋体" w:hAnsi="宋体" w:hint="eastAsia"/>
          <w:sz w:val="24"/>
          <w:szCs w:val="24"/>
        </w:rPr>
        <w:t>原值的</w:t>
      </w:r>
      <w:r w:rsidR="00A95325" w:rsidRPr="00142181">
        <w:rPr>
          <w:rFonts w:ascii="宋体" w:eastAsia="宋体" w:hAnsi="宋体" w:hint="eastAsia"/>
          <w:sz w:val="24"/>
          <w:szCs w:val="24"/>
        </w:rPr>
        <w:t>贷方</w:t>
      </w:r>
      <w:r w:rsidRPr="00142181">
        <w:rPr>
          <w:rFonts w:ascii="宋体" w:eastAsia="宋体" w:hAnsi="宋体" w:hint="eastAsia"/>
          <w:sz w:val="24"/>
          <w:szCs w:val="24"/>
        </w:rPr>
        <w:t>发生额</w:t>
      </w:r>
      <w:r w:rsidR="00A95325" w:rsidRPr="00142181">
        <w:rPr>
          <w:rFonts w:ascii="宋体" w:eastAsia="宋体" w:hAnsi="宋体" w:hint="eastAsia"/>
          <w:sz w:val="24"/>
          <w:szCs w:val="24"/>
        </w:rPr>
        <w:t>填在“处置固定资产、无形资产和其它长期资产而收回的现金净额”。</w:t>
      </w:r>
    </w:p>
    <w:p w14:paraId="025AC77F" w14:textId="77777777" w:rsidR="00090557" w:rsidRPr="00142181" w:rsidRDefault="002E26A5" w:rsidP="00B25A4A">
      <w:pPr>
        <w:ind w:firstLineChars="200" w:firstLine="480"/>
        <w:rPr>
          <w:rFonts w:ascii="宋体" w:eastAsia="宋体" w:hAnsi="宋体"/>
          <w:sz w:val="24"/>
          <w:szCs w:val="24"/>
        </w:rPr>
      </w:pPr>
      <w:r w:rsidRPr="00142181">
        <w:rPr>
          <w:rFonts w:ascii="宋体" w:eastAsia="宋体" w:hAnsi="宋体" w:hint="eastAsia"/>
          <w:sz w:val="24"/>
          <w:szCs w:val="24"/>
        </w:rPr>
        <w:t>累计折旧的借方发生额，填在“处置固定资产、无形资产和其它长期资产而收回的现金净额”</w:t>
      </w:r>
      <w:r w:rsidR="00090557" w:rsidRPr="00142181">
        <w:rPr>
          <w:rFonts w:ascii="宋体" w:eastAsia="宋体" w:hAnsi="宋体" w:hint="eastAsia"/>
          <w:sz w:val="24"/>
          <w:szCs w:val="24"/>
        </w:rPr>
        <w:t>。</w:t>
      </w:r>
    </w:p>
    <w:p w14:paraId="747888AF" w14:textId="4DFBEF31" w:rsidR="00A95325" w:rsidRPr="00142181" w:rsidRDefault="002E26A5" w:rsidP="00B25A4A">
      <w:pPr>
        <w:ind w:firstLineChars="200" w:firstLine="480"/>
        <w:rPr>
          <w:rFonts w:ascii="宋体" w:eastAsia="宋体" w:hAnsi="宋体"/>
          <w:sz w:val="24"/>
          <w:szCs w:val="24"/>
        </w:rPr>
      </w:pPr>
      <w:r w:rsidRPr="00142181">
        <w:rPr>
          <w:rFonts w:ascii="宋体" w:eastAsia="宋体" w:hAnsi="宋体" w:hint="eastAsia"/>
          <w:sz w:val="24"/>
          <w:szCs w:val="24"/>
        </w:rPr>
        <w:t>累计折旧的贷方发生额</w:t>
      </w:r>
      <w:r w:rsidR="00090557" w:rsidRPr="00142181">
        <w:rPr>
          <w:rFonts w:ascii="宋体" w:eastAsia="宋体" w:hAnsi="宋体" w:hint="eastAsia"/>
          <w:sz w:val="24"/>
          <w:szCs w:val="24"/>
        </w:rPr>
        <w:t>，</w:t>
      </w:r>
      <w:r w:rsidRPr="00142181">
        <w:rPr>
          <w:rFonts w:ascii="宋体" w:eastAsia="宋体" w:hAnsi="宋体" w:hint="eastAsia"/>
          <w:sz w:val="24"/>
          <w:szCs w:val="24"/>
        </w:rPr>
        <w:t>填在</w:t>
      </w:r>
      <w:r w:rsidR="004210A0" w:rsidRPr="00142181">
        <w:rPr>
          <w:rFonts w:ascii="宋体" w:eastAsia="宋体" w:hAnsi="宋体" w:hint="eastAsia"/>
          <w:sz w:val="24"/>
          <w:szCs w:val="24"/>
        </w:rPr>
        <w:t>不影响现金流项目的“</w:t>
      </w:r>
      <w:r w:rsidR="004F42D4" w:rsidRPr="00142181">
        <w:rPr>
          <w:rFonts w:ascii="宋体" w:eastAsia="宋体" w:hAnsi="宋体" w:hint="eastAsia"/>
          <w:sz w:val="24"/>
          <w:szCs w:val="24"/>
        </w:rPr>
        <w:t>固定资产、投资性房地产折旧</w:t>
      </w:r>
      <w:r w:rsidR="004210A0" w:rsidRPr="00142181">
        <w:rPr>
          <w:rFonts w:ascii="宋体" w:eastAsia="宋体" w:hAnsi="宋体" w:hint="eastAsia"/>
          <w:sz w:val="24"/>
          <w:szCs w:val="24"/>
        </w:rPr>
        <w:t>”，同时，累计折旧对应的成本、费用填在不影响现金流项目的“固定资产、投资性房地产折旧”。</w:t>
      </w:r>
      <w:r w:rsidR="007F30BE" w:rsidRPr="00142181">
        <w:rPr>
          <w:rFonts w:ascii="宋体" w:eastAsia="宋体" w:hAnsi="宋体" w:hint="eastAsia"/>
          <w:sz w:val="24"/>
          <w:szCs w:val="24"/>
        </w:rPr>
        <w:t>填完之后，“固定资产、投资性房地产折旧”项目汇总数为0。</w:t>
      </w:r>
    </w:p>
    <w:p w14:paraId="32B1780B" w14:textId="60C4188A" w:rsidR="00A95325" w:rsidRPr="00142181" w:rsidRDefault="00A95325" w:rsidP="00B25A4A">
      <w:pPr>
        <w:ind w:firstLineChars="200" w:firstLine="480"/>
        <w:rPr>
          <w:rFonts w:ascii="宋体" w:eastAsia="宋体" w:hAnsi="宋体"/>
          <w:sz w:val="24"/>
          <w:szCs w:val="24"/>
        </w:rPr>
      </w:pPr>
    </w:p>
    <w:p w14:paraId="5DEE3D6C" w14:textId="6DCB5117" w:rsidR="004A5B1B" w:rsidRPr="00142181" w:rsidRDefault="004A5B1B" w:rsidP="00B25A4A">
      <w:pPr>
        <w:ind w:firstLineChars="200" w:firstLine="480"/>
        <w:rPr>
          <w:rFonts w:ascii="宋体" w:eastAsia="宋体" w:hAnsi="宋体"/>
          <w:sz w:val="24"/>
          <w:szCs w:val="24"/>
        </w:rPr>
      </w:pPr>
      <w:r w:rsidRPr="00142181">
        <w:rPr>
          <w:rFonts w:ascii="宋体" w:eastAsia="宋体" w:hAnsi="宋体" w:hint="eastAsia"/>
          <w:sz w:val="24"/>
          <w:szCs w:val="24"/>
        </w:rPr>
        <w:t>（2）公允价值计量</w:t>
      </w:r>
    </w:p>
    <w:p w14:paraId="2BF2D96A" w14:textId="1E8B8D4E" w:rsidR="004A5B1B" w:rsidRPr="00142181" w:rsidRDefault="004A5B1B" w:rsidP="00B25A4A">
      <w:pPr>
        <w:ind w:firstLineChars="200" w:firstLine="480"/>
        <w:rPr>
          <w:rFonts w:ascii="宋体" w:eastAsia="宋体" w:hAnsi="宋体"/>
          <w:sz w:val="24"/>
          <w:szCs w:val="24"/>
        </w:rPr>
      </w:pPr>
    </w:p>
    <w:p w14:paraId="6AB89BFC" w14:textId="6C6F1E30" w:rsidR="004A5B1B" w:rsidRPr="00142181" w:rsidRDefault="00A15E89" w:rsidP="00EF5228">
      <w:pPr>
        <w:ind w:firstLineChars="200" w:firstLine="480"/>
        <w:rPr>
          <w:rFonts w:ascii="宋体" w:eastAsia="宋体" w:hAnsi="宋体"/>
          <w:sz w:val="24"/>
          <w:szCs w:val="24"/>
        </w:rPr>
      </w:pPr>
      <w:r w:rsidRPr="00142181">
        <w:rPr>
          <w:rFonts w:ascii="宋体" w:eastAsia="宋体" w:hAnsi="宋体" w:hint="eastAsia"/>
          <w:sz w:val="24"/>
          <w:szCs w:val="24"/>
        </w:rPr>
        <w:t>原值的借方发生额填在“购建固定资产、无形资产和其它长期资产所支付的现金”，原值的贷方发生额填在“处置固定资产、无形资产和其它长期资产而收回的现金净额”。</w:t>
      </w:r>
    </w:p>
    <w:p w14:paraId="4A62C79A" w14:textId="42485845" w:rsidR="00A15E89" w:rsidRPr="00142181" w:rsidRDefault="00A15E89" w:rsidP="00EF5228">
      <w:pPr>
        <w:ind w:firstLineChars="200" w:firstLine="480"/>
        <w:rPr>
          <w:rFonts w:ascii="宋体" w:eastAsia="宋体" w:hAnsi="宋体"/>
          <w:sz w:val="24"/>
          <w:szCs w:val="24"/>
        </w:rPr>
      </w:pPr>
      <w:r w:rsidRPr="00142181">
        <w:rPr>
          <w:rFonts w:ascii="宋体" w:eastAsia="宋体" w:hAnsi="宋体" w:hint="eastAsia"/>
          <w:sz w:val="24"/>
          <w:szCs w:val="24"/>
        </w:rPr>
        <w:t>公允价值计量的投资性房地产不计提折旧。</w:t>
      </w:r>
    </w:p>
    <w:p w14:paraId="0C9C77AE" w14:textId="0530F58A" w:rsidR="005E7487" w:rsidRPr="00142181" w:rsidRDefault="005E7487" w:rsidP="00EF5228">
      <w:pPr>
        <w:ind w:firstLineChars="200" w:firstLine="480"/>
        <w:rPr>
          <w:rFonts w:ascii="宋体" w:eastAsia="宋体" w:hAnsi="宋体"/>
          <w:sz w:val="24"/>
          <w:szCs w:val="24"/>
        </w:rPr>
      </w:pPr>
      <w:r w:rsidRPr="00142181">
        <w:rPr>
          <w:rFonts w:ascii="宋体" w:eastAsia="宋体" w:hAnsi="宋体" w:hint="eastAsia"/>
          <w:sz w:val="24"/>
          <w:szCs w:val="24"/>
        </w:rPr>
        <w:t>公允价值变动则按照变动额填到不影响现金流项目的“公允价值变动”。同时，它对应的公允价值变动损益，也要填到不影响现金流项目的“公允价值变动”。填完之后，“公允价值变动”的汇总金额为0。</w:t>
      </w:r>
    </w:p>
    <w:p w14:paraId="2FAE23DF" w14:textId="1C2CC049" w:rsidR="00AF4B11" w:rsidRPr="00142181" w:rsidRDefault="00AF4B11" w:rsidP="00B25A4A">
      <w:pPr>
        <w:ind w:firstLineChars="200" w:firstLine="480"/>
        <w:rPr>
          <w:rFonts w:ascii="宋体" w:eastAsia="宋体" w:hAnsi="宋体"/>
          <w:sz w:val="24"/>
          <w:szCs w:val="24"/>
        </w:rPr>
      </w:pPr>
      <w:r w:rsidRPr="00142181">
        <w:rPr>
          <w:rFonts w:ascii="宋体" w:eastAsia="宋体" w:hAnsi="宋体" w:hint="eastAsia"/>
          <w:sz w:val="24"/>
          <w:szCs w:val="24"/>
        </w:rPr>
        <w:t>公允价值变动的填法，跟交易性金融资产、可供出售金融资产都差不多。</w:t>
      </w:r>
    </w:p>
    <w:p w14:paraId="6F0A7AF3" w14:textId="77777777" w:rsidR="005E7487" w:rsidRPr="00142181" w:rsidRDefault="005E7487" w:rsidP="00EF5228">
      <w:pPr>
        <w:rPr>
          <w:rFonts w:ascii="宋体" w:eastAsia="宋体" w:hAnsi="宋体"/>
          <w:sz w:val="24"/>
          <w:szCs w:val="24"/>
        </w:rPr>
      </w:pPr>
    </w:p>
    <w:p w14:paraId="5D570793" w14:textId="5C5C55B9" w:rsidR="00A95325" w:rsidRPr="00142181" w:rsidRDefault="00044E92" w:rsidP="00B25A4A">
      <w:pPr>
        <w:ind w:firstLineChars="200" w:firstLine="480"/>
        <w:rPr>
          <w:rFonts w:ascii="宋体" w:eastAsia="宋体" w:hAnsi="宋体"/>
          <w:sz w:val="24"/>
          <w:szCs w:val="24"/>
        </w:rPr>
      </w:pPr>
      <w:r w:rsidRPr="00142181">
        <w:rPr>
          <w:rFonts w:ascii="宋体" w:eastAsia="宋体" w:hAnsi="宋体" w:hint="eastAsia"/>
          <w:sz w:val="24"/>
          <w:szCs w:val="24"/>
        </w:rPr>
        <w:lastRenderedPageBreak/>
        <w:t>（3）减值准备</w:t>
      </w:r>
    </w:p>
    <w:p w14:paraId="3DE32D53" w14:textId="4F4EA324" w:rsidR="003865C1" w:rsidRPr="00142181" w:rsidRDefault="00044E92" w:rsidP="003865C1">
      <w:pPr>
        <w:ind w:firstLineChars="200" w:firstLine="480"/>
        <w:rPr>
          <w:rFonts w:ascii="宋体" w:eastAsia="宋体" w:hAnsi="宋体"/>
          <w:sz w:val="24"/>
          <w:szCs w:val="24"/>
        </w:rPr>
      </w:pPr>
      <w:r w:rsidRPr="00142181">
        <w:rPr>
          <w:rFonts w:ascii="宋体" w:eastAsia="宋体" w:hAnsi="宋体" w:hint="eastAsia"/>
          <w:sz w:val="24"/>
          <w:szCs w:val="24"/>
        </w:rPr>
        <w:t>如果本期计提了减值准备</w:t>
      </w:r>
      <w:r w:rsidR="00A15081" w:rsidRPr="00142181">
        <w:rPr>
          <w:rFonts w:ascii="宋体" w:eastAsia="宋体" w:hAnsi="宋体" w:hint="eastAsia"/>
          <w:sz w:val="24"/>
          <w:szCs w:val="24"/>
        </w:rPr>
        <w:t>，按照计提金额填到不影响现金流项目的“资产减值准备”。同时，它对应的</w:t>
      </w:r>
      <w:r w:rsidR="00FC0049" w:rsidRPr="00142181">
        <w:rPr>
          <w:rFonts w:ascii="宋体" w:eastAsia="宋体" w:hAnsi="宋体" w:hint="eastAsia"/>
          <w:sz w:val="24"/>
          <w:szCs w:val="24"/>
        </w:rPr>
        <w:t>资产减值损失</w:t>
      </w:r>
      <w:r w:rsidR="00A15081" w:rsidRPr="00142181">
        <w:rPr>
          <w:rFonts w:ascii="宋体" w:eastAsia="宋体" w:hAnsi="宋体" w:hint="eastAsia"/>
          <w:sz w:val="24"/>
          <w:szCs w:val="24"/>
        </w:rPr>
        <w:t>，也要填到不影响现金流项目的“资产减值准备”。填完之后，“资产减值准备”的汇总金额为0。</w:t>
      </w:r>
    </w:p>
    <w:p w14:paraId="6ECA7A7A" w14:textId="77777777" w:rsidR="00A95325" w:rsidRPr="00142181" w:rsidRDefault="00A95325" w:rsidP="00B25A4A">
      <w:pPr>
        <w:ind w:firstLineChars="200" w:firstLine="480"/>
        <w:rPr>
          <w:rFonts w:ascii="宋体" w:eastAsia="宋体" w:hAnsi="宋体"/>
          <w:sz w:val="24"/>
          <w:szCs w:val="24"/>
        </w:rPr>
      </w:pPr>
    </w:p>
    <w:p w14:paraId="68C97F9F" w14:textId="3B9981F9" w:rsidR="00A95325" w:rsidRPr="00142181" w:rsidRDefault="00D0706C"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14、</w:t>
      </w:r>
      <w:r w:rsidR="00A95325" w:rsidRPr="00142181">
        <w:rPr>
          <w:rFonts w:ascii="宋体" w:eastAsia="宋体" w:hAnsi="宋体" w:hint="eastAsia"/>
          <w:b/>
          <w:bCs/>
          <w:sz w:val="24"/>
          <w:szCs w:val="24"/>
        </w:rPr>
        <w:t>固定资产</w:t>
      </w:r>
    </w:p>
    <w:p w14:paraId="0B1BF0D2" w14:textId="49F26714" w:rsidR="00D0706C" w:rsidRPr="00142181" w:rsidRDefault="00D0706C" w:rsidP="00B25A4A">
      <w:pPr>
        <w:ind w:firstLineChars="200" w:firstLine="482"/>
        <w:rPr>
          <w:rFonts w:ascii="宋体" w:eastAsia="宋体" w:hAnsi="宋体"/>
          <w:b/>
          <w:bCs/>
          <w:sz w:val="24"/>
          <w:szCs w:val="24"/>
        </w:rPr>
      </w:pPr>
    </w:p>
    <w:p w14:paraId="73694C58" w14:textId="6D35F167" w:rsidR="00D0706C" w:rsidRPr="00142181" w:rsidRDefault="00D0706C" w:rsidP="00B25A4A">
      <w:pPr>
        <w:ind w:firstLineChars="200" w:firstLine="480"/>
        <w:rPr>
          <w:rFonts w:ascii="宋体" w:eastAsia="宋体" w:hAnsi="宋体"/>
          <w:sz w:val="24"/>
          <w:szCs w:val="24"/>
        </w:rPr>
      </w:pPr>
      <w:r w:rsidRPr="00142181">
        <w:rPr>
          <w:rFonts w:ascii="宋体" w:eastAsia="宋体" w:hAnsi="宋体" w:hint="eastAsia"/>
          <w:sz w:val="24"/>
          <w:szCs w:val="24"/>
        </w:rPr>
        <w:t>（1）原值</w:t>
      </w:r>
    </w:p>
    <w:p w14:paraId="497AEF82" w14:textId="57B7231D" w:rsidR="00D0706C" w:rsidRPr="00142181" w:rsidRDefault="00857420" w:rsidP="00857420">
      <w:pPr>
        <w:ind w:firstLineChars="200" w:firstLine="480"/>
        <w:rPr>
          <w:rFonts w:ascii="宋体" w:eastAsia="宋体" w:hAnsi="宋体"/>
          <w:sz w:val="24"/>
          <w:szCs w:val="24"/>
        </w:rPr>
      </w:pPr>
      <w:r w:rsidRPr="00142181">
        <w:rPr>
          <w:rFonts w:ascii="宋体" w:eastAsia="宋体" w:hAnsi="宋体" w:hint="eastAsia"/>
          <w:sz w:val="24"/>
          <w:szCs w:val="24"/>
        </w:rPr>
        <w:t>原值的借方发生额填在“购建固定资产、无形资产和其它长期资产所支付的现金”，原值的贷方发生额填在“处置固定资产、无形资产和其它长期资产而收回的现金净额”。</w:t>
      </w:r>
    </w:p>
    <w:p w14:paraId="770FC0EB" w14:textId="77777777" w:rsidR="00857420" w:rsidRPr="00142181" w:rsidRDefault="00857420" w:rsidP="00B25A4A">
      <w:pPr>
        <w:ind w:firstLineChars="200" w:firstLine="480"/>
        <w:rPr>
          <w:rFonts w:ascii="宋体" w:eastAsia="宋体" w:hAnsi="宋体"/>
          <w:sz w:val="24"/>
          <w:szCs w:val="24"/>
        </w:rPr>
      </w:pPr>
    </w:p>
    <w:p w14:paraId="0764E5DA" w14:textId="3641E548" w:rsidR="00D0706C" w:rsidRPr="00142181" w:rsidRDefault="00D0706C" w:rsidP="00B25A4A">
      <w:pPr>
        <w:ind w:firstLineChars="200" w:firstLine="480"/>
        <w:rPr>
          <w:rFonts w:ascii="宋体" w:eastAsia="宋体" w:hAnsi="宋体"/>
          <w:sz w:val="24"/>
          <w:szCs w:val="24"/>
        </w:rPr>
      </w:pPr>
      <w:r w:rsidRPr="00142181">
        <w:rPr>
          <w:rFonts w:ascii="宋体" w:eastAsia="宋体" w:hAnsi="宋体" w:hint="eastAsia"/>
          <w:sz w:val="24"/>
          <w:szCs w:val="24"/>
        </w:rPr>
        <w:t>（2）累计折旧</w:t>
      </w:r>
    </w:p>
    <w:p w14:paraId="4D32F4DD" w14:textId="77777777" w:rsidR="00857420" w:rsidRPr="00142181" w:rsidRDefault="00857420" w:rsidP="00857420">
      <w:pPr>
        <w:ind w:firstLineChars="200" w:firstLine="480"/>
        <w:rPr>
          <w:rFonts w:ascii="宋体" w:eastAsia="宋体" w:hAnsi="宋体"/>
          <w:sz w:val="24"/>
          <w:szCs w:val="24"/>
        </w:rPr>
      </w:pPr>
      <w:r w:rsidRPr="00142181">
        <w:rPr>
          <w:rFonts w:ascii="宋体" w:eastAsia="宋体" w:hAnsi="宋体" w:hint="eastAsia"/>
          <w:sz w:val="24"/>
          <w:szCs w:val="24"/>
        </w:rPr>
        <w:t>累计折旧的借方发生额，填在“处置固定资产、无形资产和其它长期资产而收回的现金净额”。</w:t>
      </w:r>
    </w:p>
    <w:p w14:paraId="10171854" w14:textId="35CD19FC" w:rsidR="005F7C24" w:rsidRPr="00142181" w:rsidRDefault="00857420" w:rsidP="006B2D49">
      <w:pPr>
        <w:ind w:firstLineChars="200" w:firstLine="480"/>
        <w:rPr>
          <w:rFonts w:ascii="宋体" w:eastAsia="宋体" w:hAnsi="宋体"/>
          <w:sz w:val="24"/>
          <w:szCs w:val="24"/>
        </w:rPr>
      </w:pPr>
      <w:r w:rsidRPr="00142181">
        <w:rPr>
          <w:rFonts w:ascii="宋体" w:eastAsia="宋体" w:hAnsi="宋体" w:hint="eastAsia"/>
          <w:sz w:val="24"/>
          <w:szCs w:val="24"/>
        </w:rPr>
        <w:t>累计折旧的贷方发生额，填在不影响现金流项目的“</w:t>
      </w:r>
      <w:r w:rsidR="0082367D" w:rsidRPr="00142181">
        <w:rPr>
          <w:rFonts w:ascii="宋体" w:eastAsia="宋体" w:hAnsi="宋体" w:hint="eastAsia"/>
          <w:sz w:val="24"/>
          <w:szCs w:val="24"/>
        </w:rPr>
        <w:t>固定资产、投资性房地产折旧</w:t>
      </w:r>
      <w:r w:rsidRPr="00142181">
        <w:rPr>
          <w:rFonts w:ascii="宋体" w:eastAsia="宋体" w:hAnsi="宋体" w:hint="eastAsia"/>
          <w:sz w:val="24"/>
          <w:szCs w:val="24"/>
        </w:rPr>
        <w:t>”，同时，累计折旧对应的成本、费用填在不影响现金流项目的“固定资产、投资性房地产折旧”。填完之后，“固定资产、投资性房地产折旧”项目汇总数为0。</w:t>
      </w:r>
    </w:p>
    <w:p w14:paraId="48F05126" w14:textId="77777777" w:rsidR="005F7C24" w:rsidRPr="00142181" w:rsidRDefault="005F7C24" w:rsidP="00857420">
      <w:pPr>
        <w:ind w:firstLineChars="200" w:firstLine="480"/>
        <w:rPr>
          <w:rFonts w:ascii="宋体" w:eastAsia="宋体" w:hAnsi="宋体"/>
          <w:sz w:val="24"/>
          <w:szCs w:val="24"/>
        </w:rPr>
      </w:pPr>
    </w:p>
    <w:p w14:paraId="7A1AA114" w14:textId="3E56CC0E" w:rsidR="00D0706C" w:rsidRPr="00142181" w:rsidRDefault="00D0706C" w:rsidP="00B25A4A">
      <w:pPr>
        <w:ind w:firstLineChars="200" w:firstLine="480"/>
        <w:rPr>
          <w:rFonts w:ascii="宋体" w:eastAsia="宋体" w:hAnsi="宋体"/>
          <w:sz w:val="24"/>
          <w:szCs w:val="24"/>
        </w:rPr>
      </w:pPr>
      <w:r w:rsidRPr="00142181">
        <w:rPr>
          <w:rFonts w:ascii="宋体" w:eastAsia="宋体" w:hAnsi="宋体" w:hint="eastAsia"/>
          <w:sz w:val="24"/>
          <w:szCs w:val="24"/>
        </w:rPr>
        <w:t>（3</w:t>
      </w:r>
      <w:r w:rsidRPr="00142181">
        <w:rPr>
          <w:rFonts w:ascii="宋体" w:eastAsia="宋体" w:hAnsi="宋体"/>
          <w:sz w:val="24"/>
          <w:szCs w:val="24"/>
        </w:rPr>
        <w:t>）</w:t>
      </w:r>
      <w:r w:rsidRPr="00142181">
        <w:rPr>
          <w:rFonts w:ascii="宋体" w:eastAsia="宋体" w:hAnsi="宋体" w:hint="eastAsia"/>
          <w:sz w:val="24"/>
          <w:szCs w:val="24"/>
        </w:rPr>
        <w:t>减值准备</w:t>
      </w:r>
    </w:p>
    <w:p w14:paraId="22049C33" w14:textId="725EEA1A" w:rsidR="003865C1" w:rsidRPr="00142181" w:rsidRDefault="00857420" w:rsidP="003865C1">
      <w:pPr>
        <w:ind w:firstLineChars="200" w:firstLine="480"/>
        <w:rPr>
          <w:rFonts w:ascii="宋体" w:eastAsia="宋体" w:hAnsi="宋体"/>
          <w:sz w:val="24"/>
          <w:szCs w:val="24"/>
        </w:rPr>
      </w:pPr>
      <w:r w:rsidRPr="00142181">
        <w:rPr>
          <w:rFonts w:ascii="宋体" w:eastAsia="宋体" w:hAnsi="宋体" w:hint="eastAsia"/>
          <w:sz w:val="24"/>
          <w:szCs w:val="24"/>
        </w:rPr>
        <w:t>如果本期计提了减值准备，按照计提金额填到不影响现金流项目的“资产减值准备”。同时，它对应的资产减值损失，也要填到不影响现金流项目的“资产减值准备”。填完之后，“资产减值准备”的汇总金额为0。</w:t>
      </w:r>
    </w:p>
    <w:p w14:paraId="1531E6C8" w14:textId="77777777" w:rsidR="00A95325" w:rsidRPr="00142181" w:rsidRDefault="00A95325" w:rsidP="00B25A4A">
      <w:pPr>
        <w:ind w:firstLineChars="200" w:firstLine="480"/>
        <w:rPr>
          <w:rFonts w:ascii="宋体" w:eastAsia="宋体" w:hAnsi="宋体"/>
          <w:sz w:val="24"/>
          <w:szCs w:val="24"/>
        </w:rPr>
      </w:pPr>
    </w:p>
    <w:p w14:paraId="1F4DC45C" w14:textId="77777777" w:rsidR="00D71D14" w:rsidRPr="00142181" w:rsidRDefault="00D71D14" w:rsidP="00B25A4A">
      <w:pPr>
        <w:ind w:firstLineChars="200" w:firstLine="482"/>
        <w:rPr>
          <w:rFonts w:ascii="宋体" w:eastAsia="宋体" w:hAnsi="宋体"/>
          <w:sz w:val="24"/>
          <w:szCs w:val="24"/>
        </w:rPr>
      </w:pPr>
      <w:r w:rsidRPr="00142181">
        <w:rPr>
          <w:rFonts w:ascii="宋体" w:eastAsia="宋体" w:hAnsi="宋体" w:hint="eastAsia"/>
          <w:b/>
          <w:bCs/>
          <w:sz w:val="24"/>
          <w:szCs w:val="24"/>
        </w:rPr>
        <w:t>15、</w:t>
      </w:r>
      <w:r w:rsidR="00A95325" w:rsidRPr="00142181">
        <w:rPr>
          <w:rFonts w:ascii="宋体" w:eastAsia="宋体" w:hAnsi="宋体" w:hint="eastAsia"/>
          <w:b/>
          <w:bCs/>
          <w:sz w:val="24"/>
          <w:szCs w:val="24"/>
        </w:rPr>
        <w:t>在建工程</w:t>
      </w:r>
    </w:p>
    <w:p w14:paraId="191C3CC2" w14:textId="1F3C638D" w:rsidR="005741EC" w:rsidRPr="00142181" w:rsidRDefault="005741EC" w:rsidP="005741EC">
      <w:pPr>
        <w:rPr>
          <w:rFonts w:ascii="宋体" w:eastAsia="宋体" w:hAnsi="宋体"/>
          <w:sz w:val="24"/>
          <w:szCs w:val="24"/>
        </w:rPr>
      </w:pPr>
    </w:p>
    <w:p w14:paraId="404F08FA" w14:textId="77777777" w:rsidR="00F50501" w:rsidRPr="00142181" w:rsidRDefault="00F50501" w:rsidP="00F50501">
      <w:pPr>
        <w:rPr>
          <w:rFonts w:ascii="宋体" w:eastAsia="宋体" w:hAnsi="宋体"/>
          <w:sz w:val="24"/>
          <w:szCs w:val="24"/>
        </w:rPr>
      </w:pPr>
    </w:p>
    <w:p w14:paraId="6576B11D" w14:textId="58FCB080" w:rsidR="00F50501" w:rsidRPr="00142181" w:rsidRDefault="00F50501" w:rsidP="00B25A4A">
      <w:pPr>
        <w:ind w:firstLineChars="200" w:firstLine="480"/>
        <w:rPr>
          <w:rFonts w:ascii="宋体" w:eastAsia="宋体" w:hAnsi="宋体"/>
          <w:sz w:val="24"/>
          <w:szCs w:val="24"/>
        </w:rPr>
      </w:pPr>
      <w:r w:rsidRPr="00142181">
        <w:rPr>
          <w:rFonts w:ascii="宋体" w:eastAsia="宋体" w:hAnsi="宋体" w:hint="eastAsia"/>
          <w:sz w:val="24"/>
          <w:szCs w:val="24"/>
        </w:rPr>
        <w:t>直接把变动额填到“购建固定资产、无形资产和其它长期资产所支付的现金”。</w:t>
      </w:r>
    </w:p>
    <w:p w14:paraId="5C7B3FCE" w14:textId="3E590B69" w:rsidR="00F50501" w:rsidRPr="00142181" w:rsidRDefault="00F50501" w:rsidP="00B25A4A">
      <w:pPr>
        <w:ind w:firstLineChars="200" w:firstLine="480"/>
        <w:rPr>
          <w:rFonts w:ascii="宋体" w:eastAsia="宋体" w:hAnsi="宋体"/>
          <w:sz w:val="24"/>
          <w:szCs w:val="24"/>
        </w:rPr>
      </w:pPr>
      <w:r w:rsidRPr="00142181">
        <w:rPr>
          <w:rFonts w:ascii="宋体" w:eastAsia="宋体" w:hAnsi="宋体" w:hint="eastAsia"/>
          <w:sz w:val="24"/>
          <w:szCs w:val="24"/>
        </w:rPr>
        <w:t>原因：</w:t>
      </w:r>
    </w:p>
    <w:p w14:paraId="79177E94" w14:textId="77777777" w:rsidR="00F50501" w:rsidRPr="00142181" w:rsidRDefault="00F50501" w:rsidP="00B25A4A">
      <w:pPr>
        <w:ind w:firstLineChars="200" w:firstLine="480"/>
        <w:rPr>
          <w:rFonts w:ascii="宋体" w:eastAsia="宋体" w:hAnsi="宋体"/>
          <w:sz w:val="24"/>
          <w:szCs w:val="24"/>
        </w:rPr>
      </w:pPr>
    </w:p>
    <w:p w14:paraId="49A5A694" w14:textId="15759FAC" w:rsidR="005741EC" w:rsidRPr="00142181" w:rsidRDefault="00A95325" w:rsidP="00B25A4A">
      <w:pPr>
        <w:ind w:firstLineChars="200" w:firstLine="480"/>
        <w:rPr>
          <w:rFonts w:ascii="宋体" w:eastAsia="宋体" w:hAnsi="宋体"/>
          <w:sz w:val="24"/>
          <w:szCs w:val="24"/>
        </w:rPr>
      </w:pPr>
      <w:r w:rsidRPr="00142181">
        <w:rPr>
          <w:rFonts w:ascii="宋体" w:eastAsia="宋体" w:hAnsi="宋体" w:hint="eastAsia"/>
          <w:sz w:val="24"/>
          <w:szCs w:val="24"/>
        </w:rPr>
        <w:t>借方</w:t>
      </w:r>
      <w:r w:rsidR="005741EC" w:rsidRPr="00142181">
        <w:rPr>
          <w:rFonts w:ascii="宋体" w:eastAsia="宋体" w:hAnsi="宋体" w:hint="eastAsia"/>
          <w:sz w:val="24"/>
          <w:szCs w:val="24"/>
        </w:rPr>
        <w:t>发生额，用负数</w:t>
      </w:r>
      <w:r w:rsidRPr="00142181">
        <w:rPr>
          <w:rFonts w:ascii="宋体" w:eastAsia="宋体" w:hAnsi="宋体" w:hint="eastAsia"/>
          <w:sz w:val="24"/>
          <w:szCs w:val="24"/>
        </w:rPr>
        <w:t>填在“购建固定资产、无形资产和其它长期资产所支付的现金”</w:t>
      </w:r>
      <w:r w:rsidR="005741EC" w:rsidRPr="00142181">
        <w:rPr>
          <w:rFonts w:ascii="宋体" w:eastAsia="宋体" w:hAnsi="宋体" w:hint="eastAsia"/>
          <w:sz w:val="24"/>
          <w:szCs w:val="24"/>
        </w:rPr>
        <w:t>。</w:t>
      </w:r>
    </w:p>
    <w:p w14:paraId="21516649" w14:textId="77777777" w:rsidR="005741EC" w:rsidRPr="00142181" w:rsidRDefault="005741EC" w:rsidP="00B25A4A">
      <w:pPr>
        <w:ind w:firstLineChars="200" w:firstLine="480"/>
        <w:rPr>
          <w:rFonts w:ascii="宋体" w:eastAsia="宋体" w:hAnsi="宋体"/>
          <w:sz w:val="24"/>
          <w:szCs w:val="24"/>
        </w:rPr>
      </w:pPr>
    </w:p>
    <w:p w14:paraId="445B81BB" w14:textId="265D7851" w:rsidR="00485B4F" w:rsidRPr="00142181" w:rsidRDefault="00A95325" w:rsidP="006B2D49">
      <w:pPr>
        <w:ind w:firstLineChars="200" w:firstLine="480"/>
        <w:rPr>
          <w:rFonts w:ascii="宋体" w:eastAsia="宋体" w:hAnsi="宋体"/>
          <w:sz w:val="24"/>
          <w:szCs w:val="24"/>
        </w:rPr>
      </w:pPr>
      <w:r w:rsidRPr="00142181">
        <w:rPr>
          <w:rFonts w:ascii="宋体" w:eastAsia="宋体" w:hAnsi="宋体" w:hint="eastAsia"/>
          <w:sz w:val="24"/>
          <w:szCs w:val="24"/>
        </w:rPr>
        <w:t>贷方</w:t>
      </w:r>
      <w:r w:rsidR="00131FFC" w:rsidRPr="00142181">
        <w:rPr>
          <w:rFonts w:ascii="宋体" w:eastAsia="宋体" w:hAnsi="宋体" w:hint="eastAsia"/>
          <w:sz w:val="24"/>
          <w:szCs w:val="24"/>
        </w:rPr>
        <w:t>发生额，</w:t>
      </w:r>
      <w:r w:rsidR="00041664" w:rsidRPr="00142181">
        <w:rPr>
          <w:rFonts w:ascii="宋体" w:eastAsia="宋体" w:hAnsi="宋体" w:hint="eastAsia"/>
          <w:sz w:val="24"/>
          <w:szCs w:val="24"/>
        </w:rPr>
        <w:t>一般是转固定资产的，固定资产的借方也是“购建固定资产、无形资产和其它长期资产所支付的现金”，所以，我们把在建工程的贷方也填到“购建固定资产、无形资产和其它长期资产所支付的现金”，它刚好跟借方的固定资产抵消。</w:t>
      </w:r>
    </w:p>
    <w:p w14:paraId="6ADD84C7" w14:textId="155FDFE4" w:rsidR="00F50501" w:rsidRPr="00142181" w:rsidRDefault="00F50501" w:rsidP="006B2D49">
      <w:pPr>
        <w:ind w:firstLineChars="200" w:firstLine="480"/>
        <w:rPr>
          <w:rFonts w:ascii="宋体" w:eastAsia="宋体" w:hAnsi="宋体"/>
          <w:sz w:val="24"/>
          <w:szCs w:val="24"/>
        </w:rPr>
      </w:pPr>
    </w:p>
    <w:p w14:paraId="1A1CE581" w14:textId="16880B31" w:rsidR="00F50501" w:rsidRPr="00142181" w:rsidRDefault="00F50501" w:rsidP="006B2D49">
      <w:pPr>
        <w:ind w:firstLineChars="200" w:firstLine="480"/>
        <w:rPr>
          <w:rFonts w:ascii="宋体" w:eastAsia="宋体" w:hAnsi="宋体"/>
          <w:sz w:val="24"/>
          <w:szCs w:val="24"/>
        </w:rPr>
      </w:pPr>
      <w:r w:rsidRPr="00142181">
        <w:rPr>
          <w:rFonts w:ascii="宋体" w:eastAsia="宋体" w:hAnsi="宋体" w:hint="eastAsia"/>
          <w:sz w:val="24"/>
          <w:szCs w:val="24"/>
        </w:rPr>
        <w:t>既然借贷方都是填到同一个地方，所以我们可以用（变动额）净额填</w:t>
      </w:r>
    </w:p>
    <w:p w14:paraId="01B47ACE" w14:textId="77777777" w:rsidR="00485B4F" w:rsidRPr="00142181" w:rsidRDefault="00485B4F" w:rsidP="00B25A4A">
      <w:pPr>
        <w:ind w:firstLineChars="200" w:firstLine="480"/>
        <w:rPr>
          <w:rFonts w:ascii="宋体" w:eastAsia="宋体" w:hAnsi="宋体"/>
          <w:sz w:val="24"/>
          <w:szCs w:val="24"/>
        </w:rPr>
      </w:pPr>
    </w:p>
    <w:p w14:paraId="6743776C" w14:textId="77777777" w:rsidR="00A95325" w:rsidRPr="00142181" w:rsidRDefault="00A95325" w:rsidP="00B25A4A">
      <w:pPr>
        <w:ind w:firstLineChars="200" w:firstLine="480"/>
        <w:rPr>
          <w:rFonts w:ascii="宋体" w:eastAsia="宋体" w:hAnsi="宋体"/>
          <w:sz w:val="24"/>
          <w:szCs w:val="24"/>
        </w:rPr>
      </w:pPr>
    </w:p>
    <w:p w14:paraId="22495AA1" w14:textId="319ECDE8" w:rsidR="00A95325" w:rsidRPr="00142181" w:rsidRDefault="00D71D14" w:rsidP="00B25A4A">
      <w:pPr>
        <w:ind w:firstLineChars="200" w:firstLine="482"/>
        <w:rPr>
          <w:rFonts w:ascii="宋体" w:eastAsia="宋体" w:hAnsi="宋体"/>
          <w:sz w:val="24"/>
          <w:szCs w:val="24"/>
        </w:rPr>
      </w:pPr>
      <w:r w:rsidRPr="00142181">
        <w:rPr>
          <w:rFonts w:ascii="宋体" w:eastAsia="宋体" w:hAnsi="宋体" w:hint="eastAsia"/>
          <w:b/>
          <w:bCs/>
          <w:sz w:val="24"/>
          <w:szCs w:val="24"/>
        </w:rPr>
        <w:t>16、</w:t>
      </w:r>
      <w:r w:rsidR="00A95325" w:rsidRPr="00142181">
        <w:rPr>
          <w:rFonts w:ascii="宋体" w:eastAsia="宋体" w:hAnsi="宋体" w:hint="eastAsia"/>
          <w:b/>
          <w:bCs/>
          <w:sz w:val="24"/>
          <w:szCs w:val="24"/>
        </w:rPr>
        <w:t>无形资产</w:t>
      </w:r>
    </w:p>
    <w:p w14:paraId="344E1CBE" w14:textId="33B1683C" w:rsidR="00D71D14" w:rsidRPr="00142181" w:rsidRDefault="00D71D14" w:rsidP="00B25A4A">
      <w:pPr>
        <w:ind w:firstLineChars="200" w:firstLine="480"/>
        <w:rPr>
          <w:rFonts w:ascii="宋体" w:eastAsia="宋体" w:hAnsi="宋体"/>
          <w:sz w:val="24"/>
          <w:szCs w:val="24"/>
        </w:rPr>
      </w:pPr>
    </w:p>
    <w:p w14:paraId="4A801C5E" w14:textId="77777777" w:rsidR="00A77087" w:rsidRPr="00142181" w:rsidRDefault="00A77087" w:rsidP="00A77087">
      <w:pPr>
        <w:ind w:firstLineChars="200" w:firstLine="480"/>
        <w:rPr>
          <w:rFonts w:ascii="宋体" w:eastAsia="宋体" w:hAnsi="宋体"/>
          <w:sz w:val="24"/>
          <w:szCs w:val="24"/>
        </w:rPr>
      </w:pPr>
      <w:r w:rsidRPr="00142181">
        <w:rPr>
          <w:rFonts w:ascii="宋体" w:eastAsia="宋体" w:hAnsi="宋体" w:hint="eastAsia"/>
          <w:sz w:val="24"/>
          <w:szCs w:val="24"/>
        </w:rPr>
        <w:lastRenderedPageBreak/>
        <w:t>（1）原值</w:t>
      </w:r>
    </w:p>
    <w:p w14:paraId="2FCD2E33" w14:textId="77777777" w:rsidR="00A77087" w:rsidRPr="00142181" w:rsidRDefault="00A77087" w:rsidP="00A77087">
      <w:pPr>
        <w:ind w:firstLineChars="200" w:firstLine="480"/>
        <w:rPr>
          <w:rFonts w:ascii="宋体" w:eastAsia="宋体" w:hAnsi="宋体"/>
          <w:sz w:val="24"/>
          <w:szCs w:val="24"/>
        </w:rPr>
      </w:pPr>
      <w:r w:rsidRPr="00142181">
        <w:rPr>
          <w:rFonts w:ascii="宋体" w:eastAsia="宋体" w:hAnsi="宋体" w:hint="eastAsia"/>
          <w:sz w:val="24"/>
          <w:szCs w:val="24"/>
        </w:rPr>
        <w:t>原值的借方发生额填在“购建固定资产、无形资产和其它长期资产所支付的现金”，原值的贷方发生额填在“处置固定资产、无形资产和其它长期资产而收回的现金净额”。</w:t>
      </w:r>
    </w:p>
    <w:p w14:paraId="6D72169E" w14:textId="77777777" w:rsidR="00A77087" w:rsidRPr="00142181" w:rsidRDefault="00A77087" w:rsidP="00A77087">
      <w:pPr>
        <w:ind w:firstLineChars="200" w:firstLine="480"/>
        <w:rPr>
          <w:rFonts w:ascii="宋体" w:eastAsia="宋体" w:hAnsi="宋体"/>
          <w:sz w:val="24"/>
          <w:szCs w:val="24"/>
        </w:rPr>
      </w:pPr>
    </w:p>
    <w:p w14:paraId="4CDA9F2A" w14:textId="69130E3E" w:rsidR="00A77087" w:rsidRPr="00142181" w:rsidRDefault="00A77087" w:rsidP="00A77087">
      <w:pPr>
        <w:ind w:firstLineChars="200" w:firstLine="480"/>
        <w:rPr>
          <w:rFonts w:ascii="宋体" w:eastAsia="宋体" w:hAnsi="宋体"/>
          <w:sz w:val="24"/>
          <w:szCs w:val="24"/>
        </w:rPr>
      </w:pPr>
      <w:r w:rsidRPr="00142181">
        <w:rPr>
          <w:rFonts w:ascii="宋体" w:eastAsia="宋体" w:hAnsi="宋体" w:hint="eastAsia"/>
          <w:sz w:val="24"/>
          <w:szCs w:val="24"/>
        </w:rPr>
        <w:t>（2）累计</w:t>
      </w:r>
      <w:r w:rsidR="0082367D" w:rsidRPr="00142181">
        <w:rPr>
          <w:rFonts w:ascii="宋体" w:eastAsia="宋体" w:hAnsi="宋体" w:hint="eastAsia"/>
          <w:sz w:val="24"/>
          <w:szCs w:val="24"/>
        </w:rPr>
        <w:t>摊销</w:t>
      </w:r>
    </w:p>
    <w:p w14:paraId="7A18DA28" w14:textId="44772012" w:rsidR="00A77087" w:rsidRPr="00142181" w:rsidRDefault="00A77087" w:rsidP="00A77087">
      <w:pPr>
        <w:ind w:firstLineChars="200" w:firstLine="480"/>
        <w:rPr>
          <w:rFonts w:ascii="宋体" w:eastAsia="宋体" w:hAnsi="宋体"/>
          <w:sz w:val="24"/>
          <w:szCs w:val="24"/>
        </w:rPr>
      </w:pPr>
      <w:r w:rsidRPr="00142181">
        <w:rPr>
          <w:rFonts w:ascii="宋体" w:eastAsia="宋体" w:hAnsi="宋体" w:hint="eastAsia"/>
          <w:sz w:val="24"/>
          <w:szCs w:val="24"/>
        </w:rPr>
        <w:t>累计</w:t>
      </w:r>
      <w:r w:rsidR="005835BB" w:rsidRPr="00142181">
        <w:rPr>
          <w:rFonts w:ascii="宋体" w:eastAsia="宋体" w:hAnsi="宋体" w:hint="eastAsia"/>
          <w:sz w:val="24"/>
          <w:szCs w:val="24"/>
        </w:rPr>
        <w:t>摊销</w:t>
      </w:r>
      <w:r w:rsidRPr="00142181">
        <w:rPr>
          <w:rFonts w:ascii="宋体" w:eastAsia="宋体" w:hAnsi="宋体" w:hint="eastAsia"/>
          <w:sz w:val="24"/>
          <w:szCs w:val="24"/>
        </w:rPr>
        <w:t>的借方发生额，填在“处置固定资产、无形资产和其它长期资产而收回的现金净额”。</w:t>
      </w:r>
    </w:p>
    <w:p w14:paraId="267630CF" w14:textId="3C92BBCA" w:rsidR="00A77087" w:rsidRPr="00142181" w:rsidRDefault="00A77087" w:rsidP="00A77087">
      <w:pPr>
        <w:ind w:firstLineChars="200" w:firstLine="480"/>
        <w:rPr>
          <w:rFonts w:ascii="宋体" w:eastAsia="宋体" w:hAnsi="宋体"/>
          <w:sz w:val="24"/>
          <w:szCs w:val="24"/>
        </w:rPr>
      </w:pPr>
      <w:r w:rsidRPr="00142181">
        <w:rPr>
          <w:rFonts w:ascii="宋体" w:eastAsia="宋体" w:hAnsi="宋体" w:hint="eastAsia"/>
          <w:sz w:val="24"/>
          <w:szCs w:val="24"/>
        </w:rPr>
        <w:t>累计</w:t>
      </w:r>
      <w:r w:rsidR="005835BB" w:rsidRPr="00142181">
        <w:rPr>
          <w:rFonts w:ascii="宋体" w:eastAsia="宋体" w:hAnsi="宋体" w:hint="eastAsia"/>
          <w:sz w:val="24"/>
          <w:szCs w:val="24"/>
        </w:rPr>
        <w:t>摊销</w:t>
      </w:r>
      <w:r w:rsidRPr="00142181">
        <w:rPr>
          <w:rFonts w:ascii="宋体" w:eastAsia="宋体" w:hAnsi="宋体" w:hint="eastAsia"/>
          <w:sz w:val="24"/>
          <w:szCs w:val="24"/>
        </w:rPr>
        <w:t>的贷方发生额，填在不影响现金流项目的“</w:t>
      </w:r>
      <w:r w:rsidR="00A0222C" w:rsidRPr="00142181">
        <w:rPr>
          <w:rFonts w:ascii="宋体" w:eastAsia="宋体" w:hAnsi="宋体" w:hint="eastAsia"/>
          <w:sz w:val="24"/>
          <w:szCs w:val="24"/>
        </w:rPr>
        <w:t>无形资产摊销</w:t>
      </w:r>
      <w:r w:rsidRPr="00142181">
        <w:rPr>
          <w:rFonts w:ascii="宋体" w:eastAsia="宋体" w:hAnsi="宋体" w:hint="eastAsia"/>
          <w:sz w:val="24"/>
          <w:szCs w:val="24"/>
        </w:rPr>
        <w:t>”，同时，累计</w:t>
      </w:r>
      <w:r w:rsidR="00A0222C" w:rsidRPr="00142181">
        <w:rPr>
          <w:rFonts w:ascii="宋体" w:eastAsia="宋体" w:hAnsi="宋体" w:hint="eastAsia"/>
          <w:sz w:val="24"/>
          <w:szCs w:val="24"/>
        </w:rPr>
        <w:t>摊销</w:t>
      </w:r>
      <w:r w:rsidRPr="00142181">
        <w:rPr>
          <w:rFonts w:ascii="宋体" w:eastAsia="宋体" w:hAnsi="宋体" w:hint="eastAsia"/>
          <w:sz w:val="24"/>
          <w:szCs w:val="24"/>
        </w:rPr>
        <w:t>对应的成本、费用填在不影响现金流项目的“</w:t>
      </w:r>
      <w:r w:rsidR="00A0222C" w:rsidRPr="00142181">
        <w:rPr>
          <w:rFonts w:ascii="宋体" w:eastAsia="宋体" w:hAnsi="宋体" w:hint="eastAsia"/>
          <w:sz w:val="24"/>
          <w:szCs w:val="24"/>
        </w:rPr>
        <w:t>无形资产摊销</w:t>
      </w:r>
      <w:r w:rsidRPr="00142181">
        <w:rPr>
          <w:rFonts w:ascii="宋体" w:eastAsia="宋体" w:hAnsi="宋体" w:hint="eastAsia"/>
          <w:sz w:val="24"/>
          <w:szCs w:val="24"/>
        </w:rPr>
        <w:t>”。填完之后，“</w:t>
      </w:r>
      <w:r w:rsidR="00A0222C" w:rsidRPr="00142181">
        <w:rPr>
          <w:rFonts w:ascii="宋体" w:eastAsia="宋体" w:hAnsi="宋体" w:hint="eastAsia"/>
          <w:sz w:val="24"/>
          <w:szCs w:val="24"/>
        </w:rPr>
        <w:t>无形资产摊销</w:t>
      </w:r>
      <w:r w:rsidRPr="00142181">
        <w:rPr>
          <w:rFonts w:ascii="宋体" w:eastAsia="宋体" w:hAnsi="宋体" w:hint="eastAsia"/>
          <w:sz w:val="24"/>
          <w:szCs w:val="24"/>
        </w:rPr>
        <w:t>”项目汇总数为0。</w:t>
      </w:r>
    </w:p>
    <w:p w14:paraId="1F3B4DD7" w14:textId="77777777" w:rsidR="00A77087" w:rsidRPr="00142181" w:rsidRDefault="00A77087" w:rsidP="00A77087">
      <w:pPr>
        <w:ind w:firstLineChars="200" w:firstLine="480"/>
        <w:rPr>
          <w:rFonts w:ascii="宋体" w:eastAsia="宋体" w:hAnsi="宋体"/>
          <w:sz w:val="24"/>
          <w:szCs w:val="24"/>
        </w:rPr>
      </w:pPr>
      <w:r w:rsidRPr="00142181">
        <w:rPr>
          <w:rFonts w:ascii="宋体" w:eastAsia="宋体" w:hAnsi="宋体" w:hint="eastAsia"/>
          <w:sz w:val="24"/>
          <w:szCs w:val="24"/>
        </w:rPr>
        <w:t>（3</w:t>
      </w:r>
      <w:r w:rsidRPr="00142181">
        <w:rPr>
          <w:rFonts w:ascii="宋体" w:eastAsia="宋体" w:hAnsi="宋体"/>
          <w:sz w:val="24"/>
          <w:szCs w:val="24"/>
        </w:rPr>
        <w:t>）</w:t>
      </w:r>
      <w:r w:rsidRPr="00142181">
        <w:rPr>
          <w:rFonts w:ascii="宋体" w:eastAsia="宋体" w:hAnsi="宋体" w:hint="eastAsia"/>
          <w:sz w:val="24"/>
          <w:szCs w:val="24"/>
        </w:rPr>
        <w:t>减值准备</w:t>
      </w:r>
    </w:p>
    <w:p w14:paraId="41260660" w14:textId="2D48611A" w:rsidR="00A77087" w:rsidRPr="00142181" w:rsidRDefault="00A77087" w:rsidP="00A77087">
      <w:pPr>
        <w:ind w:firstLineChars="200" w:firstLine="480"/>
        <w:rPr>
          <w:rFonts w:ascii="宋体" w:eastAsia="宋体" w:hAnsi="宋体"/>
          <w:sz w:val="24"/>
          <w:szCs w:val="24"/>
        </w:rPr>
      </w:pPr>
      <w:r w:rsidRPr="00142181">
        <w:rPr>
          <w:rFonts w:ascii="宋体" w:eastAsia="宋体" w:hAnsi="宋体" w:hint="eastAsia"/>
          <w:sz w:val="24"/>
          <w:szCs w:val="24"/>
        </w:rPr>
        <w:t>如果本期计提了减值准备，按照计提金额填到不影响现金流项目的“资产减值准备”。同时，它对应的资产减值损失，也要填到不影响现金流项目的“资产减值准备”。填完之后，“资产减值准备”的汇总金额为0。</w:t>
      </w:r>
    </w:p>
    <w:p w14:paraId="4CC1ECD9" w14:textId="46A828D5" w:rsidR="00721EBB" w:rsidRPr="00142181" w:rsidRDefault="00721EBB" w:rsidP="00A77087">
      <w:pPr>
        <w:ind w:firstLineChars="200" w:firstLine="480"/>
        <w:rPr>
          <w:rFonts w:ascii="宋体" w:eastAsia="宋体" w:hAnsi="宋体"/>
          <w:sz w:val="24"/>
          <w:szCs w:val="24"/>
        </w:rPr>
      </w:pPr>
    </w:p>
    <w:p w14:paraId="228C49DD" w14:textId="4AB9BBA5" w:rsidR="00721EBB" w:rsidRPr="00142181" w:rsidRDefault="00721EBB" w:rsidP="00721EBB">
      <w:pPr>
        <w:ind w:firstLineChars="200" w:firstLine="482"/>
        <w:rPr>
          <w:rFonts w:ascii="宋体" w:eastAsia="宋体" w:hAnsi="宋体"/>
          <w:sz w:val="24"/>
          <w:szCs w:val="24"/>
        </w:rPr>
      </w:pPr>
      <w:r w:rsidRPr="00142181">
        <w:rPr>
          <w:rFonts w:ascii="宋体" w:eastAsia="宋体" w:hAnsi="宋体" w:hint="eastAsia"/>
          <w:b/>
          <w:bCs/>
          <w:sz w:val="24"/>
          <w:szCs w:val="24"/>
        </w:rPr>
        <w:t>17、开发支出</w:t>
      </w:r>
    </w:p>
    <w:p w14:paraId="3C3351B7" w14:textId="52607584" w:rsidR="00721EBB" w:rsidRPr="00142181" w:rsidRDefault="00721EBB" w:rsidP="00A77087">
      <w:pPr>
        <w:ind w:firstLineChars="200" w:firstLine="480"/>
        <w:rPr>
          <w:rFonts w:ascii="宋体" w:eastAsia="宋体" w:hAnsi="宋体"/>
          <w:sz w:val="24"/>
          <w:szCs w:val="24"/>
        </w:rPr>
      </w:pPr>
    </w:p>
    <w:p w14:paraId="59893B38" w14:textId="32273538" w:rsidR="00721EBB" w:rsidRPr="00142181" w:rsidRDefault="00C1222D" w:rsidP="00A77087">
      <w:pPr>
        <w:ind w:firstLineChars="200" w:firstLine="480"/>
        <w:rPr>
          <w:rFonts w:ascii="宋体" w:eastAsia="宋体" w:hAnsi="宋体"/>
          <w:sz w:val="24"/>
          <w:szCs w:val="24"/>
        </w:rPr>
      </w:pPr>
      <w:r w:rsidRPr="00142181">
        <w:rPr>
          <w:rFonts w:ascii="宋体" w:eastAsia="宋体" w:hAnsi="宋体" w:hint="eastAsia"/>
          <w:sz w:val="24"/>
          <w:szCs w:val="24"/>
        </w:rPr>
        <w:t>开发支出是资本化的研发费，但尚未形成无形资产。</w:t>
      </w:r>
      <w:r w:rsidR="009B2B06" w:rsidRPr="00142181">
        <w:rPr>
          <w:rFonts w:ascii="宋体" w:eastAsia="宋体" w:hAnsi="宋体" w:hint="eastAsia"/>
          <w:sz w:val="24"/>
          <w:szCs w:val="24"/>
        </w:rPr>
        <w:t>它跟在建工程挺类似的，填法也一样，直接按照变动额填到“购建固定资产、无形资产和其它长期资产所支付的现金”。</w:t>
      </w:r>
    </w:p>
    <w:p w14:paraId="37F89D04" w14:textId="77777777" w:rsidR="00D71D14" w:rsidRPr="00142181" w:rsidRDefault="00D71D14" w:rsidP="00B25A4A">
      <w:pPr>
        <w:ind w:firstLineChars="200" w:firstLine="480"/>
        <w:rPr>
          <w:rFonts w:ascii="宋体" w:eastAsia="宋体" w:hAnsi="宋体"/>
          <w:sz w:val="24"/>
          <w:szCs w:val="24"/>
        </w:rPr>
      </w:pPr>
    </w:p>
    <w:p w14:paraId="732697A5" w14:textId="77777777" w:rsidR="00A95325" w:rsidRPr="00142181" w:rsidRDefault="00A95325" w:rsidP="00B25A4A">
      <w:pPr>
        <w:ind w:firstLineChars="200" w:firstLine="480"/>
        <w:rPr>
          <w:rFonts w:ascii="宋体" w:eastAsia="宋体" w:hAnsi="宋体"/>
          <w:sz w:val="24"/>
          <w:szCs w:val="24"/>
        </w:rPr>
      </w:pPr>
    </w:p>
    <w:p w14:paraId="2A9487E2" w14:textId="41924D2F" w:rsidR="00A95325" w:rsidRPr="00142181" w:rsidRDefault="00D71D14" w:rsidP="00B25A4A">
      <w:pPr>
        <w:ind w:firstLineChars="200" w:firstLine="482"/>
        <w:rPr>
          <w:rFonts w:ascii="宋体" w:eastAsia="宋体" w:hAnsi="宋体"/>
          <w:sz w:val="24"/>
          <w:szCs w:val="24"/>
        </w:rPr>
      </w:pPr>
      <w:r w:rsidRPr="00142181">
        <w:rPr>
          <w:rFonts w:ascii="宋体" w:eastAsia="宋体" w:hAnsi="宋体" w:hint="eastAsia"/>
          <w:b/>
          <w:bCs/>
          <w:sz w:val="24"/>
          <w:szCs w:val="24"/>
        </w:rPr>
        <w:t>17、</w:t>
      </w:r>
      <w:r w:rsidR="00A95325" w:rsidRPr="00142181">
        <w:rPr>
          <w:rFonts w:ascii="宋体" w:eastAsia="宋体" w:hAnsi="宋体" w:hint="eastAsia"/>
          <w:b/>
          <w:bCs/>
          <w:sz w:val="24"/>
          <w:szCs w:val="24"/>
        </w:rPr>
        <w:t>长期待摊费用</w:t>
      </w:r>
    </w:p>
    <w:p w14:paraId="24A7C9C3" w14:textId="53F3F9EE" w:rsidR="00D71D14" w:rsidRPr="00142181" w:rsidRDefault="00D71D14" w:rsidP="00B25A4A">
      <w:pPr>
        <w:ind w:firstLineChars="200" w:firstLine="480"/>
        <w:rPr>
          <w:rFonts w:ascii="宋体" w:eastAsia="宋体" w:hAnsi="宋体"/>
          <w:sz w:val="24"/>
          <w:szCs w:val="24"/>
        </w:rPr>
      </w:pPr>
    </w:p>
    <w:p w14:paraId="6ACF5F79" w14:textId="77777777" w:rsidR="00A77087" w:rsidRPr="00142181" w:rsidRDefault="00A77087" w:rsidP="00A77087">
      <w:pPr>
        <w:ind w:firstLineChars="200" w:firstLine="480"/>
        <w:rPr>
          <w:rFonts w:ascii="宋体" w:eastAsia="宋体" w:hAnsi="宋体"/>
          <w:sz w:val="24"/>
          <w:szCs w:val="24"/>
        </w:rPr>
      </w:pPr>
      <w:r w:rsidRPr="00142181">
        <w:rPr>
          <w:rFonts w:ascii="宋体" w:eastAsia="宋体" w:hAnsi="宋体" w:hint="eastAsia"/>
          <w:sz w:val="24"/>
          <w:szCs w:val="24"/>
        </w:rPr>
        <w:t>（1）原值</w:t>
      </w:r>
    </w:p>
    <w:p w14:paraId="308E938D" w14:textId="257633F6" w:rsidR="00A77087" w:rsidRPr="00142181" w:rsidRDefault="00A77087" w:rsidP="00A77087">
      <w:pPr>
        <w:ind w:firstLineChars="200" w:firstLine="480"/>
        <w:rPr>
          <w:rFonts w:ascii="宋体" w:eastAsia="宋体" w:hAnsi="宋体"/>
          <w:sz w:val="24"/>
          <w:szCs w:val="24"/>
        </w:rPr>
      </w:pPr>
      <w:r w:rsidRPr="00142181">
        <w:rPr>
          <w:rFonts w:ascii="宋体" w:eastAsia="宋体" w:hAnsi="宋体" w:hint="eastAsia"/>
          <w:sz w:val="24"/>
          <w:szCs w:val="24"/>
        </w:rPr>
        <w:t>原值的借方发生额填在“购建固定资产、无形资产和其它长期资产所支付的现金”</w:t>
      </w:r>
      <w:r w:rsidR="00F971EE" w:rsidRPr="00142181">
        <w:rPr>
          <w:rFonts w:ascii="宋体" w:eastAsia="宋体" w:hAnsi="宋体" w:hint="eastAsia"/>
          <w:sz w:val="24"/>
          <w:szCs w:val="24"/>
        </w:rPr>
        <w:t>，原值不会有贷方发生额</w:t>
      </w:r>
      <w:r w:rsidRPr="00142181">
        <w:rPr>
          <w:rFonts w:ascii="宋体" w:eastAsia="宋体" w:hAnsi="宋体" w:hint="eastAsia"/>
          <w:sz w:val="24"/>
          <w:szCs w:val="24"/>
        </w:rPr>
        <w:t>。</w:t>
      </w:r>
    </w:p>
    <w:p w14:paraId="68BF65F5" w14:textId="77777777" w:rsidR="00A77087" w:rsidRPr="00142181" w:rsidRDefault="00A77087" w:rsidP="00A77087">
      <w:pPr>
        <w:ind w:firstLineChars="200" w:firstLine="480"/>
        <w:rPr>
          <w:rFonts w:ascii="宋体" w:eastAsia="宋体" w:hAnsi="宋体"/>
          <w:sz w:val="24"/>
          <w:szCs w:val="24"/>
        </w:rPr>
      </w:pPr>
    </w:p>
    <w:p w14:paraId="11B74AC3" w14:textId="2A05233A" w:rsidR="00A77087" w:rsidRPr="00142181" w:rsidRDefault="00A77087" w:rsidP="00A77087">
      <w:pPr>
        <w:ind w:firstLineChars="200" w:firstLine="480"/>
        <w:rPr>
          <w:rFonts w:ascii="宋体" w:eastAsia="宋体" w:hAnsi="宋体"/>
          <w:sz w:val="24"/>
          <w:szCs w:val="24"/>
        </w:rPr>
      </w:pPr>
      <w:r w:rsidRPr="00142181">
        <w:rPr>
          <w:rFonts w:ascii="宋体" w:eastAsia="宋体" w:hAnsi="宋体" w:hint="eastAsia"/>
          <w:sz w:val="24"/>
          <w:szCs w:val="24"/>
        </w:rPr>
        <w:t>（2）累计摊销</w:t>
      </w:r>
    </w:p>
    <w:p w14:paraId="5DF265B2" w14:textId="4BC6B968" w:rsidR="001C4579" w:rsidRPr="00142181" w:rsidRDefault="001C4579" w:rsidP="00A77087">
      <w:pPr>
        <w:ind w:firstLineChars="200" w:firstLine="480"/>
        <w:rPr>
          <w:rFonts w:ascii="宋体" w:eastAsia="宋体" w:hAnsi="宋体"/>
          <w:sz w:val="24"/>
          <w:szCs w:val="24"/>
        </w:rPr>
      </w:pPr>
      <w:r w:rsidRPr="00142181">
        <w:rPr>
          <w:rFonts w:ascii="宋体" w:eastAsia="宋体" w:hAnsi="宋体" w:hint="eastAsia"/>
          <w:sz w:val="24"/>
          <w:szCs w:val="24"/>
        </w:rPr>
        <w:t>长期待摊费用的累计摊销，不会有借方发生额。</w:t>
      </w:r>
    </w:p>
    <w:p w14:paraId="2536F075" w14:textId="6099B08E" w:rsidR="00A77087" w:rsidRPr="00142181" w:rsidRDefault="00A77087" w:rsidP="00A77087">
      <w:pPr>
        <w:ind w:firstLineChars="200" w:firstLine="480"/>
        <w:rPr>
          <w:rFonts w:ascii="宋体" w:eastAsia="宋体" w:hAnsi="宋体"/>
          <w:sz w:val="24"/>
          <w:szCs w:val="24"/>
        </w:rPr>
      </w:pPr>
      <w:r w:rsidRPr="00142181">
        <w:rPr>
          <w:rFonts w:ascii="宋体" w:eastAsia="宋体" w:hAnsi="宋体" w:hint="eastAsia"/>
          <w:sz w:val="24"/>
          <w:szCs w:val="24"/>
        </w:rPr>
        <w:t>累计</w:t>
      </w:r>
      <w:r w:rsidR="003F549A" w:rsidRPr="00142181">
        <w:rPr>
          <w:rFonts w:ascii="宋体" w:eastAsia="宋体" w:hAnsi="宋体" w:hint="eastAsia"/>
          <w:sz w:val="24"/>
          <w:szCs w:val="24"/>
        </w:rPr>
        <w:t>摊销</w:t>
      </w:r>
      <w:r w:rsidRPr="00142181">
        <w:rPr>
          <w:rFonts w:ascii="宋体" w:eastAsia="宋体" w:hAnsi="宋体" w:hint="eastAsia"/>
          <w:sz w:val="24"/>
          <w:szCs w:val="24"/>
        </w:rPr>
        <w:t>的贷方发生额，填在不影响现金流项目的“</w:t>
      </w:r>
      <w:r w:rsidR="00E006A4" w:rsidRPr="00142181">
        <w:rPr>
          <w:rFonts w:ascii="宋体" w:eastAsia="宋体" w:hAnsi="宋体" w:hint="eastAsia"/>
          <w:sz w:val="24"/>
          <w:szCs w:val="24"/>
        </w:rPr>
        <w:t>长期待摊费用摊销</w:t>
      </w:r>
      <w:r w:rsidRPr="00142181">
        <w:rPr>
          <w:rFonts w:ascii="宋体" w:eastAsia="宋体" w:hAnsi="宋体" w:hint="eastAsia"/>
          <w:sz w:val="24"/>
          <w:szCs w:val="24"/>
        </w:rPr>
        <w:t>”，同时，累计</w:t>
      </w:r>
      <w:r w:rsidR="003F549A" w:rsidRPr="00142181">
        <w:rPr>
          <w:rFonts w:ascii="宋体" w:eastAsia="宋体" w:hAnsi="宋体" w:hint="eastAsia"/>
          <w:sz w:val="24"/>
          <w:szCs w:val="24"/>
        </w:rPr>
        <w:t>摊销</w:t>
      </w:r>
      <w:r w:rsidRPr="00142181">
        <w:rPr>
          <w:rFonts w:ascii="宋体" w:eastAsia="宋体" w:hAnsi="宋体" w:hint="eastAsia"/>
          <w:sz w:val="24"/>
          <w:szCs w:val="24"/>
        </w:rPr>
        <w:t>对应的成本、费用填在不影响现金流项目的“</w:t>
      </w:r>
      <w:r w:rsidR="00E006A4" w:rsidRPr="00142181">
        <w:rPr>
          <w:rFonts w:ascii="宋体" w:eastAsia="宋体" w:hAnsi="宋体" w:hint="eastAsia"/>
          <w:sz w:val="24"/>
          <w:szCs w:val="24"/>
        </w:rPr>
        <w:t>长期待摊费用摊销</w:t>
      </w:r>
      <w:r w:rsidRPr="00142181">
        <w:rPr>
          <w:rFonts w:ascii="宋体" w:eastAsia="宋体" w:hAnsi="宋体" w:hint="eastAsia"/>
          <w:sz w:val="24"/>
          <w:szCs w:val="24"/>
        </w:rPr>
        <w:t>”。填完之后，“</w:t>
      </w:r>
      <w:r w:rsidR="00E006A4" w:rsidRPr="00142181">
        <w:rPr>
          <w:rFonts w:ascii="宋体" w:eastAsia="宋体" w:hAnsi="宋体" w:hint="eastAsia"/>
          <w:sz w:val="24"/>
          <w:szCs w:val="24"/>
        </w:rPr>
        <w:t>长期待摊费用摊销</w:t>
      </w:r>
      <w:r w:rsidRPr="00142181">
        <w:rPr>
          <w:rFonts w:ascii="宋体" w:eastAsia="宋体" w:hAnsi="宋体" w:hint="eastAsia"/>
          <w:sz w:val="24"/>
          <w:szCs w:val="24"/>
        </w:rPr>
        <w:t>”项目汇总数为0。</w:t>
      </w:r>
    </w:p>
    <w:p w14:paraId="51C81339" w14:textId="77777777" w:rsidR="00D71D14" w:rsidRPr="00142181" w:rsidRDefault="00D71D14" w:rsidP="00B25A4A">
      <w:pPr>
        <w:ind w:firstLineChars="200" w:firstLine="480"/>
        <w:rPr>
          <w:rFonts w:ascii="宋体" w:eastAsia="宋体" w:hAnsi="宋体"/>
          <w:sz w:val="24"/>
          <w:szCs w:val="24"/>
        </w:rPr>
      </w:pPr>
    </w:p>
    <w:p w14:paraId="1F2DB528" w14:textId="77777777" w:rsidR="00A95325" w:rsidRPr="00142181" w:rsidRDefault="00A95325" w:rsidP="00B25A4A">
      <w:pPr>
        <w:ind w:firstLineChars="200" w:firstLine="480"/>
        <w:rPr>
          <w:rFonts w:ascii="宋体" w:eastAsia="宋体" w:hAnsi="宋体"/>
          <w:sz w:val="24"/>
          <w:szCs w:val="24"/>
        </w:rPr>
      </w:pPr>
    </w:p>
    <w:p w14:paraId="615E0C19" w14:textId="21422A10" w:rsidR="008562E3" w:rsidRPr="00142181" w:rsidRDefault="00585C18" w:rsidP="00B25A4A">
      <w:pPr>
        <w:ind w:firstLineChars="200" w:firstLine="482"/>
        <w:rPr>
          <w:rFonts w:ascii="宋体" w:eastAsia="宋体" w:hAnsi="宋体"/>
          <w:sz w:val="24"/>
          <w:szCs w:val="24"/>
        </w:rPr>
      </w:pPr>
      <w:r w:rsidRPr="00142181">
        <w:rPr>
          <w:rFonts w:ascii="宋体" w:eastAsia="宋体" w:hAnsi="宋体" w:hint="eastAsia"/>
          <w:b/>
          <w:bCs/>
          <w:sz w:val="24"/>
          <w:szCs w:val="24"/>
        </w:rPr>
        <w:t>18、</w:t>
      </w:r>
      <w:r w:rsidR="00A95325" w:rsidRPr="00142181">
        <w:rPr>
          <w:rFonts w:ascii="宋体" w:eastAsia="宋体" w:hAnsi="宋体" w:hint="eastAsia"/>
          <w:b/>
          <w:bCs/>
          <w:sz w:val="24"/>
          <w:szCs w:val="24"/>
        </w:rPr>
        <w:t>递延所得税资产</w:t>
      </w:r>
    </w:p>
    <w:p w14:paraId="327436F7" w14:textId="77777777" w:rsidR="00D971FD" w:rsidRPr="00142181" w:rsidRDefault="00D971FD" w:rsidP="00B25A4A">
      <w:pPr>
        <w:ind w:firstLineChars="200" w:firstLine="480"/>
        <w:rPr>
          <w:rFonts w:ascii="宋体" w:eastAsia="宋体" w:hAnsi="宋体"/>
          <w:sz w:val="24"/>
          <w:szCs w:val="24"/>
        </w:rPr>
      </w:pPr>
    </w:p>
    <w:p w14:paraId="378B8105" w14:textId="62CA3F7D" w:rsidR="00A95325" w:rsidRPr="00142181" w:rsidRDefault="00D27443" w:rsidP="00B25A4A">
      <w:pPr>
        <w:ind w:firstLineChars="200" w:firstLine="480"/>
        <w:rPr>
          <w:rFonts w:ascii="宋体" w:eastAsia="宋体" w:hAnsi="宋体"/>
          <w:sz w:val="24"/>
          <w:szCs w:val="24"/>
        </w:rPr>
      </w:pPr>
      <w:r w:rsidRPr="00142181">
        <w:rPr>
          <w:rFonts w:ascii="宋体" w:eastAsia="宋体" w:hAnsi="宋体" w:hint="eastAsia"/>
          <w:sz w:val="24"/>
          <w:szCs w:val="24"/>
        </w:rPr>
        <w:t>递延所得税资产不涉及现金流，所以按变动额填到不影响现金流项目的“递延所得税资产减少”，同时，它对应的所得税费用也填到不影响现金流项目的“递延所得税资产减少”。填完之后，“递延所得税资产减少”项目汇总数为0。</w:t>
      </w:r>
    </w:p>
    <w:p w14:paraId="03F28B96" w14:textId="0AE19F8F" w:rsidR="00573B08" w:rsidRPr="00142181" w:rsidRDefault="00573B08" w:rsidP="00B25A4A">
      <w:pPr>
        <w:ind w:firstLineChars="200" w:firstLine="480"/>
        <w:rPr>
          <w:rFonts w:ascii="宋体" w:eastAsia="宋体" w:hAnsi="宋体"/>
          <w:sz w:val="24"/>
          <w:szCs w:val="24"/>
        </w:rPr>
      </w:pPr>
    </w:p>
    <w:p w14:paraId="0CB2EEEB" w14:textId="2853E8A5" w:rsidR="00573B08" w:rsidRPr="00142181" w:rsidRDefault="00DA3749" w:rsidP="00B25A4A">
      <w:pPr>
        <w:ind w:firstLineChars="200" w:firstLine="480"/>
        <w:rPr>
          <w:rFonts w:ascii="宋体" w:eastAsia="宋体" w:hAnsi="宋体"/>
          <w:sz w:val="24"/>
          <w:szCs w:val="24"/>
        </w:rPr>
      </w:pPr>
      <w:r w:rsidRPr="00142181">
        <w:rPr>
          <w:rFonts w:ascii="宋体" w:eastAsia="宋体" w:hAnsi="宋体" w:hint="eastAsia"/>
          <w:sz w:val="24"/>
          <w:szCs w:val="24"/>
        </w:rPr>
        <w:t>如果是</w:t>
      </w:r>
      <w:r w:rsidR="00304723" w:rsidRPr="00142181">
        <w:rPr>
          <w:rFonts w:ascii="宋体" w:eastAsia="宋体" w:hAnsi="宋体" w:hint="eastAsia"/>
          <w:sz w:val="24"/>
          <w:szCs w:val="24"/>
        </w:rPr>
        <w:t>以</w:t>
      </w:r>
      <w:r w:rsidRPr="00142181">
        <w:rPr>
          <w:rFonts w:ascii="宋体" w:eastAsia="宋体" w:hAnsi="宋体" w:hint="eastAsia"/>
          <w:sz w:val="24"/>
          <w:szCs w:val="24"/>
        </w:rPr>
        <w:t>公允价值计量且其变动计入其他综合收益的金融资产公允价值变动</w:t>
      </w:r>
      <w:r w:rsidR="00304723" w:rsidRPr="00142181">
        <w:rPr>
          <w:rFonts w:ascii="宋体" w:eastAsia="宋体" w:hAnsi="宋体" w:hint="eastAsia"/>
          <w:sz w:val="24"/>
          <w:szCs w:val="24"/>
        </w:rPr>
        <w:t>，递延所得税资产的对方科目是其他综合收益，把对应的其他综合收益放到“递</w:t>
      </w:r>
      <w:r w:rsidR="00304723" w:rsidRPr="00142181">
        <w:rPr>
          <w:rFonts w:ascii="宋体" w:eastAsia="宋体" w:hAnsi="宋体" w:hint="eastAsia"/>
          <w:sz w:val="24"/>
          <w:szCs w:val="24"/>
        </w:rPr>
        <w:lastRenderedPageBreak/>
        <w:t>延所得税资产减少”。</w:t>
      </w:r>
    </w:p>
    <w:p w14:paraId="471197AD" w14:textId="08F4A703" w:rsidR="00585C18" w:rsidRPr="00142181" w:rsidRDefault="00585C18" w:rsidP="00B25A4A">
      <w:pPr>
        <w:ind w:firstLineChars="200" w:firstLine="480"/>
        <w:rPr>
          <w:rFonts w:ascii="宋体" w:eastAsia="宋体" w:hAnsi="宋体"/>
          <w:sz w:val="24"/>
          <w:szCs w:val="24"/>
        </w:rPr>
      </w:pPr>
    </w:p>
    <w:p w14:paraId="211DCE4D" w14:textId="4810019E" w:rsidR="00585C18" w:rsidRPr="00142181" w:rsidRDefault="00585C18" w:rsidP="00585C18">
      <w:pPr>
        <w:ind w:firstLineChars="200" w:firstLine="482"/>
        <w:rPr>
          <w:rFonts w:ascii="宋体" w:eastAsia="宋体" w:hAnsi="宋体"/>
          <w:sz w:val="24"/>
          <w:szCs w:val="24"/>
        </w:rPr>
      </w:pPr>
      <w:r w:rsidRPr="00142181">
        <w:rPr>
          <w:rFonts w:ascii="宋体" w:eastAsia="宋体" w:hAnsi="宋体" w:hint="eastAsia"/>
          <w:b/>
          <w:bCs/>
          <w:sz w:val="24"/>
          <w:szCs w:val="24"/>
        </w:rPr>
        <w:t>19、</w:t>
      </w:r>
      <w:r w:rsidR="00E36776" w:rsidRPr="00142181">
        <w:rPr>
          <w:rFonts w:ascii="宋体" w:eastAsia="宋体" w:hAnsi="宋体" w:hint="eastAsia"/>
          <w:b/>
          <w:bCs/>
          <w:sz w:val="24"/>
          <w:szCs w:val="24"/>
        </w:rPr>
        <w:t>其他非流动资产</w:t>
      </w:r>
    </w:p>
    <w:p w14:paraId="2CB7C56E" w14:textId="77777777" w:rsidR="00585C18" w:rsidRPr="00142181" w:rsidRDefault="00585C18" w:rsidP="00585C18">
      <w:pPr>
        <w:rPr>
          <w:rFonts w:ascii="宋体" w:eastAsia="宋体" w:hAnsi="宋体"/>
          <w:sz w:val="24"/>
          <w:szCs w:val="24"/>
        </w:rPr>
      </w:pPr>
    </w:p>
    <w:p w14:paraId="7DE16D36" w14:textId="5DC4E31B" w:rsidR="00A95325" w:rsidRPr="00142181" w:rsidRDefault="00507F57" w:rsidP="00B25A4A">
      <w:pPr>
        <w:ind w:firstLineChars="200" w:firstLine="480"/>
        <w:rPr>
          <w:rFonts w:ascii="宋体" w:eastAsia="宋体" w:hAnsi="宋体"/>
          <w:sz w:val="24"/>
          <w:szCs w:val="24"/>
        </w:rPr>
      </w:pPr>
      <w:r w:rsidRPr="00142181">
        <w:rPr>
          <w:rFonts w:ascii="宋体" w:eastAsia="宋体" w:hAnsi="宋体" w:hint="eastAsia"/>
          <w:sz w:val="24"/>
          <w:szCs w:val="24"/>
        </w:rPr>
        <w:t>主要看其他非流动资产的来源。</w:t>
      </w:r>
      <w:r w:rsidR="004017CF" w:rsidRPr="00142181">
        <w:rPr>
          <w:rFonts w:ascii="宋体" w:eastAsia="宋体" w:hAnsi="宋体" w:hint="eastAsia"/>
          <w:sz w:val="24"/>
          <w:szCs w:val="24"/>
        </w:rPr>
        <w:t>科目余额表中，是没有其他非流动资产的，都是在生成报表的时候重分类过去的</w:t>
      </w:r>
      <w:r w:rsidR="00A9094F" w:rsidRPr="00142181">
        <w:rPr>
          <w:rFonts w:ascii="宋体" w:eastAsia="宋体" w:hAnsi="宋体" w:hint="eastAsia"/>
          <w:sz w:val="24"/>
          <w:szCs w:val="24"/>
        </w:rPr>
        <w:t>，所以得找到它是哪些科目重分类过去的。</w:t>
      </w:r>
    </w:p>
    <w:p w14:paraId="65497632" w14:textId="4E4851E0" w:rsidR="00A9094F" w:rsidRPr="00142181" w:rsidRDefault="00A9094F" w:rsidP="00B25A4A">
      <w:pPr>
        <w:ind w:firstLineChars="200" w:firstLine="480"/>
        <w:rPr>
          <w:rFonts w:ascii="宋体" w:eastAsia="宋体" w:hAnsi="宋体"/>
          <w:sz w:val="24"/>
          <w:szCs w:val="24"/>
        </w:rPr>
      </w:pPr>
    </w:p>
    <w:p w14:paraId="4779E5ED" w14:textId="0B94F3FA" w:rsidR="00A9094F" w:rsidRPr="00142181" w:rsidRDefault="009057C8" w:rsidP="00E50EF4">
      <w:pPr>
        <w:ind w:firstLineChars="200" w:firstLine="480"/>
        <w:rPr>
          <w:rFonts w:ascii="宋体" w:eastAsia="宋体" w:hAnsi="宋体"/>
          <w:sz w:val="24"/>
          <w:szCs w:val="24"/>
        </w:rPr>
      </w:pPr>
      <w:r w:rsidRPr="00142181">
        <w:rPr>
          <w:rFonts w:ascii="宋体" w:eastAsia="宋体" w:hAnsi="宋体" w:hint="eastAsia"/>
          <w:sz w:val="24"/>
          <w:szCs w:val="24"/>
        </w:rPr>
        <w:t>一般情况下，是预付的设备款、工程款重分类过去的。</w:t>
      </w:r>
      <w:r w:rsidR="00F85814" w:rsidRPr="00142181">
        <w:rPr>
          <w:rFonts w:ascii="宋体" w:eastAsia="宋体" w:hAnsi="宋体" w:hint="eastAsia"/>
          <w:sz w:val="24"/>
          <w:szCs w:val="24"/>
        </w:rPr>
        <w:t>这种情况下，就按照变动额填到</w:t>
      </w:r>
      <w:r w:rsidR="009D2239" w:rsidRPr="00142181">
        <w:rPr>
          <w:rFonts w:ascii="宋体" w:eastAsia="宋体" w:hAnsi="宋体" w:hint="eastAsia"/>
          <w:sz w:val="24"/>
          <w:szCs w:val="24"/>
        </w:rPr>
        <w:t>“购建固定资产、无形资产和其它长期资产所支付的现金”项目。</w:t>
      </w:r>
    </w:p>
    <w:p w14:paraId="38312831" w14:textId="7BD8EBBF" w:rsidR="00DC58D9" w:rsidRPr="00142181" w:rsidRDefault="008928DD" w:rsidP="00B25A4A">
      <w:pPr>
        <w:pStyle w:val="2"/>
        <w:ind w:firstLineChars="200" w:firstLine="482"/>
        <w:rPr>
          <w:rFonts w:ascii="宋体" w:eastAsia="宋体" w:hAnsi="宋体"/>
          <w:sz w:val="24"/>
          <w:szCs w:val="24"/>
        </w:rPr>
      </w:pPr>
      <w:bookmarkStart w:id="9" w:name="_Toc71535247"/>
      <w:r w:rsidRPr="00142181">
        <w:rPr>
          <w:rFonts w:ascii="宋体" w:eastAsia="宋体" w:hAnsi="宋体" w:hint="eastAsia"/>
          <w:sz w:val="24"/>
          <w:szCs w:val="24"/>
        </w:rPr>
        <w:t>（二）</w:t>
      </w:r>
      <w:r w:rsidR="00DC58D9" w:rsidRPr="00142181">
        <w:rPr>
          <w:rFonts w:ascii="宋体" w:eastAsia="宋体" w:hAnsi="宋体" w:hint="eastAsia"/>
          <w:sz w:val="24"/>
          <w:szCs w:val="24"/>
        </w:rPr>
        <w:t>负债</w:t>
      </w:r>
      <w:r w:rsidRPr="00142181">
        <w:rPr>
          <w:rFonts w:ascii="宋体" w:eastAsia="宋体" w:hAnsi="宋体" w:hint="eastAsia"/>
          <w:sz w:val="24"/>
          <w:szCs w:val="24"/>
        </w:rPr>
        <w:t>类科目的填法</w:t>
      </w:r>
      <w:bookmarkEnd w:id="9"/>
    </w:p>
    <w:p w14:paraId="5D25376F" w14:textId="77777777" w:rsidR="00E50EF4" w:rsidRPr="00142181" w:rsidRDefault="00E50EF4"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1、</w:t>
      </w:r>
      <w:r w:rsidR="00A95325" w:rsidRPr="00142181">
        <w:rPr>
          <w:rFonts w:ascii="宋体" w:eastAsia="宋体" w:hAnsi="宋体" w:hint="eastAsia"/>
          <w:b/>
          <w:bCs/>
          <w:sz w:val="24"/>
          <w:szCs w:val="24"/>
        </w:rPr>
        <w:t>短期借款</w:t>
      </w:r>
    </w:p>
    <w:p w14:paraId="7B7FC6DB" w14:textId="77777777" w:rsidR="00E50EF4" w:rsidRPr="00142181" w:rsidRDefault="00E50EF4" w:rsidP="00B25A4A">
      <w:pPr>
        <w:ind w:firstLineChars="200" w:firstLine="482"/>
        <w:rPr>
          <w:rFonts w:ascii="宋体" w:eastAsia="宋体" w:hAnsi="宋体"/>
          <w:b/>
          <w:bCs/>
          <w:sz w:val="24"/>
          <w:szCs w:val="24"/>
        </w:rPr>
      </w:pPr>
    </w:p>
    <w:p w14:paraId="4C27ACFF" w14:textId="7872812C" w:rsidR="00A95325" w:rsidRPr="00142181" w:rsidRDefault="00E50EF4" w:rsidP="00E50EF4">
      <w:pPr>
        <w:ind w:firstLineChars="200" w:firstLine="480"/>
        <w:rPr>
          <w:rFonts w:ascii="宋体" w:eastAsia="宋体" w:hAnsi="宋体"/>
          <w:sz w:val="24"/>
          <w:szCs w:val="24"/>
        </w:rPr>
      </w:pPr>
      <w:r w:rsidRPr="00142181">
        <w:rPr>
          <w:rFonts w:ascii="宋体" w:eastAsia="宋体" w:hAnsi="宋体" w:hint="eastAsia"/>
          <w:sz w:val="24"/>
          <w:szCs w:val="24"/>
        </w:rPr>
        <w:t>借方发生额，用负数填在“偿还债务所支付的现金”；</w:t>
      </w:r>
      <w:r w:rsidR="00A95325" w:rsidRPr="00142181">
        <w:rPr>
          <w:rFonts w:ascii="宋体" w:eastAsia="宋体" w:hAnsi="宋体" w:hint="eastAsia"/>
          <w:sz w:val="24"/>
          <w:szCs w:val="24"/>
        </w:rPr>
        <w:t>贷方</w:t>
      </w:r>
      <w:r w:rsidRPr="00142181">
        <w:rPr>
          <w:rFonts w:ascii="宋体" w:eastAsia="宋体" w:hAnsi="宋体" w:hint="eastAsia"/>
          <w:sz w:val="24"/>
          <w:szCs w:val="24"/>
        </w:rPr>
        <w:t>发生额，用正数</w:t>
      </w:r>
      <w:r w:rsidR="00A95325" w:rsidRPr="00142181">
        <w:rPr>
          <w:rFonts w:ascii="宋体" w:eastAsia="宋体" w:hAnsi="宋体" w:hint="eastAsia"/>
          <w:sz w:val="24"/>
          <w:szCs w:val="24"/>
        </w:rPr>
        <w:t>填在“借款所收到的现金”</w:t>
      </w:r>
      <w:r w:rsidR="00D81331" w:rsidRPr="00142181">
        <w:rPr>
          <w:rFonts w:ascii="宋体" w:eastAsia="宋体" w:hAnsi="宋体" w:hint="eastAsia"/>
          <w:sz w:val="24"/>
          <w:szCs w:val="24"/>
        </w:rPr>
        <w:t>。</w:t>
      </w:r>
      <w:r w:rsidRPr="00142181">
        <w:rPr>
          <w:rFonts w:ascii="宋体" w:eastAsia="宋体" w:hAnsi="宋体"/>
          <w:sz w:val="24"/>
          <w:szCs w:val="24"/>
        </w:rPr>
        <w:t xml:space="preserve"> </w:t>
      </w:r>
    </w:p>
    <w:p w14:paraId="2924A08F" w14:textId="77777777" w:rsidR="00A95325" w:rsidRPr="00142181" w:rsidRDefault="00A95325" w:rsidP="00B25A4A">
      <w:pPr>
        <w:ind w:firstLineChars="200" w:firstLine="480"/>
        <w:rPr>
          <w:rFonts w:ascii="宋体" w:eastAsia="宋体" w:hAnsi="宋体"/>
          <w:sz w:val="24"/>
          <w:szCs w:val="24"/>
        </w:rPr>
      </w:pPr>
    </w:p>
    <w:p w14:paraId="1DF838A7" w14:textId="4B835368" w:rsidR="002A7E7C" w:rsidRPr="00142181" w:rsidRDefault="002A7E7C"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2、应付票据</w:t>
      </w:r>
    </w:p>
    <w:p w14:paraId="08239101" w14:textId="577E8D22" w:rsidR="002A7E7C" w:rsidRPr="00142181" w:rsidRDefault="002A7E7C" w:rsidP="00B25A4A">
      <w:pPr>
        <w:ind w:firstLineChars="200" w:firstLine="482"/>
        <w:rPr>
          <w:rFonts w:ascii="宋体" w:eastAsia="宋体" w:hAnsi="宋体"/>
          <w:b/>
          <w:bCs/>
          <w:sz w:val="24"/>
          <w:szCs w:val="24"/>
        </w:rPr>
      </w:pPr>
    </w:p>
    <w:p w14:paraId="2CF92CEA" w14:textId="698722B5" w:rsidR="002A7E7C" w:rsidRPr="00142181" w:rsidRDefault="00AB33DD" w:rsidP="00B25A4A">
      <w:pPr>
        <w:ind w:firstLineChars="200" w:firstLine="480"/>
        <w:rPr>
          <w:rFonts w:ascii="宋体" w:eastAsia="宋体" w:hAnsi="宋体"/>
          <w:sz w:val="24"/>
          <w:szCs w:val="24"/>
        </w:rPr>
      </w:pPr>
      <w:r w:rsidRPr="00142181">
        <w:rPr>
          <w:rFonts w:ascii="宋体" w:eastAsia="宋体" w:hAnsi="宋体" w:hint="eastAsia"/>
          <w:sz w:val="24"/>
          <w:szCs w:val="24"/>
        </w:rPr>
        <w:t>直接把变动额填到“购买商品、接受劳务支付的现金”。</w:t>
      </w:r>
    </w:p>
    <w:p w14:paraId="313D26D5" w14:textId="77777777" w:rsidR="002A7E7C" w:rsidRPr="00142181" w:rsidRDefault="002A7E7C" w:rsidP="00B25A4A">
      <w:pPr>
        <w:ind w:firstLineChars="200" w:firstLine="482"/>
        <w:rPr>
          <w:rFonts w:ascii="宋体" w:eastAsia="宋体" w:hAnsi="宋体"/>
          <w:b/>
          <w:bCs/>
          <w:sz w:val="24"/>
          <w:szCs w:val="24"/>
        </w:rPr>
      </w:pPr>
    </w:p>
    <w:p w14:paraId="0E120862" w14:textId="2275895F" w:rsidR="00AB33DD" w:rsidRPr="00142181" w:rsidRDefault="00AB33DD"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3、</w:t>
      </w:r>
      <w:r w:rsidR="00A95325" w:rsidRPr="00142181">
        <w:rPr>
          <w:rFonts w:ascii="宋体" w:eastAsia="宋体" w:hAnsi="宋体" w:hint="eastAsia"/>
          <w:b/>
          <w:bCs/>
          <w:sz w:val="24"/>
          <w:szCs w:val="24"/>
        </w:rPr>
        <w:t>应付账款</w:t>
      </w:r>
    </w:p>
    <w:p w14:paraId="7E0334A5" w14:textId="5DFF2EEE" w:rsidR="0039709B" w:rsidRPr="00142181" w:rsidRDefault="0039709B" w:rsidP="00CC210E">
      <w:pPr>
        <w:ind w:firstLineChars="200" w:firstLine="480"/>
        <w:rPr>
          <w:rFonts w:ascii="宋体" w:eastAsia="宋体" w:hAnsi="宋体"/>
          <w:sz w:val="24"/>
          <w:szCs w:val="24"/>
        </w:rPr>
      </w:pPr>
      <w:r w:rsidRPr="00142181">
        <w:rPr>
          <w:rFonts w:ascii="宋体" w:eastAsia="宋体" w:hAnsi="宋体" w:hint="eastAsia"/>
          <w:sz w:val="24"/>
          <w:szCs w:val="24"/>
        </w:rPr>
        <w:t>（1）精确做法</w:t>
      </w:r>
    </w:p>
    <w:p w14:paraId="60EF6FB2" w14:textId="483A4202" w:rsidR="00CC210E" w:rsidRPr="00142181" w:rsidRDefault="00A826FC" w:rsidP="00CC210E">
      <w:pPr>
        <w:ind w:firstLineChars="200" w:firstLine="480"/>
        <w:rPr>
          <w:rFonts w:ascii="宋体" w:eastAsia="宋体" w:hAnsi="宋体"/>
          <w:sz w:val="24"/>
          <w:szCs w:val="24"/>
        </w:rPr>
      </w:pPr>
      <w:r w:rsidRPr="00142181">
        <w:rPr>
          <w:rFonts w:ascii="宋体" w:eastAsia="宋体" w:hAnsi="宋体" w:hint="eastAsia"/>
          <w:sz w:val="24"/>
          <w:szCs w:val="24"/>
        </w:rPr>
        <w:t>首先划分应付账款的款项性质，有些是设备款、工程款，有些是货款。</w:t>
      </w:r>
    </w:p>
    <w:p w14:paraId="0C1C7D18" w14:textId="0D5DC230" w:rsidR="00CC210E" w:rsidRPr="00142181" w:rsidRDefault="00F04428" w:rsidP="00CC210E">
      <w:pPr>
        <w:ind w:firstLineChars="200" w:firstLine="480"/>
        <w:rPr>
          <w:rFonts w:ascii="宋体" w:eastAsia="宋体" w:hAnsi="宋体"/>
          <w:sz w:val="24"/>
          <w:szCs w:val="24"/>
        </w:rPr>
      </w:pPr>
      <w:r w:rsidRPr="00142181">
        <w:rPr>
          <w:rFonts w:ascii="宋体" w:eastAsia="宋体" w:hAnsi="宋体" w:hint="eastAsia"/>
          <w:sz w:val="24"/>
          <w:szCs w:val="24"/>
        </w:rPr>
        <w:t>工程款、设备款的变动额填到“购建固定资产、无形资产和其它长期资产所支付的现金”。</w:t>
      </w:r>
    </w:p>
    <w:p w14:paraId="1BCAC2CF" w14:textId="7CE22E70" w:rsidR="00AB33DD" w:rsidRPr="00142181" w:rsidRDefault="00F04428" w:rsidP="00CC210E">
      <w:pPr>
        <w:ind w:firstLineChars="200" w:firstLine="480"/>
        <w:rPr>
          <w:rFonts w:ascii="宋体" w:eastAsia="宋体" w:hAnsi="宋体"/>
          <w:sz w:val="24"/>
          <w:szCs w:val="24"/>
        </w:rPr>
      </w:pPr>
      <w:r w:rsidRPr="00142181">
        <w:rPr>
          <w:rFonts w:ascii="宋体" w:eastAsia="宋体" w:hAnsi="宋体" w:hint="eastAsia"/>
          <w:sz w:val="24"/>
          <w:szCs w:val="24"/>
        </w:rPr>
        <w:t>货款的</w:t>
      </w:r>
      <w:r w:rsidR="00AB33DD" w:rsidRPr="00142181">
        <w:rPr>
          <w:rFonts w:ascii="宋体" w:eastAsia="宋体" w:hAnsi="宋体" w:hint="eastAsia"/>
          <w:sz w:val="24"/>
          <w:szCs w:val="24"/>
        </w:rPr>
        <w:t>变动额填到“购买商品、接受劳务支付的现金”。</w:t>
      </w:r>
    </w:p>
    <w:p w14:paraId="46516894" w14:textId="3C25D06E" w:rsidR="00A826FC" w:rsidRPr="00142181" w:rsidRDefault="00A826FC" w:rsidP="00AB33DD">
      <w:pPr>
        <w:ind w:firstLineChars="200" w:firstLine="480"/>
        <w:rPr>
          <w:rFonts w:ascii="宋体" w:eastAsia="宋体" w:hAnsi="宋体"/>
          <w:sz w:val="24"/>
          <w:szCs w:val="24"/>
        </w:rPr>
      </w:pPr>
    </w:p>
    <w:p w14:paraId="11B9DD90" w14:textId="6083DEC9" w:rsidR="00A826FC" w:rsidRPr="00142181" w:rsidRDefault="00CC210E" w:rsidP="00AB33DD">
      <w:pPr>
        <w:ind w:firstLineChars="200" w:firstLine="480"/>
        <w:rPr>
          <w:rFonts w:ascii="宋体" w:eastAsia="宋体" w:hAnsi="宋体"/>
          <w:sz w:val="24"/>
          <w:szCs w:val="24"/>
        </w:rPr>
      </w:pPr>
      <w:r w:rsidRPr="00142181">
        <w:rPr>
          <w:rFonts w:ascii="宋体" w:eastAsia="宋体" w:hAnsi="宋体" w:hint="eastAsia"/>
          <w:sz w:val="24"/>
          <w:szCs w:val="24"/>
        </w:rPr>
        <w:t>至于如何划分应付账款的款项性质，</w:t>
      </w:r>
      <w:r w:rsidR="004C7012" w:rsidRPr="00142181">
        <w:rPr>
          <w:rFonts w:ascii="宋体" w:eastAsia="宋体" w:hAnsi="宋体" w:hint="eastAsia"/>
          <w:sz w:val="24"/>
          <w:szCs w:val="24"/>
        </w:rPr>
        <w:t>跟预付账款一样，一是依赖于企业的内控，如果企业在做账的时候，用三级科目标注出来工程款、设备款、货款等款项性质，汇总起来就可以了。</w:t>
      </w:r>
      <w:r w:rsidR="00214C57" w:rsidRPr="00142181">
        <w:rPr>
          <w:rFonts w:ascii="宋体" w:eastAsia="宋体" w:hAnsi="宋体" w:hint="eastAsia"/>
          <w:sz w:val="24"/>
          <w:szCs w:val="24"/>
        </w:rPr>
        <w:t>二是依赖审计底稿，现金流一般是项目经理编的，下面的人做应付账款底稿的时候，要求他们填上款项性质，</w:t>
      </w:r>
      <w:r w:rsidR="008A2B65" w:rsidRPr="00142181">
        <w:rPr>
          <w:rFonts w:ascii="宋体" w:eastAsia="宋体" w:hAnsi="宋体" w:hint="eastAsia"/>
          <w:sz w:val="24"/>
          <w:szCs w:val="24"/>
        </w:rPr>
        <w:t>编现流的时候可以从底稿中取数。</w:t>
      </w:r>
      <w:r w:rsidR="0067034D" w:rsidRPr="00142181">
        <w:rPr>
          <w:rFonts w:ascii="宋体" w:eastAsia="宋体" w:hAnsi="宋体" w:hint="eastAsia"/>
          <w:sz w:val="24"/>
          <w:szCs w:val="24"/>
        </w:rPr>
        <w:t>那么，做底稿的人是怎么获取款项性质的？</w:t>
      </w:r>
      <w:r w:rsidR="00C119E0" w:rsidRPr="00142181">
        <w:rPr>
          <w:rFonts w:ascii="宋体" w:eastAsia="宋体" w:hAnsi="宋体" w:hint="eastAsia"/>
          <w:sz w:val="24"/>
          <w:szCs w:val="24"/>
        </w:rPr>
        <w:t>只能一家一家供应商看，看应付账款发生时的凭证摘要，摘要上写的是买设备还是什么，在企业没有内控的情况下，只能这么做了。</w:t>
      </w:r>
      <w:r w:rsidR="004E2170" w:rsidRPr="00142181">
        <w:rPr>
          <w:rFonts w:ascii="宋体" w:eastAsia="宋体" w:hAnsi="宋体" w:hint="eastAsia"/>
          <w:sz w:val="24"/>
          <w:szCs w:val="24"/>
        </w:rPr>
        <w:t>确实是要花很多时间，但那是手下花时间，项目经理直接用别人的成果就行。</w:t>
      </w:r>
    </w:p>
    <w:p w14:paraId="3BB74A1D" w14:textId="115F6908" w:rsidR="00C119E0" w:rsidRPr="00142181" w:rsidRDefault="0039709B" w:rsidP="00AB33DD">
      <w:pPr>
        <w:ind w:firstLineChars="200" w:firstLine="480"/>
        <w:rPr>
          <w:rFonts w:ascii="宋体" w:eastAsia="宋体" w:hAnsi="宋体"/>
          <w:sz w:val="24"/>
          <w:szCs w:val="24"/>
        </w:rPr>
      </w:pPr>
      <w:r w:rsidRPr="00142181">
        <w:rPr>
          <w:rFonts w:ascii="宋体" w:eastAsia="宋体" w:hAnsi="宋体" w:hint="eastAsia"/>
          <w:sz w:val="24"/>
          <w:szCs w:val="24"/>
        </w:rPr>
        <w:t>（2）笼统做法</w:t>
      </w:r>
    </w:p>
    <w:p w14:paraId="2576AD75" w14:textId="6D441E80" w:rsidR="0067034D" w:rsidRPr="00142181" w:rsidRDefault="001242AA" w:rsidP="00AB33DD">
      <w:pPr>
        <w:ind w:firstLineChars="200" w:firstLine="480"/>
        <w:rPr>
          <w:rFonts w:ascii="宋体" w:eastAsia="宋体" w:hAnsi="宋体"/>
          <w:sz w:val="24"/>
          <w:szCs w:val="24"/>
        </w:rPr>
      </w:pPr>
      <w:r w:rsidRPr="00142181">
        <w:rPr>
          <w:rFonts w:ascii="宋体" w:eastAsia="宋体" w:hAnsi="宋体" w:hint="eastAsia"/>
          <w:sz w:val="24"/>
          <w:szCs w:val="24"/>
        </w:rPr>
        <w:t>精确做法是对上市公司、I</w:t>
      </w:r>
      <w:r w:rsidRPr="00142181">
        <w:rPr>
          <w:rFonts w:ascii="宋体" w:eastAsia="宋体" w:hAnsi="宋体"/>
          <w:sz w:val="24"/>
          <w:szCs w:val="24"/>
        </w:rPr>
        <w:t>PO</w:t>
      </w:r>
      <w:r w:rsidRPr="00142181">
        <w:rPr>
          <w:rFonts w:ascii="宋体" w:eastAsia="宋体" w:hAnsi="宋体" w:hint="eastAsia"/>
          <w:sz w:val="24"/>
          <w:szCs w:val="24"/>
        </w:rPr>
        <w:t>等重要项目才用的。</w:t>
      </w:r>
      <w:r w:rsidR="004A2E47" w:rsidRPr="00142181">
        <w:rPr>
          <w:rFonts w:ascii="宋体" w:eastAsia="宋体" w:hAnsi="宋体" w:hint="eastAsia"/>
          <w:sz w:val="24"/>
          <w:szCs w:val="24"/>
        </w:rPr>
        <w:t>对于小业务，就不用区分应付账款的款项性质了，直接把变动额填到“购买商品、接受劳务支付的现金”。</w:t>
      </w:r>
    </w:p>
    <w:p w14:paraId="3B7C8939" w14:textId="77777777" w:rsidR="00AB33DD" w:rsidRPr="00142181" w:rsidRDefault="00AB33DD" w:rsidP="00B25A4A">
      <w:pPr>
        <w:ind w:firstLineChars="200" w:firstLine="480"/>
        <w:rPr>
          <w:rFonts w:ascii="宋体" w:eastAsia="宋体" w:hAnsi="宋体"/>
          <w:sz w:val="24"/>
          <w:szCs w:val="24"/>
        </w:rPr>
      </w:pPr>
    </w:p>
    <w:p w14:paraId="63C41880" w14:textId="77777777" w:rsidR="00AB33DD" w:rsidRPr="00142181" w:rsidRDefault="00AB33DD"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4、</w:t>
      </w:r>
      <w:r w:rsidR="00A95325" w:rsidRPr="00142181">
        <w:rPr>
          <w:rFonts w:ascii="宋体" w:eastAsia="宋体" w:hAnsi="宋体" w:hint="eastAsia"/>
          <w:b/>
          <w:bCs/>
          <w:sz w:val="24"/>
          <w:szCs w:val="24"/>
        </w:rPr>
        <w:t>预收款项</w:t>
      </w:r>
    </w:p>
    <w:p w14:paraId="13C896B3" w14:textId="77777777" w:rsidR="00AD3EEB" w:rsidRPr="00142181" w:rsidRDefault="00AD3EEB" w:rsidP="00B25A4A">
      <w:pPr>
        <w:ind w:firstLineChars="200" w:firstLine="480"/>
        <w:rPr>
          <w:rFonts w:ascii="宋体" w:eastAsia="宋体" w:hAnsi="宋体"/>
          <w:sz w:val="24"/>
          <w:szCs w:val="24"/>
        </w:rPr>
      </w:pPr>
    </w:p>
    <w:p w14:paraId="26154067" w14:textId="7EB57EA6" w:rsidR="00A95325" w:rsidRPr="00142181" w:rsidRDefault="00AB33DD" w:rsidP="00B25A4A">
      <w:pPr>
        <w:ind w:firstLineChars="200" w:firstLine="480"/>
        <w:rPr>
          <w:rFonts w:ascii="宋体" w:eastAsia="宋体" w:hAnsi="宋体"/>
          <w:sz w:val="24"/>
          <w:szCs w:val="24"/>
        </w:rPr>
      </w:pPr>
      <w:r w:rsidRPr="00142181">
        <w:rPr>
          <w:rFonts w:ascii="宋体" w:eastAsia="宋体" w:hAnsi="宋体" w:hint="eastAsia"/>
          <w:sz w:val="24"/>
          <w:szCs w:val="24"/>
        </w:rPr>
        <w:t>直接把变动额填到</w:t>
      </w:r>
      <w:r w:rsidR="00A95325" w:rsidRPr="00142181">
        <w:rPr>
          <w:rFonts w:ascii="宋体" w:eastAsia="宋体" w:hAnsi="宋体" w:hint="eastAsia"/>
          <w:sz w:val="24"/>
          <w:szCs w:val="24"/>
        </w:rPr>
        <w:t>“销售商品、提供劳务收到的现金”。</w:t>
      </w:r>
    </w:p>
    <w:p w14:paraId="18546B10" w14:textId="77777777" w:rsidR="00A95325" w:rsidRPr="00142181" w:rsidRDefault="00A95325" w:rsidP="00B25A4A">
      <w:pPr>
        <w:ind w:firstLineChars="200" w:firstLine="480"/>
        <w:rPr>
          <w:rFonts w:ascii="宋体" w:eastAsia="宋体" w:hAnsi="宋体"/>
          <w:sz w:val="24"/>
          <w:szCs w:val="24"/>
        </w:rPr>
      </w:pPr>
    </w:p>
    <w:p w14:paraId="6FFD7853" w14:textId="77777777" w:rsidR="00E9434E" w:rsidRPr="00142181" w:rsidRDefault="00E9434E"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lastRenderedPageBreak/>
        <w:t>5、</w:t>
      </w:r>
      <w:r w:rsidR="00A95325" w:rsidRPr="00142181">
        <w:rPr>
          <w:rFonts w:ascii="宋体" w:eastAsia="宋体" w:hAnsi="宋体" w:hint="eastAsia"/>
          <w:b/>
          <w:bCs/>
          <w:sz w:val="24"/>
          <w:szCs w:val="24"/>
        </w:rPr>
        <w:t>应付职工薪酬</w:t>
      </w:r>
    </w:p>
    <w:p w14:paraId="563B4A51" w14:textId="77777777" w:rsidR="00392FC8" w:rsidRPr="00142181" w:rsidRDefault="00392FC8" w:rsidP="00B25A4A">
      <w:pPr>
        <w:ind w:firstLineChars="200" w:firstLine="480"/>
        <w:rPr>
          <w:rFonts w:ascii="宋体" w:eastAsia="宋体" w:hAnsi="宋体"/>
          <w:sz w:val="24"/>
          <w:szCs w:val="24"/>
        </w:rPr>
      </w:pPr>
    </w:p>
    <w:p w14:paraId="799C0EC3" w14:textId="5FE16A4C" w:rsidR="00A95325" w:rsidRPr="00142181" w:rsidRDefault="00FC0E64" w:rsidP="00B25A4A">
      <w:pPr>
        <w:ind w:firstLineChars="200" w:firstLine="480"/>
        <w:rPr>
          <w:rFonts w:ascii="宋体" w:eastAsia="宋体" w:hAnsi="宋体"/>
          <w:sz w:val="24"/>
          <w:szCs w:val="24"/>
        </w:rPr>
      </w:pPr>
      <w:r w:rsidRPr="00142181">
        <w:rPr>
          <w:rFonts w:ascii="宋体" w:eastAsia="宋体" w:hAnsi="宋体" w:hint="eastAsia"/>
          <w:sz w:val="24"/>
          <w:szCs w:val="24"/>
        </w:rPr>
        <w:t>直接把变动额填到</w:t>
      </w:r>
      <w:r w:rsidR="00A95325" w:rsidRPr="00142181">
        <w:rPr>
          <w:rFonts w:ascii="宋体" w:eastAsia="宋体" w:hAnsi="宋体" w:hint="eastAsia"/>
          <w:sz w:val="24"/>
          <w:szCs w:val="24"/>
        </w:rPr>
        <w:t>“支付给职工以及为职工支付的现金”。</w:t>
      </w:r>
    </w:p>
    <w:p w14:paraId="65B7C404" w14:textId="0754741A" w:rsidR="002B1FD2" w:rsidRPr="00142181" w:rsidRDefault="000844E8" w:rsidP="00B25A4A">
      <w:pPr>
        <w:ind w:firstLineChars="200" w:firstLine="480"/>
        <w:rPr>
          <w:rFonts w:ascii="宋体" w:eastAsia="宋体" w:hAnsi="宋体"/>
          <w:sz w:val="24"/>
          <w:szCs w:val="24"/>
        </w:rPr>
      </w:pPr>
      <w:r w:rsidRPr="00142181">
        <w:rPr>
          <w:rFonts w:ascii="宋体" w:eastAsia="宋体" w:hAnsi="宋体" w:hint="eastAsia"/>
          <w:sz w:val="24"/>
          <w:szCs w:val="24"/>
        </w:rPr>
        <w:t>由同学可能会问，假如期初的应付职工薪酬是</w:t>
      </w:r>
      <w:r w:rsidR="00B20577" w:rsidRPr="00142181">
        <w:rPr>
          <w:rFonts w:ascii="宋体" w:eastAsia="宋体" w:hAnsi="宋体" w:hint="eastAsia"/>
          <w:sz w:val="24"/>
          <w:szCs w:val="24"/>
        </w:rPr>
        <w:t>20</w:t>
      </w:r>
      <w:r w:rsidRPr="00142181">
        <w:rPr>
          <w:rFonts w:ascii="宋体" w:eastAsia="宋体" w:hAnsi="宋体" w:hint="eastAsia"/>
          <w:sz w:val="24"/>
          <w:szCs w:val="24"/>
        </w:rPr>
        <w:t>0，借方发生额</w:t>
      </w:r>
      <w:r w:rsidR="00B20577" w:rsidRPr="00142181">
        <w:rPr>
          <w:rFonts w:ascii="宋体" w:eastAsia="宋体" w:hAnsi="宋体" w:hint="eastAsia"/>
          <w:sz w:val="24"/>
          <w:szCs w:val="24"/>
        </w:rPr>
        <w:t>4</w:t>
      </w:r>
      <w:r w:rsidRPr="00142181">
        <w:rPr>
          <w:rFonts w:ascii="宋体" w:eastAsia="宋体" w:hAnsi="宋体" w:hint="eastAsia"/>
          <w:sz w:val="24"/>
          <w:szCs w:val="24"/>
        </w:rPr>
        <w:t>00，贷方发生额也是500，期末是</w:t>
      </w:r>
      <w:r w:rsidR="00B20577" w:rsidRPr="00142181">
        <w:rPr>
          <w:rFonts w:ascii="宋体" w:eastAsia="宋体" w:hAnsi="宋体" w:hint="eastAsia"/>
          <w:sz w:val="24"/>
          <w:szCs w:val="24"/>
        </w:rPr>
        <w:t>30</w:t>
      </w:r>
      <w:r w:rsidRPr="00142181">
        <w:rPr>
          <w:rFonts w:ascii="宋体" w:eastAsia="宋体" w:hAnsi="宋体" w:hint="eastAsia"/>
          <w:sz w:val="24"/>
          <w:szCs w:val="24"/>
        </w:rPr>
        <w:t>0，这种情况下</w:t>
      </w:r>
      <w:r w:rsidR="00B20577" w:rsidRPr="00142181">
        <w:rPr>
          <w:rFonts w:ascii="宋体" w:eastAsia="宋体" w:hAnsi="宋体" w:hint="eastAsia"/>
          <w:sz w:val="24"/>
          <w:szCs w:val="24"/>
        </w:rPr>
        <w:t>变动额是100，</w:t>
      </w:r>
      <w:r w:rsidRPr="00142181">
        <w:rPr>
          <w:rFonts w:ascii="宋体" w:eastAsia="宋体" w:hAnsi="宋体" w:hint="eastAsia"/>
          <w:sz w:val="24"/>
          <w:szCs w:val="24"/>
        </w:rPr>
        <w:t>“支付给职工以及为职工支付的现金”就是</w:t>
      </w:r>
      <w:r w:rsidR="00B20577" w:rsidRPr="00142181">
        <w:rPr>
          <w:rFonts w:ascii="宋体" w:eastAsia="宋体" w:hAnsi="宋体" w:hint="eastAsia"/>
          <w:sz w:val="24"/>
          <w:szCs w:val="24"/>
        </w:rPr>
        <w:t>10</w:t>
      </w:r>
      <w:r w:rsidRPr="00142181">
        <w:rPr>
          <w:rFonts w:ascii="宋体" w:eastAsia="宋体" w:hAnsi="宋体" w:hint="eastAsia"/>
          <w:sz w:val="24"/>
          <w:szCs w:val="24"/>
        </w:rPr>
        <w:t>0。但是，本期发放的金额是借方金额，也就是</w:t>
      </w:r>
      <w:r w:rsidR="00B20577" w:rsidRPr="00142181">
        <w:rPr>
          <w:rFonts w:ascii="宋体" w:eastAsia="宋体" w:hAnsi="宋体" w:hint="eastAsia"/>
          <w:sz w:val="24"/>
          <w:szCs w:val="24"/>
        </w:rPr>
        <w:t>4</w:t>
      </w:r>
      <w:r w:rsidRPr="00142181">
        <w:rPr>
          <w:rFonts w:ascii="宋体" w:eastAsia="宋体" w:hAnsi="宋体" w:hint="eastAsia"/>
          <w:sz w:val="24"/>
          <w:szCs w:val="24"/>
        </w:rPr>
        <w:t>00，这种填法不就不对了吗？</w:t>
      </w:r>
    </w:p>
    <w:p w14:paraId="73894531" w14:textId="7A1DEDAF" w:rsidR="000844E8" w:rsidRPr="00142181" w:rsidRDefault="00F73C07" w:rsidP="00B25A4A">
      <w:pPr>
        <w:ind w:firstLineChars="200" w:firstLine="480"/>
        <w:rPr>
          <w:rFonts w:ascii="宋体" w:eastAsia="宋体" w:hAnsi="宋体"/>
          <w:sz w:val="24"/>
          <w:szCs w:val="24"/>
        </w:rPr>
      </w:pPr>
      <w:r w:rsidRPr="00142181">
        <w:rPr>
          <w:rFonts w:ascii="宋体" w:eastAsia="宋体" w:hAnsi="宋体" w:hint="eastAsia"/>
          <w:sz w:val="24"/>
          <w:szCs w:val="24"/>
        </w:rPr>
        <w:t>其实，“支付给职工以及为职工支付的现金”除了</w:t>
      </w:r>
      <w:r w:rsidR="00471E7B" w:rsidRPr="00142181">
        <w:rPr>
          <w:rFonts w:ascii="宋体" w:eastAsia="宋体" w:hAnsi="宋体" w:hint="eastAsia"/>
          <w:sz w:val="24"/>
          <w:szCs w:val="24"/>
        </w:rPr>
        <w:t>应付职工薪酬的变动额之外，还有成本费用中的薪酬。比如上面的例子，应付职工薪酬的贷方发生额为500，那么就应当有500的成本费用与之对应。</w:t>
      </w:r>
      <w:r w:rsidR="00B20577" w:rsidRPr="00142181">
        <w:rPr>
          <w:rFonts w:ascii="宋体" w:eastAsia="宋体" w:hAnsi="宋体" w:hint="eastAsia"/>
          <w:sz w:val="24"/>
          <w:szCs w:val="24"/>
        </w:rPr>
        <w:t>假设这500中，有200是营业成本，100是销售费用， 200是管理费用。那么，在后面填成本的时候，要把-200填到“支付给职工以及为职工支付的现金”，销售费用要填-100到“支付给职工以及为职工支付的现金”，管理费用也要填-200到“支付给职工以及为职工支付的现金”。</w:t>
      </w:r>
    </w:p>
    <w:p w14:paraId="69345F10" w14:textId="0BCE3B25" w:rsidR="00B20577" w:rsidRPr="00142181" w:rsidRDefault="00B20577" w:rsidP="00B25A4A">
      <w:pPr>
        <w:ind w:firstLineChars="200" w:firstLine="480"/>
        <w:rPr>
          <w:rFonts w:ascii="宋体" w:eastAsia="宋体" w:hAnsi="宋体"/>
          <w:sz w:val="24"/>
          <w:szCs w:val="24"/>
        </w:rPr>
      </w:pPr>
      <w:r w:rsidRPr="00142181">
        <w:rPr>
          <w:rFonts w:ascii="宋体" w:eastAsia="宋体" w:hAnsi="宋体" w:hint="eastAsia"/>
          <w:sz w:val="24"/>
          <w:szCs w:val="24"/>
        </w:rPr>
        <w:t>应付职工薪酬100，营业成本有-200，销售费用有-100，管理费用有-200，汇总起来就是-400，跟借方发生额400刚好对应。</w:t>
      </w:r>
    </w:p>
    <w:p w14:paraId="01BFA8E7" w14:textId="6A45F4BD" w:rsidR="00B20577" w:rsidRPr="00142181" w:rsidRDefault="00EA7403" w:rsidP="00B25A4A">
      <w:pPr>
        <w:ind w:firstLineChars="200" w:firstLine="480"/>
        <w:rPr>
          <w:rFonts w:ascii="宋体" w:eastAsia="宋体" w:hAnsi="宋体"/>
          <w:sz w:val="24"/>
          <w:szCs w:val="24"/>
        </w:rPr>
      </w:pPr>
      <w:r w:rsidRPr="00142181">
        <w:rPr>
          <w:rFonts w:ascii="宋体" w:eastAsia="宋体" w:hAnsi="宋体" w:hint="eastAsia"/>
          <w:sz w:val="24"/>
          <w:szCs w:val="24"/>
        </w:rPr>
        <w:t>综上所述，应付职工薪酬可以直接按照变动额填到“支付给职工以及为职工支付的现金”，加上成本费用中的薪酬之后，就会等于借方发生额，而借方发生额刚好是本期支付的。</w:t>
      </w:r>
    </w:p>
    <w:p w14:paraId="18CAE016" w14:textId="672192FC" w:rsidR="00EA7403" w:rsidRPr="00142181" w:rsidRDefault="00EA7403" w:rsidP="00B25A4A">
      <w:pPr>
        <w:ind w:firstLineChars="200" w:firstLine="480"/>
        <w:rPr>
          <w:rFonts w:ascii="宋体" w:eastAsia="宋体" w:hAnsi="宋体"/>
          <w:sz w:val="24"/>
          <w:szCs w:val="24"/>
        </w:rPr>
      </w:pPr>
    </w:p>
    <w:p w14:paraId="0E10C656" w14:textId="209D4A73" w:rsidR="00C31FB4" w:rsidRPr="00142181" w:rsidRDefault="00446296" w:rsidP="00B25A4A">
      <w:pPr>
        <w:ind w:firstLineChars="200" w:firstLine="480"/>
        <w:rPr>
          <w:rFonts w:ascii="宋体" w:eastAsia="宋体" w:hAnsi="宋体"/>
          <w:sz w:val="24"/>
          <w:szCs w:val="24"/>
        </w:rPr>
      </w:pPr>
      <w:r w:rsidRPr="00142181">
        <w:rPr>
          <w:rFonts w:ascii="宋体" w:eastAsia="宋体" w:hAnsi="宋体" w:hint="eastAsia"/>
          <w:sz w:val="24"/>
          <w:szCs w:val="24"/>
        </w:rPr>
        <w:t>这里还有一个难点，就是如何找出成本费用中的薪酬。</w:t>
      </w:r>
      <w:r w:rsidR="005D007E" w:rsidRPr="00142181">
        <w:rPr>
          <w:rFonts w:ascii="宋体" w:eastAsia="宋体" w:hAnsi="宋体" w:hint="eastAsia"/>
          <w:sz w:val="24"/>
          <w:szCs w:val="24"/>
        </w:rPr>
        <w:t>管理费用和销售费用的比较好找，因为科目余额表中销售费用、管理费用的二级科目下有工资、社保、公积金、福利费等明细科目，把它们加起来就可以了。</w:t>
      </w:r>
    </w:p>
    <w:p w14:paraId="4D3DD29A" w14:textId="53D30D98" w:rsidR="005D007E" w:rsidRPr="00142181" w:rsidRDefault="005D007E" w:rsidP="00B25A4A">
      <w:pPr>
        <w:ind w:firstLineChars="200" w:firstLine="480"/>
        <w:rPr>
          <w:rFonts w:ascii="宋体" w:eastAsia="宋体" w:hAnsi="宋体"/>
          <w:sz w:val="24"/>
          <w:szCs w:val="24"/>
        </w:rPr>
      </w:pPr>
      <w:r w:rsidRPr="00142181">
        <w:rPr>
          <w:rFonts w:ascii="宋体" w:eastAsia="宋体" w:hAnsi="宋体" w:hint="eastAsia"/>
          <w:sz w:val="24"/>
          <w:szCs w:val="24"/>
        </w:rPr>
        <w:t>至于营业成本中的薪酬，企业一般是先把薪酬记到制造费用或生产成本，然后再把制造费用或生产成本结转到存货，最后把存货结转到营业成本。</w:t>
      </w:r>
      <w:r w:rsidR="00175EB1" w:rsidRPr="00142181">
        <w:rPr>
          <w:rFonts w:ascii="宋体" w:eastAsia="宋体" w:hAnsi="宋体" w:hint="eastAsia"/>
          <w:sz w:val="24"/>
          <w:szCs w:val="24"/>
        </w:rPr>
        <w:t>而制造费用或生产成本的二级科目下是可以看到薪酬的金额的，</w:t>
      </w:r>
      <w:r w:rsidR="00B31298" w:rsidRPr="00142181">
        <w:rPr>
          <w:rFonts w:ascii="宋体" w:eastAsia="宋体" w:hAnsi="宋体" w:hint="eastAsia"/>
          <w:sz w:val="24"/>
          <w:szCs w:val="24"/>
        </w:rPr>
        <w:t>把这些金额全部视为已经结转到营业成本了，算在营业成本中就行。因为无论是存货还是营业成本，它们都属于“购买商品、接受劳务支付的现金”项目，把存货中包含的薪酬视为营业成本中的薪酬，不影响最终的结果。</w:t>
      </w:r>
    </w:p>
    <w:p w14:paraId="62BD6D3D" w14:textId="3711F495" w:rsidR="00147F9F" w:rsidRPr="00142181" w:rsidRDefault="00147F9F" w:rsidP="00B25A4A">
      <w:pPr>
        <w:ind w:firstLineChars="200" w:firstLine="480"/>
        <w:rPr>
          <w:rFonts w:ascii="宋体" w:eastAsia="宋体" w:hAnsi="宋体"/>
          <w:sz w:val="24"/>
          <w:szCs w:val="24"/>
        </w:rPr>
      </w:pPr>
      <w:r w:rsidRPr="00142181">
        <w:rPr>
          <w:rFonts w:ascii="宋体" w:eastAsia="宋体" w:hAnsi="宋体" w:hint="eastAsia"/>
          <w:sz w:val="24"/>
          <w:szCs w:val="24"/>
        </w:rPr>
        <w:t>大多数情况下，企业做账都不够规范，销售费用、管理费用、制造费用或生产成本中二级科目薪酬的合计数，不等于应付职工薪酬的贷方发生额。</w:t>
      </w:r>
      <w:r w:rsidR="0063134F" w:rsidRPr="00142181">
        <w:rPr>
          <w:rFonts w:ascii="宋体" w:eastAsia="宋体" w:hAnsi="宋体" w:hint="eastAsia"/>
          <w:sz w:val="24"/>
          <w:szCs w:val="24"/>
        </w:rPr>
        <w:t>这就需要用一些技巧把差异找出来，因为原则</w:t>
      </w:r>
      <w:r w:rsidR="00CA5D39" w:rsidRPr="00142181">
        <w:rPr>
          <w:rFonts w:ascii="宋体" w:eastAsia="宋体" w:hAnsi="宋体" w:hint="eastAsia"/>
          <w:sz w:val="24"/>
          <w:szCs w:val="24"/>
        </w:rPr>
        <w:t>上应付职工薪酬的贷方发生额跟成本费用是勾稽得上的，它们之间存在着逻辑关系</w:t>
      </w:r>
      <w:r w:rsidR="009A425D" w:rsidRPr="00142181">
        <w:rPr>
          <w:rFonts w:ascii="宋体" w:eastAsia="宋体" w:hAnsi="宋体" w:hint="eastAsia"/>
          <w:sz w:val="24"/>
          <w:szCs w:val="24"/>
        </w:rPr>
        <w:t>。</w:t>
      </w:r>
    </w:p>
    <w:p w14:paraId="321CD021" w14:textId="5C854CE5" w:rsidR="00E905C1" w:rsidRPr="00142181" w:rsidRDefault="00DC3576" w:rsidP="00B25A4A">
      <w:pPr>
        <w:ind w:firstLineChars="200" w:firstLine="480"/>
        <w:rPr>
          <w:rFonts w:ascii="宋体" w:eastAsia="宋体" w:hAnsi="宋体"/>
          <w:sz w:val="24"/>
          <w:szCs w:val="24"/>
        </w:rPr>
      </w:pPr>
      <w:r w:rsidRPr="00142181">
        <w:rPr>
          <w:rFonts w:ascii="宋体" w:eastAsia="宋体" w:hAnsi="宋体" w:hint="eastAsia"/>
          <w:sz w:val="24"/>
          <w:szCs w:val="24"/>
        </w:rPr>
        <w:t>我后面有介绍一种如何勾稽薪酬与成本费用的方法。需要用到excel的高级筛选。</w:t>
      </w:r>
      <w:r w:rsidR="004758A1" w:rsidRPr="00142181">
        <w:rPr>
          <w:rFonts w:ascii="宋体" w:eastAsia="宋体" w:hAnsi="宋体" w:hint="eastAsia"/>
          <w:sz w:val="24"/>
          <w:szCs w:val="24"/>
        </w:rPr>
        <w:t>详见第十</w:t>
      </w:r>
      <w:r w:rsidR="00902B48" w:rsidRPr="00142181">
        <w:rPr>
          <w:rFonts w:ascii="宋体" w:eastAsia="宋体" w:hAnsi="宋体" w:hint="eastAsia"/>
          <w:sz w:val="24"/>
          <w:szCs w:val="24"/>
        </w:rPr>
        <w:t>三</w:t>
      </w:r>
      <w:r w:rsidR="004758A1" w:rsidRPr="00142181">
        <w:rPr>
          <w:rFonts w:ascii="宋体" w:eastAsia="宋体" w:hAnsi="宋体" w:hint="eastAsia"/>
          <w:sz w:val="24"/>
          <w:szCs w:val="24"/>
        </w:rPr>
        <w:t>章</w:t>
      </w:r>
      <w:r w:rsidR="0076014D" w:rsidRPr="00142181">
        <w:rPr>
          <w:rFonts w:ascii="宋体" w:eastAsia="宋体" w:hAnsi="宋体" w:hint="eastAsia"/>
          <w:sz w:val="24"/>
          <w:szCs w:val="24"/>
        </w:rPr>
        <w:t>。</w:t>
      </w:r>
    </w:p>
    <w:p w14:paraId="3F5A11B0" w14:textId="77777777" w:rsidR="0074137F" w:rsidRPr="00142181" w:rsidRDefault="0074137F" w:rsidP="00B25A4A">
      <w:pPr>
        <w:ind w:firstLineChars="200" w:firstLine="480"/>
        <w:rPr>
          <w:rFonts w:ascii="宋体" w:eastAsia="宋体" w:hAnsi="宋体"/>
          <w:sz w:val="24"/>
          <w:szCs w:val="24"/>
        </w:rPr>
      </w:pPr>
    </w:p>
    <w:p w14:paraId="68FF95FF" w14:textId="77777777" w:rsidR="0045210F" w:rsidRPr="00142181" w:rsidRDefault="0045210F" w:rsidP="00B25A4A">
      <w:pPr>
        <w:ind w:firstLineChars="200" w:firstLine="480"/>
        <w:rPr>
          <w:rFonts w:ascii="宋体" w:eastAsia="宋体" w:hAnsi="宋体"/>
          <w:sz w:val="24"/>
          <w:szCs w:val="24"/>
        </w:rPr>
      </w:pPr>
    </w:p>
    <w:p w14:paraId="72EF59C1" w14:textId="77777777" w:rsidR="00A95325" w:rsidRPr="00142181" w:rsidRDefault="00A95325" w:rsidP="00B25A4A">
      <w:pPr>
        <w:ind w:firstLineChars="200" w:firstLine="480"/>
        <w:rPr>
          <w:rFonts w:ascii="宋体" w:eastAsia="宋体" w:hAnsi="宋体"/>
          <w:sz w:val="24"/>
          <w:szCs w:val="24"/>
        </w:rPr>
      </w:pPr>
    </w:p>
    <w:p w14:paraId="60F99E10" w14:textId="3D932F95" w:rsidR="00FC0E64" w:rsidRPr="00142181" w:rsidRDefault="00FC0E64"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6、</w:t>
      </w:r>
      <w:r w:rsidR="00A95325" w:rsidRPr="00142181">
        <w:rPr>
          <w:rFonts w:ascii="宋体" w:eastAsia="宋体" w:hAnsi="宋体" w:hint="eastAsia"/>
          <w:b/>
          <w:bCs/>
          <w:sz w:val="24"/>
          <w:szCs w:val="24"/>
        </w:rPr>
        <w:t>应交税费</w:t>
      </w:r>
    </w:p>
    <w:p w14:paraId="2F6A68F9" w14:textId="560B1256" w:rsidR="0014509E" w:rsidRPr="00142181" w:rsidRDefault="0014509E" w:rsidP="00B42DFE">
      <w:pPr>
        <w:rPr>
          <w:rFonts w:ascii="宋体" w:eastAsia="宋体" w:hAnsi="宋体"/>
          <w:sz w:val="24"/>
          <w:szCs w:val="24"/>
        </w:rPr>
      </w:pPr>
    </w:p>
    <w:p w14:paraId="7FAAF3BB" w14:textId="3DF05371" w:rsidR="007503FE" w:rsidRPr="00142181" w:rsidRDefault="007503FE" w:rsidP="00B25A4A">
      <w:pPr>
        <w:ind w:firstLineChars="200" w:firstLine="480"/>
        <w:rPr>
          <w:rFonts w:ascii="宋体" w:eastAsia="宋体" w:hAnsi="宋体"/>
          <w:sz w:val="24"/>
          <w:szCs w:val="24"/>
        </w:rPr>
      </w:pPr>
      <w:r w:rsidRPr="00142181">
        <w:rPr>
          <w:rFonts w:ascii="宋体" w:eastAsia="宋体" w:hAnsi="宋体" w:hint="eastAsia"/>
          <w:sz w:val="24"/>
          <w:szCs w:val="24"/>
        </w:rPr>
        <w:t>（1）增值税</w:t>
      </w:r>
    </w:p>
    <w:p w14:paraId="33D24A5F" w14:textId="3CE3508E" w:rsidR="008011F7" w:rsidRPr="00142181" w:rsidRDefault="00B42DFE" w:rsidP="00B25A4A">
      <w:pPr>
        <w:ind w:firstLineChars="200" w:firstLine="480"/>
        <w:rPr>
          <w:rFonts w:ascii="宋体" w:eastAsia="宋体" w:hAnsi="宋体"/>
          <w:sz w:val="24"/>
          <w:szCs w:val="24"/>
        </w:rPr>
      </w:pPr>
      <w:r w:rsidRPr="00142181">
        <w:rPr>
          <w:rFonts w:ascii="宋体" w:eastAsia="宋体" w:hAnsi="宋体" w:hint="eastAsia"/>
          <w:sz w:val="24"/>
          <w:szCs w:val="24"/>
        </w:rPr>
        <w:t>一般情况下，</w:t>
      </w:r>
      <w:r w:rsidR="00A95325" w:rsidRPr="00142181">
        <w:rPr>
          <w:rFonts w:ascii="宋体" w:eastAsia="宋体" w:hAnsi="宋体" w:hint="eastAsia"/>
          <w:sz w:val="24"/>
          <w:szCs w:val="24"/>
        </w:rPr>
        <w:t>增值税销项</w:t>
      </w:r>
      <w:r w:rsidR="00973B47" w:rsidRPr="00142181">
        <w:rPr>
          <w:rFonts w:ascii="宋体" w:eastAsia="宋体" w:hAnsi="宋体" w:hint="eastAsia"/>
          <w:sz w:val="24"/>
          <w:szCs w:val="24"/>
        </w:rPr>
        <w:t>税的贷方发生额</w:t>
      </w:r>
      <w:r w:rsidR="00A95325" w:rsidRPr="00142181">
        <w:rPr>
          <w:rFonts w:ascii="宋体" w:eastAsia="宋体" w:hAnsi="宋体" w:hint="eastAsia"/>
          <w:sz w:val="24"/>
          <w:szCs w:val="24"/>
        </w:rPr>
        <w:t>填在“销售商品、提供劳务收到的现金”，进项</w:t>
      </w:r>
      <w:r w:rsidR="00973B47" w:rsidRPr="00142181">
        <w:rPr>
          <w:rFonts w:ascii="宋体" w:eastAsia="宋体" w:hAnsi="宋体" w:hint="eastAsia"/>
          <w:sz w:val="24"/>
          <w:szCs w:val="24"/>
        </w:rPr>
        <w:t>的借方发生额</w:t>
      </w:r>
      <w:r w:rsidR="00A95325" w:rsidRPr="00142181">
        <w:rPr>
          <w:rFonts w:ascii="宋体" w:eastAsia="宋体" w:hAnsi="宋体" w:hint="eastAsia"/>
          <w:sz w:val="24"/>
          <w:szCs w:val="24"/>
        </w:rPr>
        <w:t>填在“购买商品、接受劳务支付的现金”。</w:t>
      </w:r>
    </w:p>
    <w:p w14:paraId="2AE8E7F9" w14:textId="1145E31D" w:rsidR="00CF72E3" w:rsidRPr="00142181" w:rsidRDefault="000C73BB" w:rsidP="00744B75">
      <w:pPr>
        <w:ind w:firstLineChars="200" w:firstLine="480"/>
        <w:rPr>
          <w:rFonts w:ascii="宋体" w:eastAsia="宋体" w:hAnsi="宋体"/>
          <w:sz w:val="24"/>
          <w:szCs w:val="24"/>
        </w:rPr>
      </w:pPr>
      <w:r w:rsidRPr="00142181">
        <w:rPr>
          <w:rFonts w:ascii="宋体" w:eastAsia="宋体" w:hAnsi="宋体" w:hint="eastAsia"/>
          <w:sz w:val="24"/>
          <w:szCs w:val="24"/>
        </w:rPr>
        <w:t>特殊情况是，销售或购买固定资产等长期资产时，也会产生销项税或进项税</w:t>
      </w:r>
      <w:r w:rsidR="00831BEE" w:rsidRPr="00142181">
        <w:rPr>
          <w:rFonts w:ascii="宋体" w:eastAsia="宋体" w:hAnsi="宋体" w:hint="eastAsia"/>
          <w:sz w:val="24"/>
          <w:szCs w:val="24"/>
        </w:rPr>
        <w:t>，</w:t>
      </w:r>
      <w:r w:rsidR="007503FE" w:rsidRPr="00142181">
        <w:rPr>
          <w:rFonts w:ascii="宋体" w:eastAsia="宋体" w:hAnsi="宋体" w:hint="eastAsia"/>
          <w:sz w:val="24"/>
          <w:szCs w:val="24"/>
        </w:rPr>
        <w:lastRenderedPageBreak/>
        <w:t>这部分现金属于投资活动</w:t>
      </w:r>
      <w:r w:rsidR="002E5A68" w:rsidRPr="00142181">
        <w:rPr>
          <w:rFonts w:ascii="宋体" w:eastAsia="宋体" w:hAnsi="宋体" w:hint="eastAsia"/>
          <w:sz w:val="24"/>
          <w:szCs w:val="24"/>
        </w:rPr>
        <w:t>产生的现金。</w:t>
      </w:r>
      <w:r w:rsidR="00744B75" w:rsidRPr="00142181">
        <w:rPr>
          <w:rFonts w:ascii="宋体" w:eastAsia="宋体" w:hAnsi="宋体" w:hint="eastAsia"/>
          <w:sz w:val="24"/>
          <w:szCs w:val="24"/>
        </w:rPr>
        <w:t>所以，当</w:t>
      </w:r>
      <w:r w:rsidR="00B42DFE" w:rsidRPr="00142181">
        <w:rPr>
          <w:rFonts w:ascii="宋体" w:eastAsia="宋体" w:hAnsi="宋体" w:hint="eastAsia"/>
          <w:sz w:val="24"/>
          <w:szCs w:val="24"/>
        </w:rPr>
        <w:t>销项税是由于</w:t>
      </w:r>
      <w:r w:rsidR="0014509E" w:rsidRPr="00142181">
        <w:rPr>
          <w:rFonts w:ascii="宋体" w:eastAsia="宋体" w:hAnsi="宋体" w:hint="eastAsia"/>
          <w:sz w:val="24"/>
          <w:szCs w:val="24"/>
        </w:rPr>
        <w:t>销售固定资产等长期资产而产生</w:t>
      </w:r>
      <w:r w:rsidR="00B42DFE" w:rsidRPr="00142181">
        <w:rPr>
          <w:rFonts w:ascii="宋体" w:eastAsia="宋体" w:hAnsi="宋体" w:hint="eastAsia"/>
          <w:sz w:val="24"/>
          <w:szCs w:val="24"/>
        </w:rPr>
        <w:t>时</w:t>
      </w:r>
      <w:r w:rsidR="0014509E" w:rsidRPr="00142181">
        <w:rPr>
          <w:rFonts w:ascii="宋体" w:eastAsia="宋体" w:hAnsi="宋体" w:hint="eastAsia"/>
          <w:sz w:val="24"/>
          <w:szCs w:val="24"/>
        </w:rPr>
        <w:t>，这部分销项税要填到“</w:t>
      </w:r>
      <w:r w:rsidR="00B42DFE" w:rsidRPr="00142181">
        <w:rPr>
          <w:rFonts w:ascii="宋体" w:eastAsia="宋体" w:hAnsi="宋体" w:hint="eastAsia"/>
          <w:sz w:val="24"/>
          <w:szCs w:val="24"/>
        </w:rPr>
        <w:t>处置固定资产、无形资产和其它长期资产而收回的现金净额”。</w:t>
      </w:r>
      <w:r w:rsidR="00744B75" w:rsidRPr="00142181">
        <w:rPr>
          <w:rFonts w:ascii="宋体" w:eastAsia="宋体" w:hAnsi="宋体" w:hint="eastAsia"/>
          <w:sz w:val="24"/>
          <w:szCs w:val="24"/>
        </w:rPr>
        <w:t>当进项税是由于</w:t>
      </w:r>
      <w:r w:rsidR="00831BEE" w:rsidRPr="00142181">
        <w:rPr>
          <w:rFonts w:ascii="宋体" w:eastAsia="宋体" w:hAnsi="宋体" w:hint="eastAsia"/>
          <w:sz w:val="24"/>
          <w:szCs w:val="24"/>
        </w:rPr>
        <w:t>购买固定资产等长期资产而产生时，这部分进项税要填到“购建固定资产、无形资产和其它长期资产所支付的现金”。</w:t>
      </w:r>
    </w:p>
    <w:p w14:paraId="7B3D4E58" w14:textId="2A73A5CD" w:rsidR="00831BEE" w:rsidRPr="00142181" w:rsidRDefault="00831BEE" w:rsidP="00744B75">
      <w:pPr>
        <w:ind w:firstLineChars="200" w:firstLine="480"/>
        <w:rPr>
          <w:rFonts w:ascii="宋体" w:eastAsia="宋体" w:hAnsi="宋体"/>
          <w:sz w:val="24"/>
          <w:szCs w:val="24"/>
        </w:rPr>
      </w:pPr>
      <w:r w:rsidRPr="00142181">
        <w:rPr>
          <w:rFonts w:ascii="宋体" w:eastAsia="宋体" w:hAnsi="宋体" w:hint="eastAsia"/>
          <w:sz w:val="24"/>
          <w:szCs w:val="24"/>
        </w:rPr>
        <w:t>那么，问题来了，如何区分投资活动的增值税和筹资活动的增值税？</w:t>
      </w:r>
    </w:p>
    <w:p w14:paraId="31AC845D" w14:textId="42D99CB5" w:rsidR="00F765D0" w:rsidRPr="00142181" w:rsidRDefault="00F765D0" w:rsidP="00744B75">
      <w:pPr>
        <w:ind w:firstLineChars="200" w:firstLine="480"/>
        <w:rPr>
          <w:rFonts w:ascii="宋体" w:eastAsia="宋体" w:hAnsi="宋体"/>
          <w:sz w:val="24"/>
          <w:szCs w:val="24"/>
        </w:rPr>
      </w:pPr>
      <w:r w:rsidRPr="00142181">
        <w:rPr>
          <w:rFonts w:ascii="宋体" w:eastAsia="宋体" w:hAnsi="宋体" w:hint="eastAsia"/>
          <w:sz w:val="24"/>
          <w:szCs w:val="24"/>
        </w:rPr>
        <w:t>企业的内控设置得好的话，很容易取数。有些企业，进项税、销项税下面还设置明细科目</w:t>
      </w:r>
      <w:r w:rsidR="000C12F8" w:rsidRPr="00142181">
        <w:rPr>
          <w:rFonts w:ascii="宋体" w:eastAsia="宋体" w:hAnsi="宋体" w:hint="eastAsia"/>
          <w:sz w:val="24"/>
          <w:szCs w:val="24"/>
        </w:rPr>
        <w:t>，区分长期资产的进、销项。</w:t>
      </w:r>
      <w:r w:rsidR="005362CC" w:rsidRPr="00142181">
        <w:rPr>
          <w:rFonts w:ascii="宋体" w:eastAsia="宋体" w:hAnsi="宋体" w:hint="eastAsia"/>
          <w:sz w:val="24"/>
          <w:szCs w:val="24"/>
        </w:rPr>
        <w:t>这种情况下，直接取数就行。</w:t>
      </w:r>
    </w:p>
    <w:p w14:paraId="6EE0B2CD" w14:textId="1BC38959" w:rsidR="005362CC" w:rsidRPr="00142181" w:rsidRDefault="00BD75F4" w:rsidP="00744B75">
      <w:pPr>
        <w:ind w:firstLineChars="200" w:firstLine="480"/>
        <w:rPr>
          <w:rFonts w:ascii="宋体" w:eastAsia="宋体" w:hAnsi="宋体"/>
          <w:sz w:val="24"/>
          <w:szCs w:val="24"/>
        </w:rPr>
      </w:pPr>
      <w:r w:rsidRPr="00142181">
        <w:rPr>
          <w:rFonts w:ascii="宋体" w:eastAsia="宋体" w:hAnsi="宋体" w:hint="eastAsia"/>
          <w:sz w:val="24"/>
          <w:szCs w:val="24"/>
        </w:rPr>
        <w:t>如果企业做账很笼统，直接把经营活动和投资活动的进、销项混在一起，我们就得一个个去找了。</w:t>
      </w:r>
      <w:r w:rsidR="00717A8A" w:rsidRPr="00142181">
        <w:rPr>
          <w:rFonts w:ascii="宋体" w:eastAsia="宋体" w:hAnsi="宋体" w:hint="eastAsia"/>
          <w:sz w:val="24"/>
          <w:szCs w:val="24"/>
        </w:rPr>
        <w:t>因为购买长期资产、处置长期资产的业务往往比销售商品、购买商品的业务少，所以我们从购买长期资产、处置长期资产的分录中，把它们的销项、进项找出来，填到投资活动的现金流中，剩下的就是经营活动的。</w:t>
      </w:r>
    </w:p>
    <w:p w14:paraId="5FAB5B63" w14:textId="77777777" w:rsidR="00F14B98" w:rsidRPr="00142181" w:rsidRDefault="000C6673" w:rsidP="00744B75">
      <w:pPr>
        <w:ind w:firstLineChars="200" w:firstLine="480"/>
        <w:rPr>
          <w:rFonts w:ascii="宋体" w:eastAsia="宋体" w:hAnsi="宋体"/>
          <w:sz w:val="24"/>
          <w:szCs w:val="24"/>
        </w:rPr>
      </w:pPr>
      <w:r w:rsidRPr="00142181">
        <w:rPr>
          <w:rFonts w:ascii="宋体" w:eastAsia="宋体" w:hAnsi="宋体" w:hint="eastAsia"/>
          <w:sz w:val="24"/>
          <w:szCs w:val="24"/>
        </w:rPr>
        <w:t>以上是比较精确的做法。</w:t>
      </w:r>
    </w:p>
    <w:p w14:paraId="3778E3CA" w14:textId="3F858C7C" w:rsidR="000C6673" w:rsidRPr="00142181" w:rsidRDefault="000C6673" w:rsidP="00744B75">
      <w:pPr>
        <w:ind w:firstLineChars="200" w:firstLine="480"/>
        <w:rPr>
          <w:rFonts w:ascii="宋体" w:eastAsia="宋体" w:hAnsi="宋体"/>
          <w:sz w:val="24"/>
          <w:szCs w:val="24"/>
        </w:rPr>
      </w:pPr>
      <w:r w:rsidRPr="00142181">
        <w:rPr>
          <w:rFonts w:ascii="宋体" w:eastAsia="宋体" w:hAnsi="宋体" w:hint="eastAsia"/>
          <w:sz w:val="24"/>
          <w:szCs w:val="24"/>
        </w:rPr>
        <w:t>如果我们做的是小项目，可以不区分经营活动和投资活动，直接把销项</w:t>
      </w:r>
      <w:r w:rsidR="00973B47" w:rsidRPr="00142181">
        <w:rPr>
          <w:rFonts w:ascii="宋体" w:eastAsia="宋体" w:hAnsi="宋体" w:hint="eastAsia"/>
          <w:sz w:val="24"/>
          <w:szCs w:val="24"/>
        </w:rPr>
        <w:t>的贷方发生额</w:t>
      </w:r>
      <w:r w:rsidRPr="00142181">
        <w:rPr>
          <w:rFonts w:ascii="宋体" w:eastAsia="宋体" w:hAnsi="宋体" w:hint="eastAsia"/>
          <w:sz w:val="24"/>
          <w:szCs w:val="24"/>
        </w:rPr>
        <w:t>填在“销售商品、提供劳务收到的现金”，进项</w:t>
      </w:r>
      <w:r w:rsidR="00973B47" w:rsidRPr="00142181">
        <w:rPr>
          <w:rFonts w:ascii="宋体" w:eastAsia="宋体" w:hAnsi="宋体" w:hint="eastAsia"/>
          <w:sz w:val="24"/>
          <w:szCs w:val="24"/>
        </w:rPr>
        <w:t>的借方发生额</w:t>
      </w:r>
      <w:r w:rsidRPr="00142181">
        <w:rPr>
          <w:rFonts w:ascii="宋体" w:eastAsia="宋体" w:hAnsi="宋体" w:hint="eastAsia"/>
          <w:sz w:val="24"/>
          <w:szCs w:val="24"/>
        </w:rPr>
        <w:t>填在“购买商品、接受劳务支付的现金”。</w:t>
      </w:r>
      <w:r w:rsidR="00FE35B0" w:rsidRPr="00142181">
        <w:rPr>
          <w:rFonts w:ascii="宋体" w:eastAsia="宋体" w:hAnsi="宋体" w:hint="eastAsia"/>
          <w:sz w:val="24"/>
          <w:szCs w:val="24"/>
        </w:rPr>
        <w:t>小项目，要求不高，追求速度，不追求精确，就可以这么做。</w:t>
      </w:r>
    </w:p>
    <w:p w14:paraId="7ADDBF41" w14:textId="2280B745" w:rsidR="00DE513B" w:rsidRPr="00142181" w:rsidRDefault="00D5463C" w:rsidP="008D2582">
      <w:pPr>
        <w:ind w:firstLineChars="200" w:firstLine="480"/>
        <w:rPr>
          <w:rFonts w:ascii="宋体" w:eastAsia="宋体" w:hAnsi="宋体"/>
          <w:sz w:val="24"/>
          <w:szCs w:val="24"/>
        </w:rPr>
      </w:pPr>
      <w:r w:rsidRPr="00142181">
        <w:rPr>
          <w:rFonts w:ascii="宋体" w:eastAsia="宋体" w:hAnsi="宋体" w:hint="eastAsia"/>
          <w:sz w:val="24"/>
          <w:szCs w:val="24"/>
        </w:rPr>
        <w:t>（2）</w:t>
      </w:r>
      <w:r w:rsidR="00974CEC" w:rsidRPr="00142181">
        <w:rPr>
          <w:rFonts w:ascii="宋体" w:eastAsia="宋体" w:hAnsi="宋体" w:hint="eastAsia"/>
          <w:sz w:val="24"/>
          <w:szCs w:val="24"/>
        </w:rPr>
        <w:t>个人所得税</w:t>
      </w:r>
    </w:p>
    <w:p w14:paraId="67AB9C2C" w14:textId="7371B813" w:rsidR="00CF72E3" w:rsidRPr="00142181" w:rsidRDefault="00A74933" w:rsidP="00B25A4A">
      <w:pPr>
        <w:ind w:firstLineChars="200" w:firstLine="480"/>
        <w:rPr>
          <w:rFonts w:ascii="宋体" w:eastAsia="宋体" w:hAnsi="宋体"/>
          <w:sz w:val="24"/>
          <w:szCs w:val="24"/>
        </w:rPr>
      </w:pPr>
      <w:r w:rsidRPr="00142181">
        <w:rPr>
          <w:rFonts w:ascii="宋体" w:eastAsia="宋体" w:hAnsi="宋体" w:hint="eastAsia"/>
          <w:sz w:val="24"/>
          <w:szCs w:val="24"/>
        </w:rPr>
        <w:t>如果应交税费中，有代扣代缴的</w:t>
      </w:r>
      <w:r w:rsidR="00A43036" w:rsidRPr="00142181">
        <w:rPr>
          <w:rFonts w:ascii="宋体" w:eastAsia="宋体" w:hAnsi="宋体" w:hint="eastAsia"/>
          <w:sz w:val="24"/>
          <w:szCs w:val="24"/>
        </w:rPr>
        <w:t>个人所得税，</w:t>
      </w:r>
      <w:r w:rsidR="0077445C" w:rsidRPr="00142181">
        <w:rPr>
          <w:rFonts w:ascii="宋体" w:eastAsia="宋体" w:hAnsi="宋体" w:hint="eastAsia"/>
          <w:sz w:val="24"/>
          <w:szCs w:val="24"/>
        </w:rPr>
        <w:t>个人所得税变动额</w:t>
      </w:r>
      <w:r w:rsidR="003648F8" w:rsidRPr="00142181">
        <w:rPr>
          <w:rFonts w:ascii="宋体" w:eastAsia="宋体" w:hAnsi="宋体" w:hint="eastAsia"/>
          <w:sz w:val="24"/>
          <w:szCs w:val="24"/>
        </w:rPr>
        <w:t>直接填到“</w:t>
      </w:r>
      <w:r w:rsidR="0039238F" w:rsidRPr="00142181">
        <w:rPr>
          <w:rFonts w:ascii="宋体" w:eastAsia="宋体" w:hAnsi="宋体" w:hint="eastAsia"/>
          <w:sz w:val="24"/>
          <w:szCs w:val="24"/>
        </w:rPr>
        <w:t>支付给职工以及为职工支付的现金</w:t>
      </w:r>
      <w:r w:rsidR="0039238F" w:rsidRPr="00142181">
        <w:rPr>
          <w:rFonts w:ascii="宋体" w:eastAsia="宋体" w:hAnsi="宋体" w:hint="eastAsia"/>
          <w:sz w:val="24"/>
          <w:szCs w:val="24"/>
        </w:rPr>
        <w:t>”</w:t>
      </w:r>
      <w:r w:rsidR="0077445C" w:rsidRPr="00142181">
        <w:rPr>
          <w:rFonts w:ascii="宋体" w:eastAsia="宋体" w:hAnsi="宋体" w:hint="eastAsia"/>
          <w:sz w:val="24"/>
          <w:szCs w:val="24"/>
        </w:rPr>
        <w:t>。</w:t>
      </w:r>
    </w:p>
    <w:p w14:paraId="1D5B643E" w14:textId="33543818" w:rsidR="008011F7" w:rsidRPr="00142181" w:rsidRDefault="008D2582" w:rsidP="00B25A4A">
      <w:pPr>
        <w:ind w:firstLineChars="200" w:firstLine="480"/>
        <w:rPr>
          <w:rFonts w:ascii="宋体" w:eastAsia="宋体" w:hAnsi="宋体"/>
          <w:sz w:val="24"/>
          <w:szCs w:val="24"/>
        </w:rPr>
      </w:pPr>
      <w:r w:rsidRPr="00142181">
        <w:rPr>
          <w:rFonts w:ascii="宋体" w:eastAsia="宋体" w:hAnsi="宋体" w:hint="eastAsia"/>
          <w:sz w:val="24"/>
          <w:szCs w:val="24"/>
        </w:rPr>
        <w:t>（3）剩下的倒挤</w:t>
      </w:r>
    </w:p>
    <w:p w14:paraId="63533853" w14:textId="1B05B395" w:rsidR="00A95325" w:rsidRPr="00142181" w:rsidRDefault="00B80B57" w:rsidP="00B25A4A">
      <w:pPr>
        <w:ind w:firstLineChars="200" w:firstLine="480"/>
        <w:rPr>
          <w:rFonts w:ascii="宋体" w:eastAsia="宋体" w:hAnsi="宋体"/>
          <w:sz w:val="24"/>
          <w:szCs w:val="24"/>
        </w:rPr>
      </w:pPr>
      <w:r w:rsidRPr="00142181">
        <w:rPr>
          <w:rFonts w:ascii="宋体" w:eastAsia="宋体" w:hAnsi="宋体" w:hint="eastAsia"/>
          <w:sz w:val="24"/>
          <w:szCs w:val="24"/>
        </w:rPr>
        <w:t>填完增值税和代扣代缴的个人所得税之后，变动额这一列还有剩余，直接把</w:t>
      </w:r>
      <w:r w:rsidR="00A95325" w:rsidRPr="00142181">
        <w:rPr>
          <w:rFonts w:ascii="宋体" w:eastAsia="宋体" w:hAnsi="宋体" w:hint="eastAsia"/>
          <w:sz w:val="24"/>
          <w:szCs w:val="24"/>
        </w:rPr>
        <w:t>剩下的</w:t>
      </w:r>
      <w:r w:rsidR="0077445C" w:rsidRPr="00142181">
        <w:rPr>
          <w:rFonts w:ascii="宋体" w:eastAsia="宋体" w:hAnsi="宋体" w:hint="eastAsia"/>
          <w:sz w:val="24"/>
          <w:szCs w:val="24"/>
        </w:rPr>
        <w:t>变动额</w:t>
      </w:r>
      <w:r w:rsidR="00A95325" w:rsidRPr="00142181">
        <w:rPr>
          <w:rFonts w:ascii="宋体" w:eastAsia="宋体" w:hAnsi="宋体" w:hint="eastAsia"/>
          <w:sz w:val="24"/>
          <w:szCs w:val="24"/>
        </w:rPr>
        <w:t>填在“支付的各项税费”，这是倒挤数。</w:t>
      </w:r>
    </w:p>
    <w:p w14:paraId="44C720D0" w14:textId="01032735" w:rsidR="00F64CE8" w:rsidRPr="00142181" w:rsidRDefault="00F64CE8" w:rsidP="00B25A4A">
      <w:pPr>
        <w:ind w:firstLineChars="200" w:firstLine="480"/>
        <w:rPr>
          <w:rFonts w:ascii="宋体" w:eastAsia="宋体" w:hAnsi="宋体"/>
          <w:sz w:val="24"/>
          <w:szCs w:val="24"/>
        </w:rPr>
      </w:pPr>
      <w:r w:rsidRPr="00142181">
        <w:rPr>
          <w:rFonts w:ascii="宋体" w:eastAsia="宋体" w:hAnsi="宋体" w:hint="eastAsia"/>
          <w:sz w:val="24"/>
          <w:szCs w:val="24"/>
        </w:rPr>
        <w:t>倒挤出来的数，</w:t>
      </w:r>
      <w:r w:rsidR="00212980" w:rsidRPr="00142181">
        <w:rPr>
          <w:rFonts w:ascii="宋体" w:eastAsia="宋体" w:hAnsi="宋体" w:hint="eastAsia"/>
          <w:sz w:val="24"/>
          <w:szCs w:val="24"/>
        </w:rPr>
        <w:t>让人感觉不靠谱，下面我们来验证一下它到底靠不靠谱。</w:t>
      </w:r>
    </w:p>
    <w:p w14:paraId="7103CC35" w14:textId="7579B1D2" w:rsidR="00212980" w:rsidRPr="00142181" w:rsidRDefault="008471A5" w:rsidP="00B25A4A">
      <w:pPr>
        <w:ind w:firstLineChars="200" w:firstLine="480"/>
        <w:rPr>
          <w:rFonts w:ascii="宋体" w:eastAsia="宋体" w:hAnsi="宋体"/>
          <w:sz w:val="24"/>
          <w:szCs w:val="24"/>
        </w:rPr>
      </w:pPr>
      <w:r w:rsidRPr="00142181">
        <w:rPr>
          <w:rFonts w:ascii="宋体" w:eastAsia="宋体" w:hAnsi="宋体" w:hint="eastAsia"/>
          <w:sz w:val="24"/>
          <w:szCs w:val="24"/>
        </w:rPr>
        <w:t>（4）验证倒挤数</w:t>
      </w:r>
    </w:p>
    <w:p w14:paraId="58A7BD40" w14:textId="7927FADA" w:rsidR="003D35B7" w:rsidRPr="00142181" w:rsidRDefault="003D35B7" w:rsidP="00B25A4A">
      <w:pPr>
        <w:ind w:firstLineChars="200" w:firstLine="480"/>
        <w:rPr>
          <w:rFonts w:ascii="宋体" w:eastAsia="宋体" w:hAnsi="宋体"/>
          <w:sz w:val="24"/>
          <w:szCs w:val="24"/>
        </w:rPr>
      </w:pPr>
      <w:r w:rsidRPr="00142181">
        <w:rPr>
          <w:rFonts w:ascii="宋体" w:eastAsia="宋体" w:hAnsi="宋体" w:hint="eastAsia"/>
          <w:sz w:val="24"/>
          <w:szCs w:val="24"/>
        </w:rPr>
        <w:t>下表是科目余额</w:t>
      </w:r>
      <w:r w:rsidR="00A53A74" w:rsidRPr="00142181">
        <w:rPr>
          <w:rFonts w:ascii="宋体" w:eastAsia="宋体" w:hAnsi="宋体" w:hint="eastAsia"/>
          <w:sz w:val="24"/>
          <w:szCs w:val="24"/>
        </w:rPr>
        <w:t>表的部分</w:t>
      </w:r>
      <w:r w:rsidR="00F6582A" w:rsidRPr="00142181">
        <w:rPr>
          <w:rFonts w:ascii="宋体" w:eastAsia="宋体" w:hAnsi="宋体" w:hint="eastAsia"/>
          <w:sz w:val="24"/>
          <w:szCs w:val="24"/>
        </w:rPr>
        <w:t>：</w:t>
      </w:r>
    </w:p>
    <w:tbl>
      <w:tblPr>
        <w:tblW w:w="5000" w:type="pct"/>
        <w:tblLook w:val="04A0" w:firstRow="1" w:lastRow="0" w:firstColumn="1" w:lastColumn="0" w:noHBand="0" w:noVBand="1"/>
      </w:tblPr>
      <w:tblGrid>
        <w:gridCol w:w="2376"/>
        <w:gridCol w:w="1480"/>
        <w:gridCol w:w="1480"/>
        <w:gridCol w:w="1480"/>
        <w:gridCol w:w="1480"/>
      </w:tblGrid>
      <w:tr w:rsidR="004D709A" w:rsidRPr="00142181" w14:paraId="119D0596" w14:textId="77777777" w:rsidTr="004D709A">
        <w:trPr>
          <w:trHeight w:val="285"/>
        </w:trPr>
        <w:tc>
          <w:tcPr>
            <w:tcW w:w="13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FACCF" w14:textId="77777777" w:rsidR="004D709A" w:rsidRPr="00142181" w:rsidRDefault="004D709A" w:rsidP="004D709A">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科目名称</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14:paraId="2FF5600F" w14:textId="77777777" w:rsidR="004D709A" w:rsidRPr="00142181" w:rsidRDefault="004D709A" w:rsidP="004D709A">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期初余额</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14:paraId="7372F7A3" w14:textId="77777777" w:rsidR="004D709A" w:rsidRPr="00142181" w:rsidRDefault="004D709A" w:rsidP="004D709A">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借方发生额</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14:paraId="1C932067" w14:textId="77777777" w:rsidR="004D709A" w:rsidRPr="00142181" w:rsidRDefault="004D709A" w:rsidP="004D709A">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贷方发生额</w:t>
            </w:r>
          </w:p>
        </w:tc>
        <w:tc>
          <w:tcPr>
            <w:tcW w:w="919" w:type="pct"/>
            <w:tcBorders>
              <w:top w:val="single" w:sz="4" w:space="0" w:color="auto"/>
              <w:left w:val="nil"/>
              <w:bottom w:val="single" w:sz="4" w:space="0" w:color="auto"/>
              <w:right w:val="single" w:sz="4" w:space="0" w:color="auto"/>
            </w:tcBorders>
            <w:shd w:val="clear" w:color="auto" w:fill="auto"/>
            <w:noWrap/>
            <w:vAlign w:val="bottom"/>
            <w:hideMark/>
          </w:tcPr>
          <w:p w14:paraId="534ED061" w14:textId="77777777" w:rsidR="004D709A" w:rsidRPr="00142181" w:rsidRDefault="004D709A" w:rsidP="004D709A">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期末余额</w:t>
            </w:r>
          </w:p>
        </w:tc>
      </w:tr>
      <w:tr w:rsidR="004D709A" w:rsidRPr="00142181" w14:paraId="64106B59" w14:textId="77777777" w:rsidTr="004D709A">
        <w:trPr>
          <w:trHeight w:val="315"/>
        </w:trPr>
        <w:tc>
          <w:tcPr>
            <w:tcW w:w="1324" w:type="pct"/>
            <w:tcBorders>
              <w:top w:val="nil"/>
              <w:left w:val="single" w:sz="4" w:space="0" w:color="auto"/>
              <w:bottom w:val="single" w:sz="4" w:space="0" w:color="auto"/>
              <w:right w:val="single" w:sz="4" w:space="0" w:color="auto"/>
            </w:tcBorders>
            <w:shd w:val="clear" w:color="auto" w:fill="auto"/>
            <w:noWrap/>
            <w:vAlign w:val="bottom"/>
            <w:hideMark/>
          </w:tcPr>
          <w:p w14:paraId="4FEC17FE" w14:textId="77777777" w:rsidR="004D709A" w:rsidRPr="00142181" w:rsidRDefault="004D709A" w:rsidP="004D709A">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应交税费</w:t>
            </w:r>
          </w:p>
        </w:tc>
        <w:tc>
          <w:tcPr>
            <w:tcW w:w="919" w:type="pct"/>
            <w:tcBorders>
              <w:top w:val="nil"/>
              <w:left w:val="nil"/>
              <w:bottom w:val="single" w:sz="4" w:space="0" w:color="auto"/>
              <w:right w:val="single" w:sz="4" w:space="0" w:color="auto"/>
            </w:tcBorders>
            <w:shd w:val="clear" w:color="auto" w:fill="auto"/>
            <w:noWrap/>
            <w:vAlign w:val="center"/>
            <w:hideMark/>
          </w:tcPr>
          <w:p w14:paraId="2F615692" w14:textId="6289401B"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1,850.00</w:t>
            </w:r>
          </w:p>
        </w:tc>
        <w:tc>
          <w:tcPr>
            <w:tcW w:w="919" w:type="pct"/>
            <w:tcBorders>
              <w:top w:val="nil"/>
              <w:left w:val="nil"/>
              <w:bottom w:val="single" w:sz="4" w:space="0" w:color="auto"/>
              <w:right w:val="single" w:sz="4" w:space="0" w:color="auto"/>
            </w:tcBorders>
            <w:shd w:val="clear" w:color="auto" w:fill="auto"/>
            <w:noWrap/>
            <w:vAlign w:val="center"/>
            <w:hideMark/>
          </w:tcPr>
          <w:p w14:paraId="4442FD13" w14:textId="6718C2A5"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1,810.00</w:t>
            </w:r>
          </w:p>
        </w:tc>
        <w:tc>
          <w:tcPr>
            <w:tcW w:w="919" w:type="pct"/>
            <w:tcBorders>
              <w:top w:val="nil"/>
              <w:left w:val="nil"/>
              <w:bottom w:val="single" w:sz="4" w:space="0" w:color="auto"/>
              <w:right w:val="single" w:sz="4" w:space="0" w:color="auto"/>
            </w:tcBorders>
            <w:shd w:val="clear" w:color="auto" w:fill="auto"/>
            <w:noWrap/>
            <w:vAlign w:val="center"/>
            <w:hideMark/>
          </w:tcPr>
          <w:p w14:paraId="58F39A2B" w14:textId="0410FA8A"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2,090.00</w:t>
            </w:r>
          </w:p>
        </w:tc>
        <w:tc>
          <w:tcPr>
            <w:tcW w:w="919" w:type="pct"/>
            <w:tcBorders>
              <w:top w:val="nil"/>
              <w:left w:val="nil"/>
              <w:bottom w:val="single" w:sz="4" w:space="0" w:color="auto"/>
              <w:right w:val="single" w:sz="4" w:space="0" w:color="auto"/>
            </w:tcBorders>
            <w:shd w:val="clear" w:color="auto" w:fill="auto"/>
            <w:noWrap/>
            <w:vAlign w:val="center"/>
            <w:hideMark/>
          </w:tcPr>
          <w:p w14:paraId="146E3C6A" w14:textId="28BF0E4C" w:rsidR="004D709A" w:rsidRPr="00142181" w:rsidRDefault="004D709A" w:rsidP="004D709A">
            <w:pPr>
              <w:widowControl/>
              <w:jc w:val="right"/>
              <w:rPr>
                <w:rFonts w:ascii="Arial Narrow" w:eastAsia="宋体" w:hAnsi="Arial Narrow" w:cs="宋体"/>
                <w:color w:val="000000"/>
                <w:kern w:val="0"/>
                <w:sz w:val="24"/>
                <w:szCs w:val="24"/>
              </w:rPr>
            </w:pPr>
            <w:r w:rsidRPr="00142181">
              <w:rPr>
                <w:rFonts w:ascii="Arial Narrow" w:eastAsia="宋体" w:hAnsi="Arial Narrow" w:cs="宋体"/>
                <w:color w:val="000000"/>
                <w:kern w:val="0"/>
                <w:sz w:val="24"/>
                <w:szCs w:val="24"/>
              </w:rPr>
              <w:t>2,130.00</w:t>
            </w:r>
          </w:p>
        </w:tc>
      </w:tr>
      <w:tr w:rsidR="004D709A" w:rsidRPr="00142181" w14:paraId="12172D2B" w14:textId="77777777" w:rsidTr="004D709A">
        <w:trPr>
          <w:trHeight w:val="315"/>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14:paraId="64F3220D" w14:textId="77777777" w:rsidR="004D709A" w:rsidRPr="00142181" w:rsidRDefault="004D709A" w:rsidP="004D709A">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增值税 </w:t>
            </w:r>
          </w:p>
        </w:tc>
        <w:tc>
          <w:tcPr>
            <w:tcW w:w="919" w:type="pct"/>
            <w:tcBorders>
              <w:top w:val="nil"/>
              <w:left w:val="nil"/>
              <w:bottom w:val="single" w:sz="4" w:space="0" w:color="auto"/>
              <w:right w:val="single" w:sz="4" w:space="0" w:color="auto"/>
            </w:tcBorders>
            <w:shd w:val="clear" w:color="auto" w:fill="auto"/>
            <w:noWrap/>
            <w:vAlign w:val="center"/>
            <w:hideMark/>
          </w:tcPr>
          <w:p w14:paraId="5E6E3C11" w14:textId="05D15CCD"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1,300.00</w:t>
            </w:r>
          </w:p>
        </w:tc>
        <w:tc>
          <w:tcPr>
            <w:tcW w:w="919" w:type="pct"/>
            <w:tcBorders>
              <w:top w:val="nil"/>
              <w:left w:val="nil"/>
              <w:bottom w:val="single" w:sz="4" w:space="0" w:color="auto"/>
              <w:right w:val="single" w:sz="4" w:space="0" w:color="auto"/>
            </w:tcBorders>
            <w:shd w:val="clear" w:color="auto" w:fill="auto"/>
            <w:noWrap/>
            <w:vAlign w:val="center"/>
            <w:hideMark/>
          </w:tcPr>
          <w:p w14:paraId="46032EDE" w14:textId="350BF596"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600.00</w:t>
            </w:r>
          </w:p>
        </w:tc>
        <w:tc>
          <w:tcPr>
            <w:tcW w:w="919" w:type="pct"/>
            <w:tcBorders>
              <w:top w:val="nil"/>
              <w:left w:val="nil"/>
              <w:bottom w:val="single" w:sz="4" w:space="0" w:color="auto"/>
              <w:right w:val="single" w:sz="4" w:space="0" w:color="auto"/>
            </w:tcBorders>
            <w:shd w:val="clear" w:color="auto" w:fill="auto"/>
            <w:noWrap/>
            <w:vAlign w:val="center"/>
            <w:hideMark/>
          </w:tcPr>
          <w:p w14:paraId="0329DA90" w14:textId="767E1FA8"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700.00</w:t>
            </w:r>
          </w:p>
        </w:tc>
        <w:tc>
          <w:tcPr>
            <w:tcW w:w="919" w:type="pct"/>
            <w:tcBorders>
              <w:top w:val="nil"/>
              <w:left w:val="nil"/>
              <w:bottom w:val="single" w:sz="4" w:space="0" w:color="auto"/>
              <w:right w:val="single" w:sz="4" w:space="0" w:color="auto"/>
            </w:tcBorders>
            <w:shd w:val="clear" w:color="auto" w:fill="auto"/>
            <w:noWrap/>
            <w:vAlign w:val="center"/>
            <w:hideMark/>
          </w:tcPr>
          <w:p w14:paraId="77B2669B" w14:textId="6940C2E7" w:rsidR="004D709A" w:rsidRPr="00142181" w:rsidRDefault="004D709A" w:rsidP="004D709A">
            <w:pPr>
              <w:widowControl/>
              <w:jc w:val="right"/>
              <w:rPr>
                <w:rFonts w:ascii="Arial Narrow" w:eastAsia="宋体" w:hAnsi="Arial Narrow" w:cs="宋体"/>
                <w:color w:val="000000"/>
                <w:kern w:val="0"/>
                <w:sz w:val="24"/>
                <w:szCs w:val="24"/>
              </w:rPr>
            </w:pPr>
            <w:r w:rsidRPr="00142181">
              <w:rPr>
                <w:rFonts w:ascii="Arial Narrow" w:eastAsia="宋体" w:hAnsi="Arial Narrow" w:cs="宋体"/>
                <w:color w:val="000000"/>
                <w:kern w:val="0"/>
                <w:sz w:val="24"/>
                <w:szCs w:val="24"/>
              </w:rPr>
              <w:t>1,400.00</w:t>
            </w:r>
          </w:p>
        </w:tc>
      </w:tr>
      <w:tr w:rsidR="004D709A" w:rsidRPr="00142181" w14:paraId="098513D9" w14:textId="77777777" w:rsidTr="004D709A">
        <w:trPr>
          <w:trHeight w:val="315"/>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14:paraId="1E2C818C" w14:textId="77777777" w:rsidR="004D709A" w:rsidRPr="00142181" w:rsidRDefault="004D709A" w:rsidP="004D709A">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进项税 </w:t>
            </w:r>
          </w:p>
        </w:tc>
        <w:tc>
          <w:tcPr>
            <w:tcW w:w="919" w:type="pct"/>
            <w:tcBorders>
              <w:top w:val="nil"/>
              <w:left w:val="nil"/>
              <w:bottom w:val="single" w:sz="4" w:space="0" w:color="auto"/>
              <w:right w:val="single" w:sz="4" w:space="0" w:color="auto"/>
            </w:tcBorders>
            <w:shd w:val="clear" w:color="auto" w:fill="auto"/>
            <w:noWrap/>
            <w:vAlign w:val="center"/>
            <w:hideMark/>
          </w:tcPr>
          <w:p w14:paraId="2C7290CE" w14:textId="3DAD9164"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-1,000.00</w:t>
            </w:r>
          </w:p>
        </w:tc>
        <w:tc>
          <w:tcPr>
            <w:tcW w:w="919" w:type="pct"/>
            <w:tcBorders>
              <w:top w:val="nil"/>
              <w:left w:val="nil"/>
              <w:bottom w:val="single" w:sz="4" w:space="0" w:color="auto"/>
              <w:right w:val="single" w:sz="4" w:space="0" w:color="auto"/>
            </w:tcBorders>
            <w:shd w:val="clear" w:color="auto" w:fill="auto"/>
            <w:noWrap/>
            <w:vAlign w:val="center"/>
            <w:hideMark/>
          </w:tcPr>
          <w:p w14:paraId="422A0A79" w14:textId="5675D839"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200.00</w:t>
            </w:r>
          </w:p>
        </w:tc>
        <w:tc>
          <w:tcPr>
            <w:tcW w:w="919" w:type="pct"/>
            <w:tcBorders>
              <w:top w:val="nil"/>
              <w:left w:val="nil"/>
              <w:bottom w:val="single" w:sz="4" w:space="0" w:color="auto"/>
              <w:right w:val="single" w:sz="4" w:space="0" w:color="auto"/>
            </w:tcBorders>
            <w:shd w:val="clear" w:color="auto" w:fill="auto"/>
            <w:noWrap/>
            <w:vAlign w:val="center"/>
            <w:hideMark/>
          </w:tcPr>
          <w:p w14:paraId="61E0A36A" w14:textId="01F4E6E4" w:rsidR="004D709A" w:rsidRPr="00142181" w:rsidRDefault="004D709A" w:rsidP="004D709A">
            <w:pPr>
              <w:widowControl/>
              <w:jc w:val="right"/>
              <w:rPr>
                <w:rFonts w:ascii="Arial Narrow" w:eastAsia="等线" w:hAnsi="Arial Narrow" w:cs="宋体"/>
                <w:color w:val="000000"/>
                <w:kern w:val="0"/>
                <w:sz w:val="24"/>
                <w:szCs w:val="24"/>
              </w:rPr>
            </w:pPr>
          </w:p>
        </w:tc>
        <w:tc>
          <w:tcPr>
            <w:tcW w:w="919" w:type="pct"/>
            <w:tcBorders>
              <w:top w:val="nil"/>
              <w:left w:val="nil"/>
              <w:bottom w:val="single" w:sz="4" w:space="0" w:color="auto"/>
              <w:right w:val="single" w:sz="4" w:space="0" w:color="auto"/>
            </w:tcBorders>
            <w:shd w:val="clear" w:color="auto" w:fill="auto"/>
            <w:noWrap/>
            <w:vAlign w:val="center"/>
            <w:hideMark/>
          </w:tcPr>
          <w:p w14:paraId="01EA0316" w14:textId="605227B5" w:rsidR="004D709A" w:rsidRPr="00142181" w:rsidRDefault="004D709A" w:rsidP="004D709A">
            <w:pPr>
              <w:widowControl/>
              <w:jc w:val="right"/>
              <w:rPr>
                <w:rFonts w:ascii="Arial Narrow" w:eastAsia="宋体" w:hAnsi="Arial Narrow" w:cs="宋体"/>
                <w:color w:val="000000"/>
                <w:kern w:val="0"/>
                <w:sz w:val="24"/>
                <w:szCs w:val="24"/>
              </w:rPr>
            </w:pPr>
            <w:r w:rsidRPr="00142181">
              <w:rPr>
                <w:rFonts w:ascii="Arial Narrow" w:eastAsia="宋体" w:hAnsi="Arial Narrow" w:cs="宋体"/>
                <w:color w:val="000000"/>
                <w:kern w:val="0"/>
                <w:sz w:val="24"/>
                <w:szCs w:val="24"/>
              </w:rPr>
              <w:t>-1,200.00</w:t>
            </w:r>
          </w:p>
        </w:tc>
      </w:tr>
      <w:tr w:rsidR="004D709A" w:rsidRPr="00142181" w14:paraId="556701D8" w14:textId="77777777" w:rsidTr="004D709A">
        <w:trPr>
          <w:trHeight w:val="315"/>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14:paraId="51572FCB" w14:textId="77777777" w:rsidR="004D709A" w:rsidRPr="00142181" w:rsidRDefault="004D709A" w:rsidP="004D709A">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销项税 </w:t>
            </w:r>
          </w:p>
        </w:tc>
        <w:tc>
          <w:tcPr>
            <w:tcW w:w="919" w:type="pct"/>
            <w:tcBorders>
              <w:top w:val="nil"/>
              <w:left w:val="nil"/>
              <w:bottom w:val="single" w:sz="4" w:space="0" w:color="auto"/>
              <w:right w:val="single" w:sz="4" w:space="0" w:color="auto"/>
            </w:tcBorders>
            <w:shd w:val="clear" w:color="auto" w:fill="auto"/>
            <w:noWrap/>
            <w:vAlign w:val="center"/>
            <w:hideMark/>
          </w:tcPr>
          <w:p w14:paraId="18D165EA" w14:textId="4B9F4236"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2,000.00</w:t>
            </w:r>
          </w:p>
        </w:tc>
        <w:tc>
          <w:tcPr>
            <w:tcW w:w="919" w:type="pct"/>
            <w:tcBorders>
              <w:top w:val="nil"/>
              <w:left w:val="nil"/>
              <w:bottom w:val="single" w:sz="4" w:space="0" w:color="auto"/>
              <w:right w:val="single" w:sz="4" w:space="0" w:color="auto"/>
            </w:tcBorders>
            <w:shd w:val="clear" w:color="auto" w:fill="auto"/>
            <w:noWrap/>
            <w:vAlign w:val="center"/>
            <w:hideMark/>
          </w:tcPr>
          <w:p w14:paraId="343F9122" w14:textId="37BC0023" w:rsidR="004D709A" w:rsidRPr="00142181" w:rsidRDefault="004D709A" w:rsidP="004D709A">
            <w:pPr>
              <w:widowControl/>
              <w:jc w:val="right"/>
              <w:rPr>
                <w:rFonts w:ascii="Arial Narrow" w:eastAsia="等线" w:hAnsi="Arial Narrow" w:cs="宋体"/>
                <w:color w:val="000000"/>
                <w:kern w:val="0"/>
                <w:sz w:val="24"/>
                <w:szCs w:val="24"/>
              </w:rPr>
            </w:pPr>
          </w:p>
        </w:tc>
        <w:tc>
          <w:tcPr>
            <w:tcW w:w="919" w:type="pct"/>
            <w:tcBorders>
              <w:top w:val="nil"/>
              <w:left w:val="nil"/>
              <w:bottom w:val="single" w:sz="4" w:space="0" w:color="auto"/>
              <w:right w:val="single" w:sz="4" w:space="0" w:color="auto"/>
            </w:tcBorders>
            <w:shd w:val="clear" w:color="auto" w:fill="auto"/>
            <w:noWrap/>
            <w:vAlign w:val="center"/>
            <w:hideMark/>
          </w:tcPr>
          <w:p w14:paraId="05AF9800" w14:textId="2E6AF690"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500.00</w:t>
            </w:r>
          </w:p>
        </w:tc>
        <w:tc>
          <w:tcPr>
            <w:tcW w:w="919" w:type="pct"/>
            <w:tcBorders>
              <w:top w:val="nil"/>
              <w:left w:val="nil"/>
              <w:bottom w:val="single" w:sz="4" w:space="0" w:color="auto"/>
              <w:right w:val="single" w:sz="4" w:space="0" w:color="auto"/>
            </w:tcBorders>
            <w:shd w:val="clear" w:color="auto" w:fill="auto"/>
            <w:noWrap/>
            <w:vAlign w:val="center"/>
            <w:hideMark/>
          </w:tcPr>
          <w:p w14:paraId="3C66F8E3" w14:textId="0303CE10" w:rsidR="004D709A" w:rsidRPr="00142181" w:rsidRDefault="004D709A" w:rsidP="004D709A">
            <w:pPr>
              <w:widowControl/>
              <w:jc w:val="right"/>
              <w:rPr>
                <w:rFonts w:ascii="Arial Narrow" w:eastAsia="宋体" w:hAnsi="Arial Narrow" w:cs="宋体"/>
                <w:color w:val="000000"/>
                <w:kern w:val="0"/>
                <w:sz w:val="24"/>
                <w:szCs w:val="24"/>
              </w:rPr>
            </w:pPr>
            <w:r w:rsidRPr="00142181">
              <w:rPr>
                <w:rFonts w:ascii="Arial Narrow" w:eastAsia="宋体" w:hAnsi="Arial Narrow" w:cs="宋体"/>
                <w:color w:val="000000"/>
                <w:kern w:val="0"/>
                <w:sz w:val="24"/>
                <w:szCs w:val="24"/>
              </w:rPr>
              <w:t>2,500.00</w:t>
            </w:r>
          </w:p>
        </w:tc>
      </w:tr>
      <w:tr w:rsidR="004D709A" w:rsidRPr="00142181" w14:paraId="574E5DDA" w14:textId="77777777" w:rsidTr="004D709A">
        <w:trPr>
          <w:trHeight w:val="315"/>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14:paraId="6BBE8C17" w14:textId="77777777" w:rsidR="004D709A" w:rsidRPr="00142181" w:rsidRDefault="004D709A" w:rsidP="004D709A">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增值税减免 </w:t>
            </w:r>
          </w:p>
        </w:tc>
        <w:tc>
          <w:tcPr>
            <w:tcW w:w="919" w:type="pct"/>
            <w:tcBorders>
              <w:top w:val="nil"/>
              <w:left w:val="nil"/>
              <w:bottom w:val="single" w:sz="4" w:space="0" w:color="auto"/>
              <w:right w:val="single" w:sz="4" w:space="0" w:color="auto"/>
            </w:tcBorders>
            <w:shd w:val="clear" w:color="auto" w:fill="auto"/>
            <w:noWrap/>
            <w:vAlign w:val="center"/>
            <w:hideMark/>
          </w:tcPr>
          <w:p w14:paraId="08113948" w14:textId="4404FE80" w:rsidR="004D709A" w:rsidRPr="00142181" w:rsidRDefault="004D709A" w:rsidP="004D709A">
            <w:pPr>
              <w:widowControl/>
              <w:jc w:val="right"/>
              <w:rPr>
                <w:rFonts w:ascii="Arial Narrow" w:eastAsia="等线" w:hAnsi="Arial Narrow" w:cs="宋体"/>
                <w:color w:val="000000"/>
                <w:kern w:val="0"/>
                <w:sz w:val="24"/>
                <w:szCs w:val="24"/>
              </w:rPr>
            </w:pPr>
          </w:p>
        </w:tc>
        <w:tc>
          <w:tcPr>
            <w:tcW w:w="919" w:type="pct"/>
            <w:tcBorders>
              <w:top w:val="nil"/>
              <w:left w:val="nil"/>
              <w:bottom w:val="single" w:sz="4" w:space="0" w:color="auto"/>
              <w:right w:val="single" w:sz="4" w:space="0" w:color="auto"/>
            </w:tcBorders>
            <w:shd w:val="clear" w:color="auto" w:fill="auto"/>
            <w:noWrap/>
            <w:vAlign w:val="center"/>
            <w:hideMark/>
          </w:tcPr>
          <w:p w14:paraId="17CF3A6D" w14:textId="4E6A1EC8"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100.00</w:t>
            </w:r>
          </w:p>
        </w:tc>
        <w:tc>
          <w:tcPr>
            <w:tcW w:w="919" w:type="pct"/>
            <w:tcBorders>
              <w:top w:val="nil"/>
              <w:left w:val="nil"/>
              <w:bottom w:val="single" w:sz="4" w:space="0" w:color="auto"/>
              <w:right w:val="single" w:sz="4" w:space="0" w:color="auto"/>
            </w:tcBorders>
            <w:shd w:val="clear" w:color="auto" w:fill="auto"/>
            <w:noWrap/>
            <w:vAlign w:val="center"/>
            <w:hideMark/>
          </w:tcPr>
          <w:p w14:paraId="04013514" w14:textId="582BC981" w:rsidR="004D709A" w:rsidRPr="00142181" w:rsidRDefault="004D709A" w:rsidP="004D709A">
            <w:pPr>
              <w:widowControl/>
              <w:jc w:val="right"/>
              <w:rPr>
                <w:rFonts w:ascii="Arial Narrow" w:eastAsia="等线" w:hAnsi="Arial Narrow" w:cs="宋体"/>
                <w:color w:val="000000"/>
                <w:kern w:val="0"/>
                <w:sz w:val="24"/>
                <w:szCs w:val="24"/>
              </w:rPr>
            </w:pPr>
          </w:p>
        </w:tc>
        <w:tc>
          <w:tcPr>
            <w:tcW w:w="919" w:type="pct"/>
            <w:tcBorders>
              <w:top w:val="nil"/>
              <w:left w:val="nil"/>
              <w:bottom w:val="single" w:sz="4" w:space="0" w:color="auto"/>
              <w:right w:val="single" w:sz="4" w:space="0" w:color="auto"/>
            </w:tcBorders>
            <w:shd w:val="clear" w:color="auto" w:fill="auto"/>
            <w:noWrap/>
            <w:vAlign w:val="center"/>
            <w:hideMark/>
          </w:tcPr>
          <w:p w14:paraId="3D5DECB3" w14:textId="418F10C5" w:rsidR="004D709A" w:rsidRPr="00142181" w:rsidRDefault="004D709A" w:rsidP="004D709A">
            <w:pPr>
              <w:widowControl/>
              <w:jc w:val="right"/>
              <w:rPr>
                <w:rFonts w:ascii="Arial Narrow" w:eastAsia="宋体" w:hAnsi="Arial Narrow" w:cs="宋体"/>
                <w:color w:val="000000"/>
                <w:kern w:val="0"/>
                <w:sz w:val="24"/>
                <w:szCs w:val="24"/>
              </w:rPr>
            </w:pPr>
            <w:r w:rsidRPr="00142181">
              <w:rPr>
                <w:rFonts w:ascii="Arial Narrow" w:eastAsia="宋体" w:hAnsi="Arial Narrow" w:cs="宋体"/>
                <w:color w:val="000000"/>
                <w:kern w:val="0"/>
                <w:sz w:val="24"/>
                <w:szCs w:val="24"/>
              </w:rPr>
              <w:t>-100.00</w:t>
            </w:r>
          </w:p>
        </w:tc>
      </w:tr>
      <w:tr w:rsidR="004D709A" w:rsidRPr="00142181" w14:paraId="24B3EFB4" w14:textId="77777777" w:rsidTr="004D709A">
        <w:trPr>
          <w:trHeight w:val="315"/>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14:paraId="74735154" w14:textId="77777777" w:rsidR="004D709A" w:rsidRPr="00142181" w:rsidRDefault="004D709A" w:rsidP="004D709A">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转出未交增值税 </w:t>
            </w:r>
          </w:p>
        </w:tc>
        <w:tc>
          <w:tcPr>
            <w:tcW w:w="919" w:type="pct"/>
            <w:tcBorders>
              <w:top w:val="nil"/>
              <w:left w:val="nil"/>
              <w:bottom w:val="single" w:sz="4" w:space="0" w:color="auto"/>
              <w:right w:val="single" w:sz="4" w:space="0" w:color="auto"/>
            </w:tcBorders>
            <w:shd w:val="clear" w:color="auto" w:fill="auto"/>
            <w:noWrap/>
            <w:vAlign w:val="center"/>
            <w:hideMark/>
          </w:tcPr>
          <w:p w14:paraId="0703FB41" w14:textId="4B400025"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-200.00</w:t>
            </w:r>
          </w:p>
        </w:tc>
        <w:tc>
          <w:tcPr>
            <w:tcW w:w="919" w:type="pct"/>
            <w:tcBorders>
              <w:top w:val="nil"/>
              <w:left w:val="nil"/>
              <w:bottom w:val="single" w:sz="4" w:space="0" w:color="auto"/>
              <w:right w:val="single" w:sz="4" w:space="0" w:color="auto"/>
            </w:tcBorders>
            <w:shd w:val="clear" w:color="auto" w:fill="auto"/>
            <w:noWrap/>
            <w:vAlign w:val="center"/>
            <w:hideMark/>
          </w:tcPr>
          <w:p w14:paraId="3ECAAA48" w14:textId="7F609FB5"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200.00</w:t>
            </w:r>
          </w:p>
        </w:tc>
        <w:tc>
          <w:tcPr>
            <w:tcW w:w="919" w:type="pct"/>
            <w:tcBorders>
              <w:top w:val="nil"/>
              <w:left w:val="nil"/>
              <w:bottom w:val="single" w:sz="4" w:space="0" w:color="auto"/>
              <w:right w:val="single" w:sz="4" w:space="0" w:color="auto"/>
            </w:tcBorders>
            <w:shd w:val="clear" w:color="auto" w:fill="auto"/>
            <w:noWrap/>
            <w:vAlign w:val="center"/>
            <w:hideMark/>
          </w:tcPr>
          <w:p w14:paraId="7FF3526F" w14:textId="38DBD65E" w:rsidR="004D709A" w:rsidRPr="00142181" w:rsidRDefault="004D709A" w:rsidP="004D709A">
            <w:pPr>
              <w:widowControl/>
              <w:jc w:val="right"/>
              <w:rPr>
                <w:rFonts w:ascii="Arial Narrow" w:eastAsia="等线" w:hAnsi="Arial Narrow" w:cs="宋体"/>
                <w:color w:val="000000"/>
                <w:kern w:val="0"/>
                <w:sz w:val="24"/>
                <w:szCs w:val="24"/>
              </w:rPr>
            </w:pPr>
          </w:p>
        </w:tc>
        <w:tc>
          <w:tcPr>
            <w:tcW w:w="919" w:type="pct"/>
            <w:tcBorders>
              <w:top w:val="nil"/>
              <w:left w:val="nil"/>
              <w:bottom w:val="single" w:sz="4" w:space="0" w:color="auto"/>
              <w:right w:val="single" w:sz="4" w:space="0" w:color="auto"/>
            </w:tcBorders>
            <w:shd w:val="clear" w:color="auto" w:fill="auto"/>
            <w:noWrap/>
            <w:vAlign w:val="center"/>
            <w:hideMark/>
          </w:tcPr>
          <w:p w14:paraId="34AE7B10" w14:textId="10A1027B" w:rsidR="004D709A" w:rsidRPr="00142181" w:rsidRDefault="004D709A" w:rsidP="004D709A">
            <w:pPr>
              <w:widowControl/>
              <w:jc w:val="right"/>
              <w:rPr>
                <w:rFonts w:ascii="Arial Narrow" w:eastAsia="宋体" w:hAnsi="Arial Narrow" w:cs="宋体"/>
                <w:color w:val="000000"/>
                <w:kern w:val="0"/>
                <w:sz w:val="24"/>
                <w:szCs w:val="24"/>
              </w:rPr>
            </w:pPr>
            <w:r w:rsidRPr="00142181">
              <w:rPr>
                <w:rFonts w:ascii="Arial Narrow" w:eastAsia="宋体" w:hAnsi="Arial Narrow" w:cs="宋体"/>
                <w:color w:val="000000"/>
                <w:kern w:val="0"/>
                <w:sz w:val="24"/>
                <w:szCs w:val="24"/>
              </w:rPr>
              <w:t>-400.00</w:t>
            </w:r>
          </w:p>
        </w:tc>
      </w:tr>
      <w:tr w:rsidR="004D709A" w:rsidRPr="00142181" w14:paraId="3F3288B8" w14:textId="77777777" w:rsidTr="004D709A">
        <w:trPr>
          <w:trHeight w:val="315"/>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14:paraId="25FF8C88" w14:textId="77777777" w:rsidR="004D709A" w:rsidRPr="00142181" w:rsidRDefault="004D709A" w:rsidP="004D709A">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未交增值税 </w:t>
            </w:r>
          </w:p>
        </w:tc>
        <w:tc>
          <w:tcPr>
            <w:tcW w:w="919" w:type="pct"/>
            <w:tcBorders>
              <w:top w:val="nil"/>
              <w:left w:val="nil"/>
              <w:bottom w:val="single" w:sz="4" w:space="0" w:color="auto"/>
              <w:right w:val="single" w:sz="4" w:space="0" w:color="auto"/>
            </w:tcBorders>
            <w:shd w:val="clear" w:color="auto" w:fill="auto"/>
            <w:noWrap/>
            <w:vAlign w:val="center"/>
            <w:hideMark/>
          </w:tcPr>
          <w:p w14:paraId="57BF0377" w14:textId="7F0825ED"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500.00</w:t>
            </w:r>
          </w:p>
        </w:tc>
        <w:tc>
          <w:tcPr>
            <w:tcW w:w="919" w:type="pct"/>
            <w:tcBorders>
              <w:top w:val="nil"/>
              <w:left w:val="nil"/>
              <w:bottom w:val="single" w:sz="4" w:space="0" w:color="auto"/>
              <w:right w:val="single" w:sz="4" w:space="0" w:color="auto"/>
            </w:tcBorders>
            <w:shd w:val="clear" w:color="auto" w:fill="auto"/>
            <w:noWrap/>
            <w:vAlign w:val="center"/>
            <w:hideMark/>
          </w:tcPr>
          <w:p w14:paraId="55F4BFB3" w14:textId="09C46B35"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100.00</w:t>
            </w:r>
          </w:p>
        </w:tc>
        <w:tc>
          <w:tcPr>
            <w:tcW w:w="919" w:type="pct"/>
            <w:tcBorders>
              <w:top w:val="nil"/>
              <w:left w:val="nil"/>
              <w:bottom w:val="single" w:sz="4" w:space="0" w:color="auto"/>
              <w:right w:val="single" w:sz="4" w:space="0" w:color="auto"/>
            </w:tcBorders>
            <w:shd w:val="clear" w:color="auto" w:fill="auto"/>
            <w:noWrap/>
            <w:vAlign w:val="center"/>
            <w:hideMark/>
          </w:tcPr>
          <w:p w14:paraId="296B1D35" w14:textId="06626129"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200.00</w:t>
            </w:r>
          </w:p>
        </w:tc>
        <w:tc>
          <w:tcPr>
            <w:tcW w:w="919" w:type="pct"/>
            <w:tcBorders>
              <w:top w:val="nil"/>
              <w:left w:val="nil"/>
              <w:bottom w:val="single" w:sz="4" w:space="0" w:color="auto"/>
              <w:right w:val="single" w:sz="4" w:space="0" w:color="auto"/>
            </w:tcBorders>
            <w:shd w:val="clear" w:color="auto" w:fill="auto"/>
            <w:noWrap/>
            <w:vAlign w:val="center"/>
            <w:hideMark/>
          </w:tcPr>
          <w:p w14:paraId="0D4C324E" w14:textId="3FD07B57" w:rsidR="004D709A" w:rsidRPr="00142181" w:rsidRDefault="004D709A" w:rsidP="004D709A">
            <w:pPr>
              <w:widowControl/>
              <w:jc w:val="right"/>
              <w:rPr>
                <w:rFonts w:ascii="Arial Narrow" w:eastAsia="宋体" w:hAnsi="Arial Narrow" w:cs="宋体"/>
                <w:color w:val="000000"/>
                <w:kern w:val="0"/>
                <w:sz w:val="24"/>
                <w:szCs w:val="24"/>
              </w:rPr>
            </w:pPr>
            <w:r w:rsidRPr="00142181">
              <w:rPr>
                <w:rFonts w:ascii="Arial Narrow" w:eastAsia="宋体" w:hAnsi="Arial Narrow" w:cs="宋体"/>
                <w:color w:val="000000"/>
                <w:kern w:val="0"/>
                <w:sz w:val="24"/>
                <w:szCs w:val="24"/>
              </w:rPr>
              <w:t>600.00</w:t>
            </w:r>
          </w:p>
        </w:tc>
      </w:tr>
      <w:tr w:rsidR="004D709A" w:rsidRPr="00142181" w14:paraId="2688D735" w14:textId="77777777" w:rsidTr="004D709A">
        <w:trPr>
          <w:trHeight w:val="315"/>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14:paraId="10B3BF08" w14:textId="77777777" w:rsidR="004D709A" w:rsidRPr="00142181" w:rsidRDefault="004D709A" w:rsidP="004D709A">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企业所得税 </w:t>
            </w:r>
          </w:p>
        </w:tc>
        <w:tc>
          <w:tcPr>
            <w:tcW w:w="919" w:type="pct"/>
            <w:tcBorders>
              <w:top w:val="nil"/>
              <w:left w:val="nil"/>
              <w:bottom w:val="single" w:sz="4" w:space="0" w:color="auto"/>
              <w:right w:val="single" w:sz="4" w:space="0" w:color="auto"/>
            </w:tcBorders>
            <w:shd w:val="clear" w:color="auto" w:fill="auto"/>
            <w:noWrap/>
            <w:vAlign w:val="center"/>
            <w:hideMark/>
          </w:tcPr>
          <w:p w14:paraId="5AB4549F" w14:textId="16356B66"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100.00</w:t>
            </w:r>
          </w:p>
        </w:tc>
        <w:tc>
          <w:tcPr>
            <w:tcW w:w="919" w:type="pct"/>
            <w:tcBorders>
              <w:top w:val="nil"/>
              <w:left w:val="nil"/>
              <w:bottom w:val="single" w:sz="4" w:space="0" w:color="auto"/>
              <w:right w:val="single" w:sz="4" w:space="0" w:color="auto"/>
            </w:tcBorders>
            <w:shd w:val="clear" w:color="auto" w:fill="auto"/>
            <w:noWrap/>
            <w:vAlign w:val="center"/>
            <w:hideMark/>
          </w:tcPr>
          <w:p w14:paraId="531F32E0" w14:textId="5224F0BF"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800.00</w:t>
            </w:r>
          </w:p>
        </w:tc>
        <w:tc>
          <w:tcPr>
            <w:tcW w:w="919" w:type="pct"/>
            <w:tcBorders>
              <w:top w:val="nil"/>
              <w:left w:val="nil"/>
              <w:bottom w:val="single" w:sz="4" w:space="0" w:color="auto"/>
              <w:right w:val="single" w:sz="4" w:space="0" w:color="auto"/>
            </w:tcBorders>
            <w:shd w:val="clear" w:color="auto" w:fill="auto"/>
            <w:noWrap/>
            <w:vAlign w:val="center"/>
            <w:hideMark/>
          </w:tcPr>
          <w:p w14:paraId="6EEF906B" w14:textId="78B6C06D"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900.00</w:t>
            </w:r>
          </w:p>
        </w:tc>
        <w:tc>
          <w:tcPr>
            <w:tcW w:w="919" w:type="pct"/>
            <w:tcBorders>
              <w:top w:val="nil"/>
              <w:left w:val="nil"/>
              <w:bottom w:val="single" w:sz="4" w:space="0" w:color="auto"/>
              <w:right w:val="single" w:sz="4" w:space="0" w:color="auto"/>
            </w:tcBorders>
            <w:shd w:val="clear" w:color="auto" w:fill="auto"/>
            <w:noWrap/>
            <w:vAlign w:val="center"/>
            <w:hideMark/>
          </w:tcPr>
          <w:p w14:paraId="778438ED" w14:textId="3EDCD731" w:rsidR="004D709A" w:rsidRPr="00142181" w:rsidRDefault="004D709A" w:rsidP="004D709A">
            <w:pPr>
              <w:widowControl/>
              <w:jc w:val="right"/>
              <w:rPr>
                <w:rFonts w:ascii="Arial Narrow" w:eastAsia="宋体" w:hAnsi="Arial Narrow" w:cs="宋体"/>
                <w:color w:val="000000"/>
                <w:kern w:val="0"/>
                <w:sz w:val="24"/>
                <w:szCs w:val="24"/>
              </w:rPr>
            </w:pPr>
            <w:r w:rsidRPr="00142181">
              <w:rPr>
                <w:rFonts w:ascii="Arial Narrow" w:eastAsia="宋体" w:hAnsi="Arial Narrow" w:cs="宋体"/>
                <w:color w:val="000000"/>
                <w:kern w:val="0"/>
                <w:sz w:val="24"/>
                <w:szCs w:val="24"/>
              </w:rPr>
              <w:t>200.00</w:t>
            </w:r>
          </w:p>
        </w:tc>
      </w:tr>
      <w:tr w:rsidR="004D709A" w:rsidRPr="00142181" w14:paraId="0913542C" w14:textId="77777777" w:rsidTr="004D709A">
        <w:trPr>
          <w:trHeight w:val="315"/>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14:paraId="6AB4D083" w14:textId="77777777" w:rsidR="004D709A" w:rsidRPr="00142181" w:rsidRDefault="004D709A" w:rsidP="004D709A">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城建税 </w:t>
            </w:r>
          </w:p>
        </w:tc>
        <w:tc>
          <w:tcPr>
            <w:tcW w:w="919" w:type="pct"/>
            <w:tcBorders>
              <w:top w:val="nil"/>
              <w:left w:val="nil"/>
              <w:bottom w:val="single" w:sz="4" w:space="0" w:color="auto"/>
              <w:right w:val="single" w:sz="4" w:space="0" w:color="auto"/>
            </w:tcBorders>
            <w:shd w:val="clear" w:color="auto" w:fill="auto"/>
            <w:noWrap/>
            <w:vAlign w:val="center"/>
            <w:hideMark/>
          </w:tcPr>
          <w:p w14:paraId="35B01DA3" w14:textId="3E1DB58E"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70.00</w:t>
            </w:r>
          </w:p>
        </w:tc>
        <w:tc>
          <w:tcPr>
            <w:tcW w:w="919" w:type="pct"/>
            <w:tcBorders>
              <w:top w:val="nil"/>
              <w:left w:val="nil"/>
              <w:bottom w:val="single" w:sz="4" w:space="0" w:color="auto"/>
              <w:right w:val="single" w:sz="4" w:space="0" w:color="auto"/>
            </w:tcBorders>
            <w:shd w:val="clear" w:color="auto" w:fill="auto"/>
            <w:noWrap/>
            <w:vAlign w:val="center"/>
            <w:hideMark/>
          </w:tcPr>
          <w:p w14:paraId="406DCD35" w14:textId="4585AAF8"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60.00</w:t>
            </w:r>
          </w:p>
        </w:tc>
        <w:tc>
          <w:tcPr>
            <w:tcW w:w="919" w:type="pct"/>
            <w:tcBorders>
              <w:top w:val="nil"/>
              <w:left w:val="nil"/>
              <w:bottom w:val="single" w:sz="4" w:space="0" w:color="auto"/>
              <w:right w:val="single" w:sz="4" w:space="0" w:color="auto"/>
            </w:tcBorders>
            <w:shd w:val="clear" w:color="auto" w:fill="auto"/>
            <w:noWrap/>
            <w:vAlign w:val="center"/>
            <w:hideMark/>
          </w:tcPr>
          <w:p w14:paraId="4F663FAC" w14:textId="03845087"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70.00</w:t>
            </w:r>
          </w:p>
        </w:tc>
        <w:tc>
          <w:tcPr>
            <w:tcW w:w="919" w:type="pct"/>
            <w:tcBorders>
              <w:top w:val="nil"/>
              <w:left w:val="nil"/>
              <w:bottom w:val="single" w:sz="4" w:space="0" w:color="auto"/>
              <w:right w:val="single" w:sz="4" w:space="0" w:color="auto"/>
            </w:tcBorders>
            <w:shd w:val="clear" w:color="auto" w:fill="auto"/>
            <w:noWrap/>
            <w:vAlign w:val="center"/>
            <w:hideMark/>
          </w:tcPr>
          <w:p w14:paraId="20A58606" w14:textId="789805EE" w:rsidR="004D709A" w:rsidRPr="00142181" w:rsidRDefault="004D709A" w:rsidP="004D709A">
            <w:pPr>
              <w:widowControl/>
              <w:jc w:val="right"/>
              <w:rPr>
                <w:rFonts w:ascii="Arial Narrow" w:eastAsia="宋体" w:hAnsi="Arial Narrow" w:cs="宋体"/>
                <w:color w:val="000000"/>
                <w:kern w:val="0"/>
                <w:sz w:val="24"/>
                <w:szCs w:val="24"/>
              </w:rPr>
            </w:pPr>
            <w:r w:rsidRPr="00142181">
              <w:rPr>
                <w:rFonts w:ascii="Arial Narrow" w:eastAsia="宋体" w:hAnsi="Arial Narrow" w:cs="宋体"/>
                <w:color w:val="000000"/>
                <w:kern w:val="0"/>
                <w:sz w:val="24"/>
                <w:szCs w:val="24"/>
              </w:rPr>
              <w:t>80.00</w:t>
            </w:r>
          </w:p>
        </w:tc>
      </w:tr>
      <w:tr w:rsidR="004D709A" w:rsidRPr="00142181" w14:paraId="1DBEE173" w14:textId="77777777" w:rsidTr="004D709A">
        <w:trPr>
          <w:trHeight w:val="315"/>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14:paraId="4590D41B" w14:textId="77777777" w:rsidR="004D709A" w:rsidRPr="00142181" w:rsidRDefault="004D709A" w:rsidP="004D709A">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教育费附加 </w:t>
            </w:r>
          </w:p>
        </w:tc>
        <w:tc>
          <w:tcPr>
            <w:tcW w:w="919" w:type="pct"/>
            <w:tcBorders>
              <w:top w:val="nil"/>
              <w:left w:val="nil"/>
              <w:bottom w:val="single" w:sz="4" w:space="0" w:color="auto"/>
              <w:right w:val="single" w:sz="4" w:space="0" w:color="auto"/>
            </w:tcBorders>
            <w:shd w:val="clear" w:color="auto" w:fill="auto"/>
            <w:noWrap/>
            <w:vAlign w:val="center"/>
            <w:hideMark/>
          </w:tcPr>
          <w:p w14:paraId="6025EB85" w14:textId="585CBA43"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30.00</w:t>
            </w:r>
          </w:p>
        </w:tc>
        <w:tc>
          <w:tcPr>
            <w:tcW w:w="919" w:type="pct"/>
            <w:tcBorders>
              <w:top w:val="nil"/>
              <w:left w:val="nil"/>
              <w:bottom w:val="single" w:sz="4" w:space="0" w:color="auto"/>
              <w:right w:val="single" w:sz="4" w:space="0" w:color="auto"/>
            </w:tcBorders>
            <w:shd w:val="clear" w:color="auto" w:fill="auto"/>
            <w:noWrap/>
            <w:vAlign w:val="center"/>
            <w:hideMark/>
          </w:tcPr>
          <w:p w14:paraId="29C933BF" w14:textId="783967E4"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70.00</w:t>
            </w:r>
          </w:p>
        </w:tc>
        <w:tc>
          <w:tcPr>
            <w:tcW w:w="919" w:type="pct"/>
            <w:tcBorders>
              <w:top w:val="nil"/>
              <w:left w:val="nil"/>
              <w:bottom w:val="single" w:sz="4" w:space="0" w:color="auto"/>
              <w:right w:val="single" w:sz="4" w:space="0" w:color="auto"/>
            </w:tcBorders>
            <w:shd w:val="clear" w:color="auto" w:fill="auto"/>
            <w:noWrap/>
            <w:vAlign w:val="center"/>
            <w:hideMark/>
          </w:tcPr>
          <w:p w14:paraId="26D2E57A" w14:textId="1AE90012"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50.00</w:t>
            </w:r>
          </w:p>
        </w:tc>
        <w:tc>
          <w:tcPr>
            <w:tcW w:w="919" w:type="pct"/>
            <w:tcBorders>
              <w:top w:val="nil"/>
              <w:left w:val="nil"/>
              <w:bottom w:val="single" w:sz="4" w:space="0" w:color="auto"/>
              <w:right w:val="single" w:sz="4" w:space="0" w:color="auto"/>
            </w:tcBorders>
            <w:shd w:val="clear" w:color="auto" w:fill="auto"/>
            <w:noWrap/>
            <w:vAlign w:val="center"/>
            <w:hideMark/>
          </w:tcPr>
          <w:p w14:paraId="03BA50EA" w14:textId="5EDA17B3" w:rsidR="004D709A" w:rsidRPr="00142181" w:rsidRDefault="004D709A" w:rsidP="004D709A">
            <w:pPr>
              <w:widowControl/>
              <w:jc w:val="right"/>
              <w:rPr>
                <w:rFonts w:ascii="Arial Narrow" w:eastAsia="宋体" w:hAnsi="Arial Narrow" w:cs="宋体"/>
                <w:color w:val="000000"/>
                <w:kern w:val="0"/>
                <w:sz w:val="24"/>
                <w:szCs w:val="24"/>
              </w:rPr>
            </w:pPr>
            <w:r w:rsidRPr="00142181">
              <w:rPr>
                <w:rFonts w:ascii="Arial Narrow" w:eastAsia="宋体" w:hAnsi="Arial Narrow" w:cs="宋体"/>
                <w:color w:val="000000"/>
                <w:kern w:val="0"/>
                <w:sz w:val="24"/>
                <w:szCs w:val="24"/>
              </w:rPr>
              <w:t>10.00</w:t>
            </w:r>
          </w:p>
        </w:tc>
      </w:tr>
      <w:tr w:rsidR="004D709A" w:rsidRPr="00142181" w14:paraId="018C6315" w14:textId="77777777" w:rsidTr="004D709A">
        <w:trPr>
          <w:trHeight w:val="315"/>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14:paraId="3EDBB459" w14:textId="77777777" w:rsidR="004D709A" w:rsidRPr="00142181" w:rsidRDefault="004D709A" w:rsidP="004D709A">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地方教育费附加 </w:t>
            </w:r>
          </w:p>
        </w:tc>
        <w:tc>
          <w:tcPr>
            <w:tcW w:w="919" w:type="pct"/>
            <w:tcBorders>
              <w:top w:val="nil"/>
              <w:left w:val="nil"/>
              <w:bottom w:val="single" w:sz="4" w:space="0" w:color="auto"/>
              <w:right w:val="single" w:sz="4" w:space="0" w:color="auto"/>
            </w:tcBorders>
            <w:shd w:val="clear" w:color="auto" w:fill="auto"/>
            <w:noWrap/>
            <w:vAlign w:val="center"/>
            <w:hideMark/>
          </w:tcPr>
          <w:p w14:paraId="0DA27D52" w14:textId="05FCABC9"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20.00</w:t>
            </w:r>
          </w:p>
        </w:tc>
        <w:tc>
          <w:tcPr>
            <w:tcW w:w="919" w:type="pct"/>
            <w:tcBorders>
              <w:top w:val="nil"/>
              <w:left w:val="nil"/>
              <w:bottom w:val="single" w:sz="4" w:space="0" w:color="auto"/>
              <w:right w:val="single" w:sz="4" w:space="0" w:color="auto"/>
            </w:tcBorders>
            <w:shd w:val="clear" w:color="auto" w:fill="auto"/>
            <w:noWrap/>
            <w:vAlign w:val="center"/>
            <w:hideMark/>
          </w:tcPr>
          <w:p w14:paraId="2DAE751A" w14:textId="24B286E2"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30.00</w:t>
            </w:r>
          </w:p>
        </w:tc>
        <w:tc>
          <w:tcPr>
            <w:tcW w:w="919" w:type="pct"/>
            <w:tcBorders>
              <w:top w:val="nil"/>
              <w:left w:val="nil"/>
              <w:bottom w:val="single" w:sz="4" w:space="0" w:color="auto"/>
              <w:right w:val="single" w:sz="4" w:space="0" w:color="auto"/>
            </w:tcBorders>
            <w:shd w:val="clear" w:color="auto" w:fill="auto"/>
            <w:noWrap/>
            <w:vAlign w:val="center"/>
            <w:hideMark/>
          </w:tcPr>
          <w:p w14:paraId="18CF36C5" w14:textId="7F4A78CA"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20.00</w:t>
            </w:r>
          </w:p>
        </w:tc>
        <w:tc>
          <w:tcPr>
            <w:tcW w:w="919" w:type="pct"/>
            <w:tcBorders>
              <w:top w:val="nil"/>
              <w:left w:val="nil"/>
              <w:bottom w:val="single" w:sz="4" w:space="0" w:color="auto"/>
              <w:right w:val="single" w:sz="4" w:space="0" w:color="auto"/>
            </w:tcBorders>
            <w:shd w:val="clear" w:color="auto" w:fill="auto"/>
            <w:noWrap/>
            <w:vAlign w:val="center"/>
            <w:hideMark/>
          </w:tcPr>
          <w:p w14:paraId="6074F29D" w14:textId="5C73FADB" w:rsidR="004D709A" w:rsidRPr="00142181" w:rsidRDefault="004D709A" w:rsidP="004D709A">
            <w:pPr>
              <w:widowControl/>
              <w:jc w:val="right"/>
              <w:rPr>
                <w:rFonts w:ascii="Arial Narrow" w:eastAsia="宋体" w:hAnsi="Arial Narrow" w:cs="宋体"/>
                <w:color w:val="000000"/>
                <w:kern w:val="0"/>
                <w:sz w:val="24"/>
                <w:szCs w:val="24"/>
              </w:rPr>
            </w:pPr>
            <w:r w:rsidRPr="00142181">
              <w:rPr>
                <w:rFonts w:ascii="Arial Narrow" w:eastAsia="宋体" w:hAnsi="Arial Narrow" w:cs="宋体"/>
                <w:color w:val="000000"/>
                <w:kern w:val="0"/>
                <w:sz w:val="24"/>
                <w:szCs w:val="24"/>
              </w:rPr>
              <w:t>10.00</w:t>
            </w:r>
          </w:p>
        </w:tc>
      </w:tr>
      <w:tr w:rsidR="004D709A" w:rsidRPr="00142181" w14:paraId="0939C4D5" w14:textId="77777777" w:rsidTr="004D709A">
        <w:trPr>
          <w:trHeight w:val="315"/>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14:paraId="01C1BB47" w14:textId="77777777" w:rsidR="004D709A" w:rsidRPr="00142181" w:rsidRDefault="004D709A" w:rsidP="004D709A">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土地增值税 </w:t>
            </w:r>
          </w:p>
        </w:tc>
        <w:tc>
          <w:tcPr>
            <w:tcW w:w="919" w:type="pct"/>
            <w:tcBorders>
              <w:top w:val="nil"/>
              <w:left w:val="nil"/>
              <w:bottom w:val="single" w:sz="4" w:space="0" w:color="auto"/>
              <w:right w:val="single" w:sz="4" w:space="0" w:color="auto"/>
            </w:tcBorders>
            <w:shd w:val="clear" w:color="auto" w:fill="auto"/>
            <w:noWrap/>
            <w:vAlign w:val="center"/>
            <w:hideMark/>
          </w:tcPr>
          <w:p w14:paraId="003A5170" w14:textId="002F12CA"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100.00</w:t>
            </w:r>
          </w:p>
        </w:tc>
        <w:tc>
          <w:tcPr>
            <w:tcW w:w="919" w:type="pct"/>
            <w:tcBorders>
              <w:top w:val="nil"/>
              <w:left w:val="nil"/>
              <w:bottom w:val="single" w:sz="4" w:space="0" w:color="auto"/>
              <w:right w:val="single" w:sz="4" w:space="0" w:color="auto"/>
            </w:tcBorders>
            <w:shd w:val="clear" w:color="auto" w:fill="auto"/>
            <w:noWrap/>
            <w:vAlign w:val="center"/>
            <w:hideMark/>
          </w:tcPr>
          <w:p w14:paraId="5852EEF7" w14:textId="2D5D6928"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80.00</w:t>
            </w:r>
          </w:p>
        </w:tc>
        <w:tc>
          <w:tcPr>
            <w:tcW w:w="919" w:type="pct"/>
            <w:tcBorders>
              <w:top w:val="nil"/>
              <w:left w:val="nil"/>
              <w:bottom w:val="single" w:sz="4" w:space="0" w:color="auto"/>
              <w:right w:val="single" w:sz="4" w:space="0" w:color="auto"/>
            </w:tcBorders>
            <w:shd w:val="clear" w:color="auto" w:fill="auto"/>
            <w:noWrap/>
            <w:vAlign w:val="center"/>
            <w:hideMark/>
          </w:tcPr>
          <w:p w14:paraId="00A670EB" w14:textId="28C61859"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120.00</w:t>
            </w:r>
          </w:p>
        </w:tc>
        <w:tc>
          <w:tcPr>
            <w:tcW w:w="919" w:type="pct"/>
            <w:tcBorders>
              <w:top w:val="nil"/>
              <w:left w:val="nil"/>
              <w:bottom w:val="single" w:sz="4" w:space="0" w:color="auto"/>
              <w:right w:val="single" w:sz="4" w:space="0" w:color="auto"/>
            </w:tcBorders>
            <w:shd w:val="clear" w:color="auto" w:fill="auto"/>
            <w:noWrap/>
            <w:vAlign w:val="center"/>
            <w:hideMark/>
          </w:tcPr>
          <w:p w14:paraId="0C468A71" w14:textId="01B87481" w:rsidR="004D709A" w:rsidRPr="00142181" w:rsidRDefault="004D709A" w:rsidP="004D709A">
            <w:pPr>
              <w:widowControl/>
              <w:jc w:val="right"/>
              <w:rPr>
                <w:rFonts w:ascii="Arial Narrow" w:eastAsia="宋体" w:hAnsi="Arial Narrow" w:cs="宋体"/>
                <w:color w:val="000000"/>
                <w:kern w:val="0"/>
                <w:sz w:val="24"/>
                <w:szCs w:val="24"/>
              </w:rPr>
            </w:pPr>
            <w:r w:rsidRPr="00142181">
              <w:rPr>
                <w:rFonts w:ascii="Arial Narrow" w:eastAsia="宋体" w:hAnsi="Arial Narrow" w:cs="宋体"/>
                <w:color w:val="000000"/>
                <w:kern w:val="0"/>
                <w:sz w:val="24"/>
                <w:szCs w:val="24"/>
              </w:rPr>
              <w:t>140.00</w:t>
            </w:r>
          </w:p>
        </w:tc>
      </w:tr>
      <w:tr w:rsidR="004D709A" w:rsidRPr="00142181" w14:paraId="4EC8D33D" w14:textId="77777777" w:rsidTr="004D709A">
        <w:trPr>
          <w:trHeight w:val="315"/>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14:paraId="0840CBB4" w14:textId="77777777" w:rsidR="004D709A" w:rsidRPr="00142181" w:rsidRDefault="004D709A" w:rsidP="004D709A">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房产税 </w:t>
            </w:r>
          </w:p>
        </w:tc>
        <w:tc>
          <w:tcPr>
            <w:tcW w:w="919" w:type="pct"/>
            <w:tcBorders>
              <w:top w:val="nil"/>
              <w:left w:val="nil"/>
              <w:bottom w:val="single" w:sz="4" w:space="0" w:color="auto"/>
              <w:right w:val="single" w:sz="4" w:space="0" w:color="auto"/>
            </w:tcBorders>
            <w:shd w:val="clear" w:color="auto" w:fill="auto"/>
            <w:noWrap/>
            <w:vAlign w:val="center"/>
            <w:hideMark/>
          </w:tcPr>
          <w:p w14:paraId="38D36995" w14:textId="4C694000"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30.00</w:t>
            </w:r>
          </w:p>
        </w:tc>
        <w:tc>
          <w:tcPr>
            <w:tcW w:w="919" w:type="pct"/>
            <w:tcBorders>
              <w:top w:val="nil"/>
              <w:left w:val="nil"/>
              <w:bottom w:val="single" w:sz="4" w:space="0" w:color="auto"/>
              <w:right w:val="single" w:sz="4" w:space="0" w:color="auto"/>
            </w:tcBorders>
            <w:shd w:val="clear" w:color="auto" w:fill="auto"/>
            <w:noWrap/>
            <w:vAlign w:val="center"/>
            <w:hideMark/>
          </w:tcPr>
          <w:p w14:paraId="21864944" w14:textId="4B63EE18"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20.00</w:t>
            </w:r>
          </w:p>
        </w:tc>
        <w:tc>
          <w:tcPr>
            <w:tcW w:w="919" w:type="pct"/>
            <w:tcBorders>
              <w:top w:val="nil"/>
              <w:left w:val="nil"/>
              <w:bottom w:val="single" w:sz="4" w:space="0" w:color="auto"/>
              <w:right w:val="single" w:sz="4" w:space="0" w:color="auto"/>
            </w:tcBorders>
            <w:shd w:val="clear" w:color="auto" w:fill="auto"/>
            <w:noWrap/>
            <w:vAlign w:val="center"/>
            <w:hideMark/>
          </w:tcPr>
          <w:p w14:paraId="37B5867A" w14:textId="6BF6FED3"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30.00</w:t>
            </w:r>
          </w:p>
        </w:tc>
        <w:tc>
          <w:tcPr>
            <w:tcW w:w="919" w:type="pct"/>
            <w:tcBorders>
              <w:top w:val="nil"/>
              <w:left w:val="nil"/>
              <w:bottom w:val="single" w:sz="4" w:space="0" w:color="auto"/>
              <w:right w:val="single" w:sz="4" w:space="0" w:color="auto"/>
            </w:tcBorders>
            <w:shd w:val="clear" w:color="auto" w:fill="auto"/>
            <w:noWrap/>
            <w:vAlign w:val="center"/>
            <w:hideMark/>
          </w:tcPr>
          <w:p w14:paraId="49F4C8D1" w14:textId="3878CC42" w:rsidR="004D709A" w:rsidRPr="00142181" w:rsidRDefault="004D709A" w:rsidP="004D709A">
            <w:pPr>
              <w:widowControl/>
              <w:jc w:val="right"/>
              <w:rPr>
                <w:rFonts w:ascii="Arial Narrow" w:eastAsia="宋体" w:hAnsi="Arial Narrow" w:cs="宋体"/>
                <w:color w:val="000000"/>
                <w:kern w:val="0"/>
                <w:sz w:val="24"/>
                <w:szCs w:val="24"/>
              </w:rPr>
            </w:pPr>
            <w:r w:rsidRPr="00142181">
              <w:rPr>
                <w:rFonts w:ascii="Arial Narrow" w:eastAsia="宋体" w:hAnsi="Arial Narrow" w:cs="宋体"/>
                <w:color w:val="000000"/>
                <w:kern w:val="0"/>
                <w:sz w:val="24"/>
                <w:szCs w:val="24"/>
              </w:rPr>
              <w:t>40.00</w:t>
            </w:r>
          </w:p>
        </w:tc>
      </w:tr>
      <w:tr w:rsidR="004D709A" w:rsidRPr="00142181" w14:paraId="60C1B54E" w14:textId="77777777" w:rsidTr="004D709A">
        <w:trPr>
          <w:trHeight w:val="315"/>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14:paraId="095CB8C9" w14:textId="77777777" w:rsidR="004D709A" w:rsidRPr="00142181" w:rsidRDefault="004D709A" w:rsidP="004D709A">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个人所得税 </w:t>
            </w:r>
          </w:p>
        </w:tc>
        <w:tc>
          <w:tcPr>
            <w:tcW w:w="919" w:type="pct"/>
            <w:tcBorders>
              <w:top w:val="nil"/>
              <w:left w:val="nil"/>
              <w:bottom w:val="single" w:sz="4" w:space="0" w:color="auto"/>
              <w:right w:val="single" w:sz="4" w:space="0" w:color="auto"/>
            </w:tcBorders>
            <w:shd w:val="clear" w:color="auto" w:fill="auto"/>
            <w:noWrap/>
            <w:vAlign w:val="center"/>
            <w:hideMark/>
          </w:tcPr>
          <w:p w14:paraId="4529A088" w14:textId="097E54CB"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200.00</w:t>
            </w:r>
          </w:p>
        </w:tc>
        <w:tc>
          <w:tcPr>
            <w:tcW w:w="919" w:type="pct"/>
            <w:tcBorders>
              <w:top w:val="nil"/>
              <w:left w:val="nil"/>
              <w:bottom w:val="single" w:sz="4" w:space="0" w:color="auto"/>
              <w:right w:val="single" w:sz="4" w:space="0" w:color="auto"/>
            </w:tcBorders>
            <w:shd w:val="clear" w:color="auto" w:fill="auto"/>
            <w:noWrap/>
            <w:vAlign w:val="center"/>
            <w:hideMark/>
          </w:tcPr>
          <w:p w14:paraId="69004D02" w14:textId="46E3787B"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150.00</w:t>
            </w:r>
          </w:p>
        </w:tc>
        <w:tc>
          <w:tcPr>
            <w:tcW w:w="919" w:type="pct"/>
            <w:tcBorders>
              <w:top w:val="nil"/>
              <w:left w:val="nil"/>
              <w:bottom w:val="single" w:sz="4" w:space="0" w:color="auto"/>
              <w:right w:val="single" w:sz="4" w:space="0" w:color="auto"/>
            </w:tcBorders>
            <w:shd w:val="clear" w:color="auto" w:fill="auto"/>
            <w:noWrap/>
            <w:vAlign w:val="center"/>
            <w:hideMark/>
          </w:tcPr>
          <w:p w14:paraId="4B972A21" w14:textId="38541DE4"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200.00</w:t>
            </w:r>
          </w:p>
        </w:tc>
        <w:tc>
          <w:tcPr>
            <w:tcW w:w="919" w:type="pct"/>
            <w:tcBorders>
              <w:top w:val="nil"/>
              <w:left w:val="nil"/>
              <w:bottom w:val="single" w:sz="4" w:space="0" w:color="auto"/>
              <w:right w:val="single" w:sz="4" w:space="0" w:color="auto"/>
            </w:tcBorders>
            <w:shd w:val="clear" w:color="auto" w:fill="auto"/>
            <w:noWrap/>
            <w:vAlign w:val="center"/>
            <w:hideMark/>
          </w:tcPr>
          <w:p w14:paraId="01381D1E" w14:textId="69A04950" w:rsidR="004D709A" w:rsidRPr="00142181" w:rsidRDefault="004D709A" w:rsidP="004D709A">
            <w:pPr>
              <w:widowControl/>
              <w:jc w:val="right"/>
              <w:rPr>
                <w:rFonts w:ascii="Arial Narrow" w:eastAsia="宋体" w:hAnsi="Arial Narrow" w:cs="宋体"/>
                <w:color w:val="000000"/>
                <w:kern w:val="0"/>
                <w:sz w:val="24"/>
                <w:szCs w:val="24"/>
              </w:rPr>
            </w:pPr>
            <w:r w:rsidRPr="00142181">
              <w:rPr>
                <w:rFonts w:ascii="Arial Narrow" w:eastAsia="宋体" w:hAnsi="Arial Narrow" w:cs="宋体"/>
                <w:color w:val="000000"/>
                <w:kern w:val="0"/>
                <w:sz w:val="24"/>
                <w:szCs w:val="24"/>
              </w:rPr>
              <w:t>250.00</w:t>
            </w:r>
          </w:p>
        </w:tc>
      </w:tr>
      <w:tr w:rsidR="004D709A" w:rsidRPr="00142181" w14:paraId="22E2FBD1" w14:textId="77777777" w:rsidTr="004D709A">
        <w:trPr>
          <w:trHeight w:val="285"/>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14:paraId="02554E07" w14:textId="14DFAA25" w:rsidR="004D709A" w:rsidRPr="00142181" w:rsidRDefault="004D709A" w:rsidP="004D709A">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r w:rsidRPr="00142181">
              <w:rPr>
                <w:rFonts w:ascii="宋体" w:eastAsia="宋体" w:hAnsi="宋体" w:cs="宋体"/>
                <w:color w:val="000000"/>
                <w:kern w:val="0"/>
                <w:sz w:val="24"/>
                <w:szCs w:val="24"/>
              </w:rPr>
              <w:t>……</w:t>
            </w:r>
          </w:p>
        </w:tc>
        <w:tc>
          <w:tcPr>
            <w:tcW w:w="919" w:type="pct"/>
            <w:tcBorders>
              <w:top w:val="nil"/>
              <w:left w:val="nil"/>
              <w:bottom w:val="single" w:sz="4" w:space="0" w:color="auto"/>
              <w:right w:val="single" w:sz="4" w:space="0" w:color="auto"/>
            </w:tcBorders>
            <w:shd w:val="clear" w:color="auto" w:fill="auto"/>
            <w:noWrap/>
            <w:vAlign w:val="center"/>
            <w:hideMark/>
          </w:tcPr>
          <w:p w14:paraId="1D9F1592" w14:textId="018D38C1" w:rsidR="004D709A" w:rsidRPr="00142181" w:rsidRDefault="004D709A" w:rsidP="004D709A">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r w:rsidRPr="00142181">
              <w:rPr>
                <w:rFonts w:ascii="宋体" w:eastAsia="宋体" w:hAnsi="宋体" w:cs="宋体"/>
                <w:color w:val="000000"/>
                <w:kern w:val="0"/>
                <w:sz w:val="24"/>
                <w:szCs w:val="24"/>
              </w:rPr>
              <w:t>……</w:t>
            </w:r>
          </w:p>
        </w:tc>
        <w:tc>
          <w:tcPr>
            <w:tcW w:w="919" w:type="pct"/>
            <w:tcBorders>
              <w:top w:val="nil"/>
              <w:left w:val="nil"/>
              <w:bottom w:val="single" w:sz="4" w:space="0" w:color="auto"/>
              <w:right w:val="single" w:sz="4" w:space="0" w:color="auto"/>
            </w:tcBorders>
            <w:shd w:val="clear" w:color="auto" w:fill="auto"/>
            <w:noWrap/>
            <w:vAlign w:val="center"/>
            <w:hideMark/>
          </w:tcPr>
          <w:p w14:paraId="7B0B5043" w14:textId="21C6E29C" w:rsidR="004D709A" w:rsidRPr="00142181" w:rsidRDefault="004D709A" w:rsidP="004D709A">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r w:rsidRPr="00142181">
              <w:rPr>
                <w:rFonts w:ascii="宋体" w:eastAsia="宋体" w:hAnsi="宋体" w:cs="宋体"/>
                <w:color w:val="000000"/>
                <w:kern w:val="0"/>
                <w:sz w:val="24"/>
                <w:szCs w:val="24"/>
              </w:rPr>
              <w:t>……</w:t>
            </w:r>
          </w:p>
        </w:tc>
        <w:tc>
          <w:tcPr>
            <w:tcW w:w="919" w:type="pct"/>
            <w:tcBorders>
              <w:top w:val="nil"/>
              <w:left w:val="nil"/>
              <w:bottom w:val="single" w:sz="4" w:space="0" w:color="auto"/>
              <w:right w:val="single" w:sz="4" w:space="0" w:color="auto"/>
            </w:tcBorders>
            <w:shd w:val="clear" w:color="auto" w:fill="auto"/>
            <w:noWrap/>
            <w:vAlign w:val="center"/>
            <w:hideMark/>
          </w:tcPr>
          <w:p w14:paraId="7C132375" w14:textId="65F051BD" w:rsidR="004D709A" w:rsidRPr="00142181" w:rsidRDefault="004D709A" w:rsidP="004D709A">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r w:rsidRPr="00142181">
              <w:rPr>
                <w:rFonts w:ascii="宋体" w:eastAsia="宋体" w:hAnsi="宋体" w:cs="宋体"/>
                <w:color w:val="000000"/>
                <w:kern w:val="0"/>
                <w:sz w:val="24"/>
                <w:szCs w:val="24"/>
              </w:rPr>
              <w:t>……</w:t>
            </w:r>
          </w:p>
        </w:tc>
        <w:tc>
          <w:tcPr>
            <w:tcW w:w="919" w:type="pct"/>
            <w:tcBorders>
              <w:top w:val="nil"/>
              <w:left w:val="nil"/>
              <w:bottom w:val="single" w:sz="4" w:space="0" w:color="auto"/>
              <w:right w:val="single" w:sz="4" w:space="0" w:color="auto"/>
            </w:tcBorders>
            <w:shd w:val="clear" w:color="auto" w:fill="auto"/>
            <w:noWrap/>
            <w:vAlign w:val="center"/>
            <w:hideMark/>
          </w:tcPr>
          <w:p w14:paraId="054428EF" w14:textId="4F7CA78C" w:rsidR="004D709A" w:rsidRPr="00142181" w:rsidRDefault="004D709A" w:rsidP="004D709A">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r w:rsidRPr="00142181">
              <w:rPr>
                <w:rFonts w:ascii="宋体" w:eastAsia="宋体" w:hAnsi="宋体" w:cs="宋体"/>
                <w:color w:val="000000"/>
                <w:kern w:val="0"/>
                <w:sz w:val="24"/>
                <w:szCs w:val="24"/>
              </w:rPr>
              <w:t>……</w:t>
            </w:r>
          </w:p>
        </w:tc>
      </w:tr>
      <w:tr w:rsidR="004D709A" w:rsidRPr="00142181" w14:paraId="0B75F9FE" w14:textId="77777777" w:rsidTr="004D709A">
        <w:trPr>
          <w:trHeight w:val="315"/>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14:paraId="78E35418" w14:textId="77777777" w:rsidR="004D709A" w:rsidRPr="00142181" w:rsidRDefault="004D709A" w:rsidP="004D709A">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其他收益-免增值税 </w:t>
            </w:r>
          </w:p>
        </w:tc>
        <w:tc>
          <w:tcPr>
            <w:tcW w:w="919" w:type="pct"/>
            <w:tcBorders>
              <w:top w:val="nil"/>
              <w:left w:val="nil"/>
              <w:bottom w:val="single" w:sz="4" w:space="0" w:color="auto"/>
              <w:right w:val="single" w:sz="4" w:space="0" w:color="auto"/>
            </w:tcBorders>
            <w:shd w:val="clear" w:color="auto" w:fill="auto"/>
            <w:noWrap/>
            <w:vAlign w:val="center"/>
            <w:hideMark/>
          </w:tcPr>
          <w:p w14:paraId="441E0E63" w14:textId="54C4A97E" w:rsidR="004D709A" w:rsidRPr="00142181" w:rsidRDefault="004D709A" w:rsidP="004D709A">
            <w:pPr>
              <w:widowControl/>
              <w:jc w:val="right"/>
              <w:rPr>
                <w:rFonts w:ascii="Arial Narrow" w:eastAsia="等线" w:hAnsi="Arial Narrow" w:cs="宋体"/>
                <w:color w:val="000000"/>
                <w:kern w:val="0"/>
                <w:sz w:val="24"/>
                <w:szCs w:val="24"/>
              </w:rPr>
            </w:pPr>
          </w:p>
        </w:tc>
        <w:tc>
          <w:tcPr>
            <w:tcW w:w="919" w:type="pct"/>
            <w:tcBorders>
              <w:top w:val="nil"/>
              <w:left w:val="nil"/>
              <w:bottom w:val="single" w:sz="4" w:space="0" w:color="auto"/>
              <w:right w:val="single" w:sz="4" w:space="0" w:color="auto"/>
            </w:tcBorders>
            <w:shd w:val="clear" w:color="auto" w:fill="auto"/>
            <w:noWrap/>
            <w:vAlign w:val="center"/>
            <w:hideMark/>
          </w:tcPr>
          <w:p w14:paraId="501AB492" w14:textId="02A64CAF"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100.00</w:t>
            </w:r>
          </w:p>
        </w:tc>
        <w:tc>
          <w:tcPr>
            <w:tcW w:w="919" w:type="pct"/>
            <w:tcBorders>
              <w:top w:val="nil"/>
              <w:left w:val="nil"/>
              <w:bottom w:val="single" w:sz="4" w:space="0" w:color="auto"/>
              <w:right w:val="single" w:sz="4" w:space="0" w:color="auto"/>
            </w:tcBorders>
            <w:shd w:val="clear" w:color="auto" w:fill="auto"/>
            <w:noWrap/>
            <w:vAlign w:val="center"/>
            <w:hideMark/>
          </w:tcPr>
          <w:p w14:paraId="2B8E1F41" w14:textId="4E0BA987"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100.00</w:t>
            </w:r>
          </w:p>
        </w:tc>
        <w:tc>
          <w:tcPr>
            <w:tcW w:w="919" w:type="pct"/>
            <w:tcBorders>
              <w:top w:val="nil"/>
              <w:left w:val="nil"/>
              <w:bottom w:val="single" w:sz="4" w:space="0" w:color="auto"/>
              <w:right w:val="single" w:sz="4" w:space="0" w:color="auto"/>
            </w:tcBorders>
            <w:shd w:val="clear" w:color="auto" w:fill="auto"/>
            <w:noWrap/>
            <w:vAlign w:val="center"/>
            <w:hideMark/>
          </w:tcPr>
          <w:p w14:paraId="0651CEC4" w14:textId="30736E32" w:rsidR="004D709A" w:rsidRPr="00142181" w:rsidRDefault="004D709A" w:rsidP="004D709A">
            <w:pPr>
              <w:widowControl/>
              <w:jc w:val="right"/>
              <w:rPr>
                <w:rFonts w:ascii="Arial Narrow" w:eastAsia="宋体" w:hAnsi="Arial Narrow" w:cs="宋体"/>
                <w:color w:val="000000"/>
                <w:kern w:val="0"/>
                <w:sz w:val="24"/>
                <w:szCs w:val="24"/>
              </w:rPr>
            </w:pPr>
          </w:p>
        </w:tc>
      </w:tr>
      <w:tr w:rsidR="004D709A" w:rsidRPr="00142181" w14:paraId="318384EB" w14:textId="77777777" w:rsidTr="004D709A">
        <w:trPr>
          <w:trHeight w:val="315"/>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14:paraId="48042F02" w14:textId="77777777" w:rsidR="004D709A" w:rsidRPr="00142181" w:rsidRDefault="004D709A" w:rsidP="004D709A">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税金及附加 </w:t>
            </w:r>
          </w:p>
        </w:tc>
        <w:tc>
          <w:tcPr>
            <w:tcW w:w="919" w:type="pct"/>
            <w:tcBorders>
              <w:top w:val="nil"/>
              <w:left w:val="nil"/>
              <w:bottom w:val="single" w:sz="4" w:space="0" w:color="auto"/>
              <w:right w:val="single" w:sz="4" w:space="0" w:color="auto"/>
            </w:tcBorders>
            <w:shd w:val="clear" w:color="auto" w:fill="auto"/>
            <w:noWrap/>
            <w:vAlign w:val="center"/>
            <w:hideMark/>
          </w:tcPr>
          <w:p w14:paraId="638C403B" w14:textId="575738F2" w:rsidR="004D709A" w:rsidRPr="00142181" w:rsidRDefault="004D709A" w:rsidP="004D709A">
            <w:pPr>
              <w:widowControl/>
              <w:jc w:val="right"/>
              <w:rPr>
                <w:rFonts w:ascii="Arial Narrow" w:eastAsia="等线" w:hAnsi="Arial Narrow" w:cs="宋体"/>
                <w:color w:val="000000"/>
                <w:kern w:val="0"/>
                <w:sz w:val="24"/>
                <w:szCs w:val="24"/>
              </w:rPr>
            </w:pPr>
          </w:p>
        </w:tc>
        <w:tc>
          <w:tcPr>
            <w:tcW w:w="919" w:type="pct"/>
            <w:tcBorders>
              <w:top w:val="nil"/>
              <w:left w:val="nil"/>
              <w:bottom w:val="single" w:sz="4" w:space="0" w:color="auto"/>
              <w:right w:val="single" w:sz="4" w:space="0" w:color="auto"/>
            </w:tcBorders>
            <w:shd w:val="clear" w:color="auto" w:fill="auto"/>
            <w:noWrap/>
            <w:vAlign w:val="center"/>
            <w:hideMark/>
          </w:tcPr>
          <w:p w14:paraId="168915D7" w14:textId="0A6C4D63"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290.00</w:t>
            </w:r>
          </w:p>
        </w:tc>
        <w:tc>
          <w:tcPr>
            <w:tcW w:w="919" w:type="pct"/>
            <w:tcBorders>
              <w:top w:val="nil"/>
              <w:left w:val="nil"/>
              <w:bottom w:val="single" w:sz="4" w:space="0" w:color="auto"/>
              <w:right w:val="single" w:sz="4" w:space="0" w:color="auto"/>
            </w:tcBorders>
            <w:shd w:val="clear" w:color="auto" w:fill="auto"/>
            <w:noWrap/>
            <w:vAlign w:val="center"/>
            <w:hideMark/>
          </w:tcPr>
          <w:p w14:paraId="24179CFE" w14:textId="2110FDD4"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290.00</w:t>
            </w:r>
          </w:p>
        </w:tc>
        <w:tc>
          <w:tcPr>
            <w:tcW w:w="919" w:type="pct"/>
            <w:tcBorders>
              <w:top w:val="nil"/>
              <w:left w:val="nil"/>
              <w:bottom w:val="single" w:sz="4" w:space="0" w:color="auto"/>
              <w:right w:val="single" w:sz="4" w:space="0" w:color="auto"/>
            </w:tcBorders>
            <w:shd w:val="clear" w:color="auto" w:fill="auto"/>
            <w:noWrap/>
            <w:vAlign w:val="center"/>
            <w:hideMark/>
          </w:tcPr>
          <w:p w14:paraId="38EE857B" w14:textId="23E6775F" w:rsidR="004D709A" w:rsidRPr="00142181" w:rsidRDefault="004D709A" w:rsidP="004D709A">
            <w:pPr>
              <w:widowControl/>
              <w:jc w:val="right"/>
              <w:rPr>
                <w:rFonts w:ascii="Arial Narrow" w:eastAsia="宋体" w:hAnsi="Arial Narrow" w:cs="宋体"/>
                <w:color w:val="000000"/>
                <w:kern w:val="0"/>
                <w:sz w:val="24"/>
                <w:szCs w:val="24"/>
              </w:rPr>
            </w:pPr>
          </w:p>
        </w:tc>
      </w:tr>
      <w:tr w:rsidR="004D709A" w:rsidRPr="00142181" w14:paraId="41BD7BDB" w14:textId="77777777" w:rsidTr="004D709A">
        <w:trPr>
          <w:trHeight w:val="315"/>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14:paraId="1D8EFEEB" w14:textId="77777777" w:rsidR="004D709A" w:rsidRPr="00142181" w:rsidRDefault="004D709A" w:rsidP="004D709A">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lastRenderedPageBreak/>
              <w:t xml:space="preserve">    其中：城建税 </w:t>
            </w:r>
          </w:p>
        </w:tc>
        <w:tc>
          <w:tcPr>
            <w:tcW w:w="919" w:type="pct"/>
            <w:tcBorders>
              <w:top w:val="nil"/>
              <w:left w:val="nil"/>
              <w:bottom w:val="single" w:sz="4" w:space="0" w:color="auto"/>
              <w:right w:val="single" w:sz="4" w:space="0" w:color="auto"/>
            </w:tcBorders>
            <w:shd w:val="clear" w:color="auto" w:fill="auto"/>
            <w:noWrap/>
            <w:vAlign w:val="center"/>
            <w:hideMark/>
          </w:tcPr>
          <w:p w14:paraId="11D64528" w14:textId="5B7E4AAE" w:rsidR="004D709A" w:rsidRPr="00142181" w:rsidRDefault="004D709A" w:rsidP="004D709A">
            <w:pPr>
              <w:widowControl/>
              <w:jc w:val="right"/>
              <w:rPr>
                <w:rFonts w:ascii="Arial Narrow" w:eastAsia="等线" w:hAnsi="Arial Narrow" w:cs="宋体"/>
                <w:color w:val="000000"/>
                <w:kern w:val="0"/>
                <w:sz w:val="24"/>
                <w:szCs w:val="24"/>
              </w:rPr>
            </w:pPr>
          </w:p>
        </w:tc>
        <w:tc>
          <w:tcPr>
            <w:tcW w:w="919" w:type="pct"/>
            <w:tcBorders>
              <w:top w:val="nil"/>
              <w:left w:val="nil"/>
              <w:bottom w:val="single" w:sz="4" w:space="0" w:color="auto"/>
              <w:right w:val="single" w:sz="4" w:space="0" w:color="auto"/>
            </w:tcBorders>
            <w:shd w:val="clear" w:color="auto" w:fill="auto"/>
            <w:noWrap/>
            <w:vAlign w:val="center"/>
            <w:hideMark/>
          </w:tcPr>
          <w:p w14:paraId="6427C374" w14:textId="0BBD0E46"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70.00</w:t>
            </w:r>
          </w:p>
        </w:tc>
        <w:tc>
          <w:tcPr>
            <w:tcW w:w="919" w:type="pct"/>
            <w:tcBorders>
              <w:top w:val="nil"/>
              <w:left w:val="nil"/>
              <w:bottom w:val="single" w:sz="4" w:space="0" w:color="auto"/>
              <w:right w:val="single" w:sz="4" w:space="0" w:color="auto"/>
            </w:tcBorders>
            <w:shd w:val="clear" w:color="auto" w:fill="auto"/>
            <w:noWrap/>
            <w:vAlign w:val="center"/>
            <w:hideMark/>
          </w:tcPr>
          <w:p w14:paraId="6482349F" w14:textId="1F850F56"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70.00</w:t>
            </w:r>
          </w:p>
        </w:tc>
        <w:tc>
          <w:tcPr>
            <w:tcW w:w="919" w:type="pct"/>
            <w:tcBorders>
              <w:top w:val="nil"/>
              <w:left w:val="nil"/>
              <w:bottom w:val="single" w:sz="4" w:space="0" w:color="auto"/>
              <w:right w:val="single" w:sz="4" w:space="0" w:color="auto"/>
            </w:tcBorders>
            <w:shd w:val="clear" w:color="auto" w:fill="auto"/>
            <w:noWrap/>
            <w:vAlign w:val="center"/>
            <w:hideMark/>
          </w:tcPr>
          <w:p w14:paraId="72299EC9" w14:textId="4EAA1ACD" w:rsidR="004D709A" w:rsidRPr="00142181" w:rsidRDefault="004D709A" w:rsidP="004D709A">
            <w:pPr>
              <w:widowControl/>
              <w:jc w:val="right"/>
              <w:rPr>
                <w:rFonts w:ascii="Arial Narrow" w:eastAsia="宋体" w:hAnsi="Arial Narrow" w:cs="宋体"/>
                <w:color w:val="000000"/>
                <w:kern w:val="0"/>
                <w:sz w:val="24"/>
                <w:szCs w:val="24"/>
              </w:rPr>
            </w:pPr>
          </w:p>
        </w:tc>
      </w:tr>
      <w:tr w:rsidR="004D709A" w:rsidRPr="00142181" w14:paraId="2DDB0D65" w14:textId="77777777" w:rsidTr="004D709A">
        <w:trPr>
          <w:trHeight w:val="315"/>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14:paraId="1D455DB2" w14:textId="77777777" w:rsidR="004D709A" w:rsidRPr="00142181" w:rsidRDefault="004D709A" w:rsidP="004D709A">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教育费附加 </w:t>
            </w:r>
          </w:p>
        </w:tc>
        <w:tc>
          <w:tcPr>
            <w:tcW w:w="919" w:type="pct"/>
            <w:tcBorders>
              <w:top w:val="nil"/>
              <w:left w:val="nil"/>
              <w:bottom w:val="single" w:sz="4" w:space="0" w:color="auto"/>
              <w:right w:val="single" w:sz="4" w:space="0" w:color="auto"/>
            </w:tcBorders>
            <w:shd w:val="clear" w:color="auto" w:fill="auto"/>
            <w:noWrap/>
            <w:vAlign w:val="center"/>
            <w:hideMark/>
          </w:tcPr>
          <w:p w14:paraId="0928470A" w14:textId="6ED30C07" w:rsidR="004D709A" w:rsidRPr="00142181" w:rsidRDefault="004D709A" w:rsidP="004D709A">
            <w:pPr>
              <w:widowControl/>
              <w:jc w:val="right"/>
              <w:rPr>
                <w:rFonts w:ascii="Arial Narrow" w:eastAsia="等线" w:hAnsi="Arial Narrow" w:cs="宋体"/>
                <w:color w:val="000000"/>
                <w:kern w:val="0"/>
                <w:sz w:val="24"/>
                <w:szCs w:val="24"/>
              </w:rPr>
            </w:pPr>
          </w:p>
        </w:tc>
        <w:tc>
          <w:tcPr>
            <w:tcW w:w="919" w:type="pct"/>
            <w:tcBorders>
              <w:top w:val="nil"/>
              <w:left w:val="nil"/>
              <w:bottom w:val="single" w:sz="4" w:space="0" w:color="auto"/>
              <w:right w:val="single" w:sz="4" w:space="0" w:color="auto"/>
            </w:tcBorders>
            <w:shd w:val="clear" w:color="auto" w:fill="auto"/>
            <w:noWrap/>
            <w:vAlign w:val="center"/>
            <w:hideMark/>
          </w:tcPr>
          <w:p w14:paraId="693A0826" w14:textId="49B69A80"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50.00</w:t>
            </w:r>
          </w:p>
        </w:tc>
        <w:tc>
          <w:tcPr>
            <w:tcW w:w="919" w:type="pct"/>
            <w:tcBorders>
              <w:top w:val="nil"/>
              <w:left w:val="nil"/>
              <w:bottom w:val="single" w:sz="4" w:space="0" w:color="auto"/>
              <w:right w:val="single" w:sz="4" w:space="0" w:color="auto"/>
            </w:tcBorders>
            <w:shd w:val="clear" w:color="auto" w:fill="auto"/>
            <w:noWrap/>
            <w:vAlign w:val="center"/>
            <w:hideMark/>
          </w:tcPr>
          <w:p w14:paraId="72577883" w14:textId="4C5414E8"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50.00</w:t>
            </w:r>
          </w:p>
        </w:tc>
        <w:tc>
          <w:tcPr>
            <w:tcW w:w="919" w:type="pct"/>
            <w:tcBorders>
              <w:top w:val="nil"/>
              <w:left w:val="nil"/>
              <w:bottom w:val="single" w:sz="4" w:space="0" w:color="auto"/>
              <w:right w:val="single" w:sz="4" w:space="0" w:color="auto"/>
            </w:tcBorders>
            <w:shd w:val="clear" w:color="auto" w:fill="auto"/>
            <w:noWrap/>
            <w:vAlign w:val="center"/>
            <w:hideMark/>
          </w:tcPr>
          <w:p w14:paraId="20B72A36" w14:textId="50B2EEB5" w:rsidR="004D709A" w:rsidRPr="00142181" w:rsidRDefault="004D709A" w:rsidP="004D709A">
            <w:pPr>
              <w:widowControl/>
              <w:jc w:val="right"/>
              <w:rPr>
                <w:rFonts w:ascii="Arial Narrow" w:eastAsia="宋体" w:hAnsi="Arial Narrow" w:cs="宋体"/>
                <w:color w:val="000000"/>
                <w:kern w:val="0"/>
                <w:sz w:val="24"/>
                <w:szCs w:val="24"/>
              </w:rPr>
            </w:pPr>
          </w:p>
        </w:tc>
      </w:tr>
      <w:tr w:rsidR="004D709A" w:rsidRPr="00142181" w14:paraId="7AA5D034" w14:textId="77777777" w:rsidTr="004D709A">
        <w:trPr>
          <w:trHeight w:val="315"/>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14:paraId="479DA2E0" w14:textId="77777777" w:rsidR="004D709A" w:rsidRPr="00142181" w:rsidRDefault="004D709A" w:rsidP="004D709A">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地方教育费附加 </w:t>
            </w:r>
          </w:p>
        </w:tc>
        <w:tc>
          <w:tcPr>
            <w:tcW w:w="919" w:type="pct"/>
            <w:tcBorders>
              <w:top w:val="nil"/>
              <w:left w:val="nil"/>
              <w:bottom w:val="single" w:sz="4" w:space="0" w:color="auto"/>
              <w:right w:val="single" w:sz="4" w:space="0" w:color="auto"/>
            </w:tcBorders>
            <w:shd w:val="clear" w:color="auto" w:fill="auto"/>
            <w:noWrap/>
            <w:vAlign w:val="center"/>
            <w:hideMark/>
          </w:tcPr>
          <w:p w14:paraId="057E3449" w14:textId="7B7C7B34" w:rsidR="004D709A" w:rsidRPr="00142181" w:rsidRDefault="004D709A" w:rsidP="004D709A">
            <w:pPr>
              <w:widowControl/>
              <w:jc w:val="right"/>
              <w:rPr>
                <w:rFonts w:ascii="Arial Narrow" w:eastAsia="等线" w:hAnsi="Arial Narrow" w:cs="宋体"/>
                <w:color w:val="000000"/>
                <w:kern w:val="0"/>
                <w:sz w:val="24"/>
                <w:szCs w:val="24"/>
              </w:rPr>
            </w:pPr>
          </w:p>
        </w:tc>
        <w:tc>
          <w:tcPr>
            <w:tcW w:w="919" w:type="pct"/>
            <w:tcBorders>
              <w:top w:val="nil"/>
              <w:left w:val="nil"/>
              <w:bottom w:val="single" w:sz="4" w:space="0" w:color="auto"/>
              <w:right w:val="single" w:sz="4" w:space="0" w:color="auto"/>
            </w:tcBorders>
            <w:shd w:val="clear" w:color="auto" w:fill="auto"/>
            <w:noWrap/>
            <w:vAlign w:val="center"/>
            <w:hideMark/>
          </w:tcPr>
          <w:p w14:paraId="55A87DE1" w14:textId="27F58059"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20.00</w:t>
            </w:r>
          </w:p>
        </w:tc>
        <w:tc>
          <w:tcPr>
            <w:tcW w:w="919" w:type="pct"/>
            <w:tcBorders>
              <w:top w:val="nil"/>
              <w:left w:val="nil"/>
              <w:bottom w:val="single" w:sz="4" w:space="0" w:color="auto"/>
              <w:right w:val="single" w:sz="4" w:space="0" w:color="auto"/>
            </w:tcBorders>
            <w:shd w:val="clear" w:color="auto" w:fill="auto"/>
            <w:noWrap/>
            <w:vAlign w:val="center"/>
            <w:hideMark/>
          </w:tcPr>
          <w:p w14:paraId="3BF204C5" w14:textId="727D41BF"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20.00</w:t>
            </w:r>
          </w:p>
        </w:tc>
        <w:tc>
          <w:tcPr>
            <w:tcW w:w="919" w:type="pct"/>
            <w:tcBorders>
              <w:top w:val="nil"/>
              <w:left w:val="nil"/>
              <w:bottom w:val="single" w:sz="4" w:space="0" w:color="auto"/>
              <w:right w:val="single" w:sz="4" w:space="0" w:color="auto"/>
            </w:tcBorders>
            <w:shd w:val="clear" w:color="auto" w:fill="auto"/>
            <w:noWrap/>
            <w:vAlign w:val="center"/>
            <w:hideMark/>
          </w:tcPr>
          <w:p w14:paraId="4EADBFD9" w14:textId="4A502151" w:rsidR="004D709A" w:rsidRPr="00142181" w:rsidRDefault="004D709A" w:rsidP="004D709A">
            <w:pPr>
              <w:widowControl/>
              <w:jc w:val="right"/>
              <w:rPr>
                <w:rFonts w:ascii="Arial Narrow" w:eastAsia="宋体" w:hAnsi="Arial Narrow" w:cs="宋体"/>
                <w:color w:val="000000"/>
                <w:kern w:val="0"/>
                <w:sz w:val="24"/>
                <w:szCs w:val="24"/>
              </w:rPr>
            </w:pPr>
          </w:p>
        </w:tc>
      </w:tr>
      <w:tr w:rsidR="004D709A" w:rsidRPr="00142181" w14:paraId="240403A9" w14:textId="77777777" w:rsidTr="004D709A">
        <w:trPr>
          <w:trHeight w:val="315"/>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14:paraId="46315C11" w14:textId="77777777" w:rsidR="004D709A" w:rsidRPr="00142181" w:rsidRDefault="004D709A" w:rsidP="004D709A">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土地增值税 </w:t>
            </w:r>
          </w:p>
        </w:tc>
        <w:tc>
          <w:tcPr>
            <w:tcW w:w="919" w:type="pct"/>
            <w:tcBorders>
              <w:top w:val="nil"/>
              <w:left w:val="nil"/>
              <w:bottom w:val="single" w:sz="4" w:space="0" w:color="auto"/>
              <w:right w:val="single" w:sz="4" w:space="0" w:color="auto"/>
            </w:tcBorders>
            <w:shd w:val="clear" w:color="auto" w:fill="auto"/>
            <w:noWrap/>
            <w:vAlign w:val="center"/>
            <w:hideMark/>
          </w:tcPr>
          <w:p w14:paraId="6EA5D7B5" w14:textId="7F1AEDAC" w:rsidR="004D709A" w:rsidRPr="00142181" w:rsidRDefault="004D709A" w:rsidP="004D709A">
            <w:pPr>
              <w:widowControl/>
              <w:jc w:val="right"/>
              <w:rPr>
                <w:rFonts w:ascii="Arial Narrow" w:eastAsia="等线" w:hAnsi="Arial Narrow" w:cs="宋体"/>
                <w:color w:val="000000"/>
                <w:kern w:val="0"/>
                <w:sz w:val="24"/>
                <w:szCs w:val="24"/>
              </w:rPr>
            </w:pPr>
          </w:p>
        </w:tc>
        <w:tc>
          <w:tcPr>
            <w:tcW w:w="919" w:type="pct"/>
            <w:tcBorders>
              <w:top w:val="nil"/>
              <w:left w:val="nil"/>
              <w:bottom w:val="single" w:sz="4" w:space="0" w:color="auto"/>
              <w:right w:val="single" w:sz="4" w:space="0" w:color="auto"/>
            </w:tcBorders>
            <w:shd w:val="clear" w:color="auto" w:fill="auto"/>
            <w:noWrap/>
            <w:vAlign w:val="center"/>
            <w:hideMark/>
          </w:tcPr>
          <w:p w14:paraId="6B512B4B" w14:textId="3B4DC2C9"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120.00</w:t>
            </w:r>
          </w:p>
        </w:tc>
        <w:tc>
          <w:tcPr>
            <w:tcW w:w="919" w:type="pct"/>
            <w:tcBorders>
              <w:top w:val="nil"/>
              <w:left w:val="nil"/>
              <w:bottom w:val="single" w:sz="4" w:space="0" w:color="auto"/>
              <w:right w:val="single" w:sz="4" w:space="0" w:color="auto"/>
            </w:tcBorders>
            <w:shd w:val="clear" w:color="auto" w:fill="auto"/>
            <w:noWrap/>
            <w:vAlign w:val="center"/>
            <w:hideMark/>
          </w:tcPr>
          <w:p w14:paraId="23F6D5DB" w14:textId="0D8B7A02"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120.00</w:t>
            </w:r>
          </w:p>
        </w:tc>
        <w:tc>
          <w:tcPr>
            <w:tcW w:w="919" w:type="pct"/>
            <w:tcBorders>
              <w:top w:val="nil"/>
              <w:left w:val="nil"/>
              <w:bottom w:val="single" w:sz="4" w:space="0" w:color="auto"/>
              <w:right w:val="single" w:sz="4" w:space="0" w:color="auto"/>
            </w:tcBorders>
            <w:shd w:val="clear" w:color="auto" w:fill="auto"/>
            <w:noWrap/>
            <w:vAlign w:val="center"/>
            <w:hideMark/>
          </w:tcPr>
          <w:p w14:paraId="4F7704E7" w14:textId="3AD44E15" w:rsidR="004D709A" w:rsidRPr="00142181" w:rsidRDefault="004D709A" w:rsidP="004D709A">
            <w:pPr>
              <w:widowControl/>
              <w:jc w:val="right"/>
              <w:rPr>
                <w:rFonts w:ascii="Arial Narrow" w:eastAsia="宋体" w:hAnsi="Arial Narrow" w:cs="宋体"/>
                <w:color w:val="000000"/>
                <w:kern w:val="0"/>
                <w:sz w:val="24"/>
                <w:szCs w:val="24"/>
              </w:rPr>
            </w:pPr>
          </w:p>
        </w:tc>
      </w:tr>
      <w:tr w:rsidR="004D709A" w:rsidRPr="00142181" w14:paraId="52681F76" w14:textId="77777777" w:rsidTr="004D709A">
        <w:trPr>
          <w:trHeight w:val="315"/>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14:paraId="490D39E5" w14:textId="77777777" w:rsidR="004D709A" w:rsidRPr="00142181" w:rsidRDefault="004D709A" w:rsidP="004D709A">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房产税 </w:t>
            </w:r>
          </w:p>
        </w:tc>
        <w:tc>
          <w:tcPr>
            <w:tcW w:w="919" w:type="pct"/>
            <w:tcBorders>
              <w:top w:val="nil"/>
              <w:left w:val="nil"/>
              <w:bottom w:val="single" w:sz="4" w:space="0" w:color="auto"/>
              <w:right w:val="single" w:sz="4" w:space="0" w:color="auto"/>
            </w:tcBorders>
            <w:shd w:val="clear" w:color="auto" w:fill="auto"/>
            <w:noWrap/>
            <w:vAlign w:val="center"/>
            <w:hideMark/>
          </w:tcPr>
          <w:p w14:paraId="1B72D551" w14:textId="7DC44DAC" w:rsidR="004D709A" w:rsidRPr="00142181" w:rsidRDefault="004D709A" w:rsidP="004D709A">
            <w:pPr>
              <w:widowControl/>
              <w:jc w:val="right"/>
              <w:rPr>
                <w:rFonts w:ascii="Arial Narrow" w:eastAsia="等线" w:hAnsi="Arial Narrow" w:cs="宋体"/>
                <w:color w:val="000000"/>
                <w:kern w:val="0"/>
                <w:sz w:val="24"/>
                <w:szCs w:val="24"/>
              </w:rPr>
            </w:pPr>
          </w:p>
        </w:tc>
        <w:tc>
          <w:tcPr>
            <w:tcW w:w="919" w:type="pct"/>
            <w:tcBorders>
              <w:top w:val="nil"/>
              <w:left w:val="nil"/>
              <w:bottom w:val="single" w:sz="4" w:space="0" w:color="auto"/>
              <w:right w:val="single" w:sz="4" w:space="0" w:color="auto"/>
            </w:tcBorders>
            <w:shd w:val="clear" w:color="auto" w:fill="auto"/>
            <w:noWrap/>
            <w:vAlign w:val="center"/>
            <w:hideMark/>
          </w:tcPr>
          <w:p w14:paraId="1F6E5713" w14:textId="58023B9D"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30.00</w:t>
            </w:r>
          </w:p>
        </w:tc>
        <w:tc>
          <w:tcPr>
            <w:tcW w:w="919" w:type="pct"/>
            <w:tcBorders>
              <w:top w:val="nil"/>
              <w:left w:val="nil"/>
              <w:bottom w:val="single" w:sz="4" w:space="0" w:color="auto"/>
              <w:right w:val="single" w:sz="4" w:space="0" w:color="auto"/>
            </w:tcBorders>
            <w:shd w:val="clear" w:color="auto" w:fill="auto"/>
            <w:noWrap/>
            <w:vAlign w:val="center"/>
            <w:hideMark/>
          </w:tcPr>
          <w:p w14:paraId="670F34CA" w14:textId="223992F2"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30.00</w:t>
            </w:r>
          </w:p>
        </w:tc>
        <w:tc>
          <w:tcPr>
            <w:tcW w:w="919" w:type="pct"/>
            <w:tcBorders>
              <w:top w:val="nil"/>
              <w:left w:val="nil"/>
              <w:bottom w:val="single" w:sz="4" w:space="0" w:color="auto"/>
              <w:right w:val="single" w:sz="4" w:space="0" w:color="auto"/>
            </w:tcBorders>
            <w:shd w:val="clear" w:color="auto" w:fill="auto"/>
            <w:noWrap/>
            <w:vAlign w:val="center"/>
            <w:hideMark/>
          </w:tcPr>
          <w:p w14:paraId="4D690EC3" w14:textId="15C71121" w:rsidR="004D709A" w:rsidRPr="00142181" w:rsidRDefault="004D709A" w:rsidP="004D709A">
            <w:pPr>
              <w:widowControl/>
              <w:jc w:val="right"/>
              <w:rPr>
                <w:rFonts w:ascii="Arial Narrow" w:eastAsia="宋体" w:hAnsi="Arial Narrow" w:cs="宋体"/>
                <w:color w:val="000000"/>
                <w:kern w:val="0"/>
                <w:sz w:val="24"/>
                <w:szCs w:val="24"/>
              </w:rPr>
            </w:pPr>
          </w:p>
        </w:tc>
      </w:tr>
      <w:tr w:rsidR="004D709A" w:rsidRPr="00142181" w14:paraId="07186E64" w14:textId="77777777" w:rsidTr="004D709A">
        <w:trPr>
          <w:trHeight w:val="315"/>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14:paraId="7F8BDCC9" w14:textId="77777777" w:rsidR="004D709A" w:rsidRPr="00142181" w:rsidRDefault="004D709A" w:rsidP="004D709A">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所得税费用 </w:t>
            </w:r>
          </w:p>
        </w:tc>
        <w:tc>
          <w:tcPr>
            <w:tcW w:w="919" w:type="pct"/>
            <w:tcBorders>
              <w:top w:val="nil"/>
              <w:left w:val="nil"/>
              <w:bottom w:val="single" w:sz="4" w:space="0" w:color="auto"/>
              <w:right w:val="single" w:sz="4" w:space="0" w:color="auto"/>
            </w:tcBorders>
            <w:shd w:val="clear" w:color="auto" w:fill="auto"/>
            <w:noWrap/>
            <w:vAlign w:val="center"/>
            <w:hideMark/>
          </w:tcPr>
          <w:p w14:paraId="33A212F1" w14:textId="10E8CFD8" w:rsidR="004D709A" w:rsidRPr="00142181" w:rsidRDefault="004D709A" w:rsidP="004D709A">
            <w:pPr>
              <w:widowControl/>
              <w:jc w:val="right"/>
              <w:rPr>
                <w:rFonts w:ascii="Arial Narrow" w:eastAsia="等线" w:hAnsi="Arial Narrow" w:cs="宋体"/>
                <w:color w:val="000000"/>
                <w:kern w:val="0"/>
                <w:sz w:val="24"/>
                <w:szCs w:val="24"/>
              </w:rPr>
            </w:pPr>
          </w:p>
        </w:tc>
        <w:tc>
          <w:tcPr>
            <w:tcW w:w="919" w:type="pct"/>
            <w:tcBorders>
              <w:top w:val="nil"/>
              <w:left w:val="nil"/>
              <w:bottom w:val="single" w:sz="4" w:space="0" w:color="auto"/>
              <w:right w:val="single" w:sz="4" w:space="0" w:color="auto"/>
            </w:tcBorders>
            <w:shd w:val="clear" w:color="auto" w:fill="auto"/>
            <w:noWrap/>
            <w:vAlign w:val="center"/>
            <w:hideMark/>
          </w:tcPr>
          <w:p w14:paraId="6BBD6E35" w14:textId="462C2D22"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900.00</w:t>
            </w:r>
          </w:p>
        </w:tc>
        <w:tc>
          <w:tcPr>
            <w:tcW w:w="919" w:type="pct"/>
            <w:tcBorders>
              <w:top w:val="nil"/>
              <w:left w:val="nil"/>
              <w:bottom w:val="single" w:sz="4" w:space="0" w:color="auto"/>
              <w:right w:val="single" w:sz="4" w:space="0" w:color="auto"/>
            </w:tcBorders>
            <w:shd w:val="clear" w:color="auto" w:fill="auto"/>
            <w:noWrap/>
            <w:vAlign w:val="center"/>
            <w:hideMark/>
          </w:tcPr>
          <w:p w14:paraId="5D39CC1B" w14:textId="657890EF" w:rsidR="004D709A" w:rsidRPr="00142181" w:rsidRDefault="004D709A" w:rsidP="004D709A">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900.00</w:t>
            </w:r>
          </w:p>
        </w:tc>
        <w:tc>
          <w:tcPr>
            <w:tcW w:w="919" w:type="pct"/>
            <w:tcBorders>
              <w:top w:val="nil"/>
              <w:left w:val="nil"/>
              <w:bottom w:val="single" w:sz="4" w:space="0" w:color="auto"/>
              <w:right w:val="single" w:sz="4" w:space="0" w:color="auto"/>
            </w:tcBorders>
            <w:shd w:val="clear" w:color="auto" w:fill="auto"/>
            <w:noWrap/>
            <w:vAlign w:val="center"/>
            <w:hideMark/>
          </w:tcPr>
          <w:p w14:paraId="0D581488" w14:textId="5D5D0B72" w:rsidR="004D709A" w:rsidRPr="00142181" w:rsidRDefault="004D709A" w:rsidP="004D709A">
            <w:pPr>
              <w:widowControl/>
              <w:jc w:val="right"/>
              <w:rPr>
                <w:rFonts w:ascii="Arial Narrow" w:eastAsia="宋体" w:hAnsi="Arial Narrow" w:cs="宋体"/>
                <w:color w:val="000000"/>
                <w:kern w:val="0"/>
                <w:sz w:val="24"/>
                <w:szCs w:val="24"/>
              </w:rPr>
            </w:pPr>
          </w:p>
        </w:tc>
      </w:tr>
    </w:tbl>
    <w:p w14:paraId="532B18B4" w14:textId="2C286E21" w:rsidR="0045210F" w:rsidRPr="00142181" w:rsidRDefault="00BF050F" w:rsidP="000D7258">
      <w:pPr>
        <w:jc w:val="center"/>
        <w:rPr>
          <w:rFonts w:ascii="宋体" w:eastAsia="宋体" w:hAnsi="宋体"/>
          <w:sz w:val="24"/>
          <w:szCs w:val="24"/>
        </w:rPr>
      </w:pPr>
      <w:r w:rsidRPr="00142181">
        <w:rPr>
          <w:rFonts w:ascii="宋体" w:eastAsia="宋体" w:hAnsi="宋体" w:hint="eastAsia"/>
          <w:sz w:val="24"/>
          <w:szCs w:val="24"/>
        </w:rPr>
        <w:t>表2-3</w:t>
      </w:r>
    </w:p>
    <w:p w14:paraId="21F56201" w14:textId="207B0660" w:rsidR="009A2ED9" w:rsidRPr="00142181" w:rsidRDefault="00BF050F" w:rsidP="00BF050F">
      <w:pPr>
        <w:jc w:val="left"/>
        <w:rPr>
          <w:rFonts w:ascii="宋体" w:eastAsia="宋体" w:hAnsi="宋体"/>
          <w:sz w:val="24"/>
          <w:szCs w:val="24"/>
        </w:rPr>
      </w:pPr>
      <w:r w:rsidRPr="00142181">
        <w:rPr>
          <w:rFonts w:ascii="宋体" w:eastAsia="宋体" w:hAnsi="宋体" w:hint="eastAsia"/>
          <w:sz w:val="24"/>
          <w:szCs w:val="24"/>
        </w:rPr>
        <w:t>注：表中增值税的期初、期末余额有些项目是负数的，表示的是借方余额。</w:t>
      </w:r>
    </w:p>
    <w:p w14:paraId="2AB05D61" w14:textId="4AFB172C" w:rsidR="00BF050F" w:rsidRPr="00142181" w:rsidRDefault="00BF050F" w:rsidP="00B25A4A">
      <w:pPr>
        <w:ind w:firstLineChars="200" w:firstLine="480"/>
        <w:rPr>
          <w:rFonts w:ascii="宋体" w:eastAsia="宋体" w:hAnsi="宋体"/>
          <w:sz w:val="24"/>
          <w:szCs w:val="24"/>
        </w:rPr>
      </w:pPr>
    </w:p>
    <w:p w14:paraId="1DB4D106" w14:textId="171EA466" w:rsidR="00BF050F" w:rsidRPr="00142181" w:rsidRDefault="00D66753" w:rsidP="00B25A4A">
      <w:pPr>
        <w:ind w:firstLineChars="200" w:firstLine="480"/>
        <w:rPr>
          <w:rFonts w:ascii="宋体" w:eastAsia="宋体" w:hAnsi="宋体"/>
          <w:sz w:val="24"/>
          <w:szCs w:val="24"/>
        </w:rPr>
      </w:pPr>
      <w:r w:rsidRPr="00142181">
        <w:rPr>
          <w:rFonts w:ascii="宋体" w:eastAsia="宋体" w:hAnsi="宋体" w:hint="eastAsia"/>
          <w:sz w:val="24"/>
          <w:szCs w:val="24"/>
        </w:rPr>
        <w:t>我们按照上面的讲解的方法填，结果如下表</w:t>
      </w:r>
    </w:p>
    <w:p w14:paraId="0D95A3B7" w14:textId="77777777" w:rsidR="00D66753" w:rsidRPr="00142181" w:rsidRDefault="00D66753" w:rsidP="00B25A4A">
      <w:pPr>
        <w:ind w:firstLineChars="200" w:firstLine="480"/>
        <w:rPr>
          <w:rFonts w:ascii="宋体" w:eastAsia="宋体" w:hAnsi="宋体"/>
          <w:sz w:val="24"/>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15"/>
        <w:gridCol w:w="785"/>
        <w:gridCol w:w="785"/>
        <w:gridCol w:w="785"/>
        <w:gridCol w:w="786"/>
        <w:gridCol w:w="786"/>
        <w:gridCol w:w="786"/>
        <w:gridCol w:w="786"/>
        <w:gridCol w:w="786"/>
        <w:gridCol w:w="786"/>
      </w:tblGrid>
      <w:tr w:rsidR="007A74EC" w:rsidRPr="00142181" w14:paraId="03B68A76" w14:textId="77777777" w:rsidTr="007A74EC">
        <w:trPr>
          <w:trHeight w:val="1095"/>
        </w:trPr>
        <w:tc>
          <w:tcPr>
            <w:tcW w:w="734" w:type="pct"/>
            <w:shd w:val="clear" w:color="000000" w:fill="BDD7EE"/>
            <w:noWrap/>
            <w:vAlign w:val="center"/>
            <w:hideMark/>
          </w:tcPr>
          <w:p w14:paraId="3862721D" w14:textId="77777777" w:rsidR="004F71FF" w:rsidRPr="00142181" w:rsidRDefault="004F71FF" w:rsidP="007A74EC">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会计科目</w:t>
            </w:r>
          </w:p>
        </w:tc>
        <w:tc>
          <w:tcPr>
            <w:tcW w:w="474" w:type="pct"/>
            <w:shd w:val="clear" w:color="000000" w:fill="BDD7EE"/>
            <w:noWrap/>
            <w:vAlign w:val="center"/>
            <w:hideMark/>
          </w:tcPr>
          <w:p w14:paraId="33C08D77" w14:textId="77777777" w:rsidR="004F71FF" w:rsidRPr="00142181" w:rsidRDefault="004F71FF" w:rsidP="007A74EC">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期初数</w:t>
            </w:r>
          </w:p>
        </w:tc>
        <w:tc>
          <w:tcPr>
            <w:tcW w:w="474" w:type="pct"/>
            <w:shd w:val="clear" w:color="000000" w:fill="BDD7EE"/>
            <w:noWrap/>
            <w:vAlign w:val="center"/>
            <w:hideMark/>
          </w:tcPr>
          <w:p w14:paraId="7CFFDA47" w14:textId="77777777" w:rsidR="004F71FF" w:rsidRPr="00142181" w:rsidRDefault="004F71FF" w:rsidP="007A74EC">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期末数</w:t>
            </w:r>
          </w:p>
        </w:tc>
        <w:tc>
          <w:tcPr>
            <w:tcW w:w="474" w:type="pct"/>
            <w:shd w:val="clear" w:color="000000" w:fill="BDD7EE"/>
            <w:noWrap/>
            <w:vAlign w:val="center"/>
            <w:hideMark/>
          </w:tcPr>
          <w:p w14:paraId="7E65E401" w14:textId="77777777" w:rsidR="004F71FF" w:rsidRPr="00142181" w:rsidRDefault="004F71FF" w:rsidP="007A74EC">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变动额</w:t>
            </w:r>
          </w:p>
        </w:tc>
        <w:tc>
          <w:tcPr>
            <w:tcW w:w="474" w:type="pct"/>
            <w:shd w:val="clear" w:color="000000" w:fill="BDD7EE"/>
            <w:noWrap/>
            <w:vAlign w:val="center"/>
            <w:hideMark/>
          </w:tcPr>
          <w:p w14:paraId="25E8F147" w14:textId="77777777" w:rsidR="004F71FF" w:rsidRPr="00142181" w:rsidRDefault="004F71FF" w:rsidP="007A74EC">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纵向验证</w:t>
            </w:r>
          </w:p>
        </w:tc>
        <w:tc>
          <w:tcPr>
            <w:tcW w:w="474" w:type="pct"/>
            <w:shd w:val="clear" w:color="000000" w:fill="BDD7EE"/>
            <w:noWrap/>
            <w:vAlign w:val="center"/>
            <w:hideMark/>
          </w:tcPr>
          <w:p w14:paraId="747CEE75" w14:textId="77777777" w:rsidR="004F71FF" w:rsidRPr="00142181" w:rsidRDefault="004F71FF" w:rsidP="007A74EC">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汇总</w:t>
            </w:r>
          </w:p>
        </w:tc>
        <w:tc>
          <w:tcPr>
            <w:tcW w:w="474" w:type="pct"/>
            <w:shd w:val="clear" w:color="000000" w:fill="BDD7EE"/>
            <w:vAlign w:val="center"/>
            <w:hideMark/>
          </w:tcPr>
          <w:p w14:paraId="77D4EB26" w14:textId="2D6FAD9F" w:rsidR="004F71FF" w:rsidRPr="00142181" w:rsidRDefault="004F71FF" w:rsidP="007A74EC">
            <w:pPr>
              <w:widowControl/>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销售</w:t>
            </w:r>
            <w:r w:rsidRPr="00142181">
              <w:rPr>
                <w:rFonts w:ascii="宋体" w:eastAsia="宋体" w:hAnsi="宋体" w:cs="宋体"/>
                <w:color w:val="000000"/>
                <w:kern w:val="0"/>
                <w:sz w:val="24"/>
                <w:szCs w:val="24"/>
              </w:rPr>
              <w:t>…</w:t>
            </w:r>
          </w:p>
        </w:tc>
        <w:tc>
          <w:tcPr>
            <w:tcW w:w="474" w:type="pct"/>
            <w:shd w:val="clear" w:color="000000" w:fill="BDD7EE"/>
            <w:vAlign w:val="center"/>
            <w:hideMark/>
          </w:tcPr>
          <w:p w14:paraId="3E4DF955" w14:textId="0A27A19D" w:rsidR="004F71FF" w:rsidRPr="00142181" w:rsidRDefault="004F71FF" w:rsidP="007A74EC">
            <w:pPr>
              <w:widowControl/>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购买</w:t>
            </w:r>
            <w:r w:rsidRPr="00142181">
              <w:rPr>
                <w:rFonts w:ascii="宋体" w:eastAsia="宋体" w:hAnsi="宋体" w:cs="宋体"/>
                <w:color w:val="000000"/>
                <w:kern w:val="0"/>
                <w:sz w:val="24"/>
                <w:szCs w:val="24"/>
              </w:rPr>
              <w:t>…</w:t>
            </w:r>
          </w:p>
        </w:tc>
        <w:tc>
          <w:tcPr>
            <w:tcW w:w="474" w:type="pct"/>
            <w:shd w:val="clear" w:color="000000" w:fill="BDD7EE"/>
            <w:vAlign w:val="center"/>
            <w:hideMark/>
          </w:tcPr>
          <w:p w14:paraId="5062F457" w14:textId="77777777" w:rsidR="004F71FF" w:rsidRPr="00142181" w:rsidRDefault="004F71FF" w:rsidP="007A74EC">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支付的各项税费</w:t>
            </w:r>
          </w:p>
        </w:tc>
        <w:tc>
          <w:tcPr>
            <w:tcW w:w="474" w:type="pct"/>
            <w:shd w:val="clear" w:color="000000" w:fill="BDD7EE"/>
            <w:vAlign w:val="center"/>
            <w:hideMark/>
          </w:tcPr>
          <w:p w14:paraId="7F448BDD" w14:textId="4428E772" w:rsidR="004F71FF" w:rsidRPr="00142181" w:rsidRDefault="004F71FF" w:rsidP="007A74EC">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收到的其他经营</w:t>
            </w:r>
          </w:p>
        </w:tc>
      </w:tr>
      <w:tr w:rsidR="007A74EC" w:rsidRPr="00142181" w14:paraId="33CEA2D8" w14:textId="77777777" w:rsidTr="007A74EC">
        <w:trPr>
          <w:trHeight w:val="345"/>
        </w:trPr>
        <w:tc>
          <w:tcPr>
            <w:tcW w:w="734" w:type="pct"/>
            <w:shd w:val="clear" w:color="auto" w:fill="auto"/>
            <w:noWrap/>
            <w:vAlign w:val="center"/>
            <w:hideMark/>
          </w:tcPr>
          <w:p w14:paraId="0CEA7702" w14:textId="77777777" w:rsidR="004F71FF" w:rsidRPr="00142181" w:rsidRDefault="004F71FF" w:rsidP="004F71FF">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报表平衡</w:t>
            </w:r>
          </w:p>
        </w:tc>
        <w:tc>
          <w:tcPr>
            <w:tcW w:w="474" w:type="pct"/>
            <w:shd w:val="clear" w:color="000000" w:fill="FFFF00"/>
            <w:noWrap/>
            <w:vAlign w:val="center"/>
            <w:hideMark/>
          </w:tcPr>
          <w:p w14:paraId="19E44CAA" w14:textId="30B220AB" w:rsidR="004F71FF" w:rsidRPr="00142181" w:rsidRDefault="004F71FF" w:rsidP="004F71FF">
            <w:pPr>
              <w:widowControl/>
              <w:jc w:val="right"/>
              <w:rPr>
                <w:rFonts w:ascii="Arial Narrow" w:eastAsia="等线" w:hAnsi="Arial Narrow" w:cs="宋体"/>
                <w:color w:val="000000"/>
                <w:kern w:val="0"/>
                <w:sz w:val="24"/>
                <w:szCs w:val="24"/>
              </w:rPr>
            </w:pPr>
          </w:p>
        </w:tc>
        <w:tc>
          <w:tcPr>
            <w:tcW w:w="474" w:type="pct"/>
            <w:shd w:val="clear" w:color="000000" w:fill="FFFF00"/>
            <w:noWrap/>
            <w:vAlign w:val="center"/>
            <w:hideMark/>
          </w:tcPr>
          <w:p w14:paraId="665DCD6D" w14:textId="3C9C0654" w:rsidR="004F71FF" w:rsidRPr="00142181" w:rsidRDefault="004F71FF" w:rsidP="004F71FF">
            <w:pPr>
              <w:widowControl/>
              <w:jc w:val="right"/>
              <w:rPr>
                <w:rFonts w:ascii="Arial Narrow" w:eastAsia="等线" w:hAnsi="Arial Narrow" w:cs="宋体"/>
                <w:color w:val="000000"/>
                <w:kern w:val="0"/>
                <w:sz w:val="24"/>
                <w:szCs w:val="24"/>
              </w:rPr>
            </w:pPr>
          </w:p>
        </w:tc>
        <w:tc>
          <w:tcPr>
            <w:tcW w:w="474" w:type="pct"/>
            <w:shd w:val="clear" w:color="000000" w:fill="FFFF00"/>
            <w:noWrap/>
            <w:vAlign w:val="center"/>
            <w:hideMark/>
          </w:tcPr>
          <w:p w14:paraId="379ECD3A" w14:textId="7C092DAA" w:rsidR="004F71FF" w:rsidRPr="00142181" w:rsidRDefault="004F71FF" w:rsidP="004F71FF">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570</w:t>
            </w:r>
          </w:p>
        </w:tc>
        <w:tc>
          <w:tcPr>
            <w:tcW w:w="474" w:type="pct"/>
            <w:shd w:val="clear" w:color="000000" w:fill="FFFF00"/>
            <w:noWrap/>
            <w:vAlign w:val="center"/>
            <w:hideMark/>
          </w:tcPr>
          <w:p w14:paraId="623402DC" w14:textId="6B5B1001" w:rsidR="004F71FF" w:rsidRPr="00142181" w:rsidRDefault="004F71FF" w:rsidP="004F71FF">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580</w:t>
            </w:r>
          </w:p>
        </w:tc>
        <w:tc>
          <w:tcPr>
            <w:tcW w:w="474" w:type="pct"/>
            <w:shd w:val="clear" w:color="000000" w:fill="BDD7EE"/>
            <w:noWrap/>
            <w:vAlign w:val="center"/>
            <w:hideMark/>
          </w:tcPr>
          <w:p w14:paraId="005E9522" w14:textId="56479CBB" w:rsidR="004F71FF" w:rsidRPr="00142181" w:rsidRDefault="004F71FF" w:rsidP="004F71FF">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-810</w:t>
            </w:r>
          </w:p>
        </w:tc>
        <w:tc>
          <w:tcPr>
            <w:tcW w:w="474" w:type="pct"/>
            <w:shd w:val="clear" w:color="000000" w:fill="FFFF00"/>
            <w:vAlign w:val="center"/>
            <w:hideMark/>
          </w:tcPr>
          <w:p w14:paraId="478BD959" w14:textId="0D5FFBA0" w:rsidR="004F71FF" w:rsidRPr="00142181" w:rsidRDefault="004F71FF" w:rsidP="004F71FF">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500</w:t>
            </w:r>
          </w:p>
        </w:tc>
        <w:tc>
          <w:tcPr>
            <w:tcW w:w="474" w:type="pct"/>
            <w:shd w:val="clear" w:color="000000" w:fill="FFFF00"/>
            <w:vAlign w:val="center"/>
            <w:hideMark/>
          </w:tcPr>
          <w:p w14:paraId="5B1DF450" w14:textId="0E3C8A2D" w:rsidR="004F71FF" w:rsidRPr="00142181" w:rsidRDefault="004F71FF" w:rsidP="004F71FF">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-200</w:t>
            </w:r>
          </w:p>
        </w:tc>
        <w:tc>
          <w:tcPr>
            <w:tcW w:w="474" w:type="pct"/>
            <w:shd w:val="clear" w:color="000000" w:fill="FFFF00"/>
            <w:vAlign w:val="center"/>
            <w:hideMark/>
          </w:tcPr>
          <w:p w14:paraId="27328625" w14:textId="2AB76874" w:rsidR="004F71FF" w:rsidRPr="00142181" w:rsidRDefault="004F71FF" w:rsidP="004F71FF">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-1,160</w:t>
            </w:r>
          </w:p>
        </w:tc>
        <w:tc>
          <w:tcPr>
            <w:tcW w:w="474" w:type="pct"/>
            <w:shd w:val="clear" w:color="000000" w:fill="FFFF00"/>
            <w:vAlign w:val="center"/>
            <w:hideMark/>
          </w:tcPr>
          <w:p w14:paraId="5850EE31" w14:textId="799EFE09" w:rsidR="004F71FF" w:rsidRPr="00142181" w:rsidRDefault="004F71FF" w:rsidP="004F71FF">
            <w:pPr>
              <w:widowControl/>
              <w:jc w:val="right"/>
              <w:rPr>
                <w:rFonts w:ascii="Arial Narrow" w:eastAsia="宋体" w:hAnsi="Arial Narrow" w:cs="宋体"/>
                <w:color w:val="000000"/>
                <w:kern w:val="0"/>
                <w:sz w:val="24"/>
                <w:szCs w:val="24"/>
              </w:rPr>
            </w:pPr>
            <w:r w:rsidRPr="00142181">
              <w:rPr>
                <w:rFonts w:ascii="Arial Narrow" w:eastAsia="宋体" w:hAnsi="Arial Narrow" w:cs="宋体"/>
                <w:color w:val="000000"/>
                <w:kern w:val="0"/>
                <w:sz w:val="24"/>
                <w:szCs w:val="24"/>
              </w:rPr>
              <w:t>50</w:t>
            </w:r>
          </w:p>
        </w:tc>
      </w:tr>
      <w:tr w:rsidR="007A74EC" w:rsidRPr="00142181" w14:paraId="18F9657E" w14:textId="77777777" w:rsidTr="007A74EC">
        <w:trPr>
          <w:trHeight w:val="330"/>
        </w:trPr>
        <w:tc>
          <w:tcPr>
            <w:tcW w:w="734" w:type="pct"/>
            <w:shd w:val="clear" w:color="auto" w:fill="auto"/>
            <w:noWrap/>
            <w:vAlign w:val="center"/>
            <w:hideMark/>
          </w:tcPr>
          <w:p w14:paraId="194A1888" w14:textId="77777777" w:rsidR="004F71FF" w:rsidRPr="00142181" w:rsidRDefault="004F71FF" w:rsidP="004F71FF">
            <w:pPr>
              <w:widowControl/>
              <w:jc w:val="center"/>
              <w:rPr>
                <w:rFonts w:ascii="宋体" w:eastAsia="宋体" w:hAnsi="宋体" w:cs="宋体"/>
                <w:b/>
                <w:bCs/>
                <w:color w:val="000000"/>
                <w:kern w:val="0"/>
                <w:sz w:val="24"/>
                <w:szCs w:val="24"/>
              </w:rPr>
            </w:pPr>
            <w:r w:rsidRPr="00142181">
              <w:rPr>
                <w:rFonts w:ascii="宋体" w:eastAsia="宋体" w:hAnsi="宋体" w:cs="宋体" w:hint="eastAsia"/>
                <w:b/>
                <w:bCs/>
                <w:color w:val="000000"/>
                <w:kern w:val="0"/>
                <w:sz w:val="24"/>
                <w:szCs w:val="24"/>
              </w:rPr>
              <w:t xml:space="preserve">　</w:t>
            </w:r>
          </w:p>
        </w:tc>
        <w:tc>
          <w:tcPr>
            <w:tcW w:w="474" w:type="pct"/>
            <w:shd w:val="clear" w:color="auto" w:fill="auto"/>
            <w:noWrap/>
            <w:vAlign w:val="center"/>
            <w:hideMark/>
          </w:tcPr>
          <w:p w14:paraId="4A9BC7A3" w14:textId="6384A264" w:rsidR="004F71FF" w:rsidRPr="00142181" w:rsidRDefault="004F71FF" w:rsidP="004F71FF">
            <w:pPr>
              <w:widowControl/>
              <w:jc w:val="right"/>
              <w:rPr>
                <w:rFonts w:ascii="Arial Narrow" w:eastAsia="等线" w:hAnsi="Arial Narrow" w:cs="宋体"/>
                <w:color w:val="000000"/>
                <w:kern w:val="0"/>
                <w:sz w:val="24"/>
                <w:szCs w:val="24"/>
              </w:rPr>
            </w:pPr>
          </w:p>
        </w:tc>
        <w:tc>
          <w:tcPr>
            <w:tcW w:w="474" w:type="pct"/>
            <w:shd w:val="clear" w:color="auto" w:fill="auto"/>
            <w:noWrap/>
            <w:vAlign w:val="center"/>
            <w:hideMark/>
          </w:tcPr>
          <w:p w14:paraId="554694D3" w14:textId="7256D1BB" w:rsidR="004F71FF" w:rsidRPr="00142181" w:rsidRDefault="004F71FF" w:rsidP="004F71FF">
            <w:pPr>
              <w:widowControl/>
              <w:jc w:val="right"/>
              <w:rPr>
                <w:rFonts w:ascii="Arial Narrow" w:eastAsia="等线" w:hAnsi="Arial Narrow" w:cs="宋体"/>
                <w:color w:val="000000"/>
                <w:kern w:val="0"/>
                <w:sz w:val="24"/>
                <w:szCs w:val="24"/>
              </w:rPr>
            </w:pPr>
          </w:p>
        </w:tc>
        <w:tc>
          <w:tcPr>
            <w:tcW w:w="474" w:type="pct"/>
            <w:shd w:val="clear" w:color="000000" w:fill="BDD7EE"/>
            <w:noWrap/>
            <w:vAlign w:val="center"/>
            <w:hideMark/>
          </w:tcPr>
          <w:p w14:paraId="0FC84FFA" w14:textId="07B8F95C" w:rsidR="004F71FF" w:rsidRPr="00142181" w:rsidRDefault="004F71FF" w:rsidP="004F71FF">
            <w:pPr>
              <w:widowControl/>
              <w:jc w:val="right"/>
              <w:rPr>
                <w:rFonts w:ascii="Arial Narrow" w:eastAsia="等线" w:hAnsi="Arial Narrow" w:cs="宋体"/>
                <w:color w:val="000000"/>
                <w:kern w:val="0"/>
                <w:sz w:val="24"/>
                <w:szCs w:val="24"/>
              </w:rPr>
            </w:pPr>
          </w:p>
        </w:tc>
        <w:tc>
          <w:tcPr>
            <w:tcW w:w="474" w:type="pct"/>
            <w:shd w:val="clear" w:color="000000" w:fill="FFFF00"/>
            <w:noWrap/>
            <w:vAlign w:val="center"/>
            <w:hideMark/>
          </w:tcPr>
          <w:p w14:paraId="12B0DDD3" w14:textId="5E42ECCD" w:rsidR="004F71FF" w:rsidRPr="00142181" w:rsidRDefault="004F71FF" w:rsidP="004F71FF">
            <w:pPr>
              <w:widowControl/>
              <w:jc w:val="right"/>
              <w:rPr>
                <w:rFonts w:ascii="Arial Narrow" w:eastAsia="等线" w:hAnsi="Arial Narrow" w:cs="宋体"/>
                <w:color w:val="000000"/>
                <w:kern w:val="0"/>
                <w:sz w:val="24"/>
                <w:szCs w:val="24"/>
              </w:rPr>
            </w:pPr>
          </w:p>
        </w:tc>
        <w:tc>
          <w:tcPr>
            <w:tcW w:w="474" w:type="pct"/>
            <w:shd w:val="clear" w:color="000000" w:fill="BDD7EE"/>
            <w:noWrap/>
            <w:vAlign w:val="center"/>
            <w:hideMark/>
          </w:tcPr>
          <w:p w14:paraId="263A9D61" w14:textId="48835F05" w:rsidR="004F71FF" w:rsidRPr="00142181" w:rsidRDefault="004F71FF" w:rsidP="004F71FF">
            <w:pPr>
              <w:widowControl/>
              <w:jc w:val="right"/>
              <w:rPr>
                <w:rFonts w:ascii="Arial Narrow" w:eastAsia="等线" w:hAnsi="Arial Narrow" w:cs="宋体"/>
                <w:color w:val="000000"/>
                <w:kern w:val="0"/>
                <w:sz w:val="24"/>
                <w:szCs w:val="24"/>
              </w:rPr>
            </w:pPr>
          </w:p>
        </w:tc>
        <w:tc>
          <w:tcPr>
            <w:tcW w:w="474" w:type="pct"/>
            <w:shd w:val="clear" w:color="auto" w:fill="auto"/>
            <w:noWrap/>
            <w:vAlign w:val="center"/>
            <w:hideMark/>
          </w:tcPr>
          <w:p w14:paraId="31B44EC8" w14:textId="72E127E4" w:rsidR="004F71FF" w:rsidRPr="00142181" w:rsidRDefault="004F71FF" w:rsidP="004F71FF">
            <w:pPr>
              <w:widowControl/>
              <w:jc w:val="right"/>
              <w:rPr>
                <w:rFonts w:ascii="Arial Narrow" w:eastAsia="等线" w:hAnsi="Arial Narrow" w:cs="宋体"/>
                <w:color w:val="000000"/>
                <w:kern w:val="0"/>
                <w:sz w:val="24"/>
                <w:szCs w:val="24"/>
              </w:rPr>
            </w:pPr>
          </w:p>
        </w:tc>
        <w:tc>
          <w:tcPr>
            <w:tcW w:w="474" w:type="pct"/>
            <w:shd w:val="clear" w:color="auto" w:fill="auto"/>
            <w:noWrap/>
            <w:vAlign w:val="center"/>
            <w:hideMark/>
          </w:tcPr>
          <w:p w14:paraId="6D3F1F80" w14:textId="42C4574E" w:rsidR="004F71FF" w:rsidRPr="00142181" w:rsidRDefault="004F71FF" w:rsidP="004F71FF">
            <w:pPr>
              <w:widowControl/>
              <w:jc w:val="right"/>
              <w:rPr>
                <w:rFonts w:ascii="Arial Narrow" w:eastAsia="等线" w:hAnsi="Arial Narrow" w:cs="宋体"/>
                <w:color w:val="000000"/>
                <w:kern w:val="0"/>
                <w:sz w:val="24"/>
                <w:szCs w:val="24"/>
              </w:rPr>
            </w:pPr>
          </w:p>
        </w:tc>
        <w:tc>
          <w:tcPr>
            <w:tcW w:w="474" w:type="pct"/>
            <w:shd w:val="clear" w:color="auto" w:fill="auto"/>
            <w:noWrap/>
            <w:vAlign w:val="center"/>
            <w:hideMark/>
          </w:tcPr>
          <w:p w14:paraId="29A87154" w14:textId="01562062" w:rsidR="004F71FF" w:rsidRPr="00142181" w:rsidRDefault="004F71FF" w:rsidP="004F71FF">
            <w:pPr>
              <w:widowControl/>
              <w:jc w:val="right"/>
              <w:rPr>
                <w:rFonts w:ascii="Arial Narrow" w:eastAsia="等线" w:hAnsi="Arial Narrow" w:cs="宋体"/>
                <w:color w:val="000000"/>
                <w:kern w:val="0"/>
                <w:sz w:val="24"/>
                <w:szCs w:val="24"/>
              </w:rPr>
            </w:pPr>
          </w:p>
        </w:tc>
        <w:tc>
          <w:tcPr>
            <w:tcW w:w="474" w:type="pct"/>
            <w:shd w:val="clear" w:color="auto" w:fill="auto"/>
            <w:noWrap/>
            <w:vAlign w:val="center"/>
            <w:hideMark/>
          </w:tcPr>
          <w:p w14:paraId="3E1078DC" w14:textId="6025094B" w:rsidR="004F71FF" w:rsidRPr="00142181" w:rsidRDefault="004F71FF" w:rsidP="004F71FF">
            <w:pPr>
              <w:widowControl/>
              <w:jc w:val="right"/>
              <w:rPr>
                <w:rFonts w:ascii="Arial Narrow" w:eastAsia="宋体" w:hAnsi="Arial Narrow" w:cs="宋体"/>
                <w:color w:val="000000"/>
                <w:kern w:val="0"/>
                <w:sz w:val="24"/>
                <w:szCs w:val="24"/>
              </w:rPr>
            </w:pPr>
          </w:p>
        </w:tc>
      </w:tr>
      <w:tr w:rsidR="007A74EC" w:rsidRPr="00142181" w14:paraId="16050A74" w14:textId="77777777" w:rsidTr="007A74EC">
        <w:trPr>
          <w:trHeight w:val="330"/>
        </w:trPr>
        <w:tc>
          <w:tcPr>
            <w:tcW w:w="734" w:type="pct"/>
            <w:shd w:val="clear" w:color="auto" w:fill="auto"/>
            <w:noWrap/>
            <w:vAlign w:val="center"/>
            <w:hideMark/>
          </w:tcPr>
          <w:p w14:paraId="32B756E2" w14:textId="77777777" w:rsidR="004F71FF" w:rsidRPr="00142181" w:rsidRDefault="004F71FF" w:rsidP="004F71FF">
            <w:pPr>
              <w:widowControl/>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应交税费</w:t>
            </w:r>
          </w:p>
        </w:tc>
        <w:tc>
          <w:tcPr>
            <w:tcW w:w="474" w:type="pct"/>
            <w:shd w:val="clear" w:color="auto" w:fill="auto"/>
            <w:noWrap/>
            <w:vAlign w:val="center"/>
            <w:hideMark/>
          </w:tcPr>
          <w:p w14:paraId="3E8CFA36" w14:textId="16EA1BF8" w:rsidR="004F71FF" w:rsidRPr="00142181" w:rsidRDefault="004F71FF" w:rsidP="004F71FF">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1,850</w:t>
            </w:r>
          </w:p>
        </w:tc>
        <w:tc>
          <w:tcPr>
            <w:tcW w:w="474" w:type="pct"/>
            <w:shd w:val="clear" w:color="auto" w:fill="auto"/>
            <w:noWrap/>
            <w:vAlign w:val="center"/>
            <w:hideMark/>
          </w:tcPr>
          <w:p w14:paraId="4167C8DA" w14:textId="5D83FAEC" w:rsidR="004F71FF" w:rsidRPr="00142181" w:rsidRDefault="004F71FF" w:rsidP="004F71FF">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2,130</w:t>
            </w:r>
          </w:p>
        </w:tc>
        <w:tc>
          <w:tcPr>
            <w:tcW w:w="474" w:type="pct"/>
            <w:shd w:val="clear" w:color="000000" w:fill="BDD7EE"/>
            <w:noWrap/>
            <w:vAlign w:val="center"/>
            <w:hideMark/>
          </w:tcPr>
          <w:p w14:paraId="459127DD" w14:textId="092F997B" w:rsidR="004F71FF" w:rsidRPr="00142181" w:rsidRDefault="004F71FF" w:rsidP="004F71FF">
            <w:pPr>
              <w:widowControl/>
              <w:jc w:val="right"/>
              <w:rPr>
                <w:rFonts w:ascii="等线" w:eastAsia="等线" w:hAnsi="等线" w:cs="宋体"/>
                <w:color w:val="000000"/>
                <w:kern w:val="0"/>
                <w:sz w:val="24"/>
                <w:szCs w:val="24"/>
              </w:rPr>
            </w:pPr>
            <w:r w:rsidRPr="00142181">
              <w:rPr>
                <w:rFonts w:ascii="等线" w:eastAsia="宋体" w:hAnsi="等线" w:cs="宋体" w:hint="eastAsia"/>
                <w:color w:val="000000"/>
                <w:kern w:val="0"/>
                <w:sz w:val="24"/>
                <w:szCs w:val="24"/>
              </w:rPr>
              <w:t>280</w:t>
            </w:r>
          </w:p>
        </w:tc>
        <w:tc>
          <w:tcPr>
            <w:tcW w:w="474" w:type="pct"/>
            <w:shd w:val="clear" w:color="000000" w:fill="FFFF00"/>
            <w:noWrap/>
            <w:vAlign w:val="center"/>
            <w:hideMark/>
          </w:tcPr>
          <w:p w14:paraId="6CB32CDD" w14:textId="1363ECDB" w:rsidR="004F71FF" w:rsidRPr="00142181" w:rsidRDefault="004F71FF" w:rsidP="004F71FF">
            <w:pPr>
              <w:widowControl/>
              <w:jc w:val="right"/>
              <w:rPr>
                <w:rFonts w:ascii="等线" w:eastAsia="等线" w:hAnsi="等线" w:cs="宋体"/>
                <w:color w:val="000000"/>
                <w:kern w:val="0"/>
                <w:sz w:val="24"/>
                <w:szCs w:val="24"/>
              </w:rPr>
            </w:pPr>
            <w:r w:rsidRPr="00142181">
              <w:rPr>
                <w:rFonts w:ascii="等线" w:eastAsia="宋体" w:hAnsi="等线" w:cs="宋体" w:hint="eastAsia"/>
                <w:color w:val="000000"/>
                <w:kern w:val="0"/>
                <w:sz w:val="24"/>
                <w:szCs w:val="24"/>
              </w:rPr>
              <w:t>-</w:t>
            </w:r>
          </w:p>
        </w:tc>
        <w:tc>
          <w:tcPr>
            <w:tcW w:w="474" w:type="pct"/>
            <w:shd w:val="clear" w:color="000000" w:fill="BDD7EE"/>
            <w:noWrap/>
            <w:vAlign w:val="center"/>
            <w:hideMark/>
          </w:tcPr>
          <w:p w14:paraId="30CD037C" w14:textId="52C8D39F" w:rsidR="004F71FF" w:rsidRPr="00142181" w:rsidRDefault="004F71FF" w:rsidP="004F71FF">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280</w:t>
            </w:r>
          </w:p>
        </w:tc>
        <w:tc>
          <w:tcPr>
            <w:tcW w:w="474" w:type="pct"/>
            <w:shd w:val="clear" w:color="auto" w:fill="auto"/>
            <w:noWrap/>
            <w:vAlign w:val="center"/>
            <w:hideMark/>
          </w:tcPr>
          <w:p w14:paraId="440B86C9" w14:textId="18407924" w:rsidR="004F71FF" w:rsidRPr="00142181" w:rsidRDefault="004F71FF" w:rsidP="004F71FF">
            <w:pPr>
              <w:widowControl/>
              <w:jc w:val="right"/>
              <w:rPr>
                <w:rFonts w:ascii="等线" w:eastAsia="等线" w:hAnsi="等线" w:cs="宋体"/>
                <w:color w:val="000000"/>
                <w:kern w:val="0"/>
                <w:sz w:val="24"/>
                <w:szCs w:val="24"/>
              </w:rPr>
            </w:pPr>
            <w:r w:rsidRPr="00142181">
              <w:rPr>
                <w:rFonts w:ascii="等线" w:eastAsia="宋体" w:hAnsi="等线" w:cs="宋体" w:hint="eastAsia"/>
                <w:color w:val="000000"/>
                <w:kern w:val="0"/>
                <w:sz w:val="24"/>
                <w:szCs w:val="24"/>
              </w:rPr>
              <w:t>500</w:t>
            </w:r>
          </w:p>
        </w:tc>
        <w:tc>
          <w:tcPr>
            <w:tcW w:w="474" w:type="pct"/>
            <w:shd w:val="clear" w:color="auto" w:fill="auto"/>
            <w:noWrap/>
            <w:vAlign w:val="center"/>
            <w:hideMark/>
          </w:tcPr>
          <w:p w14:paraId="093EA597" w14:textId="0A8C5A05" w:rsidR="004F71FF" w:rsidRPr="00142181" w:rsidRDefault="004F71FF" w:rsidP="004F71FF">
            <w:pPr>
              <w:widowControl/>
              <w:jc w:val="right"/>
              <w:rPr>
                <w:rFonts w:ascii="等线" w:eastAsia="等线" w:hAnsi="等线" w:cs="宋体"/>
                <w:color w:val="000000"/>
                <w:kern w:val="0"/>
                <w:sz w:val="24"/>
                <w:szCs w:val="24"/>
              </w:rPr>
            </w:pPr>
            <w:r w:rsidRPr="00142181">
              <w:rPr>
                <w:rFonts w:ascii="等线" w:eastAsia="宋体" w:hAnsi="等线" w:cs="宋体" w:hint="eastAsia"/>
                <w:color w:val="000000"/>
                <w:kern w:val="0"/>
                <w:sz w:val="24"/>
                <w:szCs w:val="24"/>
              </w:rPr>
              <w:t>-200</w:t>
            </w:r>
          </w:p>
        </w:tc>
        <w:tc>
          <w:tcPr>
            <w:tcW w:w="474" w:type="pct"/>
            <w:shd w:val="clear" w:color="auto" w:fill="auto"/>
            <w:noWrap/>
            <w:vAlign w:val="center"/>
            <w:hideMark/>
          </w:tcPr>
          <w:p w14:paraId="436339CB" w14:textId="7D3562F2" w:rsidR="004F71FF" w:rsidRPr="00142181" w:rsidRDefault="004F71FF" w:rsidP="004F71FF">
            <w:pPr>
              <w:widowControl/>
              <w:jc w:val="right"/>
              <w:rPr>
                <w:rFonts w:ascii="等线" w:eastAsia="等线" w:hAnsi="等线" w:cs="宋体"/>
                <w:color w:val="000000"/>
                <w:kern w:val="0"/>
                <w:sz w:val="24"/>
                <w:szCs w:val="24"/>
              </w:rPr>
            </w:pPr>
            <w:r w:rsidRPr="00142181">
              <w:rPr>
                <w:rFonts w:ascii="等线" w:eastAsia="宋体" w:hAnsi="等线" w:cs="宋体" w:hint="eastAsia"/>
                <w:color w:val="000000"/>
                <w:kern w:val="0"/>
                <w:sz w:val="24"/>
                <w:szCs w:val="24"/>
              </w:rPr>
              <w:t>-70</w:t>
            </w:r>
          </w:p>
        </w:tc>
        <w:tc>
          <w:tcPr>
            <w:tcW w:w="474" w:type="pct"/>
            <w:shd w:val="clear" w:color="auto" w:fill="auto"/>
            <w:noWrap/>
            <w:vAlign w:val="center"/>
            <w:hideMark/>
          </w:tcPr>
          <w:p w14:paraId="50ACF377" w14:textId="21E5BB90" w:rsidR="004F71FF" w:rsidRPr="00142181" w:rsidRDefault="004F71FF" w:rsidP="004F71FF">
            <w:pPr>
              <w:widowControl/>
              <w:jc w:val="right"/>
              <w:rPr>
                <w:rFonts w:ascii="等线" w:eastAsia="宋体" w:hAnsi="等线" w:cs="宋体"/>
                <w:color w:val="000000"/>
                <w:kern w:val="0"/>
                <w:sz w:val="24"/>
                <w:szCs w:val="24"/>
              </w:rPr>
            </w:pPr>
            <w:r w:rsidRPr="00142181">
              <w:rPr>
                <w:rFonts w:ascii="等线" w:eastAsia="宋体" w:hAnsi="等线" w:cs="宋体" w:hint="eastAsia"/>
                <w:color w:val="000000"/>
                <w:kern w:val="0"/>
                <w:sz w:val="24"/>
                <w:szCs w:val="24"/>
              </w:rPr>
              <w:t>50</w:t>
            </w:r>
          </w:p>
        </w:tc>
      </w:tr>
      <w:tr w:rsidR="007A74EC" w:rsidRPr="00142181" w14:paraId="2D030040" w14:textId="77777777" w:rsidTr="007A74EC">
        <w:trPr>
          <w:trHeight w:val="330"/>
        </w:trPr>
        <w:tc>
          <w:tcPr>
            <w:tcW w:w="734" w:type="pct"/>
            <w:shd w:val="clear" w:color="auto" w:fill="auto"/>
            <w:noWrap/>
            <w:vAlign w:val="center"/>
            <w:hideMark/>
          </w:tcPr>
          <w:p w14:paraId="5A6EBF08" w14:textId="77777777" w:rsidR="004F71FF" w:rsidRPr="00142181" w:rsidRDefault="004F71FF" w:rsidP="004F71FF">
            <w:pPr>
              <w:widowControl/>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税金及附加</w:t>
            </w:r>
          </w:p>
        </w:tc>
        <w:tc>
          <w:tcPr>
            <w:tcW w:w="474" w:type="pct"/>
            <w:shd w:val="clear" w:color="auto" w:fill="auto"/>
            <w:noWrap/>
            <w:vAlign w:val="center"/>
            <w:hideMark/>
          </w:tcPr>
          <w:p w14:paraId="65A38D44" w14:textId="05594075" w:rsidR="004F71FF" w:rsidRPr="00142181" w:rsidRDefault="004F71FF" w:rsidP="004F71FF">
            <w:pPr>
              <w:widowControl/>
              <w:jc w:val="right"/>
              <w:rPr>
                <w:rFonts w:ascii="Arial Narrow" w:eastAsia="等线" w:hAnsi="Arial Narrow" w:cs="宋体"/>
                <w:color w:val="000000"/>
                <w:kern w:val="0"/>
                <w:sz w:val="24"/>
                <w:szCs w:val="24"/>
              </w:rPr>
            </w:pPr>
          </w:p>
        </w:tc>
        <w:tc>
          <w:tcPr>
            <w:tcW w:w="474" w:type="pct"/>
            <w:shd w:val="clear" w:color="auto" w:fill="auto"/>
            <w:noWrap/>
            <w:vAlign w:val="center"/>
            <w:hideMark/>
          </w:tcPr>
          <w:p w14:paraId="4E6F511B" w14:textId="4C0A845F" w:rsidR="004F71FF" w:rsidRPr="00142181" w:rsidRDefault="004F71FF" w:rsidP="004F71FF">
            <w:pPr>
              <w:widowControl/>
              <w:jc w:val="right"/>
              <w:rPr>
                <w:rFonts w:ascii="Arial Narrow" w:eastAsia="等线" w:hAnsi="Arial Narrow" w:cs="宋体"/>
                <w:color w:val="000000"/>
                <w:kern w:val="0"/>
                <w:sz w:val="24"/>
                <w:szCs w:val="24"/>
              </w:rPr>
            </w:pPr>
          </w:p>
        </w:tc>
        <w:tc>
          <w:tcPr>
            <w:tcW w:w="474" w:type="pct"/>
            <w:shd w:val="clear" w:color="000000" w:fill="BDD7EE"/>
            <w:noWrap/>
            <w:vAlign w:val="center"/>
            <w:hideMark/>
          </w:tcPr>
          <w:p w14:paraId="1F8745C3" w14:textId="6DAB87B3" w:rsidR="004F71FF" w:rsidRPr="00142181" w:rsidRDefault="004F71FF" w:rsidP="004F71FF">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290</w:t>
            </w:r>
          </w:p>
        </w:tc>
        <w:tc>
          <w:tcPr>
            <w:tcW w:w="474" w:type="pct"/>
            <w:shd w:val="clear" w:color="000000" w:fill="FFFF00"/>
            <w:noWrap/>
            <w:vAlign w:val="center"/>
            <w:hideMark/>
          </w:tcPr>
          <w:p w14:paraId="238C1239" w14:textId="5803BCF1" w:rsidR="004F71FF" w:rsidRPr="00142181" w:rsidRDefault="004F71FF" w:rsidP="004F71FF">
            <w:pPr>
              <w:widowControl/>
              <w:jc w:val="right"/>
              <w:rPr>
                <w:rFonts w:ascii="等线" w:eastAsia="等线" w:hAnsi="等线" w:cs="宋体"/>
                <w:color w:val="000000"/>
                <w:kern w:val="0"/>
                <w:sz w:val="24"/>
                <w:szCs w:val="24"/>
              </w:rPr>
            </w:pPr>
            <w:r w:rsidRPr="00142181">
              <w:rPr>
                <w:rFonts w:ascii="等线" w:eastAsia="宋体" w:hAnsi="等线" w:cs="宋体" w:hint="eastAsia"/>
                <w:color w:val="000000"/>
                <w:kern w:val="0"/>
                <w:sz w:val="24"/>
                <w:szCs w:val="24"/>
              </w:rPr>
              <w:t>580</w:t>
            </w:r>
          </w:p>
        </w:tc>
        <w:tc>
          <w:tcPr>
            <w:tcW w:w="474" w:type="pct"/>
            <w:shd w:val="clear" w:color="000000" w:fill="BDD7EE"/>
            <w:noWrap/>
            <w:vAlign w:val="center"/>
            <w:hideMark/>
          </w:tcPr>
          <w:p w14:paraId="4FA3DA04" w14:textId="6410250E" w:rsidR="004F71FF" w:rsidRPr="00142181" w:rsidRDefault="004F71FF" w:rsidP="004F71FF">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-290</w:t>
            </w:r>
          </w:p>
        </w:tc>
        <w:tc>
          <w:tcPr>
            <w:tcW w:w="474" w:type="pct"/>
            <w:shd w:val="clear" w:color="auto" w:fill="auto"/>
            <w:noWrap/>
            <w:vAlign w:val="center"/>
            <w:hideMark/>
          </w:tcPr>
          <w:p w14:paraId="5BEFA5F7" w14:textId="5A6A7562" w:rsidR="004F71FF" w:rsidRPr="00142181" w:rsidRDefault="004F71FF" w:rsidP="004F71FF">
            <w:pPr>
              <w:widowControl/>
              <w:jc w:val="right"/>
              <w:rPr>
                <w:rFonts w:ascii="Arial Narrow" w:eastAsia="等线" w:hAnsi="Arial Narrow" w:cs="宋体"/>
                <w:color w:val="000000"/>
                <w:kern w:val="0"/>
                <w:sz w:val="24"/>
                <w:szCs w:val="24"/>
              </w:rPr>
            </w:pPr>
          </w:p>
        </w:tc>
        <w:tc>
          <w:tcPr>
            <w:tcW w:w="474" w:type="pct"/>
            <w:shd w:val="clear" w:color="auto" w:fill="auto"/>
            <w:noWrap/>
            <w:vAlign w:val="center"/>
            <w:hideMark/>
          </w:tcPr>
          <w:p w14:paraId="13BEDEC2" w14:textId="41260EA3" w:rsidR="004F71FF" w:rsidRPr="00142181" w:rsidRDefault="004F71FF" w:rsidP="004F71FF">
            <w:pPr>
              <w:widowControl/>
              <w:jc w:val="right"/>
              <w:rPr>
                <w:rFonts w:ascii="Arial Narrow" w:eastAsia="等线" w:hAnsi="Arial Narrow" w:cs="宋体"/>
                <w:color w:val="000000"/>
                <w:kern w:val="0"/>
                <w:sz w:val="24"/>
                <w:szCs w:val="24"/>
              </w:rPr>
            </w:pPr>
          </w:p>
        </w:tc>
        <w:tc>
          <w:tcPr>
            <w:tcW w:w="474" w:type="pct"/>
            <w:shd w:val="clear" w:color="auto" w:fill="auto"/>
            <w:noWrap/>
            <w:vAlign w:val="center"/>
            <w:hideMark/>
          </w:tcPr>
          <w:p w14:paraId="1C746CC7" w14:textId="311E567A" w:rsidR="004F71FF" w:rsidRPr="00142181" w:rsidRDefault="004F71FF" w:rsidP="004F71FF">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-290</w:t>
            </w:r>
          </w:p>
        </w:tc>
        <w:tc>
          <w:tcPr>
            <w:tcW w:w="474" w:type="pct"/>
            <w:shd w:val="clear" w:color="auto" w:fill="auto"/>
            <w:noWrap/>
            <w:vAlign w:val="center"/>
            <w:hideMark/>
          </w:tcPr>
          <w:p w14:paraId="397DDFE4" w14:textId="73E8433C" w:rsidR="004F71FF" w:rsidRPr="00142181" w:rsidRDefault="004F71FF" w:rsidP="004F71FF">
            <w:pPr>
              <w:widowControl/>
              <w:jc w:val="right"/>
              <w:rPr>
                <w:rFonts w:ascii="Arial Narrow" w:eastAsia="宋体" w:hAnsi="Arial Narrow" w:cs="宋体"/>
                <w:color w:val="000000"/>
                <w:kern w:val="0"/>
                <w:sz w:val="24"/>
                <w:szCs w:val="24"/>
              </w:rPr>
            </w:pPr>
          </w:p>
        </w:tc>
      </w:tr>
      <w:tr w:rsidR="007A74EC" w:rsidRPr="00142181" w14:paraId="1738BDA9" w14:textId="77777777" w:rsidTr="007A74EC">
        <w:trPr>
          <w:trHeight w:val="330"/>
        </w:trPr>
        <w:tc>
          <w:tcPr>
            <w:tcW w:w="734" w:type="pct"/>
            <w:shd w:val="clear" w:color="auto" w:fill="auto"/>
            <w:noWrap/>
            <w:vAlign w:val="center"/>
            <w:hideMark/>
          </w:tcPr>
          <w:p w14:paraId="672D6998" w14:textId="77777777" w:rsidR="004F71FF" w:rsidRPr="00142181" w:rsidRDefault="004F71FF" w:rsidP="004F71FF">
            <w:pPr>
              <w:widowControl/>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其他收益</w:t>
            </w:r>
          </w:p>
        </w:tc>
        <w:tc>
          <w:tcPr>
            <w:tcW w:w="474" w:type="pct"/>
            <w:shd w:val="clear" w:color="auto" w:fill="auto"/>
            <w:noWrap/>
            <w:vAlign w:val="center"/>
            <w:hideMark/>
          </w:tcPr>
          <w:p w14:paraId="5438DDF6" w14:textId="3068487D" w:rsidR="004F71FF" w:rsidRPr="00142181" w:rsidRDefault="004F71FF" w:rsidP="004F71FF">
            <w:pPr>
              <w:widowControl/>
              <w:jc w:val="right"/>
              <w:rPr>
                <w:rFonts w:ascii="Arial Narrow" w:eastAsia="等线" w:hAnsi="Arial Narrow" w:cs="宋体"/>
                <w:color w:val="000000"/>
                <w:kern w:val="0"/>
                <w:sz w:val="24"/>
                <w:szCs w:val="24"/>
              </w:rPr>
            </w:pPr>
          </w:p>
        </w:tc>
        <w:tc>
          <w:tcPr>
            <w:tcW w:w="474" w:type="pct"/>
            <w:shd w:val="clear" w:color="auto" w:fill="auto"/>
            <w:noWrap/>
            <w:vAlign w:val="center"/>
            <w:hideMark/>
          </w:tcPr>
          <w:p w14:paraId="24A7F5DE" w14:textId="2BB1A845" w:rsidR="004F71FF" w:rsidRPr="00142181" w:rsidRDefault="004F71FF" w:rsidP="004F71FF">
            <w:pPr>
              <w:widowControl/>
              <w:jc w:val="right"/>
              <w:rPr>
                <w:rFonts w:ascii="Arial Narrow" w:eastAsia="等线" w:hAnsi="Arial Narrow" w:cs="宋体"/>
                <w:color w:val="000000"/>
                <w:kern w:val="0"/>
                <w:sz w:val="24"/>
                <w:szCs w:val="24"/>
              </w:rPr>
            </w:pPr>
          </w:p>
        </w:tc>
        <w:tc>
          <w:tcPr>
            <w:tcW w:w="474" w:type="pct"/>
            <w:shd w:val="clear" w:color="000000" w:fill="BDD7EE"/>
            <w:noWrap/>
            <w:vAlign w:val="center"/>
            <w:hideMark/>
          </w:tcPr>
          <w:p w14:paraId="5A9014C5" w14:textId="32D692BD" w:rsidR="004F71FF" w:rsidRPr="00142181" w:rsidRDefault="004F71FF" w:rsidP="004F71FF">
            <w:pPr>
              <w:widowControl/>
              <w:jc w:val="right"/>
              <w:rPr>
                <w:rFonts w:ascii="等线" w:eastAsia="等线" w:hAnsi="等线" w:cs="宋体"/>
                <w:color w:val="000000"/>
                <w:kern w:val="0"/>
                <w:sz w:val="24"/>
                <w:szCs w:val="24"/>
              </w:rPr>
            </w:pPr>
            <w:r w:rsidRPr="00142181">
              <w:rPr>
                <w:rFonts w:ascii="等线" w:eastAsia="宋体" w:hAnsi="等线" w:cs="宋体" w:hint="eastAsia"/>
                <w:color w:val="000000"/>
                <w:kern w:val="0"/>
                <w:sz w:val="24"/>
                <w:szCs w:val="24"/>
              </w:rPr>
              <w:t>100</w:t>
            </w:r>
          </w:p>
        </w:tc>
        <w:tc>
          <w:tcPr>
            <w:tcW w:w="474" w:type="pct"/>
            <w:shd w:val="clear" w:color="000000" w:fill="FFFF00"/>
            <w:noWrap/>
            <w:vAlign w:val="center"/>
            <w:hideMark/>
          </w:tcPr>
          <w:p w14:paraId="6479C293" w14:textId="57A900A1" w:rsidR="004F71FF" w:rsidRPr="00142181" w:rsidRDefault="004F71FF" w:rsidP="004F71FF">
            <w:pPr>
              <w:widowControl/>
              <w:jc w:val="right"/>
              <w:rPr>
                <w:rFonts w:ascii="等线" w:eastAsia="等线" w:hAnsi="等线" w:cs="宋体"/>
                <w:color w:val="000000"/>
                <w:kern w:val="0"/>
                <w:sz w:val="24"/>
                <w:szCs w:val="24"/>
              </w:rPr>
            </w:pPr>
            <w:r w:rsidRPr="00142181">
              <w:rPr>
                <w:rFonts w:ascii="等线" w:eastAsia="宋体" w:hAnsi="等线" w:cs="宋体" w:hint="eastAsia"/>
                <w:color w:val="000000"/>
                <w:kern w:val="0"/>
                <w:sz w:val="24"/>
                <w:szCs w:val="24"/>
              </w:rPr>
              <w:t>-</w:t>
            </w:r>
          </w:p>
        </w:tc>
        <w:tc>
          <w:tcPr>
            <w:tcW w:w="474" w:type="pct"/>
            <w:shd w:val="clear" w:color="000000" w:fill="BDD7EE"/>
            <w:noWrap/>
            <w:vAlign w:val="center"/>
            <w:hideMark/>
          </w:tcPr>
          <w:p w14:paraId="2E2A68A8" w14:textId="0D83381F" w:rsidR="004F71FF" w:rsidRPr="00142181" w:rsidRDefault="004F71FF" w:rsidP="004F71FF">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100</w:t>
            </w:r>
          </w:p>
        </w:tc>
        <w:tc>
          <w:tcPr>
            <w:tcW w:w="474" w:type="pct"/>
            <w:shd w:val="clear" w:color="auto" w:fill="auto"/>
            <w:noWrap/>
            <w:vAlign w:val="center"/>
            <w:hideMark/>
          </w:tcPr>
          <w:p w14:paraId="2BFDB40C" w14:textId="7E0CBB13" w:rsidR="004F71FF" w:rsidRPr="00142181" w:rsidRDefault="004F71FF" w:rsidP="004F71FF">
            <w:pPr>
              <w:widowControl/>
              <w:jc w:val="right"/>
              <w:rPr>
                <w:rFonts w:ascii="等线" w:eastAsia="等线" w:hAnsi="等线" w:cs="宋体"/>
                <w:color w:val="000000"/>
                <w:kern w:val="0"/>
                <w:sz w:val="24"/>
                <w:szCs w:val="24"/>
              </w:rPr>
            </w:pPr>
          </w:p>
        </w:tc>
        <w:tc>
          <w:tcPr>
            <w:tcW w:w="474" w:type="pct"/>
            <w:shd w:val="clear" w:color="auto" w:fill="auto"/>
            <w:noWrap/>
            <w:vAlign w:val="center"/>
            <w:hideMark/>
          </w:tcPr>
          <w:p w14:paraId="3EF100FC" w14:textId="4971C27C" w:rsidR="004F71FF" w:rsidRPr="00142181" w:rsidRDefault="004F71FF" w:rsidP="004F71FF">
            <w:pPr>
              <w:widowControl/>
              <w:jc w:val="right"/>
              <w:rPr>
                <w:rFonts w:ascii="等线" w:eastAsia="等线" w:hAnsi="等线" w:cs="宋体"/>
                <w:color w:val="000000"/>
                <w:kern w:val="0"/>
                <w:sz w:val="24"/>
                <w:szCs w:val="24"/>
              </w:rPr>
            </w:pPr>
          </w:p>
        </w:tc>
        <w:tc>
          <w:tcPr>
            <w:tcW w:w="474" w:type="pct"/>
            <w:shd w:val="clear" w:color="auto" w:fill="auto"/>
            <w:noWrap/>
            <w:vAlign w:val="center"/>
            <w:hideMark/>
          </w:tcPr>
          <w:p w14:paraId="3EBF881B" w14:textId="056A9347" w:rsidR="004F71FF" w:rsidRPr="00142181" w:rsidRDefault="004F71FF" w:rsidP="004F71FF">
            <w:pPr>
              <w:widowControl/>
              <w:jc w:val="right"/>
              <w:rPr>
                <w:rFonts w:ascii="等线" w:eastAsia="等线" w:hAnsi="等线" w:cs="宋体"/>
                <w:color w:val="000000"/>
                <w:kern w:val="0"/>
                <w:sz w:val="24"/>
                <w:szCs w:val="24"/>
              </w:rPr>
            </w:pPr>
            <w:r w:rsidRPr="00142181">
              <w:rPr>
                <w:rFonts w:ascii="等线" w:eastAsia="宋体" w:hAnsi="等线" w:cs="宋体" w:hint="eastAsia"/>
                <w:color w:val="000000"/>
                <w:kern w:val="0"/>
                <w:sz w:val="24"/>
                <w:szCs w:val="24"/>
              </w:rPr>
              <w:t>100</w:t>
            </w:r>
          </w:p>
        </w:tc>
        <w:tc>
          <w:tcPr>
            <w:tcW w:w="474" w:type="pct"/>
            <w:shd w:val="clear" w:color="auto" w:fill="auto"/>
            <w:noWrap/>
            <w:vAlign w:val="center"/>
            <w:hideMark/>
          </w:tcPr>
          <w:p w14:paraId="54D5555D" w14:textId="64A0BCEB" w:rsidR="004F71FF" w:rsidRPr="00142181" w:rsidRDefault="004F71FF" w:rsidP="004F71FF">
            <w:pPr>
              <w:widowControl/>
              <w:jc w:val="right"/>
              <w:rPr>
                <w:rFonts w:ascii="等线" w:eastAsia="宋体" w:hAnsi="等线" w:cs="宋体"/>
                <w:color w:val="000000"/>
                <w:kern w:val="0"/>
                <w:sz w:val="24"/>
                <w:szCs w:val="24"/>
              </w:rPr>
            </w:pPr>
          </w:p>
        </w:tc>
      </w:tr>
      <w:tr w:rsidR="007A74EC" w:rsidRPr="00142181" w14:paraId="1A47F12C" w14:textId="77777777" w:rsidTr="007A74EC">
        <w:trPr>
          <w:trHeight w:val="330"/>
        </w:trPr>
        <w:tc>
          <w:tcPr>
            <w:tcW w:w="734" w:type="pct"/>
            <w:shd w:val="clear" w:color="auto" w:fill="auto"/>
            <w:noWrap/>
            <w:vAlign w:val="center"/>
            <w:hideMark/>
          </w:tcPr>
          <w:p w14:paraId="76D0ACF2" w14:textId="77777777" w:rsidR="004F71FF" w:rsidRPr="00142181" w:rsidRDefault="004F71FF" w:rsidP="004F71FF">
            <w:pPr>
              <w:widowControl/>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所得税费用</w:t>
            </w:r>
          </w:p>
        </w:tc>
        <w:tc>
          <w:tcPr>
            <w:tcW w:w="474" w:type="pct"/>
            <w:shd w:val="clear" w:color="auto" w:fill="auto"/>
            <w:noWrap/>
            <w:vAlign w:val="center"/>
            <w:hideMark/>
          </w:tcPr>
          <w:p w14:paraId="3E87B4BA" w14:textId="057C7112" w:rsidR="004F71FF" w:rsidRPr="00142181" w:rsidRDefault="004F71FF" w:rsidP="004F71FF">
            <w:pPr>
              <w:widowControl/>
              <w:jc w:val="right"/>
              <w:rPr>
                <w:rFonts w:ascii="Arial Narrow" w:eastAsia="等线" w:hAnsi="Arial Narrow" w:cs="宋体"/>
                <w:color w:val="000000"/>
                <w:kern w:val="0"/>
                <w:sz w:val="24"/>
                <w:szCs w:val="24"/>
              </w:rPr>
            </w:pPr>
          </w:p>
        </w:tc>
        <w:tc>
          <w:tcPr>
            <w:tcW w:w="474" w:type="pct"/>
            <w:shd w:val="clear" w:color="auto" w:fill="auto"/>
            <w:noWrap/>
            <w:vAlign w:val="center"/>
            <w:hideMark/>
          </w:tcPr>
          <w:p w14:paraId="772D244D" w14:textId="120A7005" w:rsidR="004F71FF" w:rsidRPr="00142181" w:rsidRDefault="004F71FF" w:rsidP="004F71FF">
            <w:pPr>
              <w:widowControl/>
              <w:jc w:val="right"/>
              <w:rPr>
                <w:rFonts w:ascii="Arial Narrow" w:eastAsia="等线" w:hAnsi="Arial Narrow" w:cs="宋体"/>
                <w:color w:val="000000"/>
                <w:kern w:val="0"/>
                <w:sz w:val="24"/>
                <w:szCs w:val="24"/>
              </w:rPr>
            </w:pPr>
          </w:p>
        </w:tc>
        <w:tc>
          <w:tcPr>
            <w:tcW w:w="474" w:type="pct"/>
            <w:shd w:val="clear" w:color="000000" w:fill="BDD7EE"/>
            <w:noWrap/>
            <w:vAlign w:val="center"/>
            <w:hideMark/>
          </w:tcPr>
          <w:p w14:paraId="19D68AEC" w14:textId="5FEE4363" w:rsidR="004F71FF" w:rsidRPr="00142181" w:rsidRDefault="004F71FF" w:rsidP="004F71FF">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900</w:t>
            </w:r>
          </w:p>
        </w:tc>
        <w:tc>
          <w:tcPr>
            <w:tcW w:w="474" w:type="pct"/>
            <w:shd w:val="clear" w:color="000000" w:fill="FFFF00"/>
            <w:noWrap/>
            <w:vAlign w:val="center"/>
            <w:hideMark/>
          </w:tcPr>
          <w:p w14:paraId="569C3768" w14:textId="48812A34" w:rsidR="004F71FF" w:rsidRPr="00142181" w:rsidRDefault="004F71FF" w:rsidP="004F71FF">
            <w:pPr>
              <w:widowControl/>
              <w:jc w:val="right"/>
              <w:rPr>
                <w:rFonts w:ascii="等线" w:eastAsia="等线" w:hAnsi="等线" w:cs="宋体"/>
                <w:color w:val="000000"/>
                <w:kern w:val="0"/>
                <w:sz w:val="24"/>
                <w:szCs w:val="24"/>
              </w:rPr>
            </w:pPr>
            <w:r w:rsidRPr="00142181">
              <w:rPr>
                <w:rFonts w:ascii="等线" w:eastAsia="宋体" w:hAnsi="等线" w:cs="宋体" w:hint="eastAsia"/>
                <w:color w:val="000000"/>
                <w:kern w:val="0"/>
                <w:sz w:val="24"/>
                <w:szCs w:val="24"/>
              </w:rPr>
              <w:t>1,800</w:t>
            </w:r>
          </w:p>
        </w:tc>
        <w:tc>
          <w:tcPr>
            <w:tcW w:w="474" w:type="pct"/>
            <w:shd w:val="clear" w:color="000000" w:fill="BDD7EE"/>
            <w:noWrap/>
            <w:vAlign w:val="center"/>
            <w:hideMark/>
          </w:tcPr>
          <w:p w14:paraId="4206690C" w14:textId="22217D76" w:rsidR="004F71FF" w:rsidRPr="00142181" w:rsidRDefault="004F71FF" w:rsidP="004F71FF">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-900</w:t>
            </w:r>
          </w:p>
        </w:tc>
        <w:tc>
          <w:tcPr>
            <w:tcW w:w="474" w:type="pct"/>
            <w:shd w:val="clear" w:color="auto" w:fill="auto"/>
            <w:noWrap/>
            <w:vAlign w:val="center"/>
            <w:hideMark/>
          </w:tcPr>
          <w:p w14:paraId="0AF8CA27" w14:textId="79D6D3CE" w:rsidR="004F71FF" w:rsidRPr="00142181" w:rsidRDefault="004F71FF" w:rsidP="004F71FF">
            <w:pPr>
              <w:widowControl/>
              <w:jc w:val="right"/>
              <w:rPr>
                <w:rFonts w:ascii="Arial Narrow" w:eastAsia="等线" w:hAnsi="Arial Narrow" w:cs="宋体"/>
                <w:color w:val="000000"/>
                <w:kern w:val="0"/>
                <w:sz w:val="24"/>
                <w:szCs w:val="24"/>
              </w:rPr>
            </w:pPr>
          </w:p>
        </w:tc>
        <w:tc>
          <w:tcPr>
            <w:tcW w:w="474" w:type="pct"/>
            <w:shd w:val="clear" w:color="auto" w:fill="auto"/>
            <w:noWrap/>
            <w:vAlign w:val="center"/>
            <w:hideMark/>
          </w:tcPr>
          <w:p w14:paraId="056FF703" w14:textId="41889207" w:rsidR="004F71FF" w:rsidRPr="00142181" w:rsidRDefault="004F71FF" w:rsidP="004F71FF">
            <w:pPr>
              <w:widowControl/>
              <w:jc w:val="right"/>
              <w:rPr>
                <w:rFonts w:ascii="Arial Narrow" w:eastAsia="等线" w:hAnsi="Arial Narrow" w:cs="宋体"/>
                <w:color w:val="000000"/>
                <w:kern w:val="0"/>
                <w:sz w:val="24"/>
                <w:szCs w:val="24"/>
              </w:rPr>
            </w:pPr>
          </w:p>
        </w:tc>
        <w:tc>
          <w:tcPr>
            <w:tcW w:w="474" w:type="pct"/>
            <w:shd w:val="clear" w:color="auto" w:fill="auto"/>
            <w:noWrap/>
            <w:vAlign w:val="center"/>
            <w:hideMark/>
          </w:tcPr>
          <w:p w14:paraId="3363F473" w14:textId="34763B1A" w:rsidR="004F71FF" w:rsidRPr="00142181" w:rsidRDefault="004F71FF" w:rsidP="004F71FF">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-900</w:t>
            </w:r>
          </w:p>
        </w:tc>
        <w:tc>
          <w:tcPr>
            <w:tcW w:w="474" w:type="pct"/>
            <w:shd w:val="clear" w:color="auto" w:fill="auto"/>
            <w:noWrap/>
            <w:vAlign w:val="center"/>
            <w:hideMark/>
          </w:tcPr>
          <w:p w14:paraId="1CA5A8C3" w14:textId="36C63421" w:rsidR="004F71FF" w:rsidRPr="00142181" w:rsidRDefault="004F71FF" w:rsidP="004F71FF">
            <w:pPr>
              <w:widowControl/>
              <w:jc w:val="right"/>
              <w:rPr>
                <w:rFonts w:ascii="Arial Narrow" w:eastAsia="宋体" w:hAnsi="Arial Narrow" w:cs="宋体"/>
                <w:color w:val="000000"/>
                <w:kern w:val="0"/>
                <w:sz w:val="24"/>
                <w:szCs w:val="24"/>
              </w:rPr>
            </w:pPr>
          </w:p>
        </w:tc>
      </w:tr>
    </w:tbl>
    <w:p w14:paraId="33D54F6C" w14:textId="77777777" w:rsidR="00BF050F" w:rsidRPr="00142181" w:rsidRDefault="00BF050F" w:rsidP="00B25A4A">
      <w:pPr>
        <w:ind w:firstLineChars="200" w:firstLine="480"/>
        <w:rPr>
          <w:rFonts w:ascii="宋体" w:eastAsia="宋体" w:hAnsi="宋体"/>
          <w:sz w:val="24"/>
          <w:szCs w:val="24"/>
        </w:rPr>
      </w:pPr>
    </w:p>
    <w:p w14:paraId="7C9A7C7B" w14:textId="77777777" w:rsidR="00BF050F" w:rsidRPr="00142181" w:rsidRDefault="00BF050F" w:rsidP="00B25A4A">
      <w:pPr>
        <w:ind w:firstLineChars="200" w:firstLine="480"/>
        <w:rPr>
          <w:rFonts w:ascii="宋体" w:eastAsia="宋体" w:hAnsi="宋体"/>
          <w:sz w:val="24"/>
          <w:szCs w:val="24"/>
        </w:rPr>
      </w:pPr>
    </w:p>
    <w:p w14:paraId="4925C45D" w14:textId="1486F5F9" w:rsidR="009A2ED9" w:rsidRPr="00142181" w:rsidRDefault="00BB2A34" w:rsidP="00B25A4A">
      <w:pPr>
        <w:ind w:firstLineChars="200" w:firstLine="480"/>
        <w:rPr>
          <w:rFonts w:ascii="宋体" w:eastAsia="宋体" w:hAnsi="宋体" w:cs="宋体"/>
          <w:color w:val="000000"/>
          <w:kern w:val="0"/>
          <w:sz w:val="24"/>
          <w:szCs w:val="24"/>
        </w:rPr>
      </w:pPr>
      <w:r w:rsidRPr="00142181">
        <w:rPr>
          <w:rFonts w:ascii="宋体" w:eastAsia="宋体" w:hAnsi="宋体" w:hint="eastAsia"/>
          <w:sz w:val="24"/>
          <w:szCs w:val="24"/>
        </w:rPr>
        <w:t>销项的贷方发生额500填在“销售商品、提供劳务收到的现金”，进项的借方发生额200，用负数填在“购买商品、接受劳务支付的现金”，个人所得税的期末减期初是50，用正数填在“收到</w:t>
      </w:r>
      <w:r w:rsidR="00B66B53" w:rsidRPr="00142181">
        <w:rPr>
          <w:rFonts w:ascii="宋体" w:eastAsia="宋体" w:hAnsi="宋体" w:hint="eastAsia"/>
          <w:sz w:val="24"/>
          <w:szCs w:val="24"/>
        </w:rPr>
        <w:t>其他与经营活动有关的现金</w:t>
      </w:r>
      <w:r w:rsidRPr="00142181">
        <w:rPr>
          <w:rFonts w:ascii="宋体" w:eastAsia="宋体" w:hAnsi="宋体" w:hint="eastAsia"/>
          <w:sz w:val="24"/>
          <w:szCs w:val="24"/>
        </w:rPr>
        <w:t>”，然后倒挤出-70填在“</w:t>
      </w:r>
      <w:r w:rsidRPr="00142181">
        <w:rPr>
          <w:rFonts w:ascii="宋体" w:eastAsia="宋体" w:hAnsi="宋体" w:cs="宋体" w:hint="eastAsia"/>
          <w:color w:val="000000"/>
          <w:kern w:val="0"/>
          <w:sz w:val="24"/>
          <w:szCs w:val="24"/>
        </w:rPr>
        <w:t>支付的各项税费”。</w:t>
      </w:r>
    </w:p>
    <w:p w14:paraId="48795408" w14:textId="1411C2F7" w:rsidR="00651BA6" w:rsidRPr="00142181" w:rsidRDefault="00651BA6" w:rsidP="00B25A4A">
      <w:pPr>
        <w:ind w:firstLineChars="200" w:firstLine="480"/>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除了增值税之外，其他税费在计提的时候都有</w:t>
      </w:r>
      <w:r w:rsidR="004B10B0" w:rsidRPr="00142181">
        <w:rPr>
          <w:rFonts w:ascii="宋体" w:eastAsia="宋体" w:hAnsi="宋体" w:cs="宋体" w:hint="eastAsia"/>
          <w:color w:val="000000"/>
          <w:kern w:val="0"/>
          <w:sz w:val="24"/>
          <w:szCs w:val="24"/>
        </w:rPr>
        <w:t>损益类的</w:t>
      </w:r>
      <w:r w:rsidRPr="00142181">
        <w:rPr>
          <w:rFonts w:ascii="宋体" w:eastAsia="宋体" w:hAnsi="宋体" w:cs="宋体" w:hint="eastAsia"/>
          <w:color w:val="000000"/>
          <w:kern w:val="0"/>
          <w:sz w:val="24"/>
          <w:szCs w:val="24"/>
        </w:rPr>
        <w:t>对方科目。</w:t>
      </w:r>
      <w:r w:rsidR="00291AA5" w:rsidRPr="00142181">
        <w:rPr>
          <w:rFonts w:ascii="宋体" w:eastAsia="宋体" w:hAnsi="宋体" w:cs="宋体" w:hint="eastAsia"/>
          <w:color w:val="000000"/>
          <w:kern w:val="0"/>
          <w:sz w:val="24"/>
          <w:szCs w:val="24"/>
        </w:rPr>
        <w:t>企业所得税的对方科目是所得税费用，城建税、教育费附加、地方教育费附加、土地增值税、房产税的对方科目是税金及附加。</w:t>
      </w:r>
      <w:r w:rsidR="001500EA" w:rsidRPr="00142181">
        <w:rPr>
          <w:rFonts w:ascii="宋体" w:eastAsia="宋体" w:hAnsi="宋体" w:cs="宋体" w:hint="eastAsia"/>
          <w:color w:val="000000"/>
          <w:kern w:val="0"/>
          <w:sz w:val="24"/>
          <w:szCs w:val="24"/>
        </w:rPr>
        <w:t>我们要把它们也填到“支付的各项税费”</w:t>
      </w:r>
      <w:r w:rsidR="009805C1" w:rsidRPr="00142181">
        <w:rPr>
          <w:rFonts w:ascii="宋体" w:eastAsia="宋体" w:hAnsi="宋体" w:cs="宋体" w:hint="eastAsia"/>
          <w:color w:val="000000"/>
          <w:kern w:val="0"/>
          <w:sz w:val="24"/>
          <w:szCs w:val="24"/>
        </w:rPr>
        <w:t>，因为它们都是减少利润的，所以用负数</w:t>
      </w:r>
      <w:r w:rsidR="001500EA" w:rsidRPr="00142181">
        <w:rPr>
          <w:rFonts w:ascii="宋体" w:eastAsia="宋体" w:hAnsi="宋体" w:cs="宋体" w:hint="eastAsia"/>
          <w:color w:val="000000"/>
          <w:kern w:val="0"/>
          <w:sz w:val="24"/>
          <w:szCs w:val="24"/>
        </w:rPr>
        <w:t>。最后，还有一个增值税免税的，</w:t>
      </w:r>
      <w:r w:rsidR="002B7A07" w:rsidRPr="00142181">
        <w:rPr>
          <w:rFonts w:ascii="宋体" w:eastAsia="宋体" w:hAnsi="宋体" w:cs="宋体" w:hint="eastAsia"/>
          <w:color w:val="000000"/>
          <w:kern w:val="0"/>
          <w:sz w:val="24"/>
          <w:szCs w:val="24"/>
        </w:rPr>
        <w:t>做账的时候，一般是借 应交税费-增值税，贷 其他收益，然后把这100的其他收益也填到“支付的各项税费”。</w:t>
      </w:r>
    </w:p>
    <w:p w14:paraId="7919CDAF" w14:textId="007DEFA9" w:rsidR="00D03EA8" w:rsidRPr="00142181" w:rsidRDefault="00FE1065" w:rsidP="00B25A4A">
      <w:pPr>
        <w:ind w:firstLineChars="200" w:firstLine="480"/>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“支付的各项税费”汇总起来是-1160，</w:t>
      </w:r>
      <w:r w:rsidR="00173BA0" w:rsidRPr="00142181">
        <w:rPr>
          <w:rFonts w:ascii="宋体" w:eastAsia="宋体" w:hAnsi="宋体" w:cs="宋体" w:hint="eastAsia"/>
          <w:color w:val="000000"/>
          <w:kern w:val="0"/>
          <w:sz w:val="24"/>
          <w:szCs w:val="24"/>
        </w:rPr>
        <w:t>我们怎么验证它呢？</w:t>
      </w:r>
    </w:p>
    <w:p w14:paraId="7A5FE807" w14:textId="7AD6D99C" w:rsidR="00173BA0" w:rsidRPr="00142181" w:rsidRDefault="00ED44B4" w:rsidP="00B25A4A">
      <w:pPr>
        <w:ind w:firstLineChars="200" w:firstLine="480"/>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我们知道，应交税费除了增值税之外，其余各种税费的借方就是实际缴纳的，</w:t>
      </w:r>
      <w:r w:rsidR="00650267" w:rsidRPr="00142181">
        <w:rPr>
          <w:rFonts w:ascii="宋体" w:eastAsia="宋体" w:hAnsi="宋体" w:cs="宋体" w:hint="eastAsia"/>
          <w:color w:val="000000"/>
          <w:kern w:val="0"/>
          <w:sz w:val="24"/>
          <w:szCs w:val="24"/>
        </w:rPr>
        <w:t>而增值税，一般是未交增值税的借方发生额是实际缴纳的。</w:t>
      </w:r>
      <w:r w:rsidR="00C47225" w:rsidRPr="00142181">
        <w:rPr>
          <w:rFonts w:ascii="宋体" w:eastAsia="宋体" w:hAnsi="宋体" w:cs="宋体" w:hint="eastAsia"/>
          <w:color w:val="000000"/>
          <w:kern w:val="0"/>
          <w:sz w:val="24"/>
          <w:szCs w:val="24"/>
        </w:rPr>
        <w:t>所以，我们就把这些科目的借方都加起来，那就是100+800+60+70+30+80+20=1160，</w:t>
      </w:r>
      <w:r w:rsidR="00205BBD" w:rsidRPr="00142181">
        <w:rPr>
          <w:rFonts w:ascii="宋体" w:eastAsia="宋体" w:hAnsi="宋体" w:cs="宋体" w:hint="eastAsia"/>
          <w:color w:val="000000"/>
          <w:kern w:val="0"/>
          <w:sz w:val="24"/>
          <w:szCs w:val="24"/>
        </w:rPr>
        <w:t>因为是借方，</w:t>
      </w:r>
      <w:r w:rsidR="00053ACF" w:rsidRPr="00142181">
        <w:rPr>
          <w:rFonts w:ascii="宋体" w:eastAsia="宋体" w:hAnsi="宋体" w:cs="宋体" w:hint="eastAsia"/>
          <w:color w:val="000000"/>
          <w:kern w:val="0"/>
          <w:sz w:val="24"/>
          <w:szCs w:val="24"/>
        </w:rPr>
        <w:t>要</w:t>
      </w:r>
      <w:r w:rsidR="00205BBD" w:rsidRPr="00142181">
        <w:rPr>
          <w:rFonts w:ascii="宋体" w:eastAsia="宋体" w:hAnsi="宋体" w:cs="宋体" w:hint="eastAsia"/>
          <w:color w:val="000000"/>
          <w:kern w:val="0"/>
          <w:sz w:val="24"/>
          <w:szCs w:val="24"/>
        </w:rPr>
        <w:t>用负数，那就是-1160，</w:t>
      </w:r>
      <w:r w:rsidR="00C47225" w:rsidRPr="00142181">
        <w:rPr>
          <w:rFonts w:ascii="宋体" w:eastAsia="宋体" w:hAnsi="宋体" w:cs="宋体" w:hint="eastAsia"/>
          <w:color w:val="000000"/>
          <w:kern w:val="0"/>
          <w:sz w:val="24"/>
          <w:szCs w:val="24"/>
        </w:rPr>
        <w:t>跟倒挤出来的数刚好相等。</w:t>
      </w:r>
    </w:p>
    <w:p w14:paraId="31AFC4D8" w14:textId="77777777" w:rsidR="00E34421" w:rsidRPr="00142181" w:rsidRDefault="00E34421" w:rsidP="00B25A4A">
      <w:pPr>
        <w:ind w:firstLineChars="200" w:firstLine="480"/>
        <w:rPr>
          <w:rFonts w:ascii="宋体" w:eastAsia="宋体" w:hAnsi="宋体"/>
          <w:sz w:val="24"/>
          <w:szCs w:val="24"/>
        </w:rPr>
      </w:pPr>
    </w:p>
    <w:p w14:paraId="4BAF4217" w14:textId="7E69191A" w:rsidR="00032AD8" w:rsidRPr="00142181" w:rsidRDefault="00B46D00" w:rsidP="00BD5355">
      <w:pPr>
        <w:ind w:firstLineChars="200" w:firstLine="480"/>
        <w:rPr>
          <w:rFonts w:ascii="宋体" w:eastAsia="宋体" w:hAnsi="宋体" w:cs="宋体"/>
          <w:color w:val="000000"/>
          <w:kern w:val="0"/>
          <w:sz w:val="24"/>
          <w:szCs w:val="24"/>
        </w:rPr>
      </w:pPr>
      <w:r w:rsidRPr="00142181">
        <w:rPr>
          <w:rFonts w:ascii="宋体" w:eastAsia="宋体" w:hAnsi="宋体" w:hint="eastAsia"/>
          <w:sz w:val="24"/>
          <w:szCs w:val="24"/>
        </w:rPr>
        <w:lastRenderedPageBreak/>
        <w:t>例子能</w:t>
      </w:r>
      <w:r w:rsidR="002A606C" w:rsidRPr="00142181">
        <w:rPr>
          <w:rFonts w:ascii="宋体" w:eastAsia="宋体" w:hAnsi="宋体" w:hint="eastAsia"/>
          <w:sz w:val="24"/>
          <w:szCs w:val="24"/>
        </w:rPr>
        <w:t>懂</w:t>
      </w:r>
      <w:r w:rsidRPr="00142181">
        <w:rPr>
          <w:rFonts w:ascii="宋体" w:eastAsia="宋体" w:hAnsi="宋体" w:hint="eastAsia"/>
          <w:sz w:val="24"/>
          <w:szCs w:val="24"/>
        </w:rPr>
        <w:t>，但背后的逻辑在哪里呢？</w:t>
      </w:r>
      <w:r w:rsidR="00DB06F7" w:rsidRPr="00142181">
        <w:rPr>
          <w:rFonts w:ascii="宋体" w:eastAsia="宋体" w:hAnsi="宋体" w:hint="eastAsia"/>
          <w:sz w:val="24"/>
          <w:szCs w:val="24"/>
        </w:rPr>
        <w:t>除了增值税和个人所得税之外，其余的税费计提的时候，都有对方科目的，而且是损益科目。这就跟应收账款很像，只要把变动额和损益都放在同一个项目，不涉及现金流的项目就会自动抵消掉，</w:t>
      </w:r>
      <w:r w:rsidR="00AF3668" w:rsidRPr="00142181">
        <w:rPr>
          <w:rFonts w:ascii="宋体" w:eastAsia="宋体" w:hAnsi="宋体" w:hint="eastAsia"/>
          <w:sz w:val="24"/>
          <w:szCs w:val="24"/>
        </w:rPr>
        <w:t>最后只剩下借方发生额</w:t>
      </w:r>
      <w:r w:rsidR="00727FA8" w:rsidRPr="00142181">
        <w:rPr>
          <w:rFonts w:ascii="宋体" w:eastAsia="宋体" w:hAnsi="宋体" w:hint="eastAsia"/>
          <w:sz w:val="24"/>
          <w:szCs w:val="24"/>
        </w:rPr>
        <w:t>，借方发生额恰恰就是本期缴纳的税金</w:t>
      </w:r>
      <w:r w:rsidR="00DB06F7" w:rsidRPr="00142181">
        <w:rPr>
          <w:rFonts w:ascii="宋体" w:eastAsia="宋体" w:hAnsi="宋体" w:hint="eastAsia"/>
          <w:sz w:val="24"/>
          <w:szCs w:val="24"/>
        </w:rPr>
        <w:t>。</w:t>
      </w:r>
      <w:r w:rsidR="00BD5355" w:rsidRPr="00142181">
        <w:rPr>
          <w:rFonts w:ascii="宋体" w:eastAsia="宋体" w:hAnsi="宋体" w:hint="eastAsia"/>
          <w:sz w:val="24"/>
          <w:szCs w:val="24"/>
        </w:rPr>
        <w:t>个人所得税与税费无关，属于代扣代缴，要把它的变动额填到经营活动的其他。</w:t>
      </w:r>
      <w:r w:rsidR="00BC1A31" w:rsidRPr="00142181">
        <w:rPr>
          <w:rFonts w:ascii="宋体" w:eastAsia="宋体" w:hAnsi="宋体" w:hint="eastAsia"/>
          <w:sz w:val="24"/>
          <w:szCs w:val="24"/>
        </w:rPr>
        <w:t>增值税的销项和进项都填到别的地方了，那么销项减去进项的金额就会被挤到“</w:t>
      </w:r>
      <w:r w:rsidR="00BC1A31" w:rsidRPr="00142181">
        <w:rPr>
          <w:rFonts w:ascii="宋体" w:eastAsia="宋体" w:hAnsi="宋体" w:cs="宋体" w:hint="eastAsia"/>
          <w:color w:val="000000"/>
          <w:kern w:val="0"/>
          <w:sz w:val="24"/>
          <w:szCs w:val="24"/>
        </w:rPr>
        <w:t>支付的各项税费”，而这部分恰恰是实际缴纳的税金。</w:t>
      </w:r>
      <w:r w:rsidR="000E1294" w:rsidRPr="00142181">
        <w:rPr>
          <w:rFonts w:ascii="宋体" w:eastAsia="宋体" w:hAnsi="宋体" w:cs="宋体" w:hint="eastAsia"/>
          <w:color w:val="000000"/>
          <w:kern w:val="0"/>
          <w:sz w:val="24"/>
          <w:szCs w:val="24"/>
        </w:rPr>
        <w:t>至于那些免税的，不涉及现金流，把它们对应的损益也放到</w:t>
      </w:r>
      <w:r w:rsidR="000E1294" w:rsidRPr="00142181">
        <w:rPr>
          <w:rFonts w:ascii="宋体" w:eastAsia="宋体" w:hAnsi="宋体" w:hint="eastAsia"/>
          <w:sz w:val="24"/>
          <w:szCs w:val="24"/>
        </w:rPr>
        <w:t>“</w:t>
      </w:r>
      <w:r w:rsidR="000E1294" w:rsidRPr="00142181">
        <w:rPr>
          <w:rFonts w:ascii="宋体" w:eastAsia="宋体" w:hAnsi="宋体" w:cs="宋体" w:hint="eastAsia"/>
          <w:color w:val="000000"/>
          <w:kern w:val="0"/>
          <w:sz w:val="24"/>
          <w:szCs w:val="24"/>
        </w:rPr>
        <w:t>支付的各项税费”就能实现自动剔除。</w:t>
      </w:r>
    </w:p>
    <w:p w14:paraId="31A46446" w14:textId="77777777" w:rsidR="000E1294" w:rsidRPr="00142181" w:rsidRDefault="000E1294" w:rsidP="00BD5355">
      <w:pPr>
        <w:ind w:firstLineChars="200" w:firstLine="480"/>
        <w:rPr>
          <w:rFonts w:ascii="宋体" w:eastAsia="宋体" w:hAnsi="宋体"/>
          <w:sz w:val="24"/>
          <w:szCs w:val="24"/>
        </w:rPr>
      </w:pPr>
    </w:p>
    <w:p w14:paraId="56189BBD" w14:textId="77777777" w:rsidR="00A95325" w:rsidRPr="00142181" w:rsidRDefault="00A95325" w:rsidP="00B25A4A">
      <w:pPr>
        <w:ind w:firstLineChars="200" w:firstLine="480"/>
        <w:rPr>
          <w:rFonts w:ascii="宋体" w:eastAsia="宋体" w:hAnsi="宋体"/>
          <w:sz w:val="24"/>
          <w:szCs w:val="24"/>
        </w:rPr>
      </w:pPr>
    </w:p>
    <w:p w14:paraId="44585E11" w14:textId="3030158A" w:rsidR="00392FC8" w:rsidRPr="00142181" w:rsidRDefault="00963837"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7、</w:t>
      </w:r>
      <w:r w:rsidR="00A95325" w:rsidRPr="00142181">
        <w:rPr>
          <w:rFonts w:ascii="宋体" w:eastAsia="宋体" w:hAnsi="宋体" w:hint="eastAsia"/>
          <w:b/>
          <w:bCs/>
          <w:sz w:val="24"/>
          <w:szCs w:val="24"/>
        </w:rPr>
        <w:t>其他应付款</w:t>
      </w:r>
    </w:p>
    <w:p w14:paraId="3FB71FAE" w14:textId="4D055770" w:rsidR="00963837" w:rsidRPr="00142181" w:rsidRDefault="00963837" w:rsidP="00B25A4A">
      <w:pPr>
        <w:ind w:firstLineChars="200" w:firstLine="480"/>
        <w:rPr>
          <w:rFonts w:ascii="宋体" w:eastAsia="宋体" w:hAnsi="宋体"/>
          <w:sz w:val="24"/>
          <w:szCs w:val="24"/>
        </w:rPr>
      </w:pPr>
      <w:r w:rsidRPr="00142181">
        <w:rPr>
          <w:rFonts w:ascii="宋体" w:eastAsia="宋体" w:hAnsi="宋体" w:hint="eastAsia"/>
          <w:sz w:val="24"/>
          <w:szCs w:val="24"/>
        </w:rPr>
        <w:t>新会计准则把原来的应付利息、</w:t>
      </w:r>
      <w:r w:rsidR="00D64CF1" w:rsidRPr="00142181">
        <w:rPr>
          <w:rFonts w:ascii="宋体" w:eastAsia="宋体" w:hAnsi="宋体" w:hint="eastAsia"/>
          <w:sz w:val="24"/>
          <w:szCs w:val="24"/>
        </w:rPr>
        <w:t>应付股利和其他应收款合并在一起了，合并到了其他应付款，相当于其他应付款把另外两个吸收进来了。</w:t>
      </w:r>
      <w:r w:rsidR="007D2F47" w:rsidRPr="00142181">
        <w:rPr>
          <w:rFonts w:ascii="宋体" w:eastAsia="宋体" w:hAnsi="宋体" w:hint="eastAsia"/>
          <w:sz w:val="24"/>
          <w:szCs w:val="24"/>
        </w:rPr>
        <w:t>估计以后那些准则制定者一拍脑门又把它们分开了。但不管怎样，它们的填法都是一样的。</w:t>
      </w:r>
    </w:p>
    <w:p w14:paraId="4403C034" w14:textId="592C2EF7" w:rsidR="00392FC8" w:rsidRPr="00142181" w:rsidRDefault="00FB55B5" w:rsidP="00FB55B5">
      <w:pPr>
        <w:ind w:firstLineChars="200" w:firstLine="480"/>
        <w:rPr>
          <w:rFonts w:ascii="宋体" w:eastAsia="宋体" w:hAnsi="宋体"/>
          <w:sz w:val="24"/>
          <w:szCs w:val="24"/>
        </w:rPr>
      </w:pPr>
      <w:r w:rsidRPr="00142181">
        <w:rPr>
          <w:rFonts w:ascii="宋体" w:eastAsia="宋体" w:hAnsi="宋体" w:hint="eastAsia"/>
          <w:sz w:val="24"/>
          <w:szCs w:val="24"/>
        </w:rPr>
        <w:t>（1）应付利息</w:t>
      </w:r>
    </w:p>
    <w:p w14:paraId="0F128C3B" w14:textId="7BF628BF" w:rsidR="00FB55B5" w:rsidRPr="00142181" w:rsidRDefault="005C2424" w:rsidP="00FB55B5">
      <w:pPr>
        <w:ind w:firstLineChars="200" w:firstLine="480"/>
        <w:rPr>
          <w:rFonts w:ascii="宋体" w:eastAsia="宋体" w:hAnsi="宋体"/>
          <w:sz w:val="24"/>
          <w:szCs w:val="24"/>
        </w:rPr>
      </w:pPr>
      <w:r w:rsidRPr="00142181">
        <w:rPr>
          <w:rFonts w:ascii="宋体" w:eastAsia="宋体" w:hAnsi="宋体" w:hint="eastAsia"/>
          <w:sz w:val="24"/>
          <w:szCs w:val="24"/>
        </w:rPr>
        <w:t>应付利息的变动额填到“分配股利、利润或偿付利息所支付的现金”。</w:t>
      </w:r>
    </w:p>
    <w:p w14:paraId="7901A5FA" w14:textId="338F7195" w:rsidR="007B0EC0" w:rsidRPr="00142181" w:rsidRDefault="005C2424" w:rsidP="00392FC8">
      <w:pPr>
        <w:ind w:firstLineChars="200" w:firstLine="480"/>
        <w:rPr>
          <w:rFonts w:ascii="宋体" w:eastAsia="宋体" w:hAnsi="宋体"/>
          <w:sz w:val="24"/>
          <w:szCs w:val="24"/>
        </w:rPr>
      </w:pPr>
      <w:r w:rsidRPr="00142181">
        <w:rPr>
          <w:rFonts w:ascii="宋体" w:eastAsia="宋体" w:hAnsi="宋体" w:hint="eastAsia"/>
          <w:sz w:val="24"/>
          <w:szCs w:val="24"/>
        </w:rPr>
        <w:t>（2）应付股利</w:t>
      </w:r>
    </w:p>
    <w:p w14:paraId="346BFBD1" w14:textId="00647D8B" w:rsidR="00392FC8" w:rsidRPr="00142181" w:rsidRDefault="005C2424" w:rsidP="005C2424">
      <w:pPr>
        <w:ind w:firstLineChars="200" w:firstLine="480"/>
        <w:rPr>
          <w:rFonts w:ascii="宋体" w:eastAsia="宋体" w:hAnsi="宋体"/>
          <w:sz w:val="24"/>
          <w:szCs w:val="24"/>
        </w:rPr>
      </w:pPr>
      <w:r w:rsidRPr="00142181">
        <w:rPr>
          <w:rFonts w:ascii="宋体" w:eastAsia="宋体" w:hAnsi="宋体" w:hint="eastAsia"/>
          <w:sz w:val="24"/>
          <w:szCs w:val="24"/>
        </w:rPr>
        <w:t>应付股利的变动额填到</w:t>
      </w:r>
      <w:r w:rsidR="00392FC8" w:rsidRPr="00142181">
        <w:rPr>
          <w:rFonts w:ascii="宋体" w:eastAsia="宋体" w:hAnsi="宋体" w:hint="eastAsia"/>
          <w:sz w:val="24"/>
          <w:szCs w:val="24"/>
        </w:rPr>
        <w:t>“分配股利、利润或偿付利息所支付的现金”。</w:t>
      </w:r>
    </w:p>
    <w:p w14:paraId="1437D475" w14:textId="7EA0349C" w:rsidR="00392FC8" w:rsidRPr="00142181" w:rsidRDefault="007B0EC0" w:rsidP="00B25A4A">
      <w:pPr>
        <w:ind w:firstLineChars="200" w:firstLine="480"/>
        <w:rPr>
          <w:rFonts w:ascii="宋体" w:eastAsia="宋体" w:hAnsi="宋体"/>
          <w:sz w:val="24"/>
          <w:szCs w:val="24"/>
        </w:rPr>
      </w:pPr>
      <w:r w:rsidRPr="00142181">
        <w:rPr>
          <w:rFonts w:ascii="宋体" w:eastAsia="宋体" w:hAnsi="宋体" w:hint="eastAsia"/>
          <w:sz w:val="24"/>
          <w:szCs w:val="24"/>
        </w:rPr>
        <w:t>（3）其他应付款</w:t>
      </w:r>
    </w:p>
    <w:p w14:paraId="02266398" w14:textId="78A456A4" w:rsidR="00A95325" w:rsidRPr="00142181" w:rsidRDefault="00240B1D" w:rsidP="00240B1D">
      <w:pPr>
        <w:ind w:firstLineChars="200" w:firstLine="480"/>
        <w:rPr>
          <w:rFonts w:ascii="宋体" w:eastAsia="宋体" w:hAnsi="宋体"/>
          <w:sz w:val="24"/>
          <w:szCs w:val="24"/>
        </w:rPr>
      </w:pPr>
      <w:r w:rsidRPr="00142181">
        <w:rPr>
          <w:rFonts w:ascii="宋体" w:eastAsia="宋体" w:hAnsi="宋体" w:hint="eastAsia"/>
          <w:sz w:val="24"/>
          <w:szCs w:val="24"/>
        </w:rPr>
        <w:t>直接根据变动额填</w:t>
      </w:r>
      <w:r w:rsidRPr="00142181">
        <w:rPr>
          <w:rFonts w:ascii="宋体" w:eastAsia="宋体" w:hAnsi="宋体" w:hint="eastAsia"/>
          <w:sz w:val="24"/>
          <w:szCs w:val="24"/>
        </w:rPr>
        <w:t>，如果是负数，放到用负数放在“支付其他与经营活动有关的现金”；如果是正数，放在“收到其他与经营活动有关的现金”。</w:t>
      </w:r>
    </w:p>
    <w:p w14:paraId="74F2E32A" w14:textId="2384DFED" w:rsidR="00DC58D9" w:rsidRPr="00142181" w:rsidRDefault="0021401E"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8、</w:t>
      </w:r>
      <w:r w:rsidR="00A9660D" w:rsidRPr="00142181">
        <w:rPr>
          <w:rFonts w:ascii="宋体" w:eastAsia="宋体" w:hAnsi="宋体" w:hint="eastAsia"/>
          <w:b/>
          <w:bCs/>
          <w:sz w:val="24"/>
          <w:szCs w:val="24"/>
        </w:rPr>
        <w:t>长期借款</w:t>
      </w:r>
    </w:p>
    <w:p w14:paraId="3B8F516D" w14:textId="0433A3A2" w:rsidR="0021401E" w:rsidRPr="00142181" w:rsidRDefault="0021401E" w:rsidP="00B25A4A">
      <w:pPr>
        <w:ind w:firstLineChars="200" w:firstLine="480"/>
        <w:rPr>
          <w:rFonts w:ascii="宋体" w:eastAsia="宋体" w:hAnsi="宋体"/>
          <w:sz w:val="24"/>
          <w:szCs w:val="24"/>
        </w:rPr>
      </w:pPr>
      <w:r w:rsidRPr="00142181">
        <w:rPr>
          <w:rFonts w:ascii="宋体" w:eastAsia="宋体" w:hAnsi="宋体" w:hint="eastAsia"/>
          <w:sz w:val="24"/>
          <w:szCs w:val="24"/>
        </w:rPr>
        <w:t>借方发生额，用负数填在“偿还债务所支付的现金”；贷方发生额，用正数填在“借款所收到的现金”。</w:t>
      </w:r>
    </w:p>
    <w:p w14:paraId="21031B02" w14:textId="0F2FE635" w:rsidR="00A9660D" w:rsidRPr="00142181" w:rsidRDefault="00A9660D" w:rsidP="00B25A4A">
      <w:pPr>
        <w:ind w:firstLineChars="200" w:firstLine="480"/>
        <w:rPr>
          <w:rFonts w:ascii="宋体" w:eastAsia="宋体" w:hAnsi="宋体"/>
          <w:sz w:val="24"/>
          <w:szCs w:val="24"/>
        </w:rPr>
      </w:pPr>
    </w:p>
    <w:p w14:paraId="3B9F47DC" w14:textId="2A54DD41" w:rsidR="00A9660D" w:rsidRPr="00142181" w:rsidRDefault="0021401E"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9、</w:t>
      </w:r>
      <w:r w:rsidR="00A9660D" w:rsidRPr="00142181">
        <w:rPr>
          <w:rFonts w:ascii="宋体" w:eastAsia="宋体" w:hAnsi="宋体" w:hint="eastAsia"/>
          <w:b/>
          <w:bCs/>
          <w:sz w:val="24"/>
          <w:szCs w:val="24"/>
        </w:rPr>
        <w:t>应付债券</w:t>
      </w:r>
    </w:p>
    <w:p w14:paraId="14B8D990" w14:textId="127F1FB7" w:rsidR="0021401E" w:rsidRPr="00142181" w:rsidRDefault="0021401E" w:rsidP="00B25A4A">
      <w:pPr>
        <w:ind w:firstLineChars="200" w:firstLine="480"/>
        <w:rPr>
          <w:rFonts w:ascii="宋体" w:eastAsia="宋体" w:hAnsi="宋体"/>
          <w:sz w:val="24"/>
          <w:szCs w:val="24"/>
        </w:rPr>
      </w:pPr>
      <w:r w:rsidRPr="00142181">
        <w:rPr>
          <w:rFonts w:ascii="宋体" w:eastAsia="宋体" w:hAnsi="宋体" w:hint="eastAsia"/>
          <w:sz w:val="24"/>
          <w:szCs w:val="24"/>
        </w:rPr>
        <w:t>借方发生额，用负数填在“偿还债务所支付的现金”；贷方发生额，用正数填在“借款所收到的现金”。</w:t>
      </w:r>
    </w:p>
    <w:p w14:paraId="7A45156B" w14:textId="47539A1D" w:rsidR="00A9660D" w:rsidRPr="00142181" w:rsidRDefault="00A9660D" w:rsidP="00B25A4A">
      <w:pPr>
        <w:ind w:firstLineChars="200" w:firstLine="480"/>
        <w:rPr>
          <w:rFonts w:ascii="宋体" w:eastAsia="宋体" w:hAnsi="宋体"/>
          <w:sz w:val="24"/>
          <w:szCs w:val="24"/>
        </w:rPr>
      </w:pPr>
    </w:p>
    <w:p w14:paraId="6D4C2845" w14:textId="4F70E514" w:rsidR="00A9660D" w:rsidRPr="00142181" w:rsidRDefault="0021401E"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10、</w:t>
      </w:r>
      <w:r w:rsidR="00D84D83" w:rsidRPr="00142181">
        <w:rPr>
          <w:rFonts w:ascii="宋体" w:eastAsia="宋体" w:hAnsi="宋体" w:hint="eastAsia"/>
          <w:b/>
          <w:bCs/>
          <w:sz w:val="24"/>
          <w:szCs w:val="24"/>
        </w:rPr>
        <w:t>长期应付款</w:t>
      </w:r>
    </w:p>
    <w:p w14:paraId="3911053C" w14:textId="1D69FA9F" w:rsidR="0021401E" w:rsidRPr="00142181" w:rsidRDefault="001742FD" w:rsidP="00B25A4A">
      <w:pPr>
        <w:ind w:firstLineChars="200" w:firstLine="480"/>
        <w:rPr>
          <w:rFonts w:ascii="宋体" w:eastAsia="宋体" w:hAnsi="宋体"/>
          <w:sz w:val="24"/>
          <w:szCs w:val="24"/>
        </w:rPr>
      </w:pPr>
      <w:r w:rsidRPr="00142181">
        <w:rPr>
          <w:rFonts w:ascii="宋体" w:eastAsia="宋体" w:hAnsi="宋体" w:hint="eastAsia"/>
          <w:sz w:val="24"/>
          <w:szCs w:val="24"/>
        </w:rPr>
        <w:t>如果是购买商品等经营活动产生的，变动额填到“</w:t>
      </w:r>
      <w:r w:rsidR="008A70AA" w:rsidRPr="00142181">
        <w:rPr>
          <w:rFonts w:ascii="宋体" w:eastAsia="宋体" w:hAnsi="宋体" w:hint="eastAsia"/>
          <w:sz w:val="24"/>
          <w:szCs w:val="24"/>
        </w:rPr>
        <w:t>购买商品、接受劳务支付的现金”；如果是购买固定资产、融资租赁等与投资活动有关的，变动额填到“</w:t>
      </w:r>
      <w:r w:rsidR="0058634D" w:rsidRPr="00142181">
        <w:rPr>
          <w:rFonts w:ascii="宋体" w:eastAsia="宋体" w:hAnsi="宋体" w:hint="eastAsia"/>
          <w:sz w:val="24"/>
          <w:szCs w:val="24"/>
        </w:rPr>
        <w:t>购建固定资产、无形资产和其它长期资产所支付的现金</w:t>
      </w:r>
      <w:r w:rsidR="008A70AA" w:rsidRPr="00142181">
        <w:rPr>
          <w:rFonts w:ascii="宋体" w:eastAsia="宋体" w:hAnsi="宋体" w:hint="eastAsia"/>
          <w:sz w:val="24"/>
          <w:szCs w:val="24"/>
        </w:rPr>
        <w:t>”。</w:t>
      </w:r>
    </w:p>
    <w:p w14:paraId="64C356A0" w14:textId="4B5FCD47" w:rsidR="00D84D83" w:rsidRPr="00142181" w:rsidRDefault="00D84D83" w:rsidP="00B25A4A">
      <w:pPr>
        <w:ind w:firstLineChars="200" w:firstLine="480"/>
        <w:rPr>
          <w:rFonts w:ascii="宋体" w:eastAsia="宋体" w:hAnsi="宋体"/>
          <w:sz w:val="24"/>
          <w:szCs w:val="24"/>
        </w:rPr>
      </w:pPr>
    </w:p>
    <w:p w14:paraId="3552F057" w14:textId="3A469D3E" w:rsidR="00D84D83" w:rsidRPr="00142181" w:rsidRDefault="007B72A6"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11、</w:t>
      </w:r>
      <w:r w:rsidR="00237601" w:rsidRPr="00142181">
        <w:rPr>
          <w:rFonts w:ascii="宋体" w:eastAsia="宋体" w:hAnsi="宋体" w:hint="eastAsia"/>
          <w:b/>
          <w:bCs/>
          <w:sz w:val="24"/>
          <w:szCs w:val="24"/>
        </w:rPr>
        <w:t>预计负债</w:t>
      </w:r>
    </w:p>
    <w:p w14:paraId="420B1EE7" w14:textId="79370520" w:rsidR="007B72A6" w:rsidRPr="00142181" w:rsidRDefault="008C1E40" w:rsidP="00B25A4A">
      <w:pPr>
        <w:ind w:firstLineChars="200" w:firstLine="480"/>
        <w:rPr>
          <w:rFonts w:ascii="宋体" w:eastAsia="宋体" w:hAnsi="宋体"/>
          <w:sz w:val="24"/>
          <w:szCs w:val="24"/>
        </w:rPr>
      </w:pPr>
      <w:r w:rsidRPr="00142181">
        <w:rPr>
          <w:rFonts w:ascii="宋体" w:eastAsia="宋体" w:hAnsi="宋体" w:hint="eastAsia"/>
          <w:sz w:val="24"/>
          <w:szCs w:val="24"/>
        </w:rPr>
        <w:t>按变动额填到“支付</w:t>
      </w:r>
      <w:r w:rsidR="00B66B53" w:rsidRPr="00142181">
        <w:rPr>
          <w:rFonts w:ascii="宋体" w:eastAsia="宋体" w:hAnsi="宋体" w:hint="eastAsia"/>
          <w:sz w:val="24"/>
          <w:szCs w:val="24"/>
        </w:rPr>
        <w:t>其他与经营活动有关的现金</w:t>
      </w:r>
      <w:r w:rsidRPr="00142181">
        <w:rPr>
          <w:rFonts w:ascii="宋体" w:eastAsia="宋体" w:hAnsi="宋体" w:hint="eastAsia"/>
          <w:sz w:val="24"/>
          <w:szCs w:val="24"/>
        </w:rPr>
        <w:t>”，同时，它对应的营业外支出也要填到“支付</w:t>
      </w:r>
      <w:r w:rsidR="00B66B53" w:rsidRPr="00142181">
        <w:rPr>
          <w:rFonts w:ascii="宋体" w:eastAsia="宋体" w:hAnsi="宋体" w:hint="eastAsia"/>
          <w:sz w:val="24"/>
          <w:szCs w:val="24"/>
        </w:rPr>
        <w:t>其他与经营活动有关的现金</w:t>
      </w:r>
      <w:r w:rsidRPr="00142181">
        <w:rPr>
          <w:rFonts w:ascii="宋体" w:eastAsia="宋体" w:hAnsi="宋体" w:hint="eastAsia"/>
          <w:sz w:val="24"/>
          <w:szCs w:val="24"/>
        </w:rPr>
        <w:t>”。</w:t>
      </w:r>
    </w:p>
    <w:p w14:paraId="62C6E098" w14:textId="56B058B7" w:rsidR="00237601" w:rsidRPr="00142181" w:rsidRDefault="00237601" w:rsidP="00B25A4A">
      <w:pPr>
        <w:ind w:firstLineChars="200" w:firstLine="480"/>
        <w:rPr>
          <w:rFonts w:ascii="宋体" w:eastAsia="宋体" w:hAnsi="宋体"/>
          <w:sz w:val="24"/>
          <w:szCs w:val="24"/>
        </w:rPr>
      </w:pPr>
    </w:p>
    <w:p w14:paraId="46485732" w14:textId="4D093441" w:rsidR="00237601" w:rsidRPr="00142181" w:rsidRDefault="000B665E"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12、</w:t>
      </w:r>
      <w:r w:rsidR="00847E12" w:rsidRPr="00142181">
        <w:rPr>
          <w:rFonts w:ascii="宋体" w:eastAsia="宋体" w:hAnsi="宋体" w:hint="eastAsia"/>
          <w:b/>
          <w:bCs/>
          <w:sz w:val="24"/>
          <w:szCs w:val="24"/>
        </w:rPr>
        <w:t>递延收益</w:t>
      </w:r>
    </w:p>
    <w:p w14:paraId="7566DB37" w14:textId="74A6C40D" w:rsidR="00847E12" w:rsidRPr="00142181" w:rsidRDefault="008C1E40" w:rsidP="00B25A4A">
      <w:pPr>
        <w:ind w:firstLineChars="200" w:firstLine="480"/>
        <w:rPr>
          <w:rFonts w:ascii="宋体" w:eastAsia="宋体" w:hAnsi="宋体"/>
          <w:sz w:val="24"/>
          <w:szCs w:val="24"/>
        </w:rPr>
      </w:pPr>
      <w:r w:rsidRPr="00142181">
        <w:rPr>
          <w:rFonts w:ascii="宋体" w:eastAsia="宋体" w:hAnsi="宋体" w:hint="eastAsia"/>
          <w:sz w:val="24"/>
          <w:szCs w:val="24"/>
        </w:rPr>
        <w:t>按变动额填到“收到</w:t>
      </w:r>
      <w:r w:rsidR="00B66B53" w:rsidRPr="00142181">
        <w:rPr>
          <w:rFonts w:ascii="宋体" w:eastAsia="宋体" w:hAnsi="宋体" w:hint="eastAsia"/>
          <w:sz w:val="24"/>
          <w:szCs w:val="24"/>
        </w:rPr>
        <w:t>其他与经营活动有关的现金</w:t>
      </w:r>
      <w:r w:rsidRPr="00142181">
        <w:rPr>
          <w:rFonts w:ascii="宋体" w:eastAsia="宋体" w:hAnsi="宋体" w:hint="eastAsia"/>
          <w:sz w:val="24"/>
          <w:szCs w:val="24"/>
        </w:rPr>
        <w:t>”，同时，它对应的营业外收入或</w:t>
      </w:r>
      <w:r w:rsidR="00682EC4" w:rsidRPr="00142181">
        <w:rPr>
          <w:rFonts w:ascii="宋体" w:eastAsia="宋体" w:hAnsi="宋体" w:hint="eastAsia"/>
          <w:sz w:val="24"/>
          <w:szCs w:val="24"/>
        </w:rPr>
        <w:t>其他</w:t>
      </w:r>
      <w:r w:rsidRPr="00142181">
        <w:rPr>
          <w:rFonts w:ascii="宋体" w:eastAsia="宋体" w:hAnsi="宋体" w:hint="eastAsia"/>
          <w:sz w:val="24"/>
          <w:szCs w:val="24"/>
        </w:rPr>
        <w:t>收益填到“收到</w:t>
      </w:r>
      <w:r w:rsidR="00B66B53" w:rsidRPr="00142181">
        <w:rPr>
          <w:rFonts w:ascii="宋体" w:eastAsia="宋体" w:hAnsi="宋体" w:hint="eastAsia"/>
          <w:sz w:val="24"/>
          <w:szCs w:val="24"/>
        </w:rPr>
        <w:t>其他与经营活动有关的现金</w:t>
      </w:r>
      <w:r w:rsidRPr="00142181">
        <w:rPr>
          <w:rFonts w:ascii="宋体" w:eastAsia="宋体" w:hAnsi="宋体" w:hint="eastAsia"/>
          <w:sz w:val="24"/>
          <w:szCs w:val="24"/>
        </w:rPr>
        <w:t>”。</w:t>
      </w:r>
    </w:p>
    <w:p w14:paraId="174305EF" w14:textId="66D39828" w:rsidR="00847E12" w:rsidRPr="00142181" w:rsidRDefault="000B665E"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13、</w:t>
      </w:r>
      <w:r w:rsidR="00B01EE5" w:rsidRPr="00142181">
        <w:rPr>
          <w:rFonts w:ascii="宋体" w:eastAsia="宋体" w:hAnsi="宋体" w:hint="eastAsia"/>
          <w:b/>
          <w:bCs/>
          <w:sz w:val="24"/>
          <w:szCs w:val="24"/>
        </w:rPr>
        <w:t>递延所得税负债</w:t>
      </w:r>
    </w:p>
    <w:p w14:paraId="63F9F665" w14:textId="6D7503D3" w:rsidR="007928E8" w:rsidRPr="00142181" w:rsidRDefault="007928E8" w:rsidP="00646AEA">
      <w:pPr>
        <w:ind w:firstLineChars="200" w:firstLine="480"/>
        <w:rPr>
          <w:rFonts w:ascii="宋体" w:eastAsia="宋体" w:hAnsi="宋体"/>
          <w:sz w:val="24"/>
          <w:szCs w:val="24"/>
        </w:rPr>
      </w:pPr>
      <w:r w:rsidRPr="00142181">
        <w:rPr>
          <w:rFonts w:ascii="宋体" w:eastAsia="宋体" w:hAnsi="宋体" w:hint="eastAsia"/>
          <w:sz w:val="24"/>
          <w:szCs w:val="24"/>
        </w:rPr>
        <w:t>递延所得税负债不涉及现金流，所以按变动额填到不影响现金流项目的“递延所得税负债增加”，同时，它对应的所得税费用也填到不影响现金流项目的“递</w:t>
      </w:r>
      <w:r w:rsidRPr="00142181">
        <w:rPr>
          <w:rFonts w:ascii="宋体" w:eastAsia="宋体" w:hAnsi="宋体" w:hint="eastAsia"/>
          <w:sz w:val="24"/>
          <w:szCs w:val="24"/>
        </w:rPr>
        <w:lastRenderedPageBreak/>
        <w:t>延所得税负债增加”。填完之后，“递延所得税负债增加”项目汇总数为0。</w:t>
      </w:r>
    </w:p>
    <w:p w14:paraId="076E6ADE" w14:textId="40290CC8" w:rsidR="007928E8" w:rsidRPr="00142181" w:rsidRDefault="007928E8" w:rsidP="007928E8">
      <w:pPr>
        <w:ind w:firstLineChars="200" w:firstLine="480"/>
        <w:rPr>
          <w:rFonts w:ascii="宋体" w:eastAsia="宋体" w:hAnsi="宋体"/>
          <w:sz w:val="24"/>
          <w:szCs w:val="24"/>
        </w:rPr>
      </w:pPr>
      <w:r w:rsidRPr="00142181">
        <w:rPr>
          <w:rFonts w:ascii="宋体" w:eastAsia="宋体" w:hAnsi="宋体" w:hint="eastAsia"/>
          <w:sz w:val="24"/>
          <w:szCs w:val="24"/>
        </w:rPr>
        <w:t>如果是以公允价值计量且其变动计入其他综合收益的金融资产公允价值变动，递延所得税</w:t>
      </w:r>
      <w:r w:rsidR="00B656F7" w:rsidRPr="00142181">
        <w:rPr>
          <w:rFonts w:ascii="宋体" w:eastAsia="宋体" w:hAnsi="宋体" w:hint="eastAsia"/>
          <w:sz w:val="24"/>
          <w:szCs w:val="24"/>
        </w:rPr>
        <w:t>负债</w:t>
      </w:r>
      <w:r w:rsidRPr="00142181">
        <w:rPr>
          <w:rFonts w:ascii="宋体" w:eastAsia="宋体" w:hAnsi="宋体" w:hint="eastAsia"/>
          <w:sz w:val="24"/>
          <w:szCs w:val="24"/>
        </w:rPr>
        <w:t>的对方科目是其他综合收益，把对应的其他综合收益放到“递延所得税资产减少”就行。</w:t>
      </w:r>
    </w:p>
    <w:p w14:paraId="50C29063" w14:textId="4F6CF380" w:rsidR="004560ED" w:rsidRPr="00142181" w:rsidRDefault="004560ED" w:rsidP="00B25A4A">
      <w:pPr>
        <w:ind w:firstLineChars="200" w:firstLine="480"/>
        <w:rPr>
          <w:rFonts w:ascii="宋体" w:eastAsia="宋体" w:hAnsi="宋体"/>
          <w:sz w:val="24"/>
          <w:szCs w:val="24"/>
        </w:rPr>
      </w:pPr>
    </w:p>
    <w:p w14:paraId="21C660E0" w14:textId="77777777" w:rsidR="004560ED" w:rsidRPr="00142181" w:rsidRDefault="004560ED" w:rsidP="00B25A4A">
      <w:pPr>
        <w:ind w:firstLineChars="200" w:firstLine="480"/>
        <w:rPr>
          <w:rFonts w:ascii="宋体" w:eastAsia="宋体" w:hAnsi="宋体"/>
          <w:sz w:val="24"/>
          <w:szCs w:val="24"/>
        </w:rPr>
      </w:pPr>
    </w:p>
    <w:p w14:paraId="50B32D6C" w14:textId="4657A295" w:rsidR="00DC58D9" w:rsidRPr="00142181" w:rsidRDefault="008928DD" w:rsidP="00B25A4A">
      <w:pPr>
        <w:pStyle w:val="2"/>
        <w:ind w:firstLineChars="200" w:firstLine="482"/>
        <w:rPr>
          <w:rFonts w:ascii="宋体" w:eastAsia="宋体" w:hAnsi="宋体"/>
          <w:sz w:val="24"/>
          <w:szCs w:val="24"/>
        </w:rPr>
      </w:pPr>
      <w:bookmarkStart w:id="10" w:name="_Toc71535248"/>
      <w:r w:rsidRPr="00142181">
        <w:rPr>
          <w:rFonts w:ascii="宋体" w:eastAsia="宋体" w:hAnsi="宋体" w:hint="eastAsia"/>
          <w:sz w:val="24"/>
          <w:szCs w:val="24"/>
        </w:rPr>
        <w:t>（三）</w:t>
      </w:r>
      <w:r w:rsidR="00DC58D9" w:rsidRPr="00142181">
        <w:rPr>
          <w:rFonts w:ascii="宋体" w:eastAsia="宋体" w:hAnsi="宋体" w:hint="eastAsia"/>
          <w:sz w:val="24"/>
          <w:szCs w:val="24"/>
        </w:rPr>
        <w:t>所有者权益</w:t>
      </w:r>
      <w:r w:rsidRPr="00142181">
        <w:rPr>
          <w:rFonts w:ascii="宋体" w:eastAsia="宋体" w:hAnsi="宋体" w:hint="eastAsia"/>
          <w:sz w:val="24"/>
          <w:szCs w:val="24"/>
        </w:rPr>
        <w:t>科目的填法</w:t>
      </w:r>
      <w:bookmarkEnd w:id="10"/>
    </w:p>
    <w:p w14:paraId="7D129679" w14:textId="77777777" w:rsidR="00DC58D9" w:rsidRPr="00142181" w:rsidRDefault="00DC58D9" w:rsidP="00B25A4A">
      <w:pPr>
        <w:ind w:firstLineChars="200" w:firstLine="480"/>
        <w:rPr>
          <w:rFonts w:ascii="宋体" w:eastAsia="宋体" w:hAnsi="宋体"/>
          <w:sz w:val="24"/>
          <w:szCs w:val="24"/>
        </w:rPr>
      </w:pPr>
    </w:p>
    <w:p w14:paraId="3D7B5F22" w14:textId="77777777" w:rsidR="00627443" w:rsidRPr="00142181" w:rsidRDefault="00627443"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1、</w:t>
      </w:r>
      <w:r w:rsidR="00A95325" w:rsidRPr="00142181">
        <w:rPr>
          <w:rFonts w:ascii="宋体" w:eastAsia="宋体" w:hAnsi="宋体" w:hint="eastAsia"/>
          <w:b/>
          <w:bCs/>
          <w:sz w:val="24"/>
          <w:szCs w:val="24"/>
        </w:rPr>
        <w:t>实收资本</w:t>
      </w:r>
    </w:p>
    <w:p w14:paraId="15C76988" w14:textId="5DA3961C" w:rsidR="00A95325" w:rsidRPr="00142181" w:rsidRDefault="00A95325" w:rsidP="00B25A4A">
      <w:pPr>
        <w:ind w:firstLineChars="200" w:firstLine="480"/>
        <w:rPr>
          <w:rFonts w:ascii="宋体" w:eastAsia="宋体" w:hAnsi="宋体"/>
          <w:sz w:val="24"/>
          <w:szCs w:val="24"/>
        </w:rPr>
      </w:pPr>
      <w:r w:rsidRPr="00142181">
        <w:rPr>
          <w:rFonts w:ascii="宋体" w:eastAsia="宋体" w:hAnsi="宋体" w:hint="eastAsia"/>
          <w:sz w:val="24"/>
          <w:szCs w:val="24"/>
        </w:rPr>
        <w:t>贷方</w:t>
      </w:r>
      <w:r w:rsidR="00B656F7" w:rsidRPr="00142181">
        <w:rPr>
          <w:rFonts w:ascii="宋体" w:eastAsia="宋体" w:hAnsi="宋体" w:hint="eastAsia"/>
          <w:sz w:val="24"/>
          <w:szCs w:val="24"/>
        </w:rPr>
        <w:t>发生额，用正数</w:t>
      </w:r>
      <w:r w:rsidRPr="00142181">
        <w:rPr>
          <w:rFonts w:ascii="宋体" w:eastAsia="宋体" w:hAnsi="宋体" w:hint="eastAsia"/>
          <w:sz w:val="24"/>
          <w:szCs w:val="24"/>
        </w:rPr>
        <w:t>填</w:t>
      </w:r>
      <w:r w:rsidR="00B656F7" w:rsidRPr="00142181">
        <w:rPr>
          <w:rFonts w:ascii="宋体" w:eastAsia="宋体" w:hAnsi="宋体" w:hint="eastAsia"/>
          <w:sz w:val="24"/>
          <w:szCs w:val="24"/>
        </w:rPr>
        <w:t>到</w:t>
      </w:r>
      <w:r w:rsidRPr="00142181">
        <w:rPr>
          <w:rFonts w:ascii="宋体" w:eastAsia="宋体" w:hAnsi="宋体" w:hint="eastAsia"/>
          <w:sz w:val="24"/>
          <w:szCs w:val="24"/>
        </w:rPr>
        <w:t>“吸收投资所收到的现金”</w:t>
      </w:r>
      <w:r w:rsidR="00B656F7" w:rsidRPr="00142181">
        <w:rPr>
          <w:rFonts w:ascii="宋体" w:eastAsia="宋体" w:hAnsi="宋体" w:hint="eastAsia"/>
          <w:sz w:val="24"/>
          <w:szCs w:val="24"/>
        </w:rPr>
        <w:t>；</w:t>
      </w:r>
      <w:r w:rsidRPr="00142181">
        <w:rPr>
          <w:rFonts w:ascii="宋体" w:eastAsia="宋体" w:hAnsi="宋体" w:hint="eastAsia"/>
          <w:sz w:val="24"/>
          <w:szCs w:val="24"/>
        </w:rPr>
        <w:t>借方</w:t>
      </w:r>
      <w:r w:rsidR="00B656F7" w:rsidRPr="00142181">
        <w:rPr>
          <w:rFonts w:ascii="宋体" w:eastAsia="宋体" w:hAnsi="宋体" w:hint="eastAsia"/>
          <w:sz w:val="24"/>
          <w:szCs w:val="24"/>
        </w:rPr>
        <w:t>发生额，用负数填到</w:t>
      </w:r>
      <w:r w:rsidRPr="00142181">
        <w:rPr>
          <w:rFonts w:ascii="宋体" w:eastAsia="宋体" w:hAnsi="宋体" w:hint="eastAsia"/>
          <w:sz w:val="24"/>
          <w:szCs w:val="24"/>
        </w:rPr>
        <w:t>“支付的其它与筹资活动有关的现金”。</w:t>
      </w:r>
    </w:p>
    <w:p w14:paraId="1E283970" w14:textId="790A3C84" w:rsidR="00A95325" w:rsidRPr="00142181" w:rsidRDefault="00A95325" w:rsidP="00B25A4A">
      <w:pPr>
        <w:ind w:firstLineChars="200" w:firstLine="480"/>
        <w:rPr>
          <w:rFonts w:ascii="宋体" w:eastAsia="宋体" w:hAnsi="宋体"/>
          <w:sz w:val="24"/>
          <w:szCs w:val="24"/>
        </w:rPr>
      </w:pPr>
    </w:p>
    <w:p w14:paraId="18C08612" w14:textId="075D39A0" w:rsidR="00387CAB" w:rsidRPr="00142181" w:rsidRDefault="00387CAB" w:rsidP="00B25A4A">
      <w:pPr>
        <w:ind w:firstLineChars="200" w:firstLine="480"/>
        <w:rPr>
          <w:rFonts w:ascii="宋体" w:eastAsia="宋体" w:hAnsi="宋体"/>
          <w:sz w:val="24"/>
          <w:szCs w:val="24"/>
        </w:rPr>
      </w:pPr>
      <w:r w:rsidRPr="00142181">
        <w:rPr>
          <w:rFonts w:ascii="宋体" w:eastAsia="宋体" w:hAnsi="宋体" w:hint="eastAsia"/>
          <w:sz w:val="24"/>
          <w:szCs w:val="24"/>
        </w:rPr>
        <w:t>如果是实物出资，</w:t>
      </w:r>
      <w:r w:rsidR="00574A87" w:rsidRPr="00142181">
        <w:rPr>
          <w:rFonts w:ascii="宋体" w:eastAsia="宋体" w:hAnsi="宋体" w:hint="eastAsia"/>
          <w:sz w:val="24"/>
          <w:szCs w:val="24"/>
        </w:rPr>
        <w:t>做法有两种。比如，以固定资产出资，公司做账是：</w:t>
      </w:r>
    </w:p>
    <w:p w14:paraId="1E787243" w14:textId="0DC44497" w:rsidR="00574A87" w:rsidRPr="00142181" w:rsidRDefault="00574A87" w:rsidP="00B25A4A">
      <w:pPr>
        <w:ind w:firstLineChars="200" w:firstLine="480"/>
        <w:rPr>
          <w:rFonts w:ascii="宋体" w:eastAsia="宋体" w:hAnsi="宋体"/>
          <w:sz w:val="24"/>
          <w:szCs w:val="24"/>
        </w:rPr>
      </w:pPr>
    </w:p>
    <w:p w14:paraId="3D881CF0" w14:textId="52E2B1D2" w:rsidR="00574A87" w:rsidRPr="00142181" w:rsidRDefault="00574A87" w:rsidP="00B25A4A">
      <w:pPr>
        <w:ind w:firstLineChars="200" w:firstLine="480"/>
        <w:rPr>
          <w:rFonts w:ascii="宋体" w:eastAsia="宋体" w:hAnsi="宋体"/>
          <w:sz w:val="24"/>
          <w:szCs w:val="24"/>
        </w:rPr>
      </w:pPr>
      <w:r w:rsidRPr="00142181">
        <w:rPr>
          <w:rFonts w:ascii="宋体" w:eastAsia="宋体" w:hAnsi="宋体" w:hint="eastAsia"/>
          <w:sz w:val="24"/>
          <w:szCs w:val="24"/>
        </w:rPr>
        <w:t>借：固定资产 100</w:t>
      </w:r>
    </w:p>
    <w:p w14:paraId="5DCCB84D" w14:textId="5269465E" w:rsidR="00574A87" w:rsidRPr="00142181" w:rsidRDefault="00574A87" w:rsidP="00B25A4A">
      <w:pPr>
        <w:ind w:firstLineChars="200" w:firstLine="480"/>
        <w:rPr>
          <w:rFonts w:ascii="宋体" w:eastAsia="宋体" w:hAnsi="宋体"/>
          <w:sz w:val="24"/>
          <w:szCs w:val="24"/>
        </w:rPr>
      </w:pPr>
      <w:r w:rsidRPr="00142181">
        <w:rPr>
          <w:rFonts w:ascii="宋体" w:eastAsia="宋体" w:hAnsi="宋体" w:hint="eastAsia"/>
          <w:sz w:val="24"/>
          <w:szCs w:val="24"/>
        </w:rPr>
        <w:t>贷：实收资本100</w:t>
      </w:r>
    </w:p>
    <w:p w14:paraId="2BBD5DD7" w14:textId="1AC5C4D8" w:rsidR="00574A87" w:rsidRPr="00142181" w:rsidRDefault="00574A87" w:rsidP="00B25A4A">
      <w:pPr>
        <w:ind w:firstLineChars="200" w:firstLine="480"/>
        <w:rPr>
          <w:rFonts w:ascii="宋体" w:eastAsia="宋体" w:hAnsi="宋体"/>
          <w:sz w:val="24"/>
          <w:szCs w:val="24"/>
        </w:rPr>
      </w:pPr>
    </w:p>
    <w:p w14:paraId="301D4DBD" w14:textId="3E4645B8" w:rsidR="00574A87" w:rsidRPr="00142181" w:rsidRDefault="003C577D" w:rsidP="00B25A4A">
      <w:pPr>
        <w:ind w:firstLineChars="200" w:firstLine="480"/>
        <w:rPr>
          <w:rFonts w:ascii="宋体" w:eastAsia="宋体" w:hAnsi="宋体"/>
          <w:sz w:val="24"/>
          <w:szCs w:val="24"/>
        </w:rPr>
      </w:pPr>
      <w:r w:rsidRPr="00142181">
        <w:rPr>
          <w:rFonts w:ascii="宋体" w:eastAsia="宋体" w:hAnsi="宋体" w:hint="eastAsia"/>
          <w:sz w:val="24"/>
          <w:szCs w:val="24"/>
        </w:rPr>
        <w:t>第一种做法，固定资产的借方还是用负数填到“购建固定资产、无形资产和其它长期资产所支付的现金”，实收资本的贷方用正数填到“吸收投资所收到的现金”。</w:t>
      </w:r>
      <w:r w:rsidR="0066519B" w:rsidRPr="00142181">
        <w:rPr>
          <w:rFonts w:ascii="宋体" w:eastAsia="宋体" w:hAnsi="宋体" w:hint="eastAsia"/>
          <w:sz w:val="24"/>
          <w:szCs w:val="24"/>
        </w:rPr>
        <w:t>这种做法是，是视同股东出资100，公司再拿100去购买固定资产，是两个活动。</w:t>
      </w:r>
    </w:p>
    <w:p w14:paraId="28ED6ACD" w14:textId="4072881A" w:rsidR="005E6768" w:rsidRPr="00142181" w:rsidRDefault="005E6768" w:rsidP="00B25A4A">
      <w:pPr>
        <w:ind w:firstLineChars="200" w:firstLine="480"/>
        <w:rPr>
          <w:rFonts w:ascii="宋体" w:eastAsia="宋体" w:hAnsi="宋体"/>
          <w:sz w:val="24"/>
          <w:szCs w:val="24"/>
        </w:rPr>
      </w:pPr>
      <w:r w:rsidRPr="00142181">
        <w:rPr>
          <w:rFonts w:ascii="宋体" w:eastAsia="宋体" w:hAnsi="宋体" w:hint="eastAsia"/>
          <w:sz w:val="24"/>
          <w:szCs w:val="24"/>
        </w:rPr>
        <w:t>第二种做法是，把它当作与现金流不相关的。固定资产的借方，用负数填到</w:t>
      </w:r>
      <w:r w:rsidR="00EA66E8" w:rsidRPr="00142181">
        <w:rPr>
          <w:rFonts w:ascii="宋体" w:eastAsia="宋体" w:hAnsi="宋体" w:hint="eastAsia"/>
          <w:sz w:val="24"/>
          <w:szCs w:val="24"/>
        </w:rPr>
        <w:t>不影响现金流项目的“其他”；实收资本的借方，用正数填到不影响现金流项目的“其他”。</w:t>
      </w:r>
      <w:r w:rsidR="00714B96" w:rsidRPr="00142181">
        <w:rPr>
          <w:rFonts w:ascii="宋体" w:eastAsia="宋体" w:hAnsi="宋体" w:hint="eastAsia"/>
          <w:sz w:val="24"/>
          <w:szCs w:val="24"/>
        </w:rPr>
        <w:t>这种方法就是把现金流给剔除了，所有的与现金流不相关的项目，都可以采用这种方法剔除。</w:t>
      </w:r>
    </w:p>
    <w:p w14:paraId="4CF32605" w14:textId="7D1A5240" w:rsidR="00387CAB" w:rsidRPr="00142181" w:rsidRDefault="00E77EC1" w:rsidP="00F7418B">
      <w:pPr>
        <w:ind w:firstLineChars="200" w:firstLine="480"/>
        <w:rPr>
          <w:rFonts w:ascii="宋体" w:eastAsia="宋体" w:hAnsi="宋体"/>
          <w:sz w:val="24"/>
          <w:szCs w:val="24"/>
        </w:rPr>
      </w:pPr>
      <w:r w:rsidRPr="00142181">
        <w:rPr>
          <w:rFonts w:ascii="宋体" w:eastAsia="宋体" w:hAnsi="宋体" w:hint="eastAsia"/>
          <w:sz w:val="24"/>
          <w:szCs w:val="24"/>
        </w:rPr>
        <w:t>第二种做法比较接近真实情况，因为整个业务</w:t>
      </w:r>
      <w:r w:rsidR="00707952" w:rsidRPr="00142181">
        <w:rPr>
          <w:rFonts w:ascii="宋体" w:eastAsia="宋体" w:hAnsi="宋体" w:hint="eastAsia"/>
          <w:sz w:val="24"/>
          <w:szCs w:val="24"/>
        </w:rPr>
        <w:t>都</w:t>
      </w:r>
      <w:r w:rsidRPr="00142181">
        <w:rPr>
          <w:rFonts w:ascii="宋体" w:eastAsia="宋体" w:hAnsi="宋体" w:hint="eastAsia"/>
          <w:sz w:val="24"/>
          <w:szCs w:val="24"/>
        </w:rPr>
        <w:t>没</w:t>
      </w:r>
      <w:r w:rsidR="00707952" w:rsidRPr="00142181">
        <w:rPr>
          <w:rFonts w:ascii="宋体" w:eastAsia="宋体" w:hAnsi="宋体" w:hint="eastAsia"/>
          <w:sz w:val="24"/>
          <w:szCs w:val="24"/>
        </w:rPr>
        <w:t>涉及到</w:t>
      </w:r>
      <w:r w:rsidRPr="00142181">
        <w:rPr>
          <w:rFonts w:ascii="宋体" w:eastAsia="宋体" w:hAnsi="宋体" w:hint="eastAsia"/>
          <w:sz w:val="24"/>
          <w:szCs w:val="24"/>
        </w:rPr>
        <w:t>现金。</w:t>
      </w:r>
      <w:r w:rsidR="0016653C" w:rsidRPr="00142181">
        <w:rPr>
          <w:rFonts w:ascii="宋体" w:eastAsia="宋体" w:hAnsi="宋体" w:hint="eastAsia"/>
          <w:sz w:val="24"/>
          <w:szCs w:val="24"/>
        </w:rPr>
        <w:t>但是，第一种做法也有它的道理。</w:t>
      </w:r>
      <w:r w:rsidR="000C3666" w:rsidRPr="00142181">
        <w:rPr>
          <w:rFonts w:ascii="宋体" w:eastAsia="宋体" w:hAnsi="宋体" w:hint="eastAsia"/>
          <w:sz w:val="24"/>
          <w:szCs w:val="24"/>
        </w:rPr>
        <w:t>把它视为股东先用现金100出资，公司再拿这100购买股东手上的固定资产，为了省事儿，这100现金就不转来转去了，直接把固定资产搬到公司。</w:t>
      </w:r>
      <w:r w:rsidR="00DC7AEA" w:rsidRPr="00142181">
        <w:rPr>
          <w:rFonts w:ascii="宋体" w:eastAsia="宋体" w:hAnsi="宋体" w:hint="eastAsia"/>
          <w:sz w:val="24"/>
          <w:szCs w:val="24"/>
        </w:rPr>
        <w:t>这就是“隐</w:t>
      </w:r>
      <w:r w:rsidR="008550F9" w:rsidRPr="00142181">
        <w:rPr>
          <w:rFonts w:ascii="宋体" w:eastAsia="宋体" w:hAnsi="宋体" w:hint="eastAsia"/>
          <w:sz w:val="24"/>
          <w:szCs w:val="24"/>
        </w:rPr>
        <w:t>性</w:t>
      </w:r>
      <w:r w:rsidR="00DC7AEA" w:rsidRPr="00142181">
        <w:rPr>
          <w:rFonts w:ascii="宋体" w:eastAsia="宋体" w:hAnsi="宋体" w:hint="eastAsia"/>
          <w:sz w:val="24"/>
          <w:szCs w:val="24"/>
        </w:rPr>
        <w:t>”现金流</w:t>
      </w:r>
      <w:r w:rsidR="008112CD" w:rsidRPr="00142181">
        <w:rPr>
          <w:rFonts w:ascii="宋体" w:eastAsia="宋体" w:hAnsi="宋体" w:hint="eastAsia"/>
          <w:sz w:val="24"/>
          <w:szCs w:val="24"/>
        </w:rPr>
        <w:t>。</w:t>
      </w:r>
    </w:p>
    <w:p w14:paraId="3CEE5C41" w14:textId="77777777" w:rsidR="00387CAB" w:rsidRPr="00142181" w:rsidRDefault="00387CAB" w:rsidP="00B25A4A">
      <w:pPr>
        <w:ind w:firstLineChars="200" w:firstLine="480"/>
        <w:rPr>
          <w:rFonts w:ascii="宋体" w:eastAsia="宋体" w:hAnsi="宋体"/>
          <w:sz w:val="24"/>
          <w:szCs w:val="24"/>
        </w:rPr>
      </w:pPr>
    </w:p>
    <w:p w14:paraId="1929B787" w14:textId="25CA149D" w:rsidR="00293C26" w:rsidRPr="00142181" w:rsidRDefault="00627443"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2、</w:t>
      </w:r>
      <w:r w:rsidR="00A95325" w:rsidRPr="00142181">
        <w:rPr>
          <w:rFonts w:ascii="宋体" w:eastAsia="宋体" w:hAnsi="宋体" w:hint="eastAsia"/>
          <w:b/>
          <w:bCs/>
          <w:sz w:val="24"/>
          <w:szCs w:val="24"/>
        </w:rPr>
        <w:t>资本公积</w:t>
      </w:r>
    </w:p>
    <w:p w14:paraId="6F6C6ED1" w14:textId="7DD881CD" w:rsidR="00293C26" w:rsidRPr="00142181" w:rsidRDefault="00F7418B" w:rsidP="00B25A4A">
      <w:pPr>
        <w:ind w:firstLineChars="200" w:firstLine="480"/>
        <w:rPr>
          <w:rFonts w:ascii="宋体" w:eastAsia="宋体" w:hAnsi="宋体"/>
          <w:sz w:val="24"/>
          <w:szCs w:val="24"/>
        </w:rPr>
      </w:pPr>
      <w:r w:rsidRPr="00142181">
        <w:rPr>
          <w:rFonts w:ascii="宋体" w:eastAsia="宋体" w:hAnsi="宋体" w:hint="eastAsia"/>
          <w:sz w:val="24"/>
          <w:szCs w:val="24"/>
        </w:rPr>
        <w:t>首先看资本公积的形成原因，</w:t>
      </w:r>
      <w:r w:rsidR="00572E49" w:rsidRPr="00142181">
        <w:rPr>
          <w:rFonts w:ascii="宋体" w:eastAsia="宋体" w:hAnsi="宋体" w:hint="eastAsia"/>
          <w:sz w:val="24"/>
          <w:szCs w:val="24"/>
        </w:rPr>
        <w:t>一般有以下几种情况：</w:t>
      </w:r>
    </w:p>
    <w:p w14:paraId="453B648D" w14:textId="3E673D9F" w:rsidR="00C14172" w:rsidRPr="00142181" w:rsidRDefault="00572E49" w:rsidP="00C14172">
      <w:pPr>
        <w:ind w:firstLineChars="200" w:firstLine="480"/>
        <w:rPr>
          <w:rFonts w:ascii="宋体" w:eastAsia="宋体" w:hAnsi="宋体"/>
          <w:sz w:val="24"/>
          <w:szCs w:val="24"/>
        </w:rPr>
      </w:pPr>
      <w:r w:rsidRPr="00142181">
        <w:rPr>
          <w:rFonts w:ascii="宋体" w:eastAsia="宋体" w:hAnsi="宋体" w:hint="eastAsia"/>
          <w:sz w:val="24"/>
          <w:szCs w:val="24"/>
        </w:rPr>
        <w:t>（1）股东投入超过实收资本的部分。</w:t>
      </w:r>
      <w:r w:rsidR="00C14172" w:rsidRPr="00142181">
        <w:rPr>
          <w:rFonts w:ascii="宋体" w:eastAsia="宋体" w:hAnsi="宋体" w:hint="eastAsia"/>
          <w:sz w:val="24"/>
          <w:szCs w:val="24"/>
        </w:rPr>
        <w:t>股东投入的是现金，填到“吸收投资所收到的现金”。</w:t>
      </w:r>
    </w:p>
    <w:p w14:paraId="0BFD41D5" w14:textId="77777777" w:rsidR="00B62A8C" w:rsidRPr="00142181" w:rsidRDefault="00572E49" w:rsidP="00B62A8C">
      <w:pPr>
        <w:ind w:firstLineChars="200" w:firstLine="480"/>
        <w:rPr>
          <w:rFonts w:ascii="宋体" w:eastAsia="宋体" w:hAnsi="宋体"/>
          <w:sz w:val="24"/>
          <w:szCs w:val="24"/>
        </w:rPr>
      </w:pPr>
      <w:r w:rsidRPr="00142181">
        <w:rPr>
          <w:rFonts w:ascii="宋体" w:eastAsia="宋体" w:hAnsi="宋体" w:hint="eastAsia"/>
          <w:sz w:val="24"/>
          <w:szCs w:val="24"/>
        </w:rPr>
        <w:t>（2）</w:t>
      </w:r>
      <w:r w:rsidR="003848E9" w:rsidRPr="00142181">
        <w:rPr>
          <w:rFonts w:ascii="宋体" w:eastAsia="宋体" w:hAnsi="宋体" w:hint="eastAsia"/>
          <w:sz w:val="24"/>
          <w:szCs w:val="24"/>
        </w:rPr>
        <w:t>同一控制下企业合并，支付的对价超过子公司的账面净资产</w:t>
      </w:r>
      <w:r w:rsidR="00B62A8C" w:rsidRPr="00142181">
        <w:rPr>
          <w:rFonts w:ascii="宋体" w:eastAsia="宋体" w:hAnsi="宋体" w:hint="eastAsia"/>
          <w:sz w:val="24"/>
          <w:szCs w:val="24"/>
        </w:rPr>
        <w:t>。如果资本公积在借方，用负数填到“投资所支付的现金”；如果资本公积在贷方，用正数填到“投资所支付的现金”。如果后面要做合并报表，合并层面还会对它进行调整，这一点会在合并现金流量表那章讲到。</w:t>
      </w:r>
    </w:p>
    <w:p w14:paraId="2B0EAAC0" w14:textId="697ABA98" w:rsidR="003848E9" w:rsidRPr="00142181" w:rsidRDefault="003848E9" w:rsidP="00B62A8C">
      <w:pPr>
        <w:ind w:firstLineChars="200" w:firstLine="480"/>
        <w:rPr>
          <w:rFonts w:ascii="宋体" w:eastAsia="宋体" w:hAnsi="宋体"/>
          <w:sz w:val="24"/>
          <w:szCs w:val="24"/>
        </w:rPr>
      </w:pPr>
      <w:r w:rsidRPr="00142181">
        <w:rPr>
          <w:rFonts w:ascii="宋体" w:eastAsia="宋体" w:hAnsi="宋体" w:hint="eastAsia"/>
          <w:sz w:val="24"/>
          <w:szCs w:val="24"/>
        </w:rPr>
        <w:t>（3）</w:t>
      </w:r>
      <w:r w:rsidR="00042255" w:rsidRPr="00142181">
        <w:rPr>
          <w:rFonts w:ascii="宋体" w:eastAsia="宋体" w:hAnsi="宋体" w:hint="eastAsia"/>
          <w:sz w:val="24"/>
          <w:szCs w:val="24"/>
        </w:rPr>
        <w:t>股份支付。</w:t>
      </w:r>
      <w:r w:rsidR="00D766BF" w:rsidRPr="00142181">
        <w:rPr>
          <w:rFonts w:ascii="宋体" w:eastAsia="宋体" w:hAnsi="宋体" w:hint="eastAsia"/>
          <w:sz w:val="24"/>
          <w:szCs w:val="24"/>
        </w:rPr>
        <w:t>股份支付的借方是管理费用，贷方是资本公积，因为不影响现金，</w:t>
      </w:r>
      <w:r w:rsidR="00D519E5" w:rsidRPr="00142181">
        <w:rPr>
          <w:rFonts w:ascii="宋体" w:eastAsia="宋体" w:hAnsi="宋体" w:hint="eastAsia"/>
          <w:sz w:val="24"/>
          <w:szCs w:val="24"/>
        </w:rPr>
        <w:t>资本公积的发生额，用正数填在不影响现金流项目的“其他”，同时，它对应的管理费用，用负数填到不影响现金流项目的“其他”。填完之后，“其他”项目汇总数为0。</w:t>
      </w:r>
    </w:p>
    <w:p w14:paraId="2B7E15A9" w14:textId="120485EA" w:rsidR="00042255" w:rsidRPr="00142181" w:rsidRDefault="005E7C5C" w:rsidP="00B25A4A">
      <w:pPr>
        <w:ind w:firstLineChars="200" w:firstLine="480"/>
        <w:rPr>
          <w:rFonts w:ascii="宋体" w:eastAsia="宋体" w:hAnsi="宋体"/>
          <w:sz w:val="24"/>
          <w:szCs w:val="24"/>
        </w:rPr>
      </w:pPr>
      <w:r w:rsidRPr="00142181">
        <w:rPr>
          <w:rFonts w:ascii="宋体" w:eastAsia="宋体" w:hAnsi="宋体" w:hint="eastAsia"/>
          <w:sz w:val="24"/>
          <w:szCs w:val="24"/>
        </w:rPr>
        <w:lastRenderedPageBreak/>
        <w:t>（4）</w:t>
      </w:r>
      <w:r w:rsidR="0044679B" w:rsidRPr="00142181">
        <w:rPr>
          <w:rFonts w:ascii="宋体" w:eastAsia="宋体" w:hAnsi="宋体" w:hint="eastAsia"/>
          <w:sz w:val="24"/>
          <w:szCs w:val="24"/>
        </w:rPr>
        <w:t>权益法核算的长期股权投资，被投资单位资本公积变动。</w:t>
      </w:r>
      <w:r w:rsidR="000C3C69" w:rsidRPr="00142181">
        <w:rPr>
          <w:rFonts w:ascii="宋体" w:eastAsia="宋体" w:hAnsi="宋体" w:hint="eastAsia"/>
          <w:sz w:val="24"/>
          <w:szCs w:val="24"/>
        </w:rPr>
        <w:t>这种情况，填长期股权投资的时候就已经把它填了。</w:t>
      </w:r>
    </w:p>
    <w:p w14:paraId="2F4BF9EA" w14:textId="72C1006E" w:rsidR="0044679B" w:rsidRPr="00142181" w:rsidRDefault="0044679B" w:rsidP="00B25A4A">
      <w:pPr>
        <w:ind w:firstLineChars="200" w:firstLine="480"/>
        <w:rPr>
          <w:rFonts w:ascii="宋体" w:eastAsia="宋体" w:hAnsi="宋体"/>
          <w:sz w:val="24"/>
          <w:szCs w:val="24"/>
        </w:rPr>
      </w:pPr>
      <w:r w:rsidRPr="00142181">
        <w:rPr>
          <w:rFonts w:ascii="宋体" w:eastAsia="宋体" w:hAnsi="宋体" w:hint="eastAsia"/>
          <w:sz w:val="24"/>
          <w:szCs w:val="24"/>
        </w:rPr>
        <w:t>（5）股东撤资。</w:t>
      </w:r>
      <w:r w:rsidR="00EF7446" w:rsidRPr="00142181">
        <w:rPr>
          <w:rFonts w:ascii="宋体" w:eastAsia="宋体" w:hAnsi="宋体" w:hint="eastAsia"/>
          <w:sz w:val="24"/>
          <w:szCs w:val="24"/>
        </w:rPr>
        <w:t>借方发生额，用负数填到“支付的其它与筹资活动有关的现金”</w:t>
      </w:r>
      <w:r w:rsidR="00501A4F" w:rsidRPr="00142181">
        <w:rPr>
          <w:rFonts w:ascii="宋体" w:eastAsia="宋体" w:hAnsi="宋体" w:hint="eastAsia"/>
          <w:sz w:val="24"/>
          <w:szCs w:val="24"/>
        </w:rPr>
        <w:t>。</w:t>
      </w:r>
    </w:p>
    <w:p w14:paraId="60B3FC77" w14:textId="73E9542B" w:rsidR="0044679B" w:rsidRPr="00142181" w:rsidRDefault="0044679B" w:rsidP="00B25A4A">
      <w:pPr>
        <w:ind w:firstLineChars="200" w:firstLine="480"/>
        <w:rPr>
          <w:rFonts w:ascii="宋体" w:eastAsia="宋体" w:hAnsi="宋体"/>
          <w:sz w:val="24"/>
          <w:szCs w:val="24"/>
        </w:rPr>
      </w:pPr>
    </w:p>
    <w:p w14:paraId="2BECCC81" w14:textId="77777777" w:rsidR="00627443" w:rsidRPr="00142181" w:rsidRDefault="00627443" w:rsidP="002A7905">
      <w:pPr>
        <w:ind w:firstLineChars="200" w:firstLine="482"/>
        <w:rPr>
          <w:rFonts w:ascii="宋体" w:eastAsia="宋体" w:hAnsi="宋体"/>
          <w:b/>
          <w:bCs/>
          <w:sz w:val="24"/>
          <w:szCs w:val="24"/>
        </w:rPr>
      </w:pPr>
      <w:r w:rsidRPr="00142181">
        <w:rPr>
          <w:rFonts w:ascii="宋体" w:eastAsia="宋体" w:hAnsi="宋体" w:hint="eastAsia"/>
          <w:b/>
          <w:bCs/>
          <w:sz w:val="24"/>
          <w:szCs w:val="24"/>
        </w:rPr>
        <w:t>3、</w:t>
      </w:r>
      <w:r w:rsidR="002A7905" w:rsidRPr="00142181">
        <w:rPr>
          <w:rFonts w:ascii="宋体" w:eastAsia="宋体" w:hAnsi="宋体" w:hint="eastAsia"/>
          <w:b/>
          <w:bCs/>
          <w:sz w:val="24"/>
          <w:szCs w:val="24"/>
        </w:rPr>
        <w:t>其他综合收益</w:t>
      </w:r>
    </w:p>
    <w:p w14:paraId="0FB5056D" w14:textId="77777777" w:rsidR="00F1459F" w:rsidRPr="00142181" w:rsidRDefault="00F1459F" w:rsidP="002A7905">
      <w:pPr>
        <w:ind w:firstLineChars="200" w:firstLine="480"/>
        <w:rPr>
          <w:rFonts w:ascii="宋体" w:eastAsia="宋体" w:hAnsi="宋体"/>
          <w:sz w:val="24"/>
          <w:szCs w:val="24"/>
        </w:rPr>
      </w:pPr>
      <w:r w:rsidRPr="00142181">
        <w:rPr>
          <w:rFonts w:ascii="宋体" w:eastAsia="宋体" w:hAnsi="宋体" w:hint="eastAsia"/>
          <w:sz w:val="24"/>
          <w:szCs w:val="24"/>
        </w:rPr>
        <w:t>也是先看它是由什么原因形成的，一般有两种原因：</w:t>
      </w:r>
    </w:p>
    <w:p w14:paraId="6184A4C8" w14:textId="5151BA65" w:rsidR="002A7905" w:rsidRPr="00142181" w:rsidRDefault="00F1459F" w:rsidP="002A7905">
      <w:pPr>
        <w:ind w:firstLineChars="200" w:firstLine="480"/>
        <w:rPr>
          <w:rFonts w:ascii="宋体" w:eastAsia="宋体" w:hAnsi="宋体"/>
          <w:sz w:val="24"/>
          <w:szCs w:val="24"/>
        </w:rPr>
      </w:pPr>
      <w:r w:rsidRPr="00142181">
        <w:rPr>
          <w:rFonts w:ascii="宋体" w:eastAsia="宋体" w:hAnsi="宋体" w:hint="eastAsia"/>
          <w:sz w:val="24"/>
          <w:szCs w:val="24"/>
        </w:rPr>
        <w:t>（1）以公允价值计量且其变动计入其他综合收益的金融资产形成。</w:t>
      </w:r>
      <w:r w:rsidR="00F94BCF" w:rsidRPr="00142181">
        <w:rPr>
          <w:rFonts w:ascii="宋体" w:eastAsia="宋体" w:hAnsi="宋体" w:hint="eastAsia"/>
          <w:sz w:val="24"/>
          <w:szCs w:val="24"/>
        </w:rPr>
        <w:t>这种情况，在可供出售金融资产科目已经讲了。</w:t>
      </w:r>
    </w:p>
    <w:p w14:paraId="6ECEAC01" w14:textId="75D26832" w:rsidR="00FC4F68" w:rsidRPr="00142181" w:rsidRDefault="00F1459F" w:rsidP="005C5A16">
      <w:pPr>
        <w:ind w:firstLineChars="200" w:firstLine="480"/>
        <w:rPr>
          <w:rFonts w:ascii="宋体" w:eastAsia="宋体" w:hAnsi="宋体"/>
          <w:sz w:val="24"/>
          <w:szCs w:val="24"/>
        </w:rPr>
      </w:pPr>
      <w:r w:rsidRPr="00142181">
        <w:rPr>
          <w:rFonts w:ascii="宋体" w:eastAsia="宋体" w:hAnsi="宋体" w:hint="eastAsia"/>
          <w:sz w:val="24"/>
          <w:szCs w:val="24"/>
        </w:rPr>
        <w:t>（2）</w:t>
      </w:r>
      <w:r w:rsidR="0095169F" w:rsidRPr="00142181">
        <w:rPr>
          <w:rFonts w:ascii="宋体" w:eastAsia="宋体" w:hAnsi="宋体" w:hint="eastAsia"/>
          <w:sz w:val="24"/>
          <w:szCs w:val="24"/>
        </w:rPr>
        <w:t>以成本法计量的投资性房地产转换成以公允价值计量，公允价值大于账面价值的部分。</w:t>
      </w:r>
      <w:r w:rsidR="00F94BCF" w:rsidRPr="00142181">
        <w:rPr>
          <w:rFonts w:ascii="宋体" w:eastAsia="宋体" w:hAnsi="宋体" w:hint="eastAsia"/>
          <w:sz w:val="24"/>
          <w:szCs w:val="24"/>
        </w:rPr>
        <w:t>这种情况，</w:t>
      </w:r>
      <w:r w:rsidR="003E5769" w:rsidRPr="00142181">
        <w:rPr>
          <w:rFonts w:ascii="宋体" w:eastAsia="宋体" w:hAnsi="宋体" w:hint="eastAsia"/>
          <w:sz w:val="24"/>
          <w:szCs w:val="24"/>
        </w:rPr>
        <w:t>投资性房地产的变动额，</w:t>
      </w:r>
      <w:r w:rsidR="00847319" w:rsidRPr="00142181">
        <w:rPr>
          <w:rFonts w:ascii="宋体" w:eastAsia="宋体" w:hAnsi="宋体" w:hint="eastAsia"/>
          <w:sz w:val="24"/>
          <w:szCs w:val="24"/>
        </w:rPr>
        <w:t>用负数填</w:t>
      </w:r>
      <w:r w:rsidR="003E5769" w:rsidRPr="00142181">
        <w:rPr>
          <w:rFonts w:ascii="宋体" w:eastAsia="宋体" w:hAnsi="宋体" w:hint="eastAsia"/>
          <w:sz w:val="24"/>
          <w:szCs w:val="24"/>
        </w:rPr>
        <w:t>在“购建固定资产、无形资产和其它长期资产所支付的现金”，其他综合收益</w:t>
      </w:r>
      <w:r w:rsidR="00847319" w:rsidRPr="00142181">
        <w:rPr>
          <w:rFonts w:ascii="宋体" w:eastAsia="宋体" w:hAnsi="宋体" w:hint="eastAsia"/>
          <w:sz w:val="24"/>
          <w:szCs w:val="24"/>
        </w:rPr>
        <w:t>用正数</w:t>
      </w:r>
      <w:r w:rsidR="003E5769" w:rsidRPr="00142181">
        <w:rPr>
          <w:rFonts w:ascii="宋体" w:eastAsia="宋体" w:hAnsi="宋体" w:hint="eastAsia"/>
          <w:sz w:val="24"/>
          <w:szCs w:val="24"/>
        </w:rPr>
        <w:t>填在“购建固定资产、无形资产和其它长期资产所支付的现金”。</w:t>
      </w:r>
    </w:p>
    <w:p w14:paraId="2A358038" w14:textId="38B26E97" w:rsidR="002A7905" w:rsidRPr="00142181" w:rsidRDefault="002A7905" w:rsidP="00B25A4A">
      <w:pPr>
        <w:ind w:firstLineChars="200" w:firstLine="480"/>
        <w:rPr>
          <w:rFonts w:ascii="宋体" w:eastAsia="宋体" w:hAnsi="宋体"/>
          <w:sz w:val="24"/>
          <w:szCs w:val="24"/>
        </w:rPr>
      </w:pPr>
    </w:p>
    <w:p w14:paraId="304959D8" w14:textId="3EC79D7D" w:rsidR="002A7905" w:rsidRPr="00142181" w:rsidRDefault="00627443"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4、</w:t>
      </w:r>
      <w:r w:rsidR="002A7905" w:rsidRPr="00142181">
        <w:rPr>
          <w:rFonts w:ascii="宋体" w:eastAsia="宋体" w:hAnsi="宋体" w:hint="eastAsia"/>
          <w:b/>
          <w:bCs/>
          <w:sz w:val="24"/>
          <w:szCs w:val="24"/>
        </w:rPr>
        <w:t>专项储备</w:t>
      </w:r>
    </w:p>
    <w:p w14:paraId="3D8FD646" w14:textId="387BFD8E" w:rsidR="00A95325" w:rsidRPr="00142181" w:rsidRDefault="00DB412D" w:rsidP="00B25A4A">
      <w:pPr>
        <w:ind w:firstLineChars="200" w:firstLine="480"/>
        <w:rPr>
          <w:rFonts w:ascii="宋体" w:eastAsia="宋体" w:hAnsi="宋体"/>
          <w:sz w:val="24"/>
          <w:szCs w:val="24"/>
        </w:rPr>
      </w:pPr>
      <w:r w:rsidRPr="00142181">
        <w:rPr>
          <w:rFonts w:ascii="宋体" w:eastAsia="宋体" w:hAnsi="宋体" w:hint="eastAsia"/>
          <w:sz w:val="24"/>
          <w:szCs w:val="24"/>
        </w:rPr>
        <w:t>某些生产企业，需要按规定计提专项储备的，计提的时候不涉及现金，只有支出的时候涉及。</w:t>
      </w:r>
      <w:r w:rsidR="00C666A8" w:rsidRPr="00142181">
        <w:rPr>
          <w:rFonts w:ascii="宋体" w:eastAsia="宋体" w:hAnsi="宋体" w:hint="eastAsia"/>
          <w:sz w:val="24"/>
          <w:szCs w:val="24"/>
        </w:rPr>
        <w:t>这个项目没有其他更适用的项目可填，</w:t>
      </w:r>
      <w:r w:rsidR="00503728" w:rsidRPr="00142181">
        <w:rPr>
          <w:rFonts w:ascii="宋体" w:eastAsia="宋体" w:hAnsi="宋体" w:hint="eastAsia"/>
          <w:sz w:val="24"/>
          <w:szCs w:val="24"/>
        </w:rPr>
        <w:t>只</w:t>
      </w:r>
      <w:r w:rsidR="00C666A8" w:rsidRPr="00142181">
        <w:rPr>
          <w:rFonts w:ascii="宋体" w:eastAsia="宋体" w:hAnsi="宋体" w:hint="eastAsia"/>
          <w:sz w:val="24"/>
          <w:szCs w:val="24"/>
        </w:rPr>
        <w:t>能</w:t>
      </w:r>
      <w:r w:rsidR="00503728" w:rsidRPr="00142181">
        <w:rPr>
          <w:rFonts w:ascii="宋体" w:eastAsia="宋体" w:hAnsi="宋体" w:hint="eastAsia"/>
          <w:sz w:val="24"/>
          <w:szCs w:val="24"/>
        </w:rPr>
        <w:t>把它的变动额</w:t>
      </w:r>
      <w:r w:rsidR="00C666A8" w:rsidRPr="00142181">
        <w:rPr>
          <w:rFonts w:ascii="宋体" w:eastAsia="宋体" w:hAnsi="宋体" w:hint="eastAsia"/>
          <w:sz w:val="24"/>
          <w:szCs w:val="24"/>
        </w:rPr>
        <w:t>放到“支付其他与投资活动有关的现金”。</w:t>
      </w:r>
      <w:r w:rsidR="00503728" w:rsidRPr="00142181">
        <w:rPr>
          <w:rFonts w:ascii="宋体" w:eastAsia="宋体" w:hAnsi="宋体" w:hint="eastAsia"/>
          <w:sz w:val="24"/>
          <w:szCs w:val="24"/>
        </w:rPr>
        <w:t>同时，贷方发生额对应的成本费用，也要填到“支付其他与投资活动有关的现金”。</w:t>
      </w:r>
    </w:p>
    <w:p w14:paraId="11CA1A63" w14:textId="7F49EA5F" w:rsidR="00C666A8" w:rsidRPr="00142181" w:rsidRDefault="00C666A8" w:rsidP="00B25A4A">
      <w:pPr>
        <w:ind w:firstLineChars="200" w:firstLine="480"/>
        <w:rPr>
          <w:rFonts w:ascii="宋体" w:eastAsia="宋体" w:hAnsi="宋体"/>
          <w:sz w:val="24"/>
          <w:szCs w:val="24"/>
        </w:rPr>
      </w:pPr>
    </w:p>
    <w:p w14:paraId="49834035" w14:textId="77777777" w:rsidR="00627443" w:rsidRPr="00142181" w:rsidRDefault="00627443"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5、</w:t>
      </w:r>
      <w:r w:rsidR="00A95325" w:rsidRPr="00142181">
        <w:rPr>
          <w:rFonts w:ascii="宋体" w:eastAsia="宋体" w:hAnsi="宋体" w:hint="eastAsia"/>
          <w:b/>
          <w:bCs/>
          <w:sz w:val="24"/>
          <w:szCs w:val="24"/>
        </w:rPr>
        <w:t>盈余公积</w:t>
      </w:r>
    </w:p>
    <w:p w14:paraId="67580AAA" w14:textId="3A08CF14" w:rsidR="00A95325" w:rsidRPr="00142181" w:rsidRDefault="00A95325" w:rsidP="00703383">
      <w:pPr>
        <w:ind w:firstLineChars="200" w:firstLine="480"/>
        <w:rPr>
          <w:rFonts w:ascii="宋体" w:eastAsia="宋体" w:hAnsi="宋体"/>
          <w:sz w:val="24"/>
          <w:szCs w:val="24"/>
        </w:rPr>
      </w:pPr>
      <w:r w:rsidRPr="00142181">
        <w:rPr>
          <w:rFonts w:ascii="宋体" w:eastAsia="宋体" w:hAnsi="宋体" w:hint="eastAsia"/>
          <w:sz w:val="24"/>
          <w:szCs w:val="24"/>
        </w:rPr>
        <w:t>这个不涉及现金，</w:t>
      </w:r>
      <w:r w:rsidR="00745747" w:rsidRPr="00142181">
        <w:rPr>
          <w:rFonts w:ascii="宋体" w:eastAsia="宋体" w:hAnsi="宋体" w:hint="eastAsia"/>
          <w:sz w:val="24"/>
          <w:szCs w:val="24"/>
        </w:rPr>
        <w:t>变动额填到不影响现金流项目的“其他”。</w:t>
      </w:r>
      <w:r w:rsidR="001254CB" w:rsidRPr="00142181">
        <w:rPr>
          <w:rFonts w:ascii="宋体" w:eastAsia="宋体" w:hAnsi="宋体" w:hint="eastAsia"/>
          <w:sz w:val="24"/>
          <w:szCs w:val="24"/>
        </w:rPr>
        <w:t>计提盈余公积的时候，分录是：</w:t>
      </w:r>
    </w:p>
    <w:p w14:paraId="7EFD08A8" w14:textId="64D63D15" w:rsidR="001254CB" w:rsidRPr="00142181" w:rsidRDefault="001254CB" w:rsidP="00703383">
      <w:pPr>
        <w:ind w:firstLineChars="200" w:firstLine="480"/>
        <w:rPr>
          <w:rFonts w:ascii="宋体" w:eastAsia="宋体" w:hAnsi="宋体"/>
          <w:sz w:val="24"/>
          <w:szCs w:val="24"/>
        </w:rPr>
      </w:pPr>
      <w:r w:rsidRPr="00142181">
        <w:rPr>
          <w:rFonts w:ascii="宋体" w:eastAsia="宋体" w:hAnsi="宋体" w:hint="eastAsia"/>
          <w:sz w:val="24"/>
          <w:szCs w:val="24"/>
        </w:rPr>
        <w:t>借：未分配利润</w:t>
      </w:r>
    </w:p>
    <w:p w14:paraId="09F236A2" w14:textId="2E623066" w:rsidR="001254CB" w:rsidRPr="00142181" w:rsidRDefault="001254CB" w:rsidP="00703383">
      <w:pPr>
        <w:ind w:firstLineChars="200" w:firstLine="480"/>
        <w:rPr>
          <w:rFonts w:ascii="宋体" w:eastAsia="宋体" w:hAnsi="宋体"/>
          <w:sz w:val="24"/>
          <w:szCs w:val="24"/>
        </w:rPr>
      </w:pPr>
      <w:r w:rsidRPr="00142181">
        <w:rPr>
          <w:rFonts w:ascii="宋体" w:eastAsia="宋体" w:hAnsi="宋体" w:hint="eastAsia"/>
          <w:sz w:val="24"/>
          <w:szCs w:val="24"/>
        </w:rPr>
        <w:t>贷：盈余公积</w:t>
      </w:r>
    </w:p>
    <w:p w14:paraId="07E77680" w14:textId="489D2B07" w:rsidR="001254CB" w:rsidRPr="00142181" w:rsidRDefault="001254CB" w:rsidP="00703383">
      <w:pPr>
        <w:ind w:firstLineChars="200" w:firstLine="480"/>
        <w:rPr>
          <w:rFonts w:ascii="宋体" w:eastAsia="宋体" w:hAnsi="宋体"/>
          <w:sz w:val="24"/>
          <w:szCs w:val="24"/>
        </w:rPr>
      </w:pPr>
      <w:r w:rsidRPr="00142181">
        <w:rPr>
          <w:rFonts w:ascii="宋体" w:eastAsia="宋体" w:hAnsi="宋体" w:hint="eastAsia"/>
          <w:sz w:val="24"/>
          <w:szCs w:val="24"/>
        </w:rPr>
        <w:t>因此，盈余公积对应的未分配利润，也要填到不影响现金流项目的“其他”。</w:t>
      </w:r>
    </w:p>
    <w:p w14:paraId="455ED82A" w14:textId="113568A0" w:rsidR="00A95325" w:rsidRPr="00142181" w:rsidRDefault="00627443" w:rsidP="00E41CA4">
      <w:pPr>
        <w:ind w:firstLineChars="200" w:firstLine="482"/>
        <w:rPr>
          <w:rFonts w:ascii="宋体" w:eastAsia="宋体" w:hAnsi="宋体"/>
          <w:b/>
          <w:bCs/>
          <w:sz w:val="24"/>
          <w:szCs w:val="24"/>
        </w:rPr>
      </w:pPr>
      <w:r w:rsidRPr="00142181">
        <w:rPr>
          <w:rFonts w:ascii="宋体" w:eastAsia="宋体" w:hAnsi="宋体" w:hint="eastAsia"/>
          <w:b/>
          <w:bCs/>
          <w:sz w:val="24"/>
          <w:szCs w:val="24"/>
        </w:rPr>
        <w:t>6、</w:t>
      </w:r>
      <w:r w:rsidR="00A95325" w:rsidRPr="00142181">
        <w:rPr>
          <w:rFonts w:ascii="宋体" w:eastAsia="宋体" w:hAnsi="宋体" w:hint="eastAsia"/>
          <w:b/>
          <w:bCs/>
          <w:sz w:val="24"/>
          <w:szCs w:val="24"/>
        </w:rPr>
        <w:t>未分配利润</w:t>
      </w:r>
    </w:p>
    <w:p w14:paraId="48FB870F" w14:textId="7B15AA76" w:rsidR="00E41CA4" w:rsidRPr="00142181" w:rsidRDefault="00E41CA4" w:rsidP="00E41CA4">
      <w:pPr>
        <w:ind w:firstLineChars="200" w:firstLine="480"/>
        <w:rPr>
          <w:rFonts w:ascii="宋体" w:eastAsia="宋体" w:hAnsi="宋体"/>
          <w:sz w:val="24"/>
          <w:szCs w:val="24"/>
        </w:rPr>
      </w:pPr>
      <w:r w:rsidRPr="00142181">
        <w:rPr>
          <w:rFonts w:ascii="宋体" w:eastAsia="宋体" w:hAnsi="宋体" w:hint="eastAsia"/>
          <w:sz w:val="24"/>
          <w:szCs w:val="24"/>
        </w:rPr>
        <w:t>这个科目是最难填的，也是最容易出错的。</w:t>
      </w:r>
      <w:r w:rsidR="00C85ED1" w:rsidRPr="00142181">
        <w:rPr>
          <w:rFonts w:ascii="宋体" w:eastAsia="宋体" w:hAnsi="宋体" w:hint="eastAsia"/>
          <w:sz w:val="24"/>
          <w:szCs w:val="24"/>
        </w:rPr>
        <w:t>因为它是连接资产负债表和利润表的“枢纽”。</w:t>
      </w:r>
    </w:p>
    <w:p w14:paraId="2D0BD92D" w14:textId="361596C7" w:rsidR="00E41CA4" w:rsidRPr="00142181" w:rsidRDefault="00C85D29" w:rsidP="00E41CA4">
      <w:pPr>
        <w:ind w:firstLineChars="200" w:firstLine="480"/>
        <w:rPr>
          <w:rFonts w:ascii="宋体" w:eastAsia="宋体" w:hAnsi="宋体"/>
          <w:sz w:val="24"/>
          <w:szCs w:val="24"/>
        </w:rPr>
      </w:pPr>
      <w:r w:rsidRPr="00142181">
        <w:rPr>
          <w:rFonts w:ascii="宋体" w:eastAsia="宋体" w:hAnsi="宋体" w:hint="eastAsia"/>
          <w:sz w:val="24"/>
          <w:szCs w:val="24"/>
        </w:rPr>
        <w:t>前面那个小案例讲过未分配利润变动额的填法，不是期末减期初，而是期末减期初再减去净利润。</w:t>
      </w:r>
      <w:r w:rsidR="00092715" w:rsidRPr="00142181">
        <w:rPr>
          <w:rFonts w:ascii="宋体" w:eastAsia="宋体" w:hAnsi="宋体" w:hint="eastAsia"/>
          <w:sz w:val="24"/>
          <w:szCs w:val="24"/>
        </w:rPr>
        <w:t>因为净利润用利润表科目代替了。</w:t>
      </w:r>
    </w:p>
    <w:p w14:paraId="75463273" w14:textId="017C53AA" w:rsidR="00014E82" w:rsidRPr="00142181" w:rsidRDefault="00014E82" w:rsidP="00E41CA4">
      <w:pPr>
        <w:ind w:firstLineChars="200" w:firstLine="480"/>
        <w:rPr>
          <w:rFonts w:ascii="宋体" w:eastAsia="宋体" w:hAnsi="宋体"/>
          <w:sz w:val="24"/>
          <w:szCs w:val="24"/>
        </w:rPr>
      </w:pPr>
      <w:r w:rsidRPr="00142181">
        <w:rPr>
          <w:rFonts w:ascii="宋体" w:eastAsia="宋体" w:hAnsi="宋体" w:hint="eastAsia"/>
          <w:sz w:val="24"/>
          <w:szCs w:val="24"/>
        </w:rPr>
        <w:t>只要我们找到未分配利润变动额主要由哪些情况构成，就能根据这些事项填写。</w:t>
      </w:r>
    </w:p>
    <w:p w14:paraId="5B1F6777" w14:textId="0B21FDCC" w:rsidR="00092715" w:rsidRPr="00142181" w:rsidRDefault="00A54CAB" w:rsidP="00E41CA4">
      <w:pPr>
        <w:ind w:firstLineChars="200" w:firstLine="480"/>
        <w:rPr>
          <w:rFonts w:ascii="宋体" w:eastAsia="宋体" w:hAnsi="宋体"/>
          <w:sz w:val="24"/>
          <w:szCs w:val="24"/>
        </w:rPr>
      </w:pPr>
      <w:r w:rsidRPr="00142181">
        <w:rPr>
          <w:rFonts w:ascii="宋体" w:eastAsia="宋体" w:hAnsi="宋体" w:hint="eastAsia"/>
          <w:sz w:val="24"/>
          <w:szCs w:val="24"/>
        </w:rPr>
        <w:t>未分配利润的</w:t>
      </w:r>
      <w:r w:rsidR="00AB1EF4" w:rsidRPr="00142181">
        <w:rPr>
          <w:rFonts w:ascii="宋体" w:eastAsia="宋体" w:hAnsi="宋体" w:hint="eastAsia"/>
          <w:sz w:val="24"/>
          <w:szCs w:val="24"/>
        </w:rPr>
        <w:t>变动额主要有以下三种情况：</w:t>
      </w:r>
      <w:r w:rsidR="00BB4DD1" w:rsidRPr="00142181">
        <w:rPr>
          <w:rFonts w:ascii="宋体" w:eastAsia="宋体" w:hAnsi="宋体" w:hint="eastAsia"/>
          <w:sz w:val="24"/>
          <w:szCs w:val="24"/>
        </w:rPr>
        <w:t>提取盈余公积、分配股利、</w:t>
      </w:r>
      <w:r w:rsidR="004E0B9F" w:rsidRPr="00142181">
        <w:rPr>
          <w:rFonts w:ascii="宋体" w:eastAsia="宋体" w:hAnsi="宋体" w:hint="eastAsia"/>
          <w:sz w:val="24"/>
          <w:szCs w:val="24"/>
        </w:rPr>
        <w:t>未分配利润转增实收资本</w:t>
      </w:r>
      <w:r w:rsidR="00BB4DD1" w:rsidRPr="00142181">
        <w:rPr>
          <w:rFonts w:ascii="宋体" w:eastAsia="宋体" w:hAnsi="宋体" w:hint="eastAsia"/>
          <w:sz w:val="24"/>
          <w:szCs w:val="24"/>
        </w:rPr>
        <w:t>。</w:t>
      </w:r>
    </w:p>
    <w:p w14:paraId="764438B8" w14:textId="0F0FD01A" w:rsidR="00BB4DD1" w:rsidRPr="00142181" w:rsidRDefault="00BB4DD1" w:rsidP="00E41CA4">
      <w:pPr>
        <w:ind w:firstLineChars="200" w:firstLine="480"/>
        <w:rPr>
          <w:rFonts w:ascii="宋体" w:eastAsia="宋体" w:hAnsi="宋体"/>
          <w:sz w:val="24"/>
          <w:szCs w:val="24"/>
        </w:rPr>
      </w:pPr>
      <w:r w:rsidRPr="00142181">
        <w:rPr>
          <w:rFonts w:ascii="宋体" w:eastAsia="宋体" w:hAnsi="宋体" w:hint="eastAsia"/>
          <w:sz w:val="24"/>
          <w:szCs w:val="24"/>
        </w:rPr>
        <w:t>（1）提取盈余公积，把相应的金额，用负数填到不影响现金流项目的“其他”。与前面的盈余公积科目呼应。</w:t>
      </w:r>
    </w:p>
    <w:p w14:paraId="6CAF2DA4" w14:textId="33FCF4A7" w:rsidR="00BB4DD1" w:rsidRPr="00142181" w:rsidRDefault="00BB4DD1" w:rsidP="00E41CA4">
      <w:pPr>
        <w:ind w:firstLineChars="200" w:firstLine="480"/>
        <w:rPr>
          <w:rFonts w:ascii="宋体" w:eastAsia="宋体" w:hAnsi="宋体"/>
          <w:sz w:val="24"/>
          <w:szCs w:val="24"/>
        </w:rPr>
      </w:pPr>
      <w:r w:rsidRPr="00142181">
        <w:rPr>
          <w:rFonts w:ascii="宋体" w:eastAsia="宋体" w:hAnsi="宋体" w:hint="eastAsia"/>
          <w:sz w:val="24"/>
          <w:szCs w:val="24"/>
        </w:rPr>
        <w:t>（2）分配股利，用负数填到“配股利、利润或偿付利息所支付的现金”。</w:t>
      </w:r>
    </w:p>
    <w:p w14:paraId="46A7D8A8" w14:textId="0603A5E2" w:rsidR="00A4378A" w:rsidRPr="00142181" w:rsidRDefault="005D7E6B" w:rsidP="0056470E">
      <w:pPr>
        <w:ind w:firstLineChars="200" w:firstLine="480"/>
        <w:rPr>
          <w:rFonts w:ascii="宋体" w:eastAsia="宋体" w:hAnsi="宋体"/>
          <w:sz w:val="24"/>
          <w:szCs w:val="24"/>
        </w:rPr>
      </w:pPr>
      <w:r w:rsidRPr="00142181">
        <w:rPr>
          <w:rFonts w:ascii="宋体" w:eastAsia="宋体" w:hAnsi="宋体" w:hint="eastAsia"/>
          <w:sz w:val="24"/>
          <w:szCs w:val="24"/>
        </w:rPr>
        <w:t>（3）未分配利润转增实收资本，</w:t>
      </w:r>
      <w:r w:rsidR="0056470E" w:rsidRPr="00142181">
        <w:rPr>
          <w:rFonts w:ascii="宋体" w:eastAsia="宋体" w:hAnsi="宋体" w:hint="eastAsia"/>
          <w:sz w:val="24"/>
          <w:szCs w:val="24"/>
        </w:rPr>
        <w:t>相应的未分配利润金额用负数填到不影响现金流项目的“其他”，同时，相应的实收资本用正数填到不影响现金流项目的“其他”。</w:t>
      </w:r>
    </w:p>
    <w:p w14:paraId="63719CDD" w14:textId="55BB6F4A" w:rsidR="00DC58D9" w:rsidRPr="00142181" w:rsidRDefault="008928DD" w:rsidP="00BC5443">
      <w:pPr>
        <w:pStyle w:val="2"/>
        <w:ind w:firstLineChars="200" w:firstLine="482"/>
        <w:rPr>
          <w:rFonts w:ascii="宋体" w:eastAsia="宋体" w:hAnsi="宋体"/>
          <w:sz w:val="24"/>
          <w:szCs w:val="24"/>
        </w:rPr>
      </w:pPr>
      <w:bookmarkStart w:id="11" w:name="_Toc71535249"/>
      <w:r w:rsidRPr="00142181">
        <w:rPr>
          <w:rFonts w:ascii="宋体" w:eastAsia="宋体" w:hAnsi="宋体" w:hint="eastAsia"/>
          <w:sz w:val="24"/>
          <w:szCs w:val="24"/>
        </w:rPr>
        <w:lastRenderedPageBreak/>
        <w:t>（四）</w:t>
      </w:r>
      <w:r w:rsidR="00DC58D9" w:rsidRPr="00142181">
        <w:rPr>
          <w:rFonts w:ascii="宋体" w:eastAsia="宋体" w:hAnsi="宋体" w:hint="eastAsia"/>
          <w:sz w:val="24"/>
          <w:szCs w:val="24"/>
        </w:rPr>
        <w:t>损益类科目</w:t>
      </w:r>
      <w:r w:rsidRPr="00142181">
        <w:rPr>
          <w:rFonts w:ascii="宋体" w:eastAsia="宋体" w:hAnsi="宋体" w:hint="eastAsia"/>
          <w:sz w:val="24"/>
          <w:szCs w:val="24"/>
        </w:rPr>
        <w:t>的填法</w:t>
      </w:r>
      <w:bookmarkEnd w:id="11"/>
    </w:p>
    <w:p w14:paraId="4AE4BED5" w14:textId="77777777" w:rsidR="00263688" w:rsidRPr="00142181" w:rsidRDefault="00263688"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1、</w:t>
      </w:r>
      <w:r w:rsidR="00A95325" w:rsidRPr="00142181">
        <w:rPr>
          <w:rFonts w:ascii="宋体" w:eastAsia="宋体" w:hAnsi="宋体" w:hint="eastAsia"/>
          <w:b/>
          <w:bCs/>
          <w:sz w:val="24"/>
          <w:szCs w:val="24"/>
        </w:rPr>
        <w:t>营业收入</w:t>
      </w:r>
    </w:p>
    <w:p w14:paraId="6BA6AE72" w14:textId="22D3FEEE" w:rsidR="00A95325" w:rsidRPr="00142181" w:rsidRDefault="00BC5443" w:rsidP="00B25A4A">
      <w:pPr>
        <w:ind w:firstLineChars="200" w:firstLine="480"/>
        <w:rPr>
          <w:rFonts w:ascii="宋体" w:eastAsia="宋体" w:hAnsi="宋体"/>
          <w:sz w:val="24"/>
          <w:szCs w:val="24"/>
        </w:rPr>
      </w:pPr>
      <w:r w:rsidRPr="00142181">
        <w:rPr>
          <w:rFonts w:ascii="宋体" w:eastAsia="宋体" w:hAnsi="宋体" w:hint="eastAsia"/>
          <w:sz w:val="24"/>
          <w:szCs w:val="24"/>
        </w:rPr>
        <w:t>按发生额</w:t>
      </w:r>
      <w:r w:rsidR="00A95325" w:rsidRPr="00142181">
        <w:rPr>
          <w:rFonts w:ascii="宋体" w:eastAsia="宋体" w:hAnsi="宋体" w:hint="eastAsia"/>
          <w:sz w:val="24"/>
          <w:szCs w:val="24"/>
        </w:rPr>
        <w:t>填到“销售商品、提供劳务收到的现金”。</w:t>
      </w:r>
    </w:p>
    <w:p w14:paraId="747F2BFE" w14:textId="77777777" w:rsidR="00A95325" w:rsidRPr="00142181" w:rsidRDefault="00A95325" w:rsidP="00B25A4A">
      <w:pPr>
        <w:ind w:firstLineChars="200" w:firstLine="480"/>
        <w:rPr>
          <w:rFonts w:ascii="宋体" w:eastAsia="宋体" w:hAnsi="宋体"/>
          <w:sz w:val="24"/>
          <w:szCs w:val="24"/>
        </w:rPr>
      </w:pPr>
    </w:p>
    <w:p w14:paraId="6EBAF840" w14:textId="77777777" w:rsidR="00263688" w:rsidRPr="00142181" w:rsidRDefault="00263688"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2、</w:t>
      </w:r>
      <w:r w:rsidR="00A95325" w:rsidRPr="00142181">
        <w:rPr>
          <w:rFonts w:ascii="宋体" w:eastAsia="宋体" w:hAnsi="宋体" w:hint="eastAsia"/>
          <w:b/>
          <w:bCs/>
          <w:sz w:val="24"/>
          <w:szCs w:val="24"/>
        </w:rPr>
        <w:t>营业成本</w:t>
      </w:r>
    </w:p>
    <w:p w14:paraId="325F9EF7" w14:textId="3502D769" w:rsidR="00C1376D" w:rsidRPr="00142181" w:rsidRDefault="005D5957" w:rsidP="00B25A4A">
      <w:pPr>
        <w:ind w:firstLineChars="200" w:firstLine="480"/>
        <w:rPr>
          <w:rFonts w:ascii="宋体" w:eastAsia="宋体" w:hAnsi="宋体"/>
          <w:sz w:val="24"/>
          <w:szCs w:val="24"/>
        </w:rPr>
      </w:pPr>
      <w:r w:rsidRPr="00142181">
        <w:rPr>
          <w:rFonts w:ascii="宋体" w:eastAsia="宋体" w:hAnsi="宋体" w:hint="eastAsia"/>
          <w:sz w:val="24"/>
          <w:szCs w:val="24"/>
        </w:rPr>
        <w:t>前面讲投资性房地产、固定资产、无形资产、</w:t>
      </w:r>
      <w:r w:rsidR="00E60434" w:rsidRPr="00142181">
        <w:rPr>
          <w:rFonts w:ascii="宋体" w:eastAsia="宋体" w:hAnsi="宋体" w:hint="eastAsia"/>
          <w:sz w:val="24"/>
          <w:szCs w:val="24"/>
        </w:rPr>
        <w:t>长期待摊费用</w:t>
      </w:r>
      <w:r w:rsidR="00C1376D" w:rsidRPr="00142181">
        <w:rPr>
          <w:rFonts w:ascii="宋体" w:eastAsia="宋体" w:hAnsi="宋体" w:hint="eastAsia"/>
          <w:sz w:val="24"/>
          <w:szCs w:val="24"/>
        </w:rPr>
        <w:t>、应付职工薪酬</w:t>
      </w:r>
      <w:r w:rsidR="00E60434" w:rsidRPr="00142181">
        <w:rPr>
          <w:rFonts w:ascii="宋体" w:eastAsia="宋体" w:hAnsi="宋体" w:hint="eastAsia"/>
          <w:sz w:val="24"/>
          <w:szCs w:val="24"/>
        </w:rPr>
        <w:t>的时候，</w:t>
      </w:r>
      <w:r w:rsidR="00BB1096" w:rsidRPr="00142181">
        <w:rPr>
          <w:rFonts w:ascii="宋体" w:eastAsia="宋体" w:hAnsi="宋体" w:hint="eastAsia"/>
          <w:sz w:val="24"/>
          <w:szCs w:val="24"/>
        </w:rPr>
        <w:t>折旧、摊销和计提薪酬涉及到成本的时候，要把相应的成本填到对应的地方。比如折旧形成的成本要和折旧一起填到不影响现金流那里，</w:t>
      </w:r>
      <w:r w:rsidR="00230666" w:rsidRPr="00142181">
        <w:rPr>
          <w:rFonts w:ascii="宋体" w:eastAsia="宋体" w:hAnsi="宋体" w:hint="eastAsia"/>
          <w:sz w:val="24"/>
          <w:szCs w:val="24"/>
        </w:rPr>
        <w:t>薪酬对应的成本要填到</w:t>
      </w:r>
      <w:r w:rsidR="00147722" w:rsidRPr="00142181">
        <w:rPr>
          <w:rFonts w:ascii="宋体" w:eastAsia="宋体" w:hAnsi="宋体" w:hint="eastAsia"/>
          <w:sz w:val="24"/>
          <w:szCs w:val="24"/>
        </w:rPr>
        <w:t>“支付给职工以及为职工支付的现金”。</w:t>
      </w:r>
      <w:r w:rsidR="006D11CF" w:rsidRPr="00142181">
        <w:rPr>
          <w:rFonts w:ascii="宋体" w:eastAsia="宋体" w:hAnsi="宋体" w:hint="eastAsia"/>
          <w:sz w:val="24"/>
          <w:szCs w:val="24"/>
        </w:rPr>
        <w:t>填完这些之后，左边的“变动额”跟右边的“汇总”会有一个差额出现在“纵向验证”中，把这个差额填到“购买商品、接受劳务支付的现金”中，这样营业成本就平了。</w:t>
      </w:r>
    </w:p>
    <w:p w14:paraId="0ADD5112" w14:textId="77777777" w:rsidR="00A95325" w:rsidRPr="00142181" w:rsidRDefault="00A95325" w:rsidP="00193303">
      <w:pPr>
        <w:rPr>
          <w:rFonts w:ascii="宋体" w:eastAsia="宋体" w:hAnsi="宋体"/>
          <w:sz w:val="24"/>
          <w:szCs w:val="24"/>
        </w:rPr>
      </w:pPr>
    </w:p>
    <w:p w14:paraId="15A2A05E" w14:textId="77777777" w:rsidR="00263688" w:rsidRPr="00142181" w:rsidRDefault="00263688"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3、</w:t>
      </w:r>
      <w:r w:rsidR="00A95325" w:rsidRPr="00142181">
        <w:rPr>
          <w:rFonts w:ascii="宋体" w:eastAsia="宋体" w:hAnsi="宋体" w:hint="eastAsia"/>
          <w:b/>
          <w:bCs/>
          <w:sz w:val="24"/>
          <w:szCs w:val="24"/>
        </w:rPr>
        <w:t>税金及附加</w:t>
      </w:r>
    </w:p>
    <w:p w14:paraId="677BE6CB" w14:textId="7122BA5A" w:rsidR="00A95325" w:rsidRPr="00142181" w:rsidRDefault="00193303" w:rsidP="00B25A4A">
      <w:pPr>
        <w:ind w:firstLineChars="200" w:firstLine="480"/>
        <w:rPr>
          <w:rFonts w:ascii="宋体" w:eastAsia="宋体" w:hAnsi="宋体"/>
          <w:sz w:val="24"/>
          <w:szCs w:val="24"/>
        </w:rPr>
      </w:pPr>
      <w:r w:rsidRPr="00142181">
        <w:rPr>
          <w:rFonts w:ascii="宋体" w:eastAsia="宋体" w:hAnsi="宋体" w:hint="eastAsia"/>
          <w:sz w:val="24"/>
          <w:szCs w:val="24"/>
        </w:rPr>
        <w:t>这个科目，把所有的发生额都填到“支付的各项税费”，原理在应交税费科目已经讲了。</w:t>
      </w:r>
    </w:p>
    <w:p w14:paraId="1751EFFC" w14:textId="77777777" w:rsidR="00A95325" w:rsidRPr="00142181" w:rsidRDefault="00A95325" w:rsidP="00B25A4A">
      <w:pPr>
        <w:ind w:firstLineChars="200" w:firstLine="480"/>
        <w:rPr>
          <w:rFonts w:ascii="宋体" w:eastAsia="宋体" w:hAnsi="宋体"/>
          <w:sz w:val="24"/>
          <w:szCs w:val="24"/>
        </w:rPr>
      </w:pPr>
    </w:p>
    <w:p w14:paraId="04199F6B" w14:textId="77777777" w:rsidR="00263688" w:rsidRPr="00142181" w:rsidRDefault="00263688"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4、</w:t>
      </w:r>
      <w:r w:rsidR="00A95325" w:rsidRPr="00142181">
        <w:rPr>
          <w:rFonts w:ascii="宋体" w:eastAsia="宋体" w:hAnsi="宋体" w:hint="eastAsia"/>
          <w:b/>
          <w:bCs/>
          <w:sz w:val="24"/>
          <w:szCs w:val="24"/>
        </w:rPr>
        <w:t>销售费用</w:t>
      </w:r>
    </w:p>
    <w:p w14:paraId="1B723036" w14:textId="186D8C70" w:rsidR="00A95325" w:rsidRPr="00142181" w:rsidRDefault="00450EA8" w:rsidP="00B25A4A">
      <w:pPr>
        <w:ind w:firstLineChars="200" w:firstLine="480"/>
        <w:rPr>
          <w:rFonts w:ascii="宋体" w:eastAsia="宋体" w:hAnsi="宋体"/>
          <w:sz w:val="24"/>
          <w:szCs w:val="24"/>
        </w:rPr>
      </w:pPr>
      <w:r w:rsidRPr="00142181">
        <w:rPr>
          <w:rFonts w:ascii="宋体" w:eastAsia="宋体" w:hAnsi="宋体" w:hint="eastAsia"/>
          <w:sz w:val="24"/>
          <w:szCs w:val="24"/>
        </w:rPr>
        <w:t>这个科目跟营业成本的填法类似，投资性房地产、固定资产、无形资产、长期待摊费用、应付职工薪酬的时候，折旧、摊销和计提薪酬涉及到销售费用的时候，要把相应的销售费用填到对应的地方。比如折旧形成的销售费用要和折旧一起填到不影响现金流那里，薪酬对应的销售要填到“支付给职工以及为职工支付的现金”。填完这些之后，左边的“变动额”跟右边的“汇总”会有一个差额出现在“纵向验证”中，把这个差额填到“支付</w:t>
      </w:r>
      <w:r w:rsidR="00B66B53" w:rsidRPr="00142181">
        <w:rPr>
          <w:rFonts w:ascii="宋体" w:eastAsia="宋体" w:hAnsi="宋体" w:hint="eastAsia"/>
          <w:sz w:val="24"/>
          <w:szCs w:val="24"/>
        </w:rPr>
        <w:t>其他与经营活动有关的现金</w:t>
      </w:r>
      <w:r w:rsidRPr="00142181">
        <w:rPr>
          <w:rFonts w:ascii="宋体" w:eastAsia="宋体" w:hAnsi="宋体" w:hint="eastAsia"/>
          <w:sz w:val="24"/>
          <w:szCs w:val="24"/>
        </w:rPr>
        <w:t>”中，这样销售费用就平了。</w:t>
      </w:r>
    </w:p>
    <w:p w14:paraId="1E636F5F" w14:textId="77777777" w:rsidR="00263688" w:rsidRPr="00142181" w:rsidRDefault="00263688"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5、</w:t>
      </w:r>
      <w:r w:rsidR="00A95325" w:rsidRPr="00142181">
        <w:rPr>
          <w:rFonts w:ascii="宋体" w:eastAsia="宋体" w:hAnsi="宋体" w:hint="eastAsia"/>
          <w:b/>
          <w:bCs/>
          <w:sz w:val="24"/>
          <w:szCs w:val="24"/>
        </w:rPr>
        <w:t>管理费用</w:t>
      </w:r>
    </w:p>
    <w:p w14:paraId="287DD9C3" w14:textId="58A128A4" w:rsidR="00385010" w:rsidRPr="00142181" w:rsidRDefault="00623A3D" w:rsidP="00B25A4A">
      <w:pPr>
        <w:ind w:firstLineChars="200" w:firstLine="480"/>
        <w:rPr>
          <w:rFonts w:ascii="宋体" w:eastAsia="宋体" w:hAnsi="宋体"/>
          <w:sz w:val="24"/>
          <w:szCs w:val="24"/>
        </w:rPr>
      </w:pPr>
      <w:r w:rsidRPr="00142181">
        <w:rPr>
          <w:rFonts w:ascii="宋体" w:eastAsia="宋体" w:hAnsi="宋体" w:hint="eastAsia"/>
          <w:sz w:val="24"/>
          <w:szCs w:val="24"/>
        </w:rPr>
        <w:t>这个科目跟营业成本、销售费用的填法类似，投资性房地产、固定资产、无形资产、长期待摊费用、应付职工薪酬的时候，折旧、摊销和计提薪酬涉及到</w:t>
      </w:r>
      <w:r w:rsidR="004452C5" w:rsidRPr="00142181">
        <w:rPr>
          <w:rFonts w:ascii="宋体" w:eastAsia="宋体" w:hAnsi="宋体" w:hint="eastAsia"/>
          <w:sz w:val="24"/>
          <w:szCs w:val="24"/>
        </w:rPr>
        <w:t>管理</w:t>
      </w:r>
      <w:r w:rsidRPr="00142181">
        <w:rPr>
          <w:rFonts w:ascii="宋体" w:eastAsia="宋体" w:hAnsi="宋体" w:hint="eastAsia"/>
          <w:sz w:val="24"/>
          <w:szCs w:val="24"/>
        </w:rPr>
        <w:t>费用的时候，要把相应的</w:t>
      </w:r>
      <w:r w:rsidR="004452C5" w:rsidRPr="00142181">
        <w:rPr>
          <w:rFonts w:ascii="宋体" w:eastAsia="宋体" w:hAnsi="宋体" w:hint="eastAsia"/>
          <w:sz w:val="24"/>
          <w:szCs w:val="24"/>
        </w:rPr>
        <w:t>管理</w:t>
      </w:r>
      <w:r w:rsidRPr="00142181">
        <w:rPr>
          <w:rFonts w:ascii="宋体" w:eastAsia="宋体" w:hAnsi="宋体" w:hint="eastAsia"/>
          <w:sz w:val="24"/>
          <w:szCs w:val="24"/>
        </w:rPr>
        <w:t>费用填到对应的地方。比如折旧形成的</w:t>
      </w:r>
      <w:r w:rsidR="004452C5" w:rsidRPr="00142181">
        <w:rPr>
          <w:rFonts w:ascii="宋体" w:eastAsia="宋体" w:hAnsi="宋体" w:hint="eastAsia"/>
          <w:sz w:val="24"/>
          <w:szCs w:val="24"/>
        </w:rPr>
        <w:t>管理</w:t>
      </w:r>
      <w:r w:rsidRPr="00142181">
        <w:rPr>
          <w:rFonts w:ascii="宋体" w:eastAsia="宋体" w:hAnsi="宋体" w:hint="eastAsia"/>
          <w:sz w:val="24"/>
          <w:szCs w:val="24"/>
        </w:rPr>
        <w:t>费用要和折旧一起填到不影响现金流那里，薪酬对应的</w:t>
      </w:r>
      <w:r w:rsidR="004452C5" w:rsidRPr="00142181">
        <w:rPr>
          <w:rFonts w:ascii="宋体" w:eastAsia="宋体" w:hAnsi="宋体" w:hint="eastAsia"/>
          <w:sz w:val="24"/>
          <w:szCs w:val="24"/>
        </w:rPr>
        <w:t>管理</w:t>
      </w:r>
      <w:r w:rsidRPr="00142181">
        <w:rPr>
          <w:rFonts w:ascii="宋体" w:eastAsia="宋体" w:hAnsi="宋体" w:hint="eastAsia"/>
          <w:sz w:val="24"/>
          <w:szCs w:val="24"/>
        </w:rPr>
        <w:t>要填到“支付给职工以及为职工支付的现金”。填完这些之后，左边的“变动额”跟右边的“汇总”会有一个差额出现在“纵向验证”中，把这个差额填到“支付</w:t>
      </w:r>
      <w:r w:rsidR="00B66B53" w:rsidRPr="00142181">
        <w:rPr>
          <w:rFonts w:ascii="宋体" w:eastAsia="宋体" w:hAnsi="宋体" w:hint="eastAsia"/>
          <w:sz w:val="24"/>
          <w:szCs w:val="24"/>
        </w:rPr>
        <w:t>其他与经营活动有关的现金</w:t>
      </w:r>
      <w:r w:rsidRPr="00142181">
        <w:rPr>
          <w:rFonts w:ascii="宋体" w:eastAsia="宋体" w:hAnsi="宋体" w:hint="eastAsia"/>
          <w:sz w:val="24"/>
          <w:szCs w:val="24"/>
        </w:rPr>
        <w:t>”中，这样</w:t>
      </w:r>
      <w:r w:rsidR="004452C5" w:rsidRPr="00142181">
        <w:rPr>
          <w:rFonts w:ascii="宋体" w:eastAsia="宋体" w:hAnsi="宋体" w:hint="eastAsia"/>
          <w:sz w:val="24"/>
          <w:szCs w:val="24"/>
        </w:rPr>
        <w:t>管理</w:t>
      </w:r>
      <w:r w:rsidRPr="00142181">
        <w:rPr>
          <w:rFonts w:ascii="宋体" w:eastAsia="宋体" w:hAnsi="宋体" w:hint="eastAsia"/>
          <w:sz w:val="24"/>
          <w:szCs w:val="24"/>
        </w:rPr>
        <w:t>费用就平了。</w:t>
      </w:r>
    </w:p>
    <w:p w14:paraId="47A5423B" w14:textId="77777777" w:rsidR="001B4545" w:rsidRPr="00142181" w:rsidRDefault="001B4545" w:rsidP="00B25A4A">
      <w:pPr>
        <w:ind w:firstLineChars="200" w:firstLine="480"/>
        <w:rPr>
          <w:rFonts w:ascii="宋体" w:eastAsia="宋体" w:hAnsi="宋体"/>
          <w:sz w:val="24"/>
          <w:szCs w:val="24"/>
        </w:rPr>
      </w:pPr>
    </w:p>
    <w:p w14:paraId="50AA4C34" w14:textId="2D880DC6" w:rsidR="00385010" w:rsidRPr="00142181" w:rsidRDefault="001B4545"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6、</w:t>
      </w:r>
      <w:r w:rsidR="00385010" w:rsidRPr="00142181">
        <w:rPr>
          <w:rFonts w:ascii="宋体" w:eastAsia="宋体" w:hAnsi="宋体" w:hint="eastAsia"/>
          <w:b/>
          <w:bCs/>
          <w:sz w:val="24"/>
          <w:szCs w:val="24"/>
        </w:rPr>
        <w:t>研发费用</w:t>
      </w:r>
    </w:p>
    <w:p w14:paraId="34223F02" w14:textId="737487AE" w:rsidR="00A95325" w:rsidRPr="00142181" w:rsidRDefault="00237773" w:rsidP="00B25A4A">
      <w:pPr>
        <w:ind w:firstLineChars="200" w:firstLine="480"/>
        <w:rPr>
          <w:rFonts w:ascii="宋体" w:eastAsia="宋体" w:hAnsi="宋体"/>
          <w:sz w:val="24"/>
          <w:szCs w:val="24"/>
        </w:rPr>
      </w:pPr>
      <w:r w:rsidRPr="00142181">
        <w:rPr>
          <w:rFonts w:ascii="宋体" w:eastAsia="宋体" w:hAnsi="宋体" w:hint="eastAsia"/>
          <w:sz w:val="24"/>
          <w:szCs w:val="24"/>
        </w:rPr>
        <w:t>这个科目也跟成本、销售费用、管理费用类似，把填完折旧摊销、薪酬之后的差额填到“支付</w:t>
      </w:r>
      <w:r w:rsidR="00B66B53" w:rsidRPr="00142181">
        <w:rPr>
          <w:rFonts w:ascii="宋体" w:eastAsia="宋体" w:hAnsi="宋体" w:hint="eastAsia"/>
          <w:sz w:val="24"/>
          <w:szCs w:val="24"/>
        </w:rPr>
        <w:t>其他与经营活动有关的现金</w:t>
      </w:r>
      <w:r w:rsidRPr="00142181">
        <w:rPr>
          <w:rFonts w:ascii="宋体" w:eastAsia="宋体" w:hAnsi="宋体" w:hint="eastAsia"/>
          <w:sz w:val="24"/>
          <w:szCs w:val="24"/>
        </w:rPr>
        <w:t>”。</w:t>
      </w:r>
    </w:p>
    <w:p w14:paraId="4A64A390" w14:textId="692101F6" w:rsidR="00956E9D" w:rsidRPr="00142181" w:rsidRDefault="00214140" w:rsidP="00B25A4A">
      <w:pPr>
        <w:ind w:firstLineChars="200" w:firstLine="480"/>
        <w:rPr>
          <w:rFonts w:ascii="宋体" w:eastAsia="宋体" w:hAnsi="宋体"/>
          <w:sz w:val="24"/>
          <w:szCs w:val="24"/>
        </w:rPr>
      </w:pPr>
      <w:r w:rsidRPr="00142181">
        <w:rPr>
          <w:rFonts w:ascii="宋体" w:eastAsia="宋体" w:hAnsi="宋体" w:hint="eastAsia"/>
          <w:sz w:val="24"/>
          <w:szCs w:val="24"/>
        </w:rPr>
        <w:t>有同学可能会问，研发费用是属于经营活动还是投资活动？因为同样是研发活动，资本化的开发支出是填到投资活动的，费用化的研发费用是不是也要填到投资活动？</w:t>
      </w:r>
    </w:p>
    <w:p w14:paraId="325536D3" w14:textId="30D09496" w:rsidR="00214140" w:rsidRPr="00142181" w:rsidRDefault="00214140" w:rsidP="00B25A4A">
      <w:pPr>
        <w:ind w:firstLineChars="200" w:firstLine="480"/>
        <w:rPr>
          <w:rFonts w:ascii="宋体" w:eastAsia="宋体" w:hAnsi="宋体"/>
          <w:sz w:val="24"/>
          <w:szCs w:val="24"/>
        </w:rPr>
      </w:pPr>
      <w:r w:rsidRPr="00142181">
        <w:rPr>
          <w:rFonts w:ascii="宋体" w:eastAsia="宋体" w:hAnsi="宋体" w:hint="eastAsia"/>
          <w:sz w:val="24"/>
          <w:szCs w:val="24"/>
        </w:rPr>
        <w:t>准则对这部分没有明确规定</w:t>
      </w:r>
      <w:r w:rsidR="00421221" w:rsidRPr="00142181">
        <w:rPr>
          <w:rFonts w:ascii="宋体" w:eastAsia="宋体" w:hAnsi="宋体" w:hint="eastAsia"/>
          <w:sz w:val="24"/>
          <w:szCs w:val="24"/>
        </w:rPr>
        <w:t>。</w:t>
      </w:r>
      <w:r w:rsidRPr="00142181">
        <w:rPr>
          <w:rFonts w:ascii="宋体" w:eastAsia="宋体" w:hAnsi="宋体" w:hint="eastAsia"/>
          <w:sz w:val="24"/>
          <w:szCs w:val="24"/>
        </w:rPr>
        <w:t>我认为，</w:t>
      </w:r>
      <w:r w:rsidR="007E12EA" w:rsidRPr="00142181">
        <w:rPr>
          <w:rFonts w:ascii="宋体" w:eastAsia="宋体" w:hAnsi="宋体" w:hint="eastAsia"/>
          <w:sz w:val="24"/>
          <w:szCs w:val="24"/>
        </w:rPr>
        <w:t>开发支出放在投资活动，研发费用放经营活动。</w:t>
      </w:r>
      <w:r w:rsidR="00421221" w:rsidRPr="00142181">
        <w:rPr>
          <w:rFonts w:ascii="宋体" w:eastAsia="宋体" w:hAnsi="宋体" w:hint="eastAsia"/>
          <w:sz w:val="24"/>
          <w:szCs w:val="24"/>
        </w:rPr>
        <w:t>理由是，研发费用是18年才分出来的科目，之前是放在管理费用，管理费用是经营活动的，所以研发费用要遵循一致性原则，分出来之前它属于经营活动，分出来之后也要属于经营活动。</w:t>
      </w:r>
    </w:p>
    <w:p w14:paraId="64A581F3" w14:textId="77777777" w:rsidR="00956E9D" w:rsidRPr="00142181" w:rsidRDefault="00956E9D" w:rsidP="00B25A4A">
      <w:pPr>
        <w:ind w:firstLineChars="200" w:firstLine="480"/>
        <w:rPr>
          <w:rFonts w:ascii="宋体" w:eastAsia="宋体" w:hAnsi="宋体"/>
          <w:sz w:val="24"/>
          <w:szCs w:val="24"/>
        </w:rPr>
      </w:pPr>
    </w:p>
    <w:p w14:paraId="719607CF" w14:textId="2BA54F9F" w:rsidR="00263688" w:rsidRPr="00142181" w:rsidRDefault="003568C3"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7</w:t>
      </w:r>
      <w:r w:rsidR="00263688" w:rsidRPr="00142181">
        <w:rPr>
          <w:rFonts w:ascii="宋体" w:eastAsia="宋体" w:hAnsi="宋体" w:hint="eastAsia"/>
          <w:b/>
          <w:bCs/>
          <w:sz w:val="24"/>
          <w:szCs w:val="24"/>
        </w:rPr>
        <w:t>、</w:t>
      </w:r>
      <w:r w:rsidR="00A95325" w:rsidRPr="00142181">
        <w:rPr>
          <w:rFonts w:ascii="宋体" w:eastAsia="宋体" w:hAnsi="宋体" w:hint="eastAsia"/>
          <w:b/>
          <w:bCs/>
          <w:sz w:val="24"/>
          <w:szCs w:val="24"/>
        </w:rPr>
        <w:t>财务费用</w:t>
      </w:r>
    </w:p>
    <w:p w14:paraId="20D80C6A" w14:textId="06A403DC" w:rsidR="00A95325" w:rsidRPr="00142181" w:rsidRDefault="00A95325" w:rsidP="00B25A4A">
      <w:pPr>
        <w:ind w:firstLineChars="200" w:firstLine="480"/>
        <w:rPr>
          <w:rFonts w:ascii="宋体" w:eastAsia="宋体" w:hAnsi="宋体"/>
          <w:sz w:val="24"/>
          <w:szCs w:val="24"/>
        </w:rPr>
      </w:pPr>
      <w:r w:rsidRPr="00142181">
        <w:rPr>
          <w:rFonts w:ascii="宋体" w:eastAsia="宋体" w:hAnsi="宋体" w:hint="eastAsia"/>
          <w:sz w:val="24"/>
          <w:szCs w:val="24"/>
        </w:rPr>
        <w:t>要看二级明细，属于借款利息</w:t>
      </w:r>
      <w:r w:rsidR="0000370F" w:rsidRPr="00142181">
        <w:rPr>
          <w:rFonts w:ascii="宋体" w:eastAsia="宋体" w:hAnsi="宋体" w:hint="eastAsia"/>
          <w:sz w:val="24"/>
          <w:szCs w:val="24"/>
        </w:rPr>
        <w:t>支出</w:t>
      </w:r>
      <w:r w:rsidRPr="00142181">
        <w:rPr>
          <w:rFonts w:ascii="宋体" w:eastAsia="宋体" w:hAnsi="宋体" w:hint="eastAsia"/>
          <w:sz w:val="24"/>
          <w:szCs w:val="24"/>
        </w:rPr>
        <w:t>的，填到“分配股利、利润或偿付利息所支付的现金”。属于汇兑损益的，填到最后一栏“汇率变动对现金的影响”，剩余的填到“支付其他与经营活动有关的现金”。</w:t>
      </w:r>
    </w:p>
    <w:p w14:paraId="1B610C70" w14:textId="77777777" w:rsidR="00A95325" w:rsidRPr="00142181" w:rsidRDefault="00A95325" w:rsidP="00B25A4A">
      <w:pPr>
        <w:ind w:firstLineChars="200" w:firstLine="480"/>
        <w:rPr>
          <w:rFonts w:ascii="宋体" w:eastAsia="宋体" w:hAnsi="宋体"/>
          <w:sz w:val="24"/>
          <w:szCs w:val="24"/>
        </w:rPr>
      </w:pPr>
    </w:p>
    <w:p w14:paraId="3D78DEE8" w14:textId="06B1C8C2" w:rsidR="00263688" w:rsidRPr="00142181" w:rsidRDefault="00237773"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8、</w:t>
      </w:r>
      <w:r w:rsidR="00A95325" w:rsidRPr="00142181">
        <w:rPr>
          <w:rFonts w:ascii="宋体" w:eastAsia="宋体" w:hAnsi="宋体" w:hint="eastAsia"/>
          <w:b/>
          <w:bCs/>
          <w:sz w:val="24"/>
          <w:szCs w:val="24"/>
        </w:rPr>
        <w:t>资产减值损失</w:t>
      </w:r>
    </w:p>
    <w:p w14:paraId="7526D490" w14:textId="4148F317" w:rsidR="00A95325" w:rsidRPr="00142181" w:rsidRDefault="00A95325" w:rsidP="00B25A4A">
      <w:pPr>
        <w:ind w:firstLineChars="200" w:firstLine="480"/>
        <w:rPr>
          <w:rFonts w:ascii="宋体" w:eastAsia="宋体" w:hAnsi="宋体"/>
          <w:sz w:val="24"/>
          <w:szCs w:val="24"/>
        </w:rPr>
      </w:pPr>
      <w:r w:rsidRPr="00142181">
        <w:rPr>
          <w:rFonts w:ascii="宋体" w:eastAsia="宋体" w:hAnsi="宋体" w:hint="eastAsia"/>
          <w:sz w:val="24"/>
          <w:szCs w:val="24"/>
        </w:rPr>
        <w:t>这个是</w:t>
      </w:r>
      <w:r w:rsidR="00B85D00" w:rsidRPr="00142181">
        <w:rPr>
          <w:rFonts w:ascii="宋体" w:eastAsia="宋体" w:hAnsi="宋体" w:hint="eastAsia"/>
          <w:sz w:val="24"/>
          <w:szCs w:val="24"/>
        </w:rPr>
        <w:t>与现金无关的项目</w:t>
      </w:r>
      <w:r w:rsidRPr="00142181">
        <w:rPr>
          <w:rFonts w:ascii="宋体" w:eastAsia="宋体" w:hAnsi="宋体" w:hint="eastAsia"/>
          <w:sz w:val="24"/>
          <w:szCs w:val="24"/>
        </w:rPr>
        <w:t>，</w:t>
      </w:r>
      <w:r w:rsidR="00B85D00" w:rsidRPr="00142181">
        <w:rPr>
          <w:rFonts w:ascii="宋体" w:eastAsia="宋体" w:hAnsi="宋体" w:hint="eastAsia"/>
          <w:sz w:val="24"/>
          <w:szCs w:val="24"/>
        </w:rPr>
        <w:t>做为资产计提减值时的对方科目，</w:t>
      </w:r>
      <w:r w:rsidR="00337812" w:rsidRPr="00142181">
        <w:rPr>
          <w:rFonts w:ascii="宋体" w:eastAsia="宋体" w:hAnsi="宋体" w:hint="eastAsia"/>
          <w:sz w:val="24"/>
          <w:szCs w:val="24"/>
        </w:rPr>
        <w:t>在</w:t>
      </w:r>
      <w:r w:rsidR="00B85D00" w:rsidRPr="00142181">
        <w:rPr>
          <w:rFonts w:ascii="宋体" w:eastAsia="宋体" w:hAnsi="宋体" w:hint="eastAsia"/>
          <w:sz w:val="24"/>
          <w:szCs w:val="24"/>
        </w:rPr>
        <w:t>填前面的资产的时候，已经同时把它填完了。</w:t>
      </w:r>
    </w:p>
    <w:p w14:paraId="4276C0A2" w14:textId="60C8DF7D" w:rsidR="00337812" w:rsidRPr="00142181" w:rsidRDefault="00337812" w:rsidP="00B25A4A">
      <w:pPr>
        <w:ind w:firstLineChars="200" w:firstLine="480"/>
        <w:rPr>
          <w:rFonts w:ascii="宋体" w:eastAsia="宋体" w:hAnsi="宋体"/>
          <w:sz w:val="24"/>
          <w:szCs w:val="24"/>
        </w:rPr>
      </w:pPr>
    </w:p>
    <w:p w14:paraId="1532BA0B" w14:textId="0CA073D8" w:rsidR="00337812" w:rsidRPr="00142181" w:rsidRDefault="00337812"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9、信用减值损失</w:t>
      </w:r>
    </w:p>
    <w:p w14:paraId="6DB59B23" w14:textId="49DE73D4" w:rsidR="00A95325" w:rsidRPr="00142181" w:rsidRDefault="00EC2110" w:rsidP="00B25A4A">
      <w:pPr>
        <w:ind w:firstLineChars="200" w:firstLine="480"/>
        <w:rPr>
          <w:rFonts w:ascii="宋体" w:eastAsia="宋体" w:hAnsi="宋体"/>
          <w:sz w:val="24"/>
          <w:szCs w:val="24"/>
        </w:rPr>
      </w:pPr>
      <w:r w:rsidRPr="00142181">
        <w:rPr>
          <w:rFonts w:ascii="宋体" w:eastAsia="宋体" w:hAnsi="宋体" w:hint="eastAsia"/>
          <w:sz w:val="24"/>
          <w:szCs w:val="24"/>
        </w:rPr>
        <w:t>这是新准则下的科目，是从就准则的资产减值损失科目分离出来的，主要用来核算应收款项减值损失的。跟资产减值损失一样，在填前面的资产的时候，已经同时把它填完了。</w:t>
      </w:r>
    </w:p>
    <w:p w14:paraId="12ECD74E" w14:textId="0839BF67" w:rsidR="00263688" w:rsidRPr="00142181" w:rsidRDefault="004360D1"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10</w:t>
      </w:r>
      <w:r w:rsidR="00237773" w:rsidRPr="00142181">
        <w:rPr>
          <w:rFonts w:ascii="宋体" w:eastAsia="宋体" w:hAnsi="宋体" w:hint="eastAsia"/>
          <w:b/>
          <w:bCs/>
          <w:sz w:val="24"/>
          <w:szCs w:val="24"/>
        </w:rPr>
        <w:t>、</w:t>
      </w:r>
      <w:r w:rsidR="00A95325" w:rsidRPr="00142181">
        <w:rPr>
          <w:rFonts w:ascii="宋体" w:eastAsia="宋体" w:hAnsi="宋体" w:hint="eastAsia"/>
          <w:b/>
          <w:bCs/>
          <w:sz w:val="24"/>
          <w:szCs w:val="24"/>
        </w:rPr>
        <w:t>公允价值变动</w:t>
      </w:r>
      <w:r w:rsidR="00046D29" w:rsidRPr="00142181">
        <w:rPr>
          <w:rFonts w:ascii="宋体" w:eastAsia="宋体" w:hAnsi="宋体" w:hint="eastAsia"/>
          <w:b/>
          <w:bCs/>
          <w:sz w:val="24"/>
          <w:szCs w:val="24"/>
        </w:rPr>
        <w:t>收</w:t>
      </w:r>
      <w:r w:rsidR="00A95325" w:rsidRPr="00142181">
        <w:rPr>
          <w:rFonts w:ascii="宋体" w:eastAsia="宋体" w:hAnsi="宋体" w:hint="eastAsia"/>
          <w:b/>
          <w:bCs/>
          <w:sz w:val="24"/>
          <w:szCs w:val="24"/>
        </w:rPr>
        <w:t>益</w:t>
      </w:r>
    </w:p>
    <w:p w14:paraId="6B0D6D3F" w14:textId="728A2D7E" w:rsidR="00A95325" w:rsidRPr="00142181" w:rsidRDefault="00A95325" w:rsidP="00B25A4A">
      <w:pPr>
        <w:ind w:firstLineChars="200" w:firstLine="480"/>
        <w:rPr>
          <w:rFonts w:ascii="宋体" w:eastAsia="宋体" w:hAnsi="宋体"/>
          <w:sz w:val="24"/>
          <w:szCs w:val="24"/>
        </w:rPr>
      </w:pPr>
      <w:r w:rsidRPr="00142181">
        <w:rPr>
          <w:rFonts w:ascii="宋体" w:eastAsia="宋体" w:hAnsi="宋体" w:hint="eastAsia"/>
          <w:sz w:val="24"/>
          <w:szCs w:val="24"/>
        </w:rPr>
        <w:t>这个科目</w:t>
      </w:r>
      <w:r w:rsidR="004360D1" w:rsidRPr="00142181">
        <w:rPr>
          <w:rFonts w:ascii="宋体" w:eastAsia="宋体" w:hAnsi="宋体" w:hint="eastAsia"/>
          <w:sz w:val="24"/>
          <w:szCs w:val="24"/>
        </w:rPr>
        <w:t>也一样，与现金无关</w:t>
      </w:r>
      <w:r w:rsidRPr="00142181">
        <w:rPr>
          <w:rFonts w:ascii="宋体" w:eastAsia="宋体" w:hAnsi="宋体" w:hint="eastAsia"/>
          <w:sz w:val="24"/>
          <w:szCs w:val="24"/>
        </w:rPr>
        <w:t>，</w:t>
      </w:r>
      <w:r w:rsidR="004360D1" w:rsidRPr="00142181">
        <w:rPr>
          <w:rFonts w:ascii="宋体" w:eastAsia="宋体" w:hAnsi="宋体" w:hint="eastAsia"/>
          <w:sz w:val="24"/>
          <w:szCs w:val="24"/>
        </w:rPr>
        <w:t>在填前面的资产的时候，已经同时把它填完了</w:t>
      </w:r>
      <w:r w:rsidRPr="00142181">
        <w:rPr>
          <w:rFonts w:ascii="宋体" w:eastAsia="宋体" w:hAnsi="宋体" w:hint="eastAsia"/>
          <w:sz w:val="24"/>
          <w:szCs w:val="24"/>
        </w:rPr>
        <w:t>。</w:t>
      </w:r>
    </w:p>
    <w:p w14:paraId="7D24FA80" w14:textId="65A69CFE" w:rsidR="00A95325" w:rsidRPr="00142181" w:rsidRDefault="00A95325" w:rsidP="00B25A4A">
      <w:pPr>
        <w:ind w:firstLineChars="200" w:firstLine="480"/>
        <w:rPr>
          <w:rFonts w:ascii="宋体" w:eastAsia="宋体" w:hAnsi="宋体"/>
          <w:sz w:val="24"/>
          <w:szCs w:val="24"/>
        </w:rPr>
      </w:pPr>
    </w:p>
    <w:p w14:paraId="5CAFB89D" w14:textId="78A90D57" w:rsidR="00263688" w:rsidRPr="00142181" w:rsidRDefault="00237773" w:rsidP="00046D29">
      <w:pPr>
        <w:ind w:firstLineChars="200" w:firstLine="482"/>
        <w:rPr>
          <w:rFonts w:ascii="宋体" w:eastAsia="宋体" w:hAnsi="宋体"/>
          <w:b/>
          <w:bCs/>
          <w:sz w:val="24"/>
          <w:szCs w:val="24"/>
        </w:rPr>
      </w:pPr>
      <w:r w:rsidRPr="00142181">
        <w:rPr>
          <w:rFonts w:ascii="宋体" w:eastAsia="宋体" w:hAnsi="宋体" w:hint="eastAsia"/>
          <w:b/>
          <w:bCs/>
          <w:sz w:val="24"/>
          <w:szCs w:val="24"/>
        </w:rPr>
        <w:t>1</w:t>
      </w:r>
      <w:r w:rsidR="00610E39" w:rsidRPr="00142181">
        <w:rPr>
          <w:rFonts w:ascii="宋体" w:eastAsia="宋体" w:hAnsi="宋体" w:hint="eastAsia"/>
          <w:b/>
          <w:bCs/>
          <w:sz w:val="24"/>
          <w:szCs w:val="24"/>
        </w:rPr>
        <w:t>1</w:t>
      </w:r>
      <w:r w:rsidRPr="00142181">
        <w:rPr>
          <w:rFonts w:ascii="宋体" w:eastAsia="宋体" w:hAnsi="宋体" w:hint="eastAsia"/>
          <w:b/>
          <w:bCs/>
          <w:sz w:val="24"/>
          <w:szCs w:val="24"/>
        </w:rPr>
        <w:t>、</w:t>
      </w:r>
      <w:r w:rsidR="00046D29" w:rsidRPr="00142181">
        <w:rPr>
          <w:rFonts w:ascii="宋体" w:eastAsia="宋体" w:hAnsi="宋体" w:hint="eastAsia"/>
          <w:b/>
          <w:bCs/>
          <w:sz w:val="24"/>
          <w:szCs w:val="24"/>
        </w:rPr>
        <w:t>资产处置收益</w:t>
      </w:r>
    </w:p>
    <w:p w14:paraId="40629E0C" w14:textId="2F4A6516" w:rsidR="00046D29" w:rsidRPr="00142181" w:rsidRDefault="00046D29" w:rsidP="00046D29">
      <w:pPr>
        <w:ind w:firstLineChars="200" w:firstLine="480"/>
        <w:rPr>
          <w:rFonts w:ascii="宋体" w:eastAsia="宋体" w:hAnsi="宋体"/>
          <w:sz w:val="24"/>
          <w:szCs w:val="24"/>
        </w:rPr>
      </w:pPr>
      <w:r w:rsidRPr="00142181">
        <w:rPr>
          <w:rFonts w:ascii="宋体" w:eastAsia="宋体" w:hAnsi="宋体" w:hint="eastAsia"/>
          <w:sz w:val="24"/>
          <w:szCs w:val="24"/>
        </w:rPr>
        <w:t>把发生额填到“处置固定资产、无形资产和其它长期资产而收回的现金净额”。</w:t>
      </w:r>
    </w:p>
    <w:p w14:paraId="5414C5BF" w14:textId="3BF3188A" w:rsidR="001C76FA" w:rsidRPr="00142181" w:rsidRDefault="001C76FA" w:rsidP="00046D29">
      <w:pPr>
        <w:ind w:firstLineChars="200" w:firstLine="480"/>
        <w:rPr>
          <w:rFonts w:ascii="宋体" w:eastAsia="宋体" w:hAnsi="宋体"/>
          <w:sz w:val="24"/>
          <w:szCs w:val="24"/>
        </w:rPr>
      </w:pPr>
    </w:p>
    <w:p w14:paraId="78012C0A" w14:textId="3E50CE05" w:rsidR="001C76FA" w:rsidRPr="00142181" w:rsidRDefault="001C76FA" w:rsidP="00046D29">
      <w:pPr>
        <w:ind w:firstLineChars="200" w:firstLine="482"/>
        <w:rPr>
          <w:rFonts w:ascii="宋体" w:eastAsia="宋体" w:hAnsi="宋体"/>
          <w:b/>
          <w:bCs/>
          <w:sz w:val="24"/>
          <w:szCs w:val="24"/>
        </w:rPr>
      </w:pPr>
      <w:r w:rsidRPr="00142181">
        <w:rPr>
          <w:rFonts w:ascii="宋体" w:eastAsia="宋体" w:hAnsi="宋体" w:hint="eastAsia"/>
          <w:b/>
          <w:bCs/>
          <w:sz w:val="24"/>
          <w:szCs w:val="24"/>
        </w:rPr>
        <w:t>12、其他收益</w:t>
      </w:r>
    </w:p>
    <w:p w14:paraId="43E196CA" w14:textId="3C52C050" w:rsidR="00046D29" w:rsidRPr="00142181" w:rsidRDefault="0007128F" w:rsidP="00B25A4A">
      <w:pPr>
        <w:ind w:firstLineChars="200" w:firstLine="480"/>
        <w:rPr>
          <w:rFonts w:ascii="宋体" w:eastAsia="宋体" w:hAnsi="宋体"/>
          <w:sz w:val="24"/>
          <w:szCs w:val="24"/>
        </w:rPr>
      </w:pPr>
      <w:r w:rsidRPr="00142181">
        <w:rPr>
          <w:rFonts w:ascii="宋体" w:eastAsia="宋体" w:hAnsi="宋体" w:hint="eastAsia"/>
          <w:sz w:val="24"/>
          <w:szCs w:val="24"/>
        </w:rPr>
        <w:t>根据实际情况填列，它的对方科目是什么，就填到哪里。</w:t>
      </w:r>
    </w:p>
    <w:p w14:paraId="3C2DC9AB" w14:textId="77777777" w:rsidR="0007128F" w:rsidRPr="00142181" w:rsidRDefault="0007128F" w:rsidP="00B25A4A">
      <w:pPr>
        <w:ind w:firstLineChars="200" w:firstLine="480"/>
        <w:rPr>
          <w:rFonts w:ascii="宋体" w:eastAsia="宋体" w:hAnsi="宋体"/>
          <w:sz w:val="24"/>
          <w:szCs w:val="24"/>
        </w:rPr>
      </w:pPr>
    </w:p>
    <w:p w14:paraId="1DEEE3D3" w14:textId="3CD2A081" w:rsidR="00263688" w:rsidRPr="00142181" w:rsidRDefault="00237773"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1</w:t>
      </w:r>
      <w:r w:rsidR="001C76FA" w:rsidRPr="00142181">
        <w:rPr>
          <w:rFonts w:ascii="宋体" w:eastAsia="宋体" w:hAnsi="宋体" w:hint="eastAsia"/>
          <w:b/>
          <w:bCs/>
          <w:sz w:val="24"/>
          <w:szCs w:val="24"/>
        </w:rPr>
        <w:t>3</w:t>
      </w:r>
      <w:r w:rsidRPr="00142181">
        <w:rPr>
          <w:rFonts w:ascii="宋体" w:eastAsia="宋体" w:hAnsi="宋体" w:hint="eastAsia"/>
          <w:b/>
          <w:bCs/>
          <w:sz w:val="24"/>
          <w:szCs w:val="24"/>
        </w:rPr>
        <w:t>、</w:t>
      </w:r>
      <w:r w:rsidR="00A95325" w:rsidRPr="00142181">
        <w:rPr>
          <w:rFonts w:ascii="宋体" w:eastAsia="宋体" w:hAnsi="宋体" w:hint="eastAsia"/>
          <w:b/>
          <w:bCs/>
          <w:sz w:val="24"/>
          <w:szCs w:val="24"/>
        </w:rPr>
        <w:t>投资收益</w:t>
      </w:r>
    </w:p>
    <w:p w14:paraId="0EAB0101" w14:textId="691C16EA" w:rsidR="00A95325" w:rsidRPr="00142181" w:rsidRDefault="00A95325" w:rsidP="00FF657E">
      <w:pPr>
        <w:ind w:firstLineChars="200" w:firstLine="480"/>
        <w:rPr>
          <w:rFonts w:ascii="宋体" w:eastAsia="宋体" w:hAnsi="宋体"/>
          <w:sz w:val="24"/>
          <w:szCs w:val="24"/>
        </w:rPr>
      </w:pPr>
      <w:r w:rsidRPr="00142181">
        <w:rPr>
          <w:rFonts w:ascii="宋体" w:eastAsia="宋体" w:hAnsi="宋体" w:hint="eastAsia"/>
          <w:sz w:val="24"/>
          <w:szCs w:val="24"/>
        </w:rPr>
        <w:t>填到“取得投资收益所收到的现金”。</w:t>
      </w:r>
      <w:r w:rsidR="008A127C" w:rsidRPr="00142181">
        <w:rPr>
          <w:rFonts w:ascii="宋体" w:eastAsia="宋体" w:hAnsi="宋体" w:hint="eastAsia"/>
          <w:sz w:val="24"/>
          <w:szCs w:val="24"/>
        </w:rPr>
        <w:t>至于权益法核算形成的部分不涉及现金，由于我们把它对应的长期股权投资也填到这里，所以汇总起来就跟实际收到的现金一致。</w:t>
      </w:r>
    </w:p>
    <w:p w14:paraId="51524A9F" w14:textId="77777777" w:rsidR="00A95325" w:rsidRPr="00142181" w:rsidRDefault="00A95325" w:rsidP="00B25A4A">
      <w:pPr>
        <w:ind w:firstLineChars="200" w:firstLine="480"/>
        <w:rPr>
          <w:rFonts w:ascii="宋体" w:eastAsia="宋体" w:hAnsi="宋体"/>
          <w:sz w:val="24"/>
          <w:szCs w:val="24"/>
        </w:rPr>
      </w:pPr>
    </w:p>
    <w:p w14:paraId="532AB31F" w14:textId="5C7454D9" w:rsidR="00263688" w:rsidRPr="00142181" w:rsidRDefault="00237773"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1</w:t>
      </w:r>
      <w:r w:rsidR="001C76FA" w:rsidRPr="00142181">
        <w:rPr>
          <w:rFonts w:ascii="宋体" w:eastAsia="宋体" w:hAnsi="宋体" w:hint="eastAsia"/>
          <w:b/>
          <w:bCs/>
          <w:sz w:val="24"/>
          <w:szCs w:val="24"/>
        </w:rPr>
        <w:t>4</w:t>
      </w:r>
      <w:r w:rsidRPr="00142181">
        <w:rPr>
          <w:rFonts w:ascii="宋体" w:eastAsia="宋体" w:hAnsi="宋体" w:hint="eastAsia"/>
          <w:b/>
          <w:bCs/>
          <w:sz w:val="24"/>
          <w:szCs w:val="24"/>
        </w:rPr>
        <w:t>、</w:t>
      </w:r>
      <w:r w:rsidR="00A95325" w:rsidRPr="00142181">
        <w:rPr>
          <w:rFonts w:ascii="宋体" w:eastAsia="宋体" w:hAnsi="宋体" w:hint="eastAsia"/>
          <w:b/>
          <w:bCs/>
          <w:sz w:val="24"/>
          <w:szCs w:val="24"/>
        </w:rPr>
        <w:t>营业外收入</w:t>
      </w:r>
    </w:p>
    <w:p w14:paraId="5D0585A2" w14:textId="2BC84027" w:rsidR="00A95325" w:rsidRPr="00142181" w:rsidRDefault="003D65D4" w:rsidP="00B25A4A">
      <w:pPr>
        <w:ind w:firstLineChars="200" w:firstLine="480"/>
        <w:rPr>
          <w:rFonts w:ascii="宋体" w:eastAsia="宋体" w:hAnsi="宋体"/>
          <w:sz w:val="24"/>
          <w:szCs w:val="24"/>
        </w:rPr>
      </w:pPr>
      <w:r w:rsidRPr="00142181">
        <w:rPr>
          <w:rFonts w:ascii="宋体" w:eastAsia="宋体" w:hAnsi="宋体" w:hint="eastAsia"/>
          <w:sz w:val="24"/>
          <w:szCs w:val="24"/>
        </w:rPr>
        <w:t>按发生额填到“收到</w:t>
      </w:r>
      <w:r w:rsidR="00B66B53" w:rsidRPr="00142181">
        <w:rPr>
          <w:rFonts w:ascii="宋体" w:eastAsia="宋体" w:hAnsi="宋体" w:hint="eastAsia"/>
          <w:sz w:val="24"/>
          <w:szCs w:val="24"/>
        </w:rPr>
        <w:t>其他与经营活动有关的现金</w:t>
      </w:r>
      <w:r w:rsidRPr="00142181">
        <w:rPr>
          <w:rFonts w:ascii="宋体" w:eastAsia="宋体" w:hAnsi="宋体" w:hint="eastAsia"/>
          <w:sz w:val="24"/>
          <w:szCs w:val="24"/>
        </w:rPr>
        <w:t>”。</w:t>
      </w:r>
    </w:p>
    <w:p w14:paraId="37E489D1" w14:textId="77777777" w:rsidR="00A95325" w:rsidRPr="00142181" w:rsidRDefault="00A95325" w:rsidP="00B25A4A">
      <w:pPr>
        <w:ind w:firstLineChars="200" w:firstLine="480"/>
        <w:rPr>
          <w:rFonts w:ascii="宋体" w:eastAsia="宋体" w:hAnsi="宋体"/>
          <w:sz w:val="24"/>
          <w:szCs w:val="24"/>
        </w:rPr>
      </w:pPr>
    </w:p>
    <w:p w14:paraId="349E8368" w14:textId="5E6255F6" w:rsidR="00263688" w:rsidRPr="00142181" w:rsidRDefault="00237773"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1</w:t>
      </w:r>
      <w:r w:rsidR="001C76FA" w:rsidRPr="00142181">
        <w:rPr>
          <w:rFonts w:ascii="宋体" w:eastAsia="宋体" w:hAnsi="宋体" w:hint="eastAsia"/>
          <w:b/>
          <w:bCs/>
          <w:sz w:val="24"/>
          <w:szCs w:val="24"/>
        </w:rPr>
        <w:t>5</w:t>
      </w:r>
      <w:r w:rsidRPr="00142181">
        <w:rPr>
          <w:rFonts w:ascii="宋体" w:eastAsia="宋体" w:hAnsi="宋体" w:hint="eastAsia"/>
          <w:b/>
          <w:bCs/>
          <w:sz w:val="24"/>
          <w:szCs w:val="24"/>
        </w:rPr>
        <w:t>、</w:t>
      </w:r>
      <w:r w:rsidR="00A95325" w:rsidRPr="00142181">
        <w:rPr>
          <w:rFonts w:ascii="宋体" w:eastAsia="宋体" w:hAnsi="宋体" w:hint="eastAsia"/>
          <w:b/>
          <w:bCs/>
          <w:sz w:val="24"/>
          <w:szCs w:val="24"/>
        </w:rPr>
        <w:t>营业外支出</w:t>
      </w:r>
    </w:p>
    <w:p w14:paraId="2B41A65C" w14:textId="683D2230" w:rsidR="005F224B" w:rsidRPr="00142181" w:rsidRDefault="003D65D4" w:rsidP="00B25A4A">
      <w:pPr>
        <w:ind w:firstLineChars="200" w:firstLine="480"/>
        <w:rPr>
          <w:rFonts w:ascii="宋体" w:eastAsia="宋体" w:hAnsi="宋体"/>
          <w:sz w:val="24"/>
          <w:szCs w:val="24"/>
        </w:rPr>
      </w:pPr>
      <w:r w:rsidRPr="00142181">
        <w:rPr>
          <w:rFonts w:ascii="宋体" w:eastAsia="宋体" w:hAnsi="宋体" w:hint="eastAsia"/>
          <w:sz w:val="24"/>
          <w:szCs w:val="24"/>
        </w:rPr>
        <w:t>首先看它有没有由于报废固定资产形成的，</w:t>
      </w:r>
      <w:r w:rsidR="00867CEB" w:rsidRPr="00142181">
        <w:rPr>
          <w:rFonts w:ascii="宋体" w:eastAsia="宋体" w:hAnsi="宋体" w:hint="eastAsia"/>
          <w:sz w:val="24"/>
          <w:szCs w:val="24"/>
        </w:rPr>
        <w:t>因为固定资产报废这部分要单独填列，方便生成</w:t>
      </w:r>
      <w:r w:rsidR="000C3B3A" w:rsidRPr="00142181">
        <w:rPr>
          <w:rFonts w:ascii="宋体" w:eastAsia="宋体" w:hAnsi="宋体" w:hint="eastAsia"/>
          <w:sz w:val="24"/>
          <w:szCs w:val="24"/>
        </w:rPr>
        <w:t>附表</w:t>
      </w:r>
      <w:r w:rsidR="00867CEB" w:rsidRPr="00142181">
        <w:rPr>
          <w:rFonts w:ascii="宋体" w:eastAsia="宋体" w:hAnsi="宋体" w:hint="eastAsia"/>
          <w:sz w:val="24"/>
          <w:szCs w:val="24"/>
        </w:rPr>
        <w:t>。</w:t>
      </w:r>
    </w:p>
    <w:p w14:paraId="45BB09E6" w14:textId="2A0F5E54" w:rsidR="00867CEB" w:rsidRPr="00142181" w:rsidRDefault="004534C4" w:rsidP="00B25A4A">
      <w:pPr>
        <w:ind w:firstLineChars="200" w:firstLine="480"/>
        <w:rPr>
          <w:rFonts w:ascii="宋体" w:eastAsia="宋体" w:hAnsi="宋体"/>
          <w:sz w:val="24"/>
          <w:szCs w:val="24"/>
        </w:rPr>
      </w:pPr>
      <w:r w:rsidRPr="00142181">
        <w:rPr>
          <w:rFonts w:ascii="宋体" w:eastAsia="宋体" w:hAnsi="宋体" w:hint="eastAsia"/>
          <w:sz w:val="24"/>
          <w:szCs w:val="24"/>
        </w:rPr>
        <w:t>除了固定资产报废形成之外的营业外支出，填到“支付</w:t>
      </w:r>
      <w:r w:rsidR="00B66B53" w:rsidRPr="00142181">
        <w:rPr>
          <w:rFonts w:ascii="宋体" w:eastAsia="宋体" w:hAnsi="宋体" w:hint="eastAsia"/>
          <w:sz w:val="24"/>
          <w:szCs w:val="24"/>
        </w:rPr>
        <w:t>其他与经营活动有关的现金</w:t>
      </w:r>
      <w:r w:rsidRPr="00142181">
        <w:rPr>
          <w:rFonts w:ascii="宋体" w:eastAsia="宋体" w:hAnsi="宋体" w:hint="eastAsia"/>
          <w:sz w:val="24"/>
          <w:szCs w:val="24"/>
        </w:rPr>
        <w:t>”。</w:t>
      </w:r>
    </w:p>
    <w:p w14:paraId="621F0175" w14:textId="5C2B160C" w:rsidR="007806E7" w:rsidRPr="00142181" w:rsidRDefault="007806E7" w:rsidP="00B25A4A">
      <w:pPr>
        <w:ind w:firstLineChars="200" w:firstLine="480"/>
        <w:rPr>
          <w:rFonts w:ascii="宋体" w:eastAsia="宋体" w:hAnsi="宋体"/>
          <w:sz w:val="24"/>
          <w:szCs w:val="24"/>
        </w:rPr>
      </w:pPr>
      <w:r w:rsidRPr="00142181">
        <w:rPr>
          <w:rFonts w:ascii="宋体" w:eastAsia="宋体" w:hAnsi="宋体" w:hint="eastAsia"/>
          <w:sz w:val="24"/>
          <w:szCs w:val="24"/>
        </w:rPr>
        <w:t>比如本期的营业外支出是150，其中50是报废固定资产引起的，填法如下表。</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76"/>
        <w:gridCol w:w="936"/>
        <w:gridCol w:w="936"/>
        <w:gridCol w:w="936"/>
        <w:gridCol w:w="1176"/>
        <w:gridCol w:w="696"/>
        <w:gridCol w:w="510"/>
        <w:gridCol w:w="720"/>
      </w:tblGrid>
      <w:tr w:rsidR="005F224B" w:rsidRPr="00142181" w14:paraId="66CD0DDE" w14:textId="77777777" w:rsidTr="005F224B">
        <w:trPr>
          <w:trHeight w:val="1905"/>
        </w:trPr>
        <w:tc>
          <w:tcPr>
            <w:tcW w:w="0" w:type="auto"/>
            <w:shd w:val="clear" w:color="000000" w:fill="BDD7EE"/>
            <w:noWrap/>
            <w:vAlign w:val="center"/>
            <w:hideMark/>
          </w:tcPr>
          <w:p w14:paraId="3C4BB46F" w14:textId="77777777" w:rsidR="005F224B" w:rsidRPr="00142181" w:rsidRDefault="005F224B" w:rsidP="005F224B">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lastRenderedPageBreak/>
              <w:t>会计科目</w:t>
            </w:r>
          </w:p>
        </w:tc>
        <w:tc>
          <w:tcPr>
            <w:tcW w:w="0" w:type="auto"/>
            <w:shd w:val="clear" w:color="000000" w:fill="BDD7EE"/>
            <w:noWrap/>
            <w:vAlign w:val="center"/>
            <w:hideMark/>
          </w:tcPr>
          <w:p w14:paraId="3F55D812" w14:textId="77777777" w:rsidR="005F224B" w:rsidRPr="00142181" w:rsidRDefault="005F224B" w:rsidP="005F224B">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期初数</w:t>
            </w:r>
          </w:p>
        </w:tc>
        <w:tc>
          <w:tcPr>
            <w:tcW w:w="0" w:type="auto"/>
            <w:shd w:val="clear" w:color="000000" w:fill="BDD7EE"/>
            <w:noWrap/>
            <w:vAlign w:val="center"/>
            <w:hideMark/>
          </w:tcPr>
          <w:p w14:paraId="5B4F0AE5" w14:textId="77777777" w:rsidR="005F224B" w:rsidRPr="00142181" w:rsidRDefault="005F224B" w:rsidP="005F224B">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期末数</w:t>
            </w:r>
          </w:p>
        </w:tc>
        <w:tc>
          <w:tcPr>
            <w:tcW w:w="0" w:type="auto"/>
            <w:shd w:val="clear" w:color="000000" w:fill="BDD7EE"/>
            <w:noWrap/>
            <w:vAlign w:val="center"/>
            <w:hideMark/>
          </w:tcPr>
          <w:p w14:paraId="0261E3AA" w14:textId="77777777" w:rsidR="005F224B" w:rsidRPr="00142181" w:rsidRDefault="005F224B" w:rsidP="005F224B">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变动额</w:t>
            </w:r>
          </w:p>
        </w:tc>
        <w:tc>
          <w:tcPr>
            <w:tcW w:w="0" w:type="auto"/>
            <w:shd w:val="clear" w:color="000000" w:fill="BDD7EE"/>
            <w:noWrap/>
            <w:vAlign w:val="center"/>
            <w:hideMark/>
          </w:tcPr>
          <w:p w14:paraId="00679687" w14:textId="77777777" w:rsidR="005F224B" w:rsidRPr="00142181" w:rsidRDefault="005F224B" w:rsidP="005F224B">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纵向验证</w:t>
            </w:r>
          </w:p>
        </w:tc>
        <w:tc>
          <w:tcPr>
            <w:tcW w:w="0" w:type="auto"/>
            <w:shd w:val="clear" w:color="000000" w:fill="BDD7EE"/>
            <w:noWrap/>
            <w:vAlign w:val="center"/>
            <w:hideMark/>
          </w:tcPr>
          <w:p w14:paraId="21065B24" w14:textId="77777777" w:rsidR="005F224B" w:rsidRPr="00142181" w:rsidRDefault="005F224B" w:rsidP="005F224B">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汇总</w:t>
            </w:r>
          </w:p>
        </w:tc>
        <w:tc>
          <w:tcPr>
            <w:tcW w:w="0" w:type="auto"/>
            <w:shd w:val="clear" w:color="000000" w:fill="BDD7EE"/>
            <w:vAlign w:val="center"/>
            <w:hideMark/>
          </w:tcPr>
          <w:p w14:paraId="0BE330FE" w14:textId="377DF842" w:rsidR="005F224B" w:rsidRPr="00142181" w:rsidRDefault="005F224B" w:rsidP="005F224B">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处置固定资产收回的现金净额</w:t>
            </w:r>
          </w:p>
        </w:tc>
        <w:tc>
          <w:tcPr>
            <w:tcW w:w="0" w:type="auto"/>
            <w:shd w:val="clear" w:color="000000" w:fill="BDD7EE"/>
            <w:vAlign w:val="center"/>
            <w:hideMark/>
          </w:tcPr>
          <w:p w14:paraId="25DB3D58" w14:textId="694389B6" w:rsidR="005F224B" w:rsidRPr="00142181" w:rsidRDefault="005F224B" w:rsidP="005F224B">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支付的其他经营</w:t>
            </w:r>
          </w:p>
        </w:tc>
      </w:tr>
      <w:tr w:rsidR="005F224B" w:rsidRPr="00142181" w14:paraId="47C841CE" w14:textId="77777777" w:rsidTr="005F224B">
        <w:trPr>
          <w:trHeight w:val="345"/>
        </w:trPr>
        <w:tc>
          <w:tcPr>
            <w:tcW w:w="0" w:type="auto"/>
            <w:shd w:val="clear" w:color="auto" w:fill="auto"/>
            <w:noWrap/>
            <w:vAlign w:val="center"/>
            <w:hideMark/>
          </w:tcPr>
          <w:p w14:paraId="6399E0A0" w14:textId="77777777" w:rsidR="005F224B" w:rsidRPr="00142181" w:rsidRDefault="005F224B" w:rsidP="005F224B">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报表平衡</w:t>
            </w:r>
          </w:p>
        </w:tc>
        <w:tc>
          <w:tcPr>
            <w:tcW w:w="0" w:type="auto"/>
            <w:shd w:val="clear" w:color="000000" w:fill="FFFF00"/>
            <w:noWrap/>
            <w:vAlign w:val="center"/>
            <w:hideMark/>
          </w:tcPr>
          <w:p w14:paraId="214B584E" w14:textId="3FF5BFC8" w:rsidR="005F224B" w:rsidRPr="00142181" w:rsidRDefault="005F224B" w:rsidP="005F224B">
            <w:pPr>
              <w:widowControl/>
              <w:jc w:val="right"/>
              <w:rPr>
                <w:rFonts w:ascii="Arial Narrow" w:eastAsia="等线" w:hAnsi="Arial Narrow" w:cs="宋体"/>
                <w:color w:val="000000"/>
                <w:kern w:val="0"/>
                <w:sz w:val="24"/>
                <w:szCs w:val="24"/>
              </w:rPr>
            </w:pPr>
          </w:p>
        </w:tc>
        <w:tc>
          <w:tcPr>
            <w:tcW w:w="0" w:type="auto"/>
            <w:shd w:val="clear" w:color="000000" w:fill="FFFF00"/>
            <w:noWrap/>
            <w:vAlign w:val="center"/>
            <w:hideMark/>
          </w:tcPr>
          <w:p w14:paraId="62877DAD" w14:textId="51CB2A68" w:rsidR="005F224B" w:rsidRPr="00142181" w:rsidRDefault="005F224B" w:rsidP="005F224B">
            <w:pPr>
              <w:widowControl/>
              <w:jc w:val="right"/>
              <w:rPr>
                <w:rFonts w:ascii="Arial Narrow" w:eastAsia="等线" w:hAnsi="Arial Narrow" w:cs="宋体"/>
                <w:color w:val="000000"/>
                <w:kern w:val="0"/>
                <w:sz w:val="24"/>
                <w:szCs w:val="24"/>
              </w:rPr>
            </w:pPr>
          </w:p>
        </w:tc>
        <w:tc>
          <w:tcPr>
            <w:tcW w:w="0" w:type="auto"/>
            <w:shd w:val="clear" w:color="000000" w:fill="FFFF00"/>
            <w:noWrap/>
            <w:vAlign w:val="center"/>
            <w:hideMark/>
          </w:tcPr>
          <w:p w14:paraId="02ED51C8" w14:textId="38EC18C5" w:rsidR="005F224B" w:rsidRPr="00142181" w:rsidRDefault="005F224B" w:rsidP="005F224B">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w:t>
            </w:r>
          </w:p>
        </w:tc>
        <w:tc>
          <w:tcPr>
            <w:tcW w:w="0" w:type="auto"/>
            <w:shd w:val="clear" w:color="000000" w:fill="FFFF00"/>
            <w:noWrap/>
            <w:vAlign w:val="center"/>
            <w:hideMark/>
          </w:tcPr>
          <w:p w14:paraId="656729C4" w14:textId="2C2771A4" w:rsidR="005F224B" w:rsidRPr="00142181" w:rsidRDefault="005F224B" w:rsidP="005F224B">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w:t>
            </w:r>
          </w:p>
        </w:tc>
        <w:tc>
          <w:tcPr>
            <w:tcW w:w="0" w:type="auto"/>
            <w:shd w:val="clear" w:color="000000" w:fill="BDD7EE"/>
            <w:noWrap/>
            <w:vAlign w:val="center"/>
            <w:hideMark/>
          </w:tcPr>
          <w:p w14:paraId="41BA2251" w14:textId="1E6AAAFE" w:rsidR="005F224B" w:rsidRPr="00142181" w:rsidRDefault="005F224B" w:rsidP="005F224B">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-150</w:t>
            </w:r>
          </w:p>
        </w:tc>
        <w:tc>
          <w:tcPr>
            <w:tcW w:w="0" w:type="auto"/>
            <w:shd w:val="clear" w:color="000000" w:fill="FFFF00"/>
            <w:vAlign w:val="center"/>
            <w:hideMark/>
          </w:tcPr>
          <w:p w14:paraId="1CC34D4D" w14:textId="00D30883" w:rsidR="005F224B" w:rsidRPr="00142181" w:rsidRDefault="005F224B" w:rsidP="005F224B">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-50</w:t>
            </w:r>
          </w:p>
        </w:tc>
        <w:tc>
          <w:tcPr>
            <w:tcW w:w="0" w:type="auto"/>
            <w:shd w:val="clear" w:color="000000" w:fill="FFFF00"/>
            <w:vAlign w:val="center"/>
            <w:hideMark/>
          </w:tcPr>
          <w:p w14:paraId="0B794E94" w14:textId="2F5B6BF3" w:rsidR="005F224B" w:rsidRPr="00142181" w:rsidRDefault="005F224B" w:rsidP="005F224B">
            <w:pPr>
              <w:widowControl/>
              <w:jc w:val="right"/>
              <w:rPr>
                <w:rFonts w:ascii="Arial Narrow" w:eastAsia="宋体" w:hAnsi="Arial Narrow" w:cs="宋体"/>
                <w:color w:val="000000"/>
                <w:kern w:val="0"/>
                <w:sz w:val="24"/>
                <w:szCs w:val="24"/>
              </w:rPr>
            </w:pPr>
            <w:r w:rsidRPr="00142181">
              <w:rPr>
                <w:rFonts w:ascii="Arial Narrow" w:eastAsia="宋体" w:hAnsi="Arial Narrow" w:cs="宋体"/>
                <w:color w:val="000000"/>
                <w:kern w:val="0"/>
                <w:sz w:val="24"/>
                <w:szCs w:val="24"/>
              </w:rPr>
              <w:t>-100</w:t>
            </w:r>
          </w:p>
        </w:tc>
      </w:tr>
      <w:tr w:rsidR="005F224B" w:rsidRPr="00142181" w14:paraId="77E7BCFB" w14:textId="77777777" w:rsidTr="005F224B">
        <w:trPr>
          <w:trHeight w:val="300"/>
        </w:trPr>
        <w:tc>
          <w:tcPr>
            <w:tcW w:w="0" w:type="auto"/>
            <w:shd w:val="clear" w:color="auto" w:fill="auto"/>
            <w:noWrap/>
            <w:vAlign w:val="center"/>
            <w:hideMark/>
          </w:tcPr>
          <w:p w14:paraId="689164F5" w14:textId="77777777" w:rsidR="005F224B" w:rsidRPr="00142181" w:rsidRDefault="005F224B" w:rsidP="005F224B">
            <w:pPr>
              <w:widowControl/>
              <w:jc w:val="center"/>
              <w:rPr>
                <w:rFonts w:ascii="宋体" w:eastAsia="宋体" w:hAnsi="宋体" w:cs="宋体"/>
                <w:b/>
                <w:bCs/>
                <w:color w:val="000000"/>
                <w:kern w:val="0"/>
                <w:sz w:val="24"/>
                <w:szCs w:val="24"/>
              </w:rPr>
            </w:pPr>
            <w:r w:rsidRPr="00142181">
              <w:rPr>
                <w:rFonts w:ascii="宋体" w:eastAsia="宋体" w:hAnsi="宋体" w:cs="宋体" w:hint="eastAsia"/>
                <w:b/>
                <w:bCs/>
                <w:color w:val="000000"/>
                <w:kern w:val="0"/>
                <w:sz w:val="24"/>
                <w:szCs w:val="24"/>
              </w:rPr>
              <w:t xml:space="preserve">　</w:t>
            </w:r>
          </w:p>
        </w:tc>
        <w:tc>
          <w:tcPr>
            <w:tcW w:w="0" w:type="auto"/>
            <w:shd w:val="clear" w:color="auto" w:fill="auto"/>
            <w:noWrap/>
            <w:vAlign w:val="center"/>
            <w:hideMark/>
          </w:tcPr>
          <w:p w14:paraId="2CDB0523" w14:textId="614920F1" w:rsidR="005F224B" w:rsidRPr="00142181" w:rsidRDefault="005F224B" w:rsidP="005F224B">
            <w:pPr>
              <w:widowControl/>
              <w:jc w:val="right"/>
              <w:rPr>
                <w:rFonts w:ascii="Arial Narrow" w:eastAsia="等线" w:hAnsi="Arial Narrow" w:cs="宋体"/>
                <w:color w:val="000000"/>
                <w:kern w:val="0"/>
                <w:sz w:val="24"/>
                <w:szCs w:val="24"/>
              </w:rPr>
            </w:pPr>
          </w:p>
        </w:tc>
        <w:tc>
          <w:tcPr>
            <w:tcW w:w="0" w:type="auto"/>
            <w:shd w:val="clear" w:color="auto" w:fill="auto"/>
            <w:noWrap/>
            <w:vAlign w:val="center"/>
            <w:hideMark/>
          </w:tcPr>
          <w:p w14:paraId="6960EC66" w14:textId="4D81AB52" w:rsidR="005F224B" w:rsidRPr="00142181" w:rsidRDefault="005F224B" w:rsidP="005F224B">
            <w:pPr>
              <w:widowControl/>
              <w:jc w:val="right"/>
              <w:rPr>
                <w:rFonts w:ascii="Arial Narrow" w:eastAsia="等线" w:hAnsi="Arial Narrow" w:cs="宋体"/>
                <w:color w:val="000000"/>
                <w:kern w:val="0"/>
                <w:sz w:val="24"/>
                <w:szCs w:val="24"/>
              </w:rPr>
            </w:pPr>
          </w:p>
        </w:tc>
        <w:tc>
          <w:tcPr>
            <w:tcW w:w="0" w:type="auto"/>
            <w:shd w:val="clear" w:color="000000" w:fill="BDD7EE"/>
            <w:noWrap/>
            <w:vAlign w:val="center"/>
            <w:hideMark/>
          </w:tcPr>
          <w:p w14:paraId="4659F958" w14:textId="0296469A" w:rsidR="005F224B" w:rsidRPr="00142181" w:rsidRDefault="005F224B" w:rsidP="005F224B">
            <w:pPr>
              <w:widowControl/>
              <w:jc w:val="right"/>
              <w:rPr>
                <w:rFonts w:ascii="Arial Narrow" w:eastAsia="等线" w:hAnsi="Arial Narrow" w:cs="宋体"/>
                <w:color w:val="000000"/>
                <w:kern w:val="0"/>
                <w:sz w:val="24"/>
                <w:szCs w:val="24"/>
              </w:rPr>
            </w:pPr>
          </w:p>
        </w:tc>
        <w:tc>
          <w:tcPr>
            <w:tcW w:w="0" w:type="auto"/>
            <w:shd w:val="clear" w:color="000000" w:fill="FFFF00"/>
            <w:noWrap/>
            <w:vAlign w:val="center"/>
            <w:hideMark/>
          </w:tcPr>
          <w:p w14:paraId="04BF7B37" w14:textId="5A1F454E" w:rsidR="005F224B" w:rsidRPr="00142181" w:rsidRDefault="005F224B" w:rsidP="005F224B">
            <w:pPr>
              <w:widowControl/>
              <w:jc w:val="right"/>
              <w:rPr>
                <w:rFonts w:ascii="Arial Narrow" w:eastAsia="等线" w:hAnsi="Arial Narrow" w:cs="宋体"/>
                <w:color w:val="000000"/>
                <w:kern w:val="0"/>
                <w:sz w:val="24"/>
                <w:szCs w:val="24"/>
              </w:rPr>
            </w:pPr>
          </w:p>
        </w:tc>
        <w:tc>
          <w:tcPr>
            <w:tcW w:w="0" w:type="auto"/>
            <w:shd w:val="clear" w:color="000000" w:fill="BDD7EE"/>
            <w:noWrap/>
            <w:vAlign w:val="center"/>
            <w:hideMark/>
          </w:tcPr>
          <w:p w14:paraId="40E6A314" w14:textId="7CB2A67D" w:rsidR="005F224B" w:rsidRPr="00142181" w:rsidRDefault="005F224B" w:rsidP="005F224B">
            <w:pPr>
              <w:widowControl/>
              <w:jc w:val="right"/>
              <w:rPr>
                <w:rFonts w:ascii="Arial Narrow" w:eastAsia="等线" w:hAnsi="Arial Narrow" w:cs="宋体"/>
                <w:color w:val="000000"/>
                <w:kern w:val="0"/>
                <w:sz w:val="24"/>
                <w:szCs w:val="24"/>
              </w:rPr>
            </w:pPr>
          </w:p>
        </w:tc>
        <w:tc>
          <w:tcPr>
            <w:tcW w:w="0" w:type="auto"/>
            <w:shd w:val="clear" w:color="auto" w:fill="auto"/>
            <w:noWrap/>
            <w:vAlign w:val="center"/>
            <w:hideMark/>
          </w:tcPr>
          <w:p w14:paraId="6B0B15A6" w14:textId="6CAA027E" w:rsidR="005F224B" w:rsidRPr="00142181" w:rsidRDefault="005F224B" w:rsidP="005F224B">
            <w:pPr>
              <w:widowControl/>
              <w:jc w:val="right"/>
              <w:rPr>
                <w:rFonts w:ascii="Arial Narrow" w:eastAsia="等线" w:hAnsi="Arial Narrow" w:cs="宋体"/>
                <w:color w:val="000000"/>
                <w:kern w:val="0"/>
                <w:sz w:val="24"/>
                <w:szCs w:val="24"/>
              </w:rPr>
            </w:pPr>
          </w:p>
        </w:tc>
        <w:tc>
          <w:tcPr>
            <w:tcW w:w="0" w:type="auto"/>
            <w:shd w:val="clear" w:color="auto" w:fill="auto"/>
            <w:noWrap/>
            <w:vAlign w:val="center"/>
            <w:hideMark/>
          </w:tcPr>
          <w:p w14:paraId="234A63EA" w14:textId="512E89FE" w:rsidR="005F224B" w:rsidRPr="00142181" w:rsidRDefault="005F224B" w:rsidP="005F224B">
            <w:pPr>
              <w:widowControl/>
              <w:jc w:val="right"/>
              <w:rPr>
                <w:rFonts w:ascii="Arial Narrow" w:eastAsia="宋体" w:hAnsi="Arial Narrow" w:cs="宋体"/>
                <w:color w:val="000000"/>
                <w:kern w:val="0"/>
                <w:sz w:val="24"/>
                <w:szCs w:val="24"/>
              </w:rPr>
            </w:pPr>
          </w:p>
        </w:tc>
      </w:tr>
      <w:tr w:rsidR="005F224B" w:rsidRPr="00142181" w14:paraId="51A625C3" w14:textId="77777777" w:rsidTr="005F224B">
        <w:trPr>
          <w:trHeight w:val="300"/>
        </w:trPr>
        <w:tc>
          <w:tcPr>
            <w:tcW w:w="0" w:type="auto"/>
            <w:shd w:val="clear" w:color="auto" w:fill="auto"/>
            <w:noWrap/>
            <w:vAlign w:val="center"/>
            <w:hideMark/>
          </w:tcPr>
          <w:p w14:paraId="308F6DE9" w14:textId="77777777" w:rsidR="005F224B" w:rsidRPr="00142181" w:rsidRDefault="005F224B" w:rsidP="005F224B">
            <w:pPr>
              <w:widowControl/>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营业外支出</w:t>
            </w:r>
          </w:p>
        </w:tc>
        <w:tc>
          <w:tcPr>
            <w:tcW w:w="0" w:type="auto"/>
            <w:shd w:val="clear" w:color="auto" w:fill="auto"/>
            <w:noWrap/>
            <w:vAlign w:val="center"/>
            <w:hideMark/>
          </w:tcPr>
          <w:p w14:paraId="09784F53" w14:textId="6F4221D5" w:rsidR="005F224B" w:rsidRPr="00142181" w:rsidRDefault="005F224B" w:rsidP="005F224B">
            <w:pPr>
              <w:widowControl/>
              <w:jc w:val="right"/>
              <w:rPr>
                <w:rFonts w:ascii="Arial Narrow" w:eastAsia="等线" w:hAnsi="Arial Narrow" w:cs="宋体"/>
                <w:color w:val="000000"/>
                <w:kern w:val="0"/>
                <w:sz w:val="24"/>
                <w:szCs w:val="24"/>
              </w:rPr>
            </w:pPr>
          </w:p>
        </w:tc>
        <w:tc>
          <w:tcPr>
            <w:tcW w:w="0" w:type="auto"/>
            <w:shd w:val="clear" w:color="auto" w:fill="auto"/>
            <w:noWrap/>
            <w:vAlign w:val="center"/>
            <w:hideMark/>
          </w:tcPr>
          <w:p w14:paraId="6787E829" w14:textId="5718E728" w:rsidR="005F224B" w:rsidRPr="00142181" w:rsidRDefault="005F224B" w:rsidP="005F224B">
            <w:pPr>
              <w:widowControl/>
              <w:jc w:val="right"/>
              <w:rPr>
                <w:rFonts w:ascii="Arial Narrow" w:eastAsia="等线" w:hAnsi="Arial Narrow" w:cs="宋体"/>
                <w:color w:val="000000"/>
                <w:kern w:val="0"/>
                <w:sz w:val="24"/>
                <w:szCs w:val="24"/>
              </w:rPr>
            </w:pPr>
          </w:p>
        </w:tc>
        <w:tc>
          <w:tcPr>
            <w:tcW w:w="0" w:type="auto"/>
            <w:shd w:val="clear" w:color="000000" w:fill="BDD7EE"/>
            <w:noWrap/>
            <w:vAlign w:val="center"/>
            <w:hideMark/>
          </w:tcPr>
          <w:p w14:paraId="63E251E5" w14:textId="5D0A4EF0" w:rsidR="005F224B" w:rsidRPr="00142181" w:rsidRDefault="005F224B" w:rsidP="005F224B">
            <w:pPr>
              <w:widowControl/>
              <w:jc w:val="right"/>
              <w:rPr>
                <w:rFonts w:ascii="等线" w:eastAsia="等线" w:hAnsi="等线" w:cs="宋体"/>
                <w:color w:val="000000"/>
                <w:kern w:val="0"/>
                <w:sz w:val="24"/>
                <w:szCs w:val="24"/>
              </w:rPr>
            </w:pPr>
            <w:r w:rsidRPr="00142181">
              <w:rPr>
                <w:rFonts w:ascii="等线" w:eastAsia="宋体" w:hAnsi="等线" w:cs="宋体" w:hint="eastAsia"/>
                <w:color w:val="000000"/>
                <w:kern w:val="0"/>
                <w:sz w:val="24"/>
                <w:szCs w:val="24"/>
              </w:rPr>
              <w:t>-100</w:t>
            </w:r>
          </w:p>
        </w:tc>
        <w:tc>
          <w:tcPr>
            <w:tcW w:w="0" w:type="auto"/>
            <w:shd w:val="clear" w:color="000000" w:fill="FFFF00"/>
            <w:noWrap/>
            <w:vAlign w:val="center"/>
            <w:hideMark/>
          </w:tcPr>
          <w:p w14:paraId="7C6CB8B2" w14:textId="1873E713" w:rsidR="005F224B" w:rsidRPr="00142181" w:rsidRDefault="005F224B" w:rsidP="005F224B">
            <w:pPr>
              <w:widowControl/>
              <w:jc w:val="right"/>
              <w:rPr>
                <w:rFonts w:ascii="等线" w:eastAsia="等线" w:hAnsi="等线" w:cs="宋体"/>
                <w:color w:val="000000"/>
                <w:kern w:val="0"/>
                <w:sz w:val="24"/>
                <w:szCs w:val="24"/>
              </w:rPr>
            </w:pPr>
            <w:r w:rsidRPr="00142181">
              <w:rPr>
                <w:rFonts w:ascii="等线" w:eastAsia="宋体" w:hAnsi="等线" w:cs="宋体" w:hint="eastAsia"/>
                <w:color w:val="000000"/>
                <w:kern w:val="0"/>
                <w:sz w:val="24"/>
                <w:szCs w:val="24"/>
              </w:rPr>
              <w:t>-</w:t>
            </w:r>
          </w:p>
        </w:tc>
        <w:tc>
          <w:tcPr>
            <w:tcW w:w="0" w:type="auto"/>
            <w:shd w:val="clear" w:color="000000" w:fill="BDD7EE"/>
            <w:noWrap/>
            <w:vAlign w:val="center"/>
            <w:hideMark/>
          </w:tcPr>
          <w:p w14:paraId="71F68430" w14:textId="5FB7EC02" w:rsidR="005F224B" w:rsidRPr="00142181" w:rsidRDefault="005F224B" w:rsidP="005F224B">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-100</w:t>
            </w:r>
          </w:p>
        </w:tc>
        <w:tc>
          <w:tcPr>
            <w:tcW w:w="0" w:type="auto"/>
            <w:shd w:val="clear" w:color="auto" w:fill="auto"/>
            <w:noWrap/>
            <w:vAlign w:val="center"/>
            <w:hideMark/>
          </w:tcPr>
          <w:p w14:paraId="193A2BA3" w14:textId="2DE5E99C" w:rsidR="005F224B" w:rsidRPr="00142181" w:rsidRDefault="005F224B" w:rsidP="005F224B">
            <w:pPr>
              <w:widowControl/>
              <w:jc w:val="right"/>
              <w:rPr>
                <w:rFonts w:ascii="等线" w:eastAsia="等线" w:hAnsi="等线" w:cs="宋体"/>
                <w:color w:val="000000"/>
                <w:kern w:val="0"/>
                <w:sz w:val="24"/>
                <w:szCs w:val="24"/>
              </w:rPr>
            </w:pPr>
          </w:p>
        </w:tc>
        <w:tc>
          <w:tcPr>
            <w:tcW w:w="0" w:type="auto"/>
            <w:shd w:val="clear" w:color="auto" w:fill="auto"/>
            <w:noWrap/>
            <w:vAlign w:val="center"/>
            <w:hideMark/>
          </w:tcPr>
          <w:p w14:paraId="67A8CBFA" w14:textId="74A25F71" w:rsidR="005F224B" w:rsidRPr="00142181" w:rsidRDefault="005F224B" w:rsidP="005F224B">
            <w:pPr>
              <w:widowControl/>
              <w:jc w:val="right"/>
              <w:rPr>
                <w:rFonts w:ascii="等线" w:eastAsia="宋体" w:hAnsi="等线" w:cs="宋体"/>
                <w:color w:val="000000"/>
                <w:kern w:val="0"/>
                <w:sz w:val="24"/>
                <w:szCs w:val="24"/>
              </w:rPr>
            </w:pPr>
            <w:r w:rsidRPr="00142181">
              <w:rPr>
                <w:rFonts w:ascii="等线" w:eastAsia="宋体" w:hAnsi="等线" w:cs="宋体" w:hint="eastAsia"/>
                <w:color w:val="000000"/>
                <w:kern w:val="0"/>
                <w:sz w:val="24"/>
                <w:szCs w:val="24"/>
              </w:rPr>
              <w:t>-100</w:t>
            </w:r>
          </w:p>
        </w:tc>
      </w:tr>
      <w:tr w:rsidR="005F224B" w:rsidRPr="00142181" w14:paraId="03CBF272" w14:textId="77777777" w:rsidTr="005F224B">
        <w:trPr>
          <w:trHeight w:val="300"/>
        </w:trPr>
        <w:tc>
          <w:tcPr>
            <w:tcW w:w="0" w:type="auto"/>
            <w:shd w:val="clear" w:color="auto" w:fill="auto"/>
            <w:noWrap/>
            <w:vAlign w:val="center"/>
            <w:hideMark/>
          </w:tcPr>
          <w:p w14:paraId="6E0391EA" w14:textId="77777777" w:rsidR="005F224B" w:rsidRPr="00142181" w:rsidRDefault="005F224B" w:rsidP="005F224B">
            <w:pPr>
              <w:widowControl/>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其中：固定资产报废</w:t>
            </w:r>
          </w:p>
        </w:tc>
        <w:tc>
          <w:tcPr>
            <w:tcW w:w="0" w:type="auto"/>
            <w:shd w:val="clear" w:color="auto" w:fill="auto"/>
            <w:noWrap/>
            <w:vAlign w:val="center"/>
            <w:hideMark/>
          </w:tcPr>
          <w:p w14:paraId="1A01A350" w14:textId="1434637F" w:rsidR="005F224B" w:rsidRPr="00142181" w:rsidRDefault="005F224B" w:rsidP="005F224B">
            <w:pPr>
              <w:widowControl/>
              <w:jc w:val="right"/>
              <w:rPr>
                <w:rFonts w:ascii="Arial Narrow" w:eastAsia="等线" w:hAnsi="Arial Narrow" w:cs="宋体"/>
                <w:color w:val="000000"/>
                <w:kern w:val="0"/>
                <w:sz w:val="24"/>
                <w:szCs w:val="24"/>
              </w:rPr>
            </w:pPr>
          </w:p>
        </w:tc>
        <w:tc>
          <w:tcPr>
            <w:tcW w:w="0" w:type="auto"/>
            <w:shd w:val="clear" w:color="auto" w:fill="auto"/>
            <w:noWrap/>
            <w:vAlign w:val="center"/>
            <w:hideMark/>
          </w:tcPr>
          <w:p w14:paraId="4BE2FDB7" w14:textId="38D9B2EA" w:rsidR="005F224B" w:rsidRPr="00142181" w:rsidRDefault="005F224B" w:rsidP="005F224B">
            <w:pPr>
              <w:widowControl/>
              <w:jc w:val="right"/>
              <w:rPr>
                <w:rFonts w:ascii="Arial Narrow" w:eastAsia="等线" w:hAnsi="Arial Narrow" w:cs="宋体"/>
                <w:color w:val="000000"/>
                <w:kern w:val="0"/>
                <w:sz w:val="24"/>
                <w:szCs w:val="24"/>
              </w:rPr>
            </w:pPr>
          </w:p>
        </w:tc>
        <w:tc>
          <w:tcPr>
            <w:tcW w:w="0" w:type="auto"/>
            <w:shd w:val="clear" w:color="000000" w:fill="BDD7EE"/>
            <w:noWrap/>
            <w:vAlign w:val="center"/>
            <w:hideMark/>
          </w:tcPr>
          <w:p w14:paraId="5E2C4486" w14:textId="3EDC5AB5" w:rsidR="005F224B" w:rsidRPr="00142181" w:rsidRDefault="005F224B" w:rsidP="005F224B">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-50</w:t>
            </w:r>
          </w:p>
        </w:tc>
        <w:tc>
          <w:tcPr>
            <w:tcW w:w="0" w:type="auto"/>
            <w:shd w:val="clear" w:color="000000" w:fill="FFFF00"/>
            <w:noWrap/>
            <w:vAlign w:val="center"/>
            <w:hideMark/>
          </w:tcPr>
          <w:p w14:paraId="634DA9DC" w14:textId="158FA95A" w:rsidR="005F224B" w:rsidRPr="00142181" w:rsidRDefault="005F224B" w:rsidP="005F224B">
            <w:pPr>
              <w:widowControl/>
              <w:jc w:val="right"/>
              <w:rPr>
                <w:rFonts w:ascii="等线" w:eastAsia="等线" w:hAnsi="等线" w:cs="宋体"/>
                <w:color w:val="000000"/>
                <w:kern w:val="0"/>
                <w:sz w:val="24"/>
                <w:szCs w:val="24"/>
              </w:rPr>
            </w:pPr>
            <w:r w:rsidRPr="00142181">
              <w:rPr>
                <w:rFonts w:ascii="等线" w:eastAsia="宋体" w:hAnsi="等线" w:cs="宋体" w:hint="eastAsia"/>
                <w:color w:val="000000"/>
                <w:kern w:val="0"/>
                <w:sz w:val="24"/>
                <w:szCs w:val="24"/>
              </w:rPr>
              <w:t>-</w:t>
            </w:r>
          </w:p>
        </w:tc>
        <w:tc>
          <w:tcPr>
            <w:tcW w:w="0" w:type="auto"/>
            <w:shd w:val="clear" w:color="000000" w:fill="BDD7EE"/>
            <w:noWrap/>
            <w:vAlign w:val="center"/>
            <w:hideMark/>
          </w:tcPr>
          <w:p w14:paraId="357A4D51" w14:textId="6E190A31" w:rsidR="005F224B" w:rsidRPr="00142181" w:rsidRDefault="005F224B" w:rsidP="005F224B">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-50</w:t>
            </w:r>
          </w:p>
        </w:tc>
        <w:tc>
          <w:tcPr>
            <w:tcW w:w="0" w:type="auto"/>
            <w:shd w:val="clear" w:color="auto" w:fill="auto"/>
            <w:noWrap/>
            <w:vAlign w:val="center"/>
            <w:hideMark/>
          </w:tcPr>
          <w:p w14:paraId="2FF4E196" w14:textId="5AB1285A" w:rsidR="005F224B" w:rsidRPr="00142181" w:rsidRDefault="005F224B" w:rsidP="005F224B">
            <w:pPr>
              <w:widowControl/>
              <w:jc w:val="right"/>
              <w:rPr>
                <w:rFonts w:ascii="Arial Narrow" w:eastAsia="等线" w:hAnsi="Arial Narrow" w:cs="宋体"/>
                <w:color w:val="000000"/>
                <w:kern w:val="0"/>
                <w:sz w:val="24"/>
                <w:szCs w:val="24"/>
              </w:rPr>
            </w:pPr>
            <w:r w:rsidRPr="00142181">
              <w:rPr>
                <w:rFonts w:ascii="Arial Narrow" w:eastAsia="宋体" w:hAnsi="Arial Narrow" w:cs="宋体"/>
                <w:color w:val="000000"/>
                <w:kern w:val="0"/>
                <w:sz w:val="24"/>
                <w:szCs w:val="24"/>
              </w:rPr>
              <w:t>-50</w:t>
            </w:r>
          </w:p>
        </w:tc>
        <w:tc>
          <w:tcPr>
            <w:tcW w:w="0" w:type="auto"/>
            <w:shd w:val="clear" w:color="auto" w:fill="auto"/>
            <w:noWrap/>
            <w:vAlign w:val="center"/>
            <w:hideMark/>
          </w:tcPr>
          <w:p w14:paraId="607F0411" w14:textId="5965F53D" w:rsidR="005F224B" w:rsidRPr="00142181" w:rsidRDefault="005F224B" w:rsidP="005F224B">
            <w:pPr>
              <w:widowControl/>
              <w:jc w:val="right"/>
              <w:rPr>
                <w:rFonts w:ascii="Arial Narrow" w:eastAsia="宋体" w:hAnsi="Arial Narrow" w:cs="宋体"/>
                <w:color w:val="000000"/>
                <w:kern w:val="0"/>
                <w:sz w:val="24"/>
                <w:szCs w:val="24"/>
              </w:rPr>
            </w:pPr>
          </w:p>
        </w:tc>
      </w:tr>
    </w:tbl>
    <w:p w14:paraId="5CC1AEA3" w14:textId="77777777" w:rsidR="00A95325" w:rsidRPr="00142181" w:rsidRDefault="00A95325" w:rsidP="00B25A4A">
      <w:pPr>
        <w:ind w:firstLineChars="200" w:firstLine="480"/>
        <w:rPr>
          <w:rFonts w:ascii="宋体" w:eastAsia="宋体" w:hAnsi="宋体"/>
          <w:sz w:val="24"/>
          <w:szCs w:val="24"/>
        </w:rPr>
      </w:pPr>
    </w:p>
    <w:p w14:paraId="28823C05" w14:textId="3D599C7A" w:rsidR="00A95325" w:rsidRPr="00142181" w:rsidRDefault="0091613F" w:rsidP="00B25A4A">
      <w:pPr>
        <w:ind w:firstLineChars="200" w:firstLine="480"/>
        <w:rPr>
          <w:rFonts w:ascii="宋体" w:eastAsia="宋体" w:hAnsi="宋体"/>
          <w:sz w:val="24"/>
          <w:szCs w:val="24"/>
        </w:rPr>
      </w:pPr>
      <w:r w:rsidRPr="00142181">
        <w:rPr>
          <w:rFonts w:ascii="宋体" w:eastAsia="宋体" w:hAnsi="宋体" w:hint="eastAsia"/>
          <w:sz w:val="24"/>
          <w:szCs w:val="24"/>
        </w:rPr>
        <w:t>把营业外支出分成两部分，其中的一部分是固定资产报废，在填“变动额”的时候，就把这-150拆成两部分，-50填到报废固定资产，-100填到营业外支出。</w:t>
      </w:r>
      <w:r w:rsidR="00EE741F" w:rsidRPr="00142181">
        <w:rPr>
          <w:rFonts w:ascii="宋体" w:eastAsia="宋体" w:hAnsi="宋体" w:hint="eastAsia"/>
          <w:sz w:val="24"/>
          <w:szCs w:val="24"/>
        </w:rPr>
        <w:t>右边，把-50填到“处置固定资产、无形资产和其它长期资产而收回的现金净额”，-100填到“支付其他与投资活动有关的现金”。</w:t>
      </w:r>
    </w:p>
    <w:p w14:paraId="31D4D714" w14:textId="38C4147E" w:rsidR="00EE741F" w:rsidRPr="00142181" w:rsidRDefault="006C2FDD" w:rsidP="00B25A4A">
      <w:pPr>
        <w:ind w:firstLineChars="200" w:firstLine="480"/>
        <w:rPr>
          <w:rFonts w:ascii="宋体" w:eastAsia="宋体" w:hAnsi="宋体"/>
          <w:sz w:val="24"/>
          <w:szCs w:val="24"/>
        </w:rPr>
      </w:pPr>
      <w:r w:rsidRPr="00142181">
        <w:rPr>
          <w:rFonts w:ascii="宋体" w:eastAsia="宋体" w:hAnsi="宋体" w:hint="eastAsia"/>
          <w:sz w:val="24"/>
          <w:szCs w:val="24"/>
        </w:rPr>
        <w:t>这样填写，主要是为了方便生成附表，后面讲现金流量表附表的时候会详细讲到。</w:t>
      </w:r>
    </w:p>
    <w:p w14:paraId="61B8A82B" w14:textId="7F8B5529" w:rsidR="00263688" w:rsidRPr="00142181" w:rsidRDefault="00237773"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1</w:t>
      </w:r>
      <w:r w:rsidR="001C76FA" w:rsidRPr="00142181">
        <w:rPr>
          <w:rFonts w:ascii="宋体" w:eastAsia="宋体" w:hAnsi="宋体" w:hint="eastAsia"/>
          <w:b/>
          <w:bCs/>
          <w:sz w:val="24"/>
          <w:szCs w:val="24"/>
        </w:rPr>
        <w:t>6</w:t>
      </w:r>
      <w:r w:rsidRPr="00142181">
        <w:rPr>
          <w:rFonts w:ascii="宋体" w:eastAsia="宋体" w:hAnsi="宋体" w:hint="eastAsia"/>
          <w:b/>
          <w:bCs/>
          <w:sz w:val="24"/>
          <w:szCs w:val="24"/>
        </w:rPr>
        <w:t>、</w:t>
      </w:r>
      <w:r w:rsidR="00A95325" w:rsidRPr="00142181">
        <w:rPr>
          <w:rFonts w:ascii="宋体" w:eastAsia="宋体" w:hAnsi="宋体" w:hint="eastAsia"/>
          <w:b/>
          <w:bCs/>
          <w:sz w:val="24"/>
          <w:szCs w:val="24"/>
        </w:rPr>
        <w:t>所得税费用</w:t>
      </w:r>
    </w:p>
    <w:p w14:paraId="2A90A444" w14:textId="79DE4564" w:rsidR="00A95325" w:rsidRPr="00142181" w:rsidRDefault="00F74A52" w:rsidP="00B25A4A">
      <w:pPr>
        <w:ind w:firstLineChars="200" w:firstLine="480"/>
        <w:rPr>
          <w:rFonts w:ascii="宋体" w:eastAsia="宋体" w:hAnsi="宋体"/>
          <w:sz w:val="24"/>
          <w:szCs w:val="24"/>
        </w:rPr>
      </w:pPr>
      <w:r w:rsidRPr="00142181">
        <w:rPr>
          <w:rFonts w:ascii="宋体" w:eastAsia="宋体" w:hAnsi="宋体" w:hint="eastAsia"/>
          <w:sz w:val="24"/>
          <w:szCs w:val="24"/>
        </w:rPr>
        <w:t>所得税费用由当期所得税费用和递延所得税费用构成，递延所得税费用在填前面的递延所得税资产、递延所得税负债的时候已经做了。这时候，只要把剩下的当期所得税费用填到“支付的各项税费”。</w:t>
      </w:r>
    </w:p>
    <w:p w14:paraId="271B4043" w14:textId="3E7325E6" w:rsidR="00217645" w:rsidRPr="00142181" w:rsidRDefault="008465C0" w:rsidP="008465C0">
      <w:pPr>
        <w:ind w:firstLineChars="200" w:firstLine="480"/>
        <w:rPr>
          <w:rFonts w:ascii="宋体" w:eastAsia="宋体" w:hAnsi="宋体"/>
          <w:sz w:val="24"/>
          <w:szCs w:val="24"/>
        </w:rPr>
      </w:pPr>
      <w:r w:rsidRPr="00142181">
        <w:rPr>
          <w:rFonts w:ascii="宋体" w:eastAsia="宋体" w:hAnsi="宋体"/>
          <w:sz w:val="24"/>
          <w:szCs w:val="24"/>
        </w:rPr>
        <w:br w:type="page"/>
      </w:r>
    </w:p>
    <w:p w14:paraId="697942B8" w14:textId="71AA4FEA" w:rsidR="00A95325" w:rsidRPr="00142181" w:rsidRDefault="00DC58D9" w:rsidP="00B25A4A">
      <w:pPr>
        <w:pStyle w:val="1"/>
        <w:ind w:firstLineChars="200" w:firstLine="482"/>
        <w:rPr>
          <w:rFonts w:ascii="宋体" w:eastAsia="宋体" w:hAnsi="宋体"/>
          <w:sz w:val="24"/>
          <w:szCs w:val="24"/>
        </w:rPr>
      </w:pPr>
      <w:bookmarkStart w:id="12" w:name="_Toc71535250"/>
      <w:r w:rsidRPr="00142181">
        <w:rPr>
          <w:rFonts w:ascii="宋体" w:eastAsia="宋体" w:hAnsi="宋体" w:hint="eastAsia"/>
          <w:sz w:val="24"/>
          <w:szCs w:val="24"/>
        </w:rPr>
        <w:lastRenderedPageBreak/>
        <w:t>第</w:t>
      </w:r>
      <w:r w:rsidR="00FF08EB" w:rsidRPr="00142181">
        <w:rPr>
          <w:rFonts w:ascii="宋体" w:eastAsia="宋体" w:hAnsi="宋体" w:hint="eastAsia"/>
          <w:sz w:val="24"/>
          <w:szCs w:val="24"/>
        </w:rPr>
        <w:t>四</w:t>
      </w:r>
      <w:r w:rsidRPr="00142181">
        <w:rPr>
          <w:rFonts w:ascii="宋体" w:eastAsia="宋体" w:hAnsi="宋体" w:hint="eastAsia"/>
          <w:sz w:val="24"/>
          <w:szCs w:val="24"/>
        </w:rPr>
        <w:t>章 现金流量表</w:t>
      </w:r>
      <w:r w:rsidR="00921A96" w:rsidRPr="00142181">
        <w:rPr>
          <w:rFonts w:ascii="宋体" w:eastAsia="宋体" w:hAnsi="宋体" w:hint="eastAsia"/>
          <w:sz w:val="24"/>
          <w:szCs w:val="24"/>
        </w:rPr>
        <w:t>补充资料（也叫附表）</w:t>
      </w:r>
      <w:bookmarkEnd w:id="12"/>
    </w:p>
    <w:p w14:paraId="6890BE14" w14:textId="5CC41999" w:rsidR="00D173A3" w:rsidRPr="00142181" w:rsidRDefault="0048195F" w:rsidP="00407B2A">
      <w:pPr>
        <w:ind w:firstLineChars="200" w:firstLine="480"/>
        <w:rPr>
          <w:rFonts w:ascii="宋体" w:eastAsia="宋体" w:hAnsi="宋体"/>
          <w:sz w:val="24"/>
          <w:szCs w:val="24"/>
        </w:rPr>
      </w:pPr>
      <w:r w:rsidRPr="00142181">
        <w:rPr>
          <w:rFonts w:ascii="宋体" w:eastAsia="宋体" w:hAnsi="宋体" w:hint="eastAsia"/>
          <w:sz w:val="24"/>
          <w:szCs w:val="24"/>
        </w:rPr>
        <w:t>现金流量补充资料，也叫</w:t>
      </w:r>
      <w:r w:rsidR="00043FB6" w:rsidRPr="00142181">
        <w:rPr>
          <w:rFonts w:ascii="宋体" w:eastAsia="宋体" w:hAnsi="宋体" w:hint="eastAsia"/>
          <w:sz w:val="24"/>
          <w:szCs w:val="24"/>
        </w:rPr>
        <w:t>现金流量附表，</w:t>
      </w:r>
      <w:r w:rsidR="007D5BC3" w:rsidRPr="00142181">
        <w:rPr>
          <w:rFonts w:ascii="宋体" w:eastAsia="宋体" w:hAnsi="宋体" w:hint="eastAsia"/>
          <w:sz w:val="24"/>
          <w:szCs w:val="24"/>
        </w:rPr>
        <w:t>又</w:t>
      </w:r>
      <w:r w:rsidR="00043FB6" w:rsidRPr="00142181">
        <w:rPr>
          <w:rFonts w:ascii="宋体" w:eastAsia="宋体" w:hAnsi="宋体" w:hint="eastAsia"/>
          <w:sz w:val="24"/>
          <w:szCs w:val="24"/>
        </w:rPr>
        <w:t>叫现金流的间接法</w:t>
      </w:r>
      <w:r w:rsidR="006F4F3C" w:rsidRPr="00142181">
        <w:rPr>
          <w:rFonts w:ascii="宋体" w:eastAsia="宋体" w:hAnsi="宋体" w:hint="eastAsia"/>
          <w:sz w:val="24"/>
          <w:szCs w:val="24"/>
        </w:rPr>
        <w:t>。</w:t>
      </w:r>
      <w:r w:rsidR="003A3482" w:rsidRPr="00142181">
        <w:rPr>
          <w:rFonts w:ascii="宋体" w:eastAsia="宋体" w:hAnsi="宋体" w:hint="eastAsia"/>
          <w:sz w:val="24"/>
          <w:szCs w:val="24"/>
        </w:rPr>
        <w:t>表现形式为，从净利润出发，加上折旧、摊销、减值等与现金无关的损益，减去投资收益等与经营活动无关的损益，再加上经营性应收应付的变动，最后得出经营活动产生的现金流量净额。</w:t>
      </w:r>
      <w:r w:rsidR="000845F1" w:rsidRPr="00142181">
        <w:rPr>
          <w:rFonts w:ascii="宋体" w:eastAsia="宋体" w:hAnsi="宋体" w:hint="eastAsia"/>
          <w:sz w:val="24"/>
          <w:szCs w:val="24"/>
        </w:rPr>
        <w:t>也就是体现从净利润怎样一步步变成经营活动产生的现金流量净额的过程。</w:t>
      </w:r>
    </w:p>
    <w:p w14:paraId="401FE017" w14:textId="34145B95" w:rsidR="001C5774" w:rsidRPr="00142181" w:rsidRDefault="00243DEA" w:rsidP="00407B2A">
      <w:pPr>
        <w:ind w:firstLineChars="200" w:firstLine="480"/>
        <w:rPr>
          <w:rFonts w:ascii="宋体" w:eastAsia="宋体" w:hAnsi="宋体"/>
          <w:sz w:val="24"/>
          <w:szCs w:val="24"/>
        </w:rPr>
      </w:pPr>
      <w:r w:rsidRPr="00142181">
        <w:rPr>
          <w:rFonts w:ascii="宋体" w:eastAsia="宋体" w:hAnsi="宋体" w:hint="eastAsia"/>
          <w:sz w:val="24"/>
          <w:szCs w:val="24"/>
        </w:rPr>
        <w:t>这里的经营活动产生的现金流量净额，与现金流量表主表的经营活动产生的现金流量净额要相等。</w:t>
      </w:r>
    </w:p>
    <w:p w14:paraId="0C0A2572" w14:textId="636D6ECC" w:rsidR="00436897" w:rsidRPr="00142181" w:rsidRDefault="00436897" w:rsidP="009A6C9F">
      <w:pPr>
        <w:ind w:firstLineChars="200" w:firstLine="480"/>
        <w:rPr>
          <w:rFonts w:ascii="宋体" w:eastAsia="宋体" w:hAnsi="宋体"/>
          <w:sz w:val="24"/>
          <w:szCs w:val="24"/>
        </w:rPr>
      </w:pPr>
      <w:r w:rsidRPr="00142181">
        <w:rPr>
          <w:rFonts w:ascii="宋体" w:eastAsia="宋体" w:hAnsi="宋体" w:hint="eastAsia"/>
          <w:sz w:val="24"/>
          <w:szCs w:val="24"/>
        </w:rPr>
        <w:t>实务中，很多人编附表的时候，经常编不平，主要原因是不了解主表与附表之间的逻辑关系。</w:t>
      </w:r>
      <w:r w:rsidR="00206DF0" w:rsidRPr="00142181">
        <w:rPr>
          <w:rFonts w:ascii="宋体" w:eastAsia="宋体" w:hAnsi="宋体" w:hint="eastAsia"/>
          <w:sz w:val="24"/>
          <w:szCs w:val="24"/>
        </w:rPr>
        <w:t>既然准则要求编附表，就说明净利润和经营活动产生的现金流量净额有着严密的逻辑关系，现金流量表主表与附表之间也有着严密的逻辑关系。接下来我们讲探讨它们之间的关系。</w:t>
      </w:r>
    </w:p>
    <w:p w14:paraId="3CC723CC" w14:textId="77777777" w:rsidR="00243DEA" w:rsidRPr="00142181" w:rsidRDefault="00243DEA" w:rsidP="00407B2A">
      <w:pPr>
        <w:ind w:firstLineChars="200" w:firstLine="480"/>
        <w:rPr>
          <w:rFonts w:ascii="宋体" w:eastAsia="宋体" w:hAnsi="宋体"/>
          <w:sz w:val="24"/>
          <w:szCs w:val="24"/>
        </w:rPr>
      </w:pPr>
    </w:p>
    <w:p w14:paraId="76258E8A" w14:textId="68804AD5" w:rsidR="00DC58D9" w:rsidRPr="00142181" w:rsidRDefault="00453ED7" w:rsidP="00B25A4A">
      <w:pPr>
        <w:pStyle w:val="2"/>
        <w:ind w:firstLineChars="200" w:firstLine="482"/>
        <w:rPr>
          <w:rFonts w:ascii="宋体" w:eastAsia="宋体" w:hAnsi="宋体"/>
          <w:sz w:val="24"/>
          <w:szCs w:val="24"/>
        </w:rPr>
      </w:pPr>
      <w:bookmarkStart w:id="13" w:name="_Toc71535251"/>
      <w:r w:rsidRPr="00142181">
        <w:rPr>
          <w:rFonts w:ascii="宋体" w:eastAsia="宋体" w:hAnsi="宋体" w:hint="eastAsia"/>
          <w:sz w:val="24"/>
          <w:szCs w:val="24"/>
        </w:rPr>
        <w:t>3.1</w:t>
      </w:r>
      <w:r w:rsidR="00DC58D9" w:rsidRPr="00142181">
        <w:rPr>
          <w:rFonts w:ascii="宋体" w:eastAsia="宋体" w:hAnsi="宋体" w:hint="eastAsia"/>
          <w:sz w:val="24"/>
          <w:szCs w:val="24"/>
        </w:rPr>
        <w:t>附表的生成逻辑</w:t>
      </w:r>
      <w:bookmarkEnd w:id="13"/>
    </w:p>
    <w:p w14:paraId="70FBCC19" w14:textId="60819058" w:rsidR="00897828" w:rsidRPr="00142181" w:rsidRDefault="00B21562" w:rsidP="009A6C9F">
      <w:pPr>
        <w:ind w:firstLineChars="200" w:firstLine="480"/>
        <w:rPr>
          <w:rFonts w:ascii="宋体" w:eastAsia="宋体" w:hAnsi="宋体"/>
          <w:sz w:val="24"/>
          <w:szCs w:val="24"/>
        </w:rPr>
      </w:pPr>
      <w:r w:rsidRPr="00142181">
        <w:rPr>
          <w:rFonts w:ascii="宋体" w:eastAsia="宋体" w:hAnsi="宋体" w:hint="eastAsia"/>
          <w:sz w:val="24"/>
          <w:szCs w:val="24"/>
        </w:rPr>
        <w:t>下表是我们前面介绍的现金流量表模板的简化版，</w:t>
      </w:r>
      <w:r w:rsidR="009A6C9F" w:rsidRPr="00142181">
        <w:rPr>
          <w:rFonts w:ascii="宋体" w:eastAsia="宋体" w:hAnsi="宋体" w:hint="eastAsia"/>
          <w:sz w:val="24"/>
          <w:szCs w:val="24"/>
        </w:rPr>
        <w:t>横向是现金流项目，纵向是资产负债表、利润表项目。</w:t>
      </w:r>
    </w:p>
    <w:p w14:paraId="658B64E5" w14:textId="77777777" w:rsidR="00357B67" w:rsidRPr="00142181" w:rsidRDefault="00357B67" w:rsidP="009A6C9F">
      <w:pPr>
        <w:ind w:firstLineChars="200" w:firstLine="480"/>
        <w:rPr>
          <w:rFonts w:ascii="宋体" w:eastAsia="宋体" w:hAnsi="宋体"/>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659"/>
        <w:gridCol w:w="1659"/>
        <w:gridCol w:w="1659"/>
        <w:gridCol w:w="1659"/>
      </w:tblGrid>
      <w:tr w:rsidR="00043FB6" w:rsidRPr="00142181" w14:paraId="7FAE2BBA" w14:textId="77777777" w:rsidTr="0007458B">
        <w:tc>
          <w:tcPr>
            <w:tcW w:w="1000" w:type="pct"/>
            <w:vAlign w:val="center"/>
          </w:tcPr>
          <w:p w14:paraId="059420EA" w14:textId="77777777" w:rsidR="00043FB6" w:rsidRPr="00142181" w:rsidRDefault="00043FB6" w:rsidP="002D29D4">
            <w:pPr>
              <w:jc w:val="center"/>
              <w:rPr>
                <w:rFonts w:ascii="宋体" w:eastAsia="宋体" w:hAnsi="宋体"/>
                <w:sz w:val="24"/>
                <w:szCs w:val="24"/>
              </w:rPr>
            </w:pPr>
            <w:r w:rsidRPr="00142181">
              <w:rPr>
                <w:rFonts w:ascii="宋体" w:eastAsia="宋体" w:hAnsi="宋体" w:hint="eastAsia"/>
                <w:sz w:val="24"/>
                <w:szCs w:val="24"/>
              </w:rPr>
              <w:t>项目</w:t>
            </w:r>
          </w:p>
        </w:tc>
        <w:tc>
          <w:tcPr>
            <w:tcW w:w="1000" w:type="pct"/>
            <w:vAlign w:val="center"/>
          </w:tcPr>
          <w:p w14:paraId="1EBF6576" w14:textId="77777777" w:rsidR="00043FB6" w:rsidRPr="00142181" w:rsidRDefault="00043FB6" w:rsidP="002D29D4">
            <w:pPr>
              <w:jc w:val="center"/>
              <w:rPr>
                <w:rFonts w:ascii="宋体" w:eastAsia="宋体" w:hAnsi="宋体"/>
                <w:sz w:val="24"/>
                <w:szCs w:val="24"/>
              </w:rPr>
            </w:pPr>
            <w:r w:rsidRPr="00142181">
              <w:rPr>
                <w:rFonts w:ascii="宋体" w:eastAsia="宋体" w:hAnsi="宋体" w:hint="eastAsia"/>
                <w:sz w:val="24"/>
                <w:szCs w:val="24"/>
              </w:rPr>
              <w:t>不影响现金流</w:t>
            </w:r>
          </w:p>
        </w:tc>
        <w:tc>
          <w:tcPr>
            <w:tcW w:w="1000" w:type="pct"/>
            <w:vAlign w:val="center"/>
          </w:tcPr>
          <w:p w14:paraId="2FA4190A" w14:textId="77777777" w:rsidR="00043FB6" w:rsidRPr="00142181" w:rsidRDefault="00043FB6" w:rsidP="002D29D4">
            <w:pPr>
              <w:jc w:val="center"/>
              <w:rPr>
                <w:rFonts w:ascii="宋体" w:eastAsia="宋体" w:hAnsi="宋体"/>
                <w:sz w:val="24"/>
                <w:szCs w:val="24"/>
              </w:rPr>
            </w:pPr>
            <w:r w:rsidRPr="00142181">
              <w:rPr>
                <w:rFonts w:ascii="宋体" w:eastAsia="宋体" w:hAnsi="宋体" w:hint="eastAsia"/>
                <w:sz w:val="24"/>
                <w:szCs w:val="24"/>
              </w:rPr>
              <w:t>经营活动现金流</w:t>
            </w:r>
          </w:p>
        </w:tc>
        <w:tc>
          <w:tcPr>
            <w:tcW w:w="1000" w:type="pct"/>
            <w:vAlign w:val="center"/>
          </w:tcPr>
          <w:p w14:paraId="45615ED0" w14:textId="77777777" w:rsidR="00043FB6" w:rsidRPr="00142181" w:rsidRDefault="00043FB6" w:rsidP="002D29D4">
            <w:pPr>
              <w:jc w:val="center"/>
              <w:rPr>
                <w:rFonts w:ascii="宋体" w:eastAsia="宋体" w:hAnsi="宋体"/>
                <w:sz w:val="24"/>
                <w:szCs w:val="24"/>
              </w:rPr>
            </w:pPr>
            <w:r w:rsidRPr="00142181">
              <w:rPr>
                <w:rFonts w:ascii="宋体" w:eastAsia="宋体" w:hAnsi="宋体" w:hint="eastAsia"/>
                <w:sz w:val="24"/>
                <w:szCs w:val="24"/>
              </w:rPr>
              <w:t>投资活动现金流</w:t>
            </w:r>
          </w:p>
        </w:tc>
        <w:tc>
          <w:tcPr>
            <w:tcW w:w="1000" w:type="pct"/>
            <w:vAlign w:val="center"/>
          </w:tcPr>
          <w:p w14:paraId="437F24A8" w14:textId="77777777" w:rsidR="00043FB6" w:rsidRPr="00142181" w:rsidRDefault="00043FB6" w:rsidP="002D29D4">
            <w:pPr>
              <w:jc w:val="center"/>
              <w:rPr>
                <w:rFonts w:ascii="宋体" w:eastAsia="宋体" w:hAnsi="宋体"/>
                <w:sz w:val="24"/>
                <w:szCs w:val="24"/>
              </w:rPr>
            </w:pPr>
            <w:r w:rsidRPr="00142181">
              <w:rPr>
                <w:rFonts w:ascii="宋体" w:eastAsia="宋体" w:hAnsi="宋体" w:hint="eastAsia"/>
                <w:sz w:val="24"/>
                <w:szCs w:val="24"/>
              </w:rPr>
              <w:t>筹资活动现金流</w:t>
            </w:r>
          </w:p>
        </w:tc>
      </w:tr>
      <w:tr w:rsidR="00043FB6" w:rsidRPr="00142181" w14:paraId="53EE65ED" w14:textId="77777777" w:rsidTr="0007458B">
        <w:tc>
          <w:tcPr>
            <w:tcW w:w="1000" w:type="pct"/>
            <w:vMerge w:val="restart"/>
            <w:vAlign w:val="center"/>
          </w:tcPr>
          <w:p w14:paraId="57D07196" w14:textId="77777777" w:rsidR="00043FB6" w:rsidRPr="00142181" w:rsidRDefault="00043FB6" w:rsidP="002D29D4">
            <w:pPr>
              <w:rPr>
                <w:rFonts w:ascii="宋体" w:eastAsia="宋体" w:hAnsi="宋体"/>
                <w:sz w:val="24"/>
                <w:szCs w:val="24"/>
              </w:rPr>
            </w:pPr>
            <w:r w:rsidRPr="00142181">
              <w:rPr>
                <w:rFonts w:ascii="宋体" w:eastAsia="宋体" w:hAnsi="宋体" w:hint="eastAsia"/>
                <w:sz w:val="24"/>
                <w:szCs w:val="24"/>
              </w:rPr>
              <w:t>资产</w:t>
            </w:r>
          </w:p>
        </w:tc>
        <w:tc>
          <w:tcPr>
            <w:tcW w:w="1000" w:type="pct"/>
          </w:tcPr>
          <w:p w14:paraId="72A25A6F" w14:textId="77777777" w:rsidR="00043FB6" w:rsidRPr="00142181" w:rsidRDefault="00043FB6" w:rsidP="002D29D4">
            <w:pPr>
              <w:rPr>
                <w:rFonts w:ascii="宋体" w:eastAsia="宋体" w:hAnsi="宋体"/>
                <w:sz w:val="24"/>
                <w:szCs w:val="24"/>
              </w:rPr>
            </w:pPr>
          </w:p>
        </w:tc>
        <w:tc>
          <w:tcPr>
            <w:tcW w:w="1000" w:type="pct"/>
            <w:vMerge w:val="restart"/>
            <w:shd w:val="clear" w:color="auto" w:fill="00B050"/>
            <w:vAlign w:val="center"/>
          </w:tcPr>
          <w:p w14:paraId="59745773" w14:textId="77777777" w:rsidR="00043FB6" w:rsidRPr="00142181" w:rsidRDefault="00043FB6" w:rsidP="002D29D4">
            <w:pPr>
              <w:jc w:val="center"/>
              <w:rPr>
                <w:rFonts w:ascii="宋体" w:eastAsia="宋体" w:hAnsi="宋体"/>
                <w:sz w:val="24"/>
                <w:szCs w:val="24"/>
              </w:rPr>
            </w:pPr>
            <w:r w:rsidRPr="00142181">
              <w:rPr>
                <w:rFonts w:ascii="宋体" w:eastAsia="宋体" w:hAnsi="宋体" w:hint="eastAsia"/>
                <w:sz w:val="24"/>
                <w:szCs w:val="24"/>
              </w:rPr>
              <w:t>B</w:t>
            </w:r>
          </w:p>
        </w:tc>
        <w:tc>
          <w:tcPr>
            <w:tcW w:w="1000" w:type="pct"/>
          </w:tcPr>
          <w:p w14:paraId="5F4BABD2" w14:textId="77777777" w:rsidR="00043FB6" w:rsidRPr="00142181" w:rsidRDefault="00043FB6" w:rsidP="002D29D4">
            <w:pPr>
              <w:rPr>
                <w:rFonts w:ascii="宋体" w:eastAsia="宋体" w:hAnsi="宋体"/>
                <w:sz w:val="24"/>
                <w:szCs w:val="24"/>
              </w:rPr>
            </w:pPr>
          </w:p>
        </w:tc>
        <w:tc>
          <w:tcPr>
            <w:tcW w:w="1000" w:type="pct"/>
          </w:tcPr>
          <w:p w14:paraId="750B7758" w14:textId="77777777" w:rsidR="00043FB6" w:rsidRPr="00142181" w:rsidRDefault="00043FB6" w:rsidP="002D29D4">
            <w:pPr>
              <w:rPr>
                <w:rFonts w:ascii="宋体" w:eastAsia="宋体" w:hAnsi="宋体"/>
                <w:sz w:val="24"/>
                <w:szCs w:val="24"/>
              </w:rPr>
            </w:pPr>
          </w:p>
        </w:tc>
      </w:tr>
      <w:tr w:rsidR="00043FB6" w:rsidRPr="00142181" w14:paraId="620B6187" w14:textId="77777777" w:rsidTr="0007458B">
        <w:tc>
          <w:tcPr>
            <w:tcW w:w="1000" w:type="pct"/>
            <w:vMerge/>
            <w:vAlign w:val="center"/>
          </w:tcPr>
          <w:p w14:paraId="7BC911C8" w14:textId="77777777" w:rsidR="00043FB6" w:rsidRPr="00142181" w:rsidRDefault="00043FB6" w:rsidP="002D29D4">
            <w:pPr>
              <w:rPr>
                <w:rFonts w:ascii="宋体" w:eastAsia="宋体" w:hAnsi="宋体"/>
                <w:sz w:val="24"/>
                <w:szCs w:val="24"/>
              </w:rPr>
            </w:pPr>
          </w:p>
        </w:tc>
        <w:tc>
          <w:tcPr>
            <w:tcW w:w="1000" w:type="pct"/>
          </w:tcPr>
          <w:p w14:paraId="6BBC19F1" w14:textId="77777777" w:rsidR="00043FB6" w:rsidRPr="00142181" w:rsidRDefault="00043FB6" w:rsidP="002D29D4">
            <w:pPr>
              <w:rPr>
                <w:rFonts w:ascii="宋体" w:eastAsia="宋体" w:hAnsi="宋体"/>
                <w:sz w:val="24"/>
                <w:szCs w:val="24"/>
              </w:rPr>
            </w:pPr>
          </w:p>
        </w:tc>
        <w:tc>
          <w:tcPr>
            <w:tcW w:w="1000" w:type="pct"/>
            <w:vMerge/>
            <w:shd w:val="clear" w:color="auto" w:fill="00B050"/>
          </w:tcPr>
          <w:p w14:paraId="2A3C2F28" w14:textId="77777777" w:rsidR="00043FB6" w:rsidRPr="00142181" w:rsidRDefault="00043FB6" w:rsidP="002D29D4">
            <w:pPr>
              <w:rPr>
                <w:rFonts w:ascii="宋体" w:eastAsia="宋体" w:hAnsi="宋体"/>
                <w:sz w:val="24"/>
                <w:szCs w:val="24"/>
              </w:rPr>
            </w:pPr>
          </w:p>
        </w:tc>
        <w:tc>
          <w:tcPr>
            <w:tcW w:w="1000" w:type="pct"/>
          </w:tcPr>
          <w:p w14:paraId="61E9EE11" w14:textId="77777777" w:rsidR="00043FB6" w:rsidRPr="00142181" w:rsidRDefault="00043FB6" w:rsidP="002D29D4">
            <w:pPr>
              <w:rPr>
                <w:rFonts w:ascii="宋体" w:eastAsia="宋体" w:hAnsi="宋体"/>
                <w:sz w:val="24"/>
                <w:szCs w:val="24"/>
              </w:rPr>
            </w:pPr>
          </w:p>
        </w:tc>
        <w:tc>
          <w:tcPr>
            <w:tcW w:w="1000" w:type="pct"/>
          </w:tcPr>
          <w:p w14:paraId="665EE887" w14:textId="77777777" w:rsidR="00043FB6" w:rsidRPr="00142181" w:rsidRDefault="00043FB6" w:rsidP="002D29D4">
            <w:pPr>
              <w:rPr>
                <w:rFonts w:ascii="宋体" w:eastAsia="宋体" w:hAnsi="宋体"/>
                <w:sz w:val="24"/>
                <w:szCs w:val="24"/>
              </w:rPr>
            </w:pPr>
          </w:p>
        </w:tc>
      </w:tr>
      <w:tr w:rsidR="00043FB6" w:rsidRPr="00142181" w14:paraId="22D743E5" w14:textId="77777777" w:rsidTr="0007458B">
        <w:tc>
          <w:tcPr>
            <w:tcW w:w="1000" w:type="pct"/>
            <w:vMerge/>
            <w:vAlign w:val="center"/>
          </w:tcPr>
          <w:p w14:paraId="69A953C1" w14:textId="77777777" w:rsidR="00043FB6" w:rsidRPr="00142181" w:rsidRDefault="00043FB6" w:rsidP="002D29D4">
            <w:pPr>
              <w:rPr>
                <w:rFonts w:ascii="宋体" w:eastAsia="宋体" w:hAnsi="宋体"/>
                <w:sz w:val="24"/>
                <w:szCs w:val="24"/>
              </w:rPr>
            </w:pPr>
          </w:p>
        </w:tc>
        <w:tc>
          <w:tcPr>
            <w:tcW w:w="1000" w:type="pct"/>
          </w:tcPr>
          <w:p w14:paraId="1FFEF98B" w14:textId="77777777" w:rsidR="00043FB6" w:rsidRPr="00142181" w:rsidRDefault="00043FB6" w:rsidP="002D29D4">
            <w:pPr>
              <w:rPr>
                <w:rFonts w:ascii="宋体" w:eastAsia="宋体" w:hAnsi="宋体"/>
                <w:sz w:val="24"/>
                <w:szCs w:val="24"/>
              </w:rPr>
            </w:pPr>
          </w:p>
        </w:tc>
        <w:tc>
          <w:tcPr>
            <w:tcW w:w="1000" w:type="pct"/>
            <w:vMerge/>
            <w:shd w:val="clear" w:color="auto" w:fill="00B050"/>
          </w:tcPr>
          <w:p w14:paraId="13B80897" w14:textId="77777777" w:rsidR="00043FB6" w:rsidRPr="00142181" w:rsidRDefault="00043FB6" w:rsidP="002D29D4">
            <w:pPr>
              <w:rPr>
                <w:rFonts w:ascii="宋体" w:eastAsia="宋体" w:hAnsi="宋体"/>
                <w:sz w:val="24"/>
                <w:szCs w:val="24"/>
              </w:rPr>
            </w:pPr>
          </w:p>
        </w:tc>
        <w:tc>
          <w:tcPr>
            <w:tcW w:w="1000" w:type="pct"/>
          </w:tcPr>
          <w:p w14:paraId="162E3A16" w14:textId="77777777" w:rsidR="00043FB6" w:rsidRPr="00142181" w:rsidRDefault="00043FB6" w:rsidP="002D29D4">
            <w:pPr>
              <w:rPr>
                <w:rFonts w:ascii="宋体" w:eastAsia="宋体" w:hAnsi="宋体"/>
                <w:sz w:val="24"/>
                <w:szCs w:val="24"/>
              </w:rPr>
            </w:pPr>
          </w:p>
        </w:tc>
        <w:tc>
          <w:tcPr>
            <w:tcW w:w="1000" w:type="pct"/>
          </w:tcPr>
          <w:p w14:paraId="06771E6F" w14:textId="77777777" w:rsidR="00043FB6" w:rsidRPr="00142181" w:rsidRDefault="00043FB6" w:rsidP="002D29D4">
            <w:pPr>
              <w:rPr>
                <w:rFonts w:ascii="宋体" w:eastAsia="宋体" w:hAnsi="宋体"/>
                <w:sz w:val="24"/>
                <w:szCs w:val="24"/>
              </w:rPr>
            </w:pPr>
          </w:p>
        </w:tc>
      </w:tr>
      <w:tr w:rsidR="00043FB6" w:rsidRPr="00142181" w14:paraId="4DB35FD1" w14:textId="77777777" w:rsidTr="0007458B">
        <w:tc>
          <w:tcPr>
            <w:tcW w:w="1000" w:type="pct"/>
            <w:vMerge w:val="restart"/>
            <w:vAlign w:val="center"/>
          </w:tcPr>
          <w:p w14:paraId="37546B2E" w14:textId="77777777" w:rsidR="00043FB6" w:rsidRPr="00142181" w:rsidRDefault="00043FB6" w:rsidP="002D29D4">
            <w:pPr>
              <w:rPr>
                <w:rFonts w:ascii="宋体" w:eastAsia="宋体" w:hAnsi="宋体"/>
                <w:sz w:val="24"/>
                <w:szCs w:val="24"/>
              </w:rPr>
            </w:pPr>
            <w:r w:rsidRPr="00142181">
              <w:rPr>
                <w:rFonts w:ascii="宋体" w:eastAsia="宋体" w:hAnsi="宋体" w:hint="eastAsia"/>
                <w:sz w:val="24"/>
                <w:szCs w:val="24"/>
              </w:rPr>
              <w:t>负债</w:t>
            </w:r>
          </w:p>
        </w:tc>
        <w:tc>
          <w:tcPr>
            <w:tcW w:w="1000" w:type="pct"/>
          </w:tcPr>
          <w:p w14:paraId="3CA08606" w14:textId="77777777" w:rsidR="00043FB6" w:rsidRPr="00142181" w:rsidRDefault="00043FB6" w:rsidP="002D29D4">
            <w:pPr>
              <w:rPr>
                <w:rFonts w:ascii="宋体" w:eastAsia="宋体" w:hAnsi="宋体"/>
                <w:sz w:val="24"/>
                <w:szCs w:val="24"/>
              </w:rPr>
            </w:pPr>
          </w:p>
        </w:tc>
        <w:tc>
          <w:tcPr>
            <w:tcW w:w="1000" w:type="pct"/>
            <w:vMerge/>
            <w:shd w:val="clear" w:color="auto" w:fill="00B050"/>
          </w:tcPr>
          <w:p w14:paraId="75426480" w14:textId="77777777" w:rsidR="00043FB6" w:rsidRPr="00142181" w:rsidRDefault="00043FB6" w:rsidP="002D29D4">
            <w:pPr>
              <w:rPr>
                <w:rFonts w:ascii="宋体" w:eastAsia="宋体" w:hAnsi="宋体"/>
                <w:sz w:val="24"/>
                <w:szCs w:val="24"/>
              </w:rPr>
            </w:pPr>
          </w:p>
        </w:tc>
        <w:tc>
          <w:tcPr>
            <w:tcW w:w="1000" w:type="pct"/>
          </w:tcPr>
          <w:p w14:paraId="0F1677EA" w14:textId="77777777" w:rsidR="00043FB6" w:rsidRPr="00142181" w:rsidRDefault="00043FB6" w:rsidP="002D29D4">
            <w:pPr>
              <w:rPr>
                <w:rFonts w:ascii="宋体" w:eastAsia="宋体" w:hAnsi="宋体"/>
                <w:sz w:val="24"/>
                <w:szCs w:val="24"/>
              </w:rPr>
            </w:pPr>
          </w:p>
        </w:tc>
        <w:tc>
          <w:tcPr>
            <w:tcW w:w="1000" w:type="pct"/>
          </w:tcPr>
          <w:p w14:paraId="6C0317C2" w14:textId="77777777" w:rsidR="00043FB6" w:rsidRPr="00142181" w:rsidRDefault="00043FB6" w:rsidP="002D29D4">
            <w:pPr>
              <w:rPr>
                <w:rFonts w:ascii="宋体" w:eastAsia="宋体" w:hAnsi="宋体"/>
                <w:sz w:val="24"/>
                <w:szCs w:val="24"/>
              </w:rPr>
            </w:pPr>
          </w:p>
        </w:tc>
      </w:tr>
      <w:tr w:rsidR="00043FB6" w:rsidRPr="00142181" w14:paraId="544267E1" w14:textId="77777777" w:rsidTr="0007458B">
        <w:tc>
          <w:tcPr>
            <w:tcW w:w="1000" w:type="pct"/>
            <w:vMerge/>
            <w:vAlign w:val="center"/>
          </w:tcPr>
          <w:p w14:paraId="756FB5F4" w14:textId="77777777" w:rsidR="00043FB6" w:rsidRPr="00142181" w:rsidRDefault="00043FB6" w:rsidP="002D29D4">
            <w:pPr>
              <w:rPr>
                <w:rFonts w:ascii="宋体" w:eastAsia="宋体" w:hAnsi="宋体"/>
                <w:sz w:val="24"/>
                <w:szCs w:val="24"/>
              </w:rPr>
            </w:pPr>
          </w:p>
        </w:tc>
        <w:tc>
          <w:tcPr>
            <w:tcW w:w="1000" w:type="pct"/>
          </w:tcPr>
          <w:p w14:paraId="59A45A75" w14:textId="77777777" w:rsidR="00043FB6" w:rsidRPr="00142181" w:rsidRDefault="00043FB6" w:rsidP="002D29D4">
            <w:pPr>
              <w:rPr>
                <w:rFonts w:ascii="宋体" w:eastAsia="宋体" w:hAnsi="宋体"/>
                <w:sz w:val="24"/>
                <w:szCs w:val="24"/>
              </w:rPr>
            </w:pPr>
          </w:p>
        </w:tc>
        <w:tc>
          <w:tcPr>
            <w:tcW w:w="1000" w:type="pct"/>
            <w:vMerge/>
            <w:shd w:val="clear" w:color="auto" w:fill="00B050"/>
          </w:tcPr>
          <w:p w14:paraId="112F2E6C" w14:textId="77777777" w:rsidR="00043FB6" w:rsidRPr="00142181" w:rsidRDefault="00043FB6" w:rsidP="002D29D4">
            <w:pPr>
              <w:rPr>
                <w:rFonts w:ascii="宋体" w:eastAsia="宋体" w:hAnsi="宋体"/>
                <w:sz w:val="24"/>
                <w:szCs w:val="24"/>
              </w:rPr>
            </w:pPr>
          </w:p>
        </w:tc>
        <w:tc>
          <w:tcPr>
            <w:tcW w:w="1000" w:type="pct"/>
          </w:tcPr>
          <w:p w14:paraId="5A1498A2" w14:textId="77777777" w:rsidR="00043FB6" w:rsidRPr="00142181" w:rsidRDefault="00043FB6" w:rsidP="002D29D4">
            <w:pPr>
              <w:rPr>
                <w:rFonts w:ascii="宋体" w:eastAsia="宋体" w:hAnsi="宋体"/>
                <w:sz w:val="24"/>
                <w:szCs w:val="24"/>
              </w:rPr>
            </w:pPr>
          </w:p>
        </w:tc>
        <w:tc>
          <w:tcPr>
            <w:tcW w:w="1000" w:type="pct"/>
          </w:tcPr>
          <w:p w14:paraId="63306FEB" w14:textId="77777777" w:rsidR="00043FB6" w:rsidRPr="00142181" w:rsidRDefault="00043FB6" w:rsidP="002D29D4">
            <w:pPr>
              <w:rPr>
                <w:rFonts w:ascii="宋体" w:eastAsia="宋体" w:hAnsi="宋体"/>
                <w:sz w:val="24"/>
                <w:szCs w:val="24"/>
              </w:rPr>
            </w:pPr>
          </w:p>
        </w:tc>
      </w:tr>
      <w:tr w:rsidR="00043FB6" w:rsidRPr="00142181" w14:paraId="6D07E2FA" w14:textId="77777777" w:rsidTr="0007458B">
        <w:tc>
          <w:tcPr>
            <w:tcW w:w="1000" w:type="pct"/>
            <w:vMerge/>
            <w:vAlign w:val="center"/>
          </w:tcPr>
          <w:p w14:paraId="129816F5" w14:textId="77777777" w:rsidR="00043FB6" w:rsidRPr="00142181" w:rsidRDefault="00043FB6" w:rsidP="002D29D4">
            <w:pPr>
              <w:rPr>
                <w:rFonts w:ascii="宋体" w:eastAsia="宋体" w:hAnsi="宋体"/>
                <w:sz w:val="24"/>
                <w:szCs w:val="24"/>
              </w:rPr>
            </w:pPr>
          </w:p>
        </w:tc>
        <w:tc>
          <w:tcPr>
            <w:tcW w:w="1000" w:type="pct"/>
          </w:tcPr>
          <w:p w14:paraId="6FB55DEA" w14:textId="77777777" w:rsidR="00043FB6" w:rsidRPr="00142181" w:rsidRDefault="00043FB6" w:rsidP="002D29D4">
            <w:pPr>
              <w:rPr>
                <w:rFonts w:ascii="宋体" w:eastAsia="宋体" w:hAnsi="宋体"/>
                <w:sz w:val="24"/>
                <w:szCs w:val="24"/>
              </w:rPr>
            </w:pPr>
          </w:p>
        </w:tc>
        <w:tc>
          <w:tcPr>
            <w:tcW w:w="1000" w:type="pct"/>
            <w:vMerge/>
            <w:shd w:val="clear" w:color="auto" w:fill="00B050"/>
          </w:tcPr>
          <w:p w14:paraId="1BE0BA98" w14:textId="77777777" w:rsidR="00043FB6" w:rsidRPr="00142181" w:rsidRDefault="00043FB6" w:rsidP="002D29D4">
            <w:pPr>
              <w:rPr>
                <w:rFonts w:ascii="宋体" w:eastAsia="宋体" w:hAnsi="宋体"/>
                <w:sz w:val="24"/>
                <w:szCs w:val="24"/>
              </w:rPr>
            </w:pPr>
          </w:p>
        </w:tc>
        <w:tc>
          <w:tcPr>
            <w:tcW w:w="1000" w:type="pct"/>
          </w:tcPr>
          <w:p w14:paraId="176311F1" w14:textId="77777777" w:rsidR="00043FB6" w:rsidRPr="00142181" w:rsidRDefault="00043FB6" w:rsidP="002D29D4">
            <w:pPr>
              <w:rPr>
                <w:rFonts w:ascii="宋体" w:eastAsia="宋体" w:hAnsi="宋体"/>
                <w:sz w:val="24"/>
                <w:szCs w:val="24"/>
              </w:rPr>
            </w:pPr>
          </w:p>
        </w:tc>
        <w:tc>
          <w:tcPr>
            <w:tcW w:w="1000" w:type="pct"/>
          </w:tcPr>
          <w:p w14:paraId="4EB41148" w14:textId="77777777" w:rsidR="00043FB6" w:rsidRPr="00142181" w:rsidRDefault="00043FB6" w:rsidP="002D29D4">
            <w:pPr>
              <w:rPr>
                <w:rFonts w:ascii="宋体" w:eastAsia="宋体" w:hAnsi="宋体"/>
                <w:sz w:val="24"/>
                <w:szCs w:val="24"/>
              </w:rPr>
            </w:pPr>
          </w:p>
        </w:tc>
      </w:tr>
      <w:tr w:rsidR="00043FB6" w:rsidRPr="00142181" w14:paraId="664E412B" w14:textId="77777777" w:rsidTr="0007458B">
        <w:tc>
          <w:tcPr>
            <w:tcW w:w="1000" w:type="pct"/>
            <w:vMerge w:val="restart"/>
            <w:vAlign w:val="center"/>
          </w:tcPr>
          <w:p w14:paraId="629B7945" w14:textId="77777777" w:rsidR="00043FB6" w:rsidRPr="00142181" w:rsidRDefault="00043FB6" w:rsidP="002D29D4">
            <w:pPr>
              <w:rPr>
                <w:rFonts w:ascii="宋体" w:eastAsia="宋体" w:hAnsi="宋体"/>
                <w:sz w:val="24"/>
                <w:szCs w:val="24"/>
              </w:rPr>
            </w:pPr>
            <w:r w:rsidRPr="00142181">
              <w:rPr>
                <w:rFonts w:ascii="宋体" w:eastAsia="宋体" w:hAnsi="宋体" w:hint="eastAsia"/>
                <w:sz w:val="24"/>
                <w:szCs w:val="24"/>
              </w:rPr>
              <w:t>权益</w:t>
            </w:r>
          </w:p>
        </w:tc>
        <w:tc>
          <w:tcPr>
            <w:tcW w:w="1000" w:type="pct"/>
          </w:tcPr>
          <w:p w14:paraId="01882E00" w14:textId="77777777" w:rsidR="00043FB6" w:rsidRPr="00142181" w:rsidRDefault="00043FB6" w:rsidP="002D29D4">
            <w:pPr>
              <w:rPr>
                <w:rFonts w:ascii="宋体" w:eastAsia="宋体" w:hAnsi="宋体"/>
                <w:sz w:val="24"/>
                <w:szCs w:val="24"/>
              </w:rPr>
            </w:pPr>
          </w:p>
        </w:tc>
        <w:tc>
          <w:tcPr>
            <w:tcW w:w="1000" w:type="pct"/>
            <w:vMerge/>
            <w:shd w:val="clear" w:color="auto" w:fill="00B050"/>
          </w:tcPr>
          <w:p w14:paraId="605978FC" w14:textId="77777777" w:rsidR="00043FB6" w:rsidRPr="00142181" w:rsidRDefault="00043FB6" w:rsidP="002D29D4">
            <w:pPr>
              <w:rPr>
                <w:rFonts w:ascii="宋体" w:eastAsia="宋体" w:hAnsi="宋体"/>
                <w:sz w:val="24"/>
                <w:szCs w:val="24"/>
              </w:rPr>
            </w:pPr>
          </w:p>
        </w:tc>
        <w:tc>
          <w:tcPr>
            <w:tcW w:w="1000" w:type="pct"/>
          </w:tcPr>
          <w:p w14:paraId="63834439" w14:textId="77777777" w:rsidR="00043FB6" w:rsidRPr="00142181" w:rsidRDefault="00043FB6" w:rsidP="002D29D4">
            <w:pPr>
              <w:rPr>
                <w:rFonts w:ascii="宋体" w:eastAsia="宋体" w:hAnsi="宋体"/>
                <w:sz w:val="24"/>
                <w:szCs w:val="24"/>
              </w:rPr>
            </w:pPr>
          </w:p>
        </w:tc>
        <w:tc>
          <w:tcPr>
            <w:tcW w:w="1000" w:type="pct"/>
          </w:tcPr>
          <w:p w14:paraId="3DDD1A7F" w14:textId="77777777" w:rsidR="00043FB6" w:rsidRPr="00142181" w:rsidRDefault="00043FB6" w:rsidP="002D29D4">
            <w:pPr>
              <w:rPr>
                <w:rFonts w:ascii="宋体" w:eastAsia="宋体" w:hAnsi="宋体"/>
                <w:sz w:val="24"/>
                <w:szCs w:val="24"/>
              </w:rPr>
            </w:pPr>
          </w:p>
        </w:tc>
      </w:tr>
      <w:tr w:rsidR="00043FB6" w:rsidRPr="00142181" w14:paraId="793DF4E3" w14:textId="77777777" w:rsidTr="0007458B">
        <w:tc>
          <w:tcPr>
            <w:tcW w:w="1000" w:type="pct"/>
            <w:vMerge/>
            <w:vAlign w:val="center"/>
          </w:tcPr>
          <w:p w14:paraId="6326EFF3" w14:textId="77777777" w:rsidR="00043FB6" w:rsidRPr="00142181" w:rsidRDefault="00043FB6" w:rsidP="002D29D4">
            <w:pPr>
              <w:rPr>
                <w:rFonts w:ascii="宋体" w:eastAsia="宋体" w:hAnsi="宋体"/>
                <w:sz w:val="24"/>
                <w:szCs w:val="24"/>
              </w:rPr>
            </w:pPr>
          </w:p>
        </w:tc>
        <w:tc>
          <w:tcPr>
            <w:tcW w:w="1000" w:type="pct"/>
          </w:tcPr>
          <w:p w14:paraId="67D03B9B" w14:textId="77777777" w:rsidR="00043FB6" w:rsidRPr="00142181" w:rsidRDefault="00043FB6" w:rsidP="002D29D4">
            <w:pPr>
              <w:rPr>
                <w:rFonts w:ascii="宋体" w:eastAsia="宋体" w:hAnsi="宋体"/>
                <w:sz w:val="24"/>
                <w:szCs w:val="24"/>
              </w:rPr>
            </w:pPr>
          </w:p>
        </w:tc>
        <w:tc>
          <w:tcPr>
            <w:tcW w:w="1000" w:type="pct"/>
            <w:vMerge/>
            <w:shd w:val="clear" w:color="auto" w:fill="00B050"/>
          </w:tcPr>
          <w:p w14:paraId="3A8B8C97" w14:textId="77777777" w:rsidR="00043FB6" w:rsidRPr="00142181" w:rsidRDefault="00043FB6" w:rsidP="002D29D4">
            <w:pPr>
              <w:rPr>
                <w:rFonts w:ascii="宋体" w:eastAsia="宋体" w:hAnsi="宋体"/>
                <w:sz w:val="24"/>
                <w:szCs w:val="24"/>
              </w:rPr>
            </w:pPr>
          </w:p>
        </w:tc>
        <w:tc>
          <w:tcPr>
            <w:tcW w:w="1000" w:type="pct"/>
          </w:tcPr>
          <w:p w14:paraId="169D4A2F" w14:textId="77777777" w:rsidR="00043FB6" w:rsidRPr="00142181" w:rsidRDefault="00043FB6" w:rsidP="002D29D4">
            <w:pPr>
              <w:rPr>
                <w:rFonts w:ascii="宋体" w:eastAsia="宋体" w:hAnsi="宋体"/>
                <w:sz w:val="24"/>
                <w:szCs w:val="24"/>
              </w:rPr>
            </w:pPr>
          </w:p>
        </w:tc>
        <w:tc>
          <w:tcPr>
            <w:tcW w:w="1000" w:type="pct"/>
          </w:tcPr>
          <w:p w14:paraId="2B33B1EF" w14:textId="77777777" w:rsidR="00043FB6" w:rsidRPr="00142181" w:rsidRDefault="00043FB6" w:rsidP="002D29D4">
            <w:pPr>
              <w:rPr>
                <w:rFonts w:ascii="宋体" w:eastAsia="宋体" w:hAnsi="宋体"/>
                <w:sz w:val="24"/>
                <w:szCs w:val="24"/>
              </w:rPr>
            </w:pPr>
          </w:p>
        </w:tc>
      </w:tr>
      <w:tr w:rsidR="00043FB6" w:rsidRPr="00142181" w14:paraId="3C0D6980" w14:textId="77777777" w:rsidTr="0007458B">
        <w:tc>
          <w:tcPr>
            <w:tcW w:w="1000" w:type="pct"/>
            <w:vMerge/>
            <w:vAlign w:val="center"/>
          </w:tcPr>
          <w:p w14:paraId="58E8AB37" w14:textId="77777777" w:rsidR="00043FB6" w:rsidRPr="00142181" w:rsidRDefault="00043FB6" w:rsidP="002D29D4">
            <w:pPr>
              <w:rPr>
                <w:rFonts w:ascii="宋体" w:eastAsia="宋体" w:hAnsi="宋体"/>
                <w:sz w:val="24"/>
                <w:szCs w:val="24"/>
              </w:rPr>
            </w:pPr>
          </w:p>
        </w:tc>
        <w:tc>
          <w:tcPr>
            <w:tcW w:w="1000" w:type="pct"/>
          </w:tcPr>
          <w:p w14:paraId="70FD3578" w14:textId="77777777" w:rsidR="00043FB6" w:rsidRPr="00142181" w:rsidRDefault="00043FB6" w:rsidP="002D29D4">
            <w:pPr>
              <w:rPr>
                <w:rFonts w:ascii="宋体" w:eastAsia="宋体" w:hAnsi="宋体"/>
                <w:sz w:val="24"/>
                <w:szCs w:val="24"/>
              </w:rPr>
            </w:pPr>
          </w:p>
        </w:tc>
        <w:tc>
          <w:tcPr>
            <w:tcW w:w="1000" w:type="pct"/>
            <w:vMerge/>
            <w:shd w:val="clear" w:color="auto" w:fill="00B050"/>
          </w:tcPr>
          <w:p w14:paraId="3CF92A4A" w14:textId="77777777" w:rsidR="00043FB6" w:rsidRPr="00142181" w:rsidRDefault="00043FB6" w:rsidP="002D29D4">
            <w:pPr>
              <w:rPr>
                <w:rFonts w:ascii="宋体" w:eastAsia="宋体" w:hAnsi="宋体"/>
                <w:sz w:val="24"/>
                <w:szCs w:val="24"/>
              </w:rPr>
            </w:pPr>
          </w:p>
        </w:tc>
        <w:tc>
          <w:tcPr>
            <w:tcW w:w="1000" w:type="pct"/>
          </w:tcPr>
          <w:p w14:paraId="3DD82FBA" w14:textId="77777777" w:rsidR="00043FB6" w:rsidRPr="00142181" w:rsidRDefault="00043FB6" w:rsidP="002D29D4">
            <w:pPr>
              <w:rPr>
                <w:rFonts w:ascii="宋体" w:eastAsia="宋体" w:hAnsi="宋体"/>
                <w:sz w:val="24"/>
                <w:szCs w:val="24"/>
              </w:rPr>
            </w:pPr>
          </w:p>
        </w:tc>
        <w:tc>
          <w:tcPr>
            <w:tcW w:w="1000" w:type="pct"/>
          </w:tcPr>
          <w:p w14:paraId="29ABBA0E" w14:textId="77777777" w:rsidR="00043FB6" w:rsidRPr="00142181" w:rsidRDefault="00043FB6" w:rsidP="002D29D4">
            <w:pPr>
              <w:rPr>
                <w:rFonts w:ascii="宋体" w:eastAsia="宋体" w:hAnsi="宋体"/>
                <w:sz w:val="24"/>
                <w:szCs w:val="24"/>
              </w:rPr>
            </w:pPr>
          </w:p>
        </w:tc>
      </w:tr>
      <w:tr w:rsidR="00043FB6" w:rsidRPr="00142181" w14:paraId="789BDADB" w14:textId="77777777" w:rsidTr="0007458B">
        <w:trPr>
          <w:trHeight w:val="956"/>
        </w:trPr>
        <w:tc>
          <w:tcPr>
            <w:tcW w:w="1000" w:type="pct"/>
            <w:vAlign w:val="center"/>
          </w:tcPr>
          <w:p w14:paraId="6995391A" w14:textId="77777777" w:rsidR="00043FB6" w:rsidRPr="00142181" w:rsidRDefault="00043FB6" w:rsidP="002D29D4">
            <w:pPr>
              <w:rPr>
                <w:rFonts w:ascii="宋体" w:eastAsia="宋体" w:hAnsi="宋体"/>
                <w:sz w:val="24"/>
                <w:szCs w:val="24"/>
              </w:rPr>
            </w:pPr>
            <w:r w:rsidRPr="00142181">
              <w:rPr>
                <w:rFonts w:ascii="宋体" w:eastAsia="宋体" w:hAnsi="宋体" w:hint="eastAsia"/>
                <w:sz w:val="24"/>
                <w:szCs w:val="24"/>
              </w:rPr>
              <w:t>损益</w:t>
            </w:r>
          </w:p>
        </w:tc>
        <w:tc>
          <w:tcPr>
            <w:tcW w:w="1000" w:type="pct"/>
            <w:shd w:val="clear" w:color="auto" w:fill="FFFF00"/>
            <w:vAlign w:val="center"/>
          </w:tcPr>
          <w:p w14:paraId="1CBC7FFA" w14:textId="77777777" w:rsidR="00043FB6" w:rsidRPr="00142181" w:rsidRDefault="00043FB6" w:rsidP="002D29D4">
            <w:pPr>
              <w:jc w:val="center"/>
              <w:rPr>
                <w:rFonts w:ascii="宋体" w:eastAsia="宋体" w:hAnsi="宋体"/>
                <w:sz w:val="24"/>
                <w:szCs w:val="24"/>
              </w:rPr>
            </w:pPr>
            <w:r w:rsidRPr="00142181">
              <w:rPr>
                <w:rFonts w:ascii="宋体" w:eastAsia="宋体" w:hAnsi="宋体" w:hint="eastAsia"/>
                <w:sz w:val="24"/>
                <w:szCs w:val="24"/>
              </w:rPr>
              <w:t>A1</w:t>
            </w:r>
          </w:p>
        </w:tc>
        <w:tc>
          <w:tcPr>
            <w:tcW w:w="1000" w:type="pct"/>
            <w:shd w:val="clear" w:color="auto" w:fill="00B050"/>
            <w:vAlign w:val="center"/>
          </w:tcPr>
          <w:p w14:paraId="06865205" w14:textId="77777777" w:rsidR="00043FB6" w:rsidRPr="00142181" w:rsidRDefault="00043FB6" w:rsidP="002D29D4">
            <w:pPr>
              <w:jc w:val="center"/>
              <w:rPr>
                <w:rFonts w:ascii="宋体" w:eastAsia="宋体" w:hAnsi="宋体"/>
                <w:sz w:val="24"/>
                <w:szCs w:val="24"/>
              </w:rPr>
            </w:pPr>
            <w:r w:rsidRPr="00142181">
              <w:rPr>
                <w:rFonts w:ascii="宋体" w:eastAsia="宋体" w:hAnsi="宋体" w:hint="eastAsia"/>
                <w:sz w:val="24"/>
                <w:szCs w:val="24"/>
              </w:rPr>
              <w:t>A2</w:t>
            </w:r>
          </w:p>
        </w:tc>
        <w:tc>
          <w:tcPr>
            <w:tcW w:w="1000" w:type="pct"/>
            <w:shd w:val="clear" w:color="auto" w:fill="FFFF00"/>
            <w:vAlign w:val="center"/>
          </w:tcPr>
          <w:p w14:paraId="6A054622" w14:textId="77777777" w:rsidR="00043FB6" w:rsidRPr="00142181" w:rsidRDefault="00043FB6" w:rsidP="002D29D4">
            <w:pPr>
              <w:jc w:val="center"/>
              <w:rPr>
                <w:rFonts w:ascii="宋体" w:eastAsia="宋体" w:hAnsi="宋体"/>
                <w:sz w:val="24"/>
                <w:szCs w:val="24"/>
              </w:rPr>
            </w:pPr>
            <w:r w:rsidRPr="00142181">
              <w:rPr>
                <w:rFonts w:ascii="宋体" w:eastAsia="宋体" w:hAnsi="宋体" w:hint="eastAsia"/>
                <w:sz w:val="24"/>
                <w:szCs w:val="24"/>
              </w:rPr>
              <w:t>A3</w:t>
            </w:r>
          </w:p>
        </w:tc>
        <w:tc>
          <w:tcPr>
            <w:tcW w:w="1000" w:type="pct"/>
            <w:shd w:val="clear" w:color="auto" w:fill="FFFF00"/>
            <w:vAlign w:val="center"/>
          </w:tcPr>
          <w:p w14:paraId="676068A8" w14:textId="77777777" w:rsidR="00043FB6" w:rsidRPr="00142181" w:rsidRDefault="00043FB6" w:rsidP="002D29D4">
            <w:pPr>
              <w:jc w:val="center"/>
              <w:rPr>
                <w:rFonts w:ascii="宋体" w:eastAsia="宋体" w:hAnsi="宋体"/>
                <w:sz w:val="24"/>
                <w:szCs w:val="24"/>
              </w:rPr>
            </w:pPr>
            <w:r w:rsidRPr="00142181">
              <w:rPr>
                <w:rFonts w:ascii="宋体" w:eastAsia="宋体" w:hAnsi="宋体" w:hint="eastAsia"/>
                <w:sz w:val="24"/>
                <w:szCs w:val="24"/>
              </w:rPr>
              <w:t>A4</w:t>
            </w:r>
          </w:p>
        </w:tc>
      </w:tr>
    </w:tbl>
    <w:p w14:paraId="3BCAD1C9" w14:textId="79B734CD" w:rsidR="00897828" w:rsidRPr="00142181" w:rsidRDefault="00932EC4" w:rsidP="00932EC4">
      <w:pPr>
        <w:jc w:val="center"/>
        <w:rPr>
          <w:rFonts w:ascii="宋体" w:eastAsia="宋体" w:hAnsi="宋体"/>
          <w:sz w:val="24"/>
          <w:szCs w:val="24"/>
        </w:rPr>
      </w:pPr>
      <w:r w:rsidRPr="00142181">
        <w:rPr>
          <w:rFonts w:ascii="宋体" w:eastAsia="宋体" w:hAnsi="宋体" w:hint="eastAsia"/>
          <w:sz w:val="24"/>
          <w:szCs w:val="24"/>
        </w:rPr>
        <w:t>表3-1</w:t>
      </w:r>
    </w:p>
    <w:p w14:paraId="75D7B51A" w14:textId="6F4BA718" w:rsidR="00897828" w:rsidRPr="00142181" w:rsidRDefault="00897828" w:rsidP="00897828">
      <w:pPr>
        <w:rPr>
          <w:rFonts w:ascii="宋体" w:eastAsia="宋体" w:hAnsi="宋体"/>
          <w:sz w:val="24"/>
          <w:szCs w:val="24"/>
        </w:rPr>
      </w:pPr>
    </w:p>
    <w:p w14:paraId="23FD3AC3" w14:textId="501B22EF" w:rsidR="00932EC4" w:rsidRPr="00142181" w:rsidRDefault="00932EC4" w:rsidP="00932EC4">
      <w:pPr>
        <w:ind w:firstLineChars="200" w:firstLine="480"/>
        <w:rPr>
          <w:rFonts w:ascii="宋体" w:eastAsia="宋体" w:hAnsi="宋体"/>
          <w:sz w:val="24"/>
          <w:szCs w:val="24"/>
        </w:rPr>
      </w:pPr>
      <w:r w:rsidRPr="00142181">
        <w:rPr>
          <w:rFonts w:ascii="宋体" w:eastAsia="宋体" w:hAnsi="宋体"/>
          <w:sz w:val="24"/>
          <w:szCs w:val="24"/>
        </w:rPr>
        <w:t>A1代表</w:t>
      </w:r>
      <w:r w:rsidRPr="00142181">
        <w:rPr>
          <w:rFonts w:ascii="宋体" w:eastAsia="宋体" w:hAnsi="宋体" w:hint="eastAsia"/>
          <w:sz w:val="24"/>
          <w:szCs w:val="24"/>
        </w:rPr>
        <w:t>填到不影响现金流项目中的损益</w:t>
      </w:r>
      <w:r w:rsidRPr="00142181">
        <w:rPr>
          <w:rFonts w:ascii="宋体" w:eastAsia="宋体" w:hAnsi="宋体"/>
          <w:sz w:val="24"/>
          <w:szCs w:val="24"/>
        </w:rPr>
        <w:t>，如折旧摊销</w:t>
      </w:r>
      <w:r w:rsidR="000935C6" w:rsidRPr="00142181">
        <w:rPr>
          <w:rFonts w:ascii="宋体" w:eastAsia="宋体" w:hAnsi="宋体" w:hint="eastAsia"/>
          <w:sz w:val="24"/>
          <w:szCs w:val="24"/>
        </w:rPr>
        <w:t>对应的成本费用</w:t>
      </w:r>
      <w:r w:rsidRPr="00142181">
        <w:rPr>
          <w:rFonts w:ascii="宋体" w:eastAsia="宋体" w:hAnsi="宋体"/>
          <w:sz w:val="24"/>
          <w:szCs w:val="24"/>
        </w:rPr>
        <w:t>、资产减值损失</w:t>
      </w:r>
      <w:r w:rsidR="000935C6" w:rsidRPr="00142181">
        <w:rPr>
          <w:rFonts w:ascii="宋体" w:eastAsia="宋体" w:hAnsi="宋体" w:hint="eastAsia"/>
          <w:sz w:val="24"/>
          <w:szCs w:val="24"/>
        </w:rPr>
        <w:t>、公允价值变动收益、递延所得税费用</w:t>
      </w:r>
      <w:r w:rsidR="00F81EFC" w:rsidRPr="00142181">
        <w:rPr>
          <w:rFonts w:ascii="宋体" w:eastAsia="宋体" w:hAnsi="宋体" w:hint="eastAsia"/>
          <w:sz w:val="24"/>
          <w:szCs w:val="24"/>
        </w:rPr>
        <w:t>等。</w:t>
      </w:r>
    </w:p>
    <w:p w14:paraId="44C4147F" w14:textId="11C6F9F1" w:rsidR="00932EC4" w:rsidRPr="00142181" w:rsidRDefault="00932EC4" w:rsidP="00932EC4">
      <w:pPr>
        <w:ind w:firstLineChars="200" w:firstLine="480"/>
        <w:rPr>
          <w:rFonts w:ascii="宋体" w:eastAsia="宋体" w:hAnsi="宋体"/>
          <w:sz w:val="24"/>
          <w:szCs w:val="24"/>
        </w:rPr>
      </w:pPr>
      <w:r w:rsidRPr="00142181">
        <w:rPr>
          <w:rFonts w:ascii="宋体" w:eastAsia="宋体" w:hAnsi="宋体"/>
          <w:sz w:val="24"/>
          <w:szCs w:val="24"/>
        </w:rPr>
        <w:t>A2代表</w:t>
      </w:r>
      <w:r w:rsidR="00F81EFC" w:rsidRPr="00142181">
        <w:rPr>
          <w:rFonts w:ascii="宋体" w:eastAsia="宋体" w:hAnsi="宋体" w:hint="eastAsia"/>
          <w:sz w:val="24"/>
          <w:szCs w:val="24"/>
        </w:rPr>
        <w:t>填到经营活动现金流</w:t>
      </w:r>
      <w:r w:rsidR="00A1126A" w:rsidRPr="00142181">
        <w:rPr>
          <w:rFonts w:ascii="宋体" w:eastAsia="宋体" w:hAnsi="宋体" w:hint="eastAsia"/>
          <w:sz w:val="24"/>
          <w:szCs w:val="24"/>
        </w:rPr>
        <w:t>项目</w:t>
      </w:r>
      <w:r w:rsidRPr="00142181">
        <w:rPr>
          <w:rFonts w:ascii="宋体" w:eastAsia="宋体" w:hAnsi="宋体"/>
          <w:sz w:val="24"/>
          <w:szCs w:val="24"/>
        </w:rPr>
        <w:t>的损益，如主营业务成本、税金及附加、销售费用、管理费用、</w:t>
      </w:r>
      <w:r w:rsidR="006E5AA8" w:rsidRPr="00142181">
        <w:rPr>
          <w:rFonts w:ascii="宋体" w:eastAsia="宋体" w:hAnsi="宋体" w:hint="eastAsia"/>
          <w:sz w:val="24"/>
          <w:szCs w:val="24"/>
        </w:rPr>
        <w:t>研发费用、</w:t>
      </w:r>
      <w:r w:rsidRPr="00142181">
        <w:rPr>
          <w:rFonts w:ascii="宋体" w:eastAsia="宋体" w:hAnsi="宋体"/>
          <w:sz w:val="24"/>
          <w:szCs w:val="24"/>
        </w:rPr>
        <w:t>财务费用中的活期存款利息</w:t>
      </w:r>
      <w:r w:rsidR="00B50F10" w:rsidRPr="00142181">
        <w:rPr>
          <w:rFonts w:ascii="宋体" w:eastAsia="宋体" w:hAnsi="宋体" w:hint="eastAsia"/>
          <w:sz w:val="24"/>
          <w:szCs w:val="24"/>
        </w:rPr>
        <w:t>收入和</w:t>
      </w:r>
      <w:r w:rsidRPr="00142181">
        <w:rPr>
          <w:rFonts w:ascii="宋体" w:eastAsia="宋体" w:hAnsi="宋体"/>
          <w:sz w:val="24"/>
          <w:szCs w:val="24"/>
        </w:rPr>
        <w:t>手续费</w:t>
      </w:r>
      <w:r w:rsidR="00B50F10" w:rsidRPr="00142181">
        <w:rPr>
          <w:rFonts w:ascii="宋体" w:eastAsia="宋体" w:hAnsi="宋体" w:hint="eastAsia"/>
          <w:sz w:val="24"/>
          <w:szCs w:val="24"/>
        </w:rPr>
        <w:t>、</w:t>
      </w:r>
      <w:r w:rsidR="006E5AA8" w:rsidRPr="00142181">
        <w:rPr>
          <w:rFonts w:ascii="宋体" w:eastAsia="宋体" w:hAnsi="宋体" w:hint="eastAsia"/>
          <w:sz w:val="24"/>
          <w:szCs w:val="24"/>
        </w:rPr>
        <w:t>其他收益、营业外收入、营业外支出、当期所得税费用</w:t>
      </w:r>
      <w:r w:rsidRPr="00142181">
        <w:rPr>
          <w:rFonts w:ascii="宋体" w:eastAsia="宋体" w:hAnsi="宋体"/>
          <w:sz w:val="24"/>
          <w:szCs w:val="24"/>
        </w:rPr>
        <w:t>等。</w:t>
      </w:r>
    </w:p>
    <w:p w14:paraId="315314D2" w14:textId="08882E6E" w:rsidR="00932EC4" w:rsidRPr="00142181" w:rsidRDefault="00932EC4" w:rsidP="00932EC4">
      <w:pPr>
        <w:ind w:firstLineChars="200" w:firstLine="480"/>
        <w:rPr>
          <w:rFonts w:ascii="宋体" w:eastAsia="宋体" w:hAnsi="宋体"/>
          <w:sz w:val="24"/>
          <w:szCs w:val="24"/>
        </w:rPr>
      </w:pPr>
      <w:r w:rsidRPr="00142181">
        <w:rPr>
          <w:rFonts w:ascii="宋体" w:eastAsia="宋体" w:hAnsi="宋体"/>
          <w:sz w:val="24"/>
          <w:szCs w:val="24"/>
        </w:rPr>
        <w:t>A3代表</w:t>
      </w:r>
      <w:r w:rsidR="00A1126A" w:rsidRPr="00142181">
        <w:rPr>
          <w:rFonts w:ascii="宋体" w:eastAsia="宋体" w:hAnsi="宋体" w:hint="eastAsia"/>
          <w:sz w:val="24"/>
          <w:szCs w:val="24"/>
        </w:rPr>
        <w:t>填到</w:t>
      </w:r>
      <w:r w:rsidRPr="00142181">
        <w:rPr>
          <w:rFonts w:ascii="宋体" w:eastAsia="宋体" w:hAnsi="宋体"/>
          <w:sz w:val="24"/>
          <w:szCs w:val="24"/>
        </w:rPr>
        <w:t>投资活动</w:t>
      </w:r>
      <w:r w:rsidR="00A1126A" w:rsidRPr="00142181">
        <w:rPr>
          <w:rFonts w:ascii="宋体" w:eastAsia="宋体" w:hAnsi="宋体" w:hint="eastAsia"/>
          <w:sz w:val="24"/>
          <w:szCs w:val="24"/>
        </w:rPr>
        <w:t>现金流项目</w:t>
      </w:r>
      <w:r w:rsidRPr="00142181">
        <w:rPr>
          <w:rFonts w:ascii="宋体" w:eastAsia="宋体" w:hAnsi="宋体"/>
          <w:sz w:val="24"/>
          <w:szCs w:val="24"/>
        </w:rPr>
        <w:t>的损益，如投资收益、资产处置损益</w:t>
      </w:r>
      <w:r w:rsidR="00A1126A" w:rsidRPr="00142181">
        <w:rPr>
          <w:rFonts w:ascii="宋体" w:eastAsia="宋体" w:hAnsi="宋体" w:hint="eastAsia"/>
          <w:sz w:val="24"/>
          <w:szCs w:val="24"/>
        </w:rPr>
        <w:t>等。</w:t>
      </w:r>
    </w:p>
    <w:p w14:paraId="5B52771B" w14:textId="02147556" w:rsidR="00932EC4" w:rsidRPr="00142181" w:rsidRDefault="00932EC4" w:rsidP="00932EC4">
      <w:pPr>
        <w:ind w:firstLineChars="200" w:firstLine="480"/>
        <w:rPr>
          <w:rFonts w:ascii="宋体" w:eastAsia="宋体" w:hAnsi="宋体"/>
          <w:sz w:val="24"/>
          <w:szCs w:val="24"/>
        </w:rPr>
      </w:pPr>
      <w:r w:rsidRPr="00142181">
        <w:rPr>
          <w:rFonts w:ascii="宋体" w:eastAsia="宋体" w:hAnsi="宋体"/>
          <w:sz w:val="24"/>
          <w:szCs w:val="24"/>
        </w:rPr>
        <w:lastRenderedPageBreak/>
        <w:t>A4代表</w:t>
      </w:r>
      <w:r w:rsidR="00A72C73" w:rsidRPr="00142181">
        <w:rPr>
          <w:rFonts w:ascii="宋体" w:eastAsia="宋体" w:hAnsi="宋体" w:hint="eastAsia"/>
          <w:sz w:val="24"/>
          <w:szCs w:val="24"/>
        </w:rPr>
        <w:t>填到筹资</w:t>
      </w:r>
      <w:r w:rsidR="00A72C73" w:rsidRPr="00142181">
        <w:rPr>
          <w:rFonts w:ascii="宋体" w:eastAsia="宋体" w:hAnsi="宋体"/>
          <w:sz w:val="24"/>
          <w:szCs w:val="24"/>
        </w:rPr>
        <w:t>活动</w:t>
      </w:r>
      <w:r w:rsidR="00A72C73" w:rsidRPr="00142181">
        <w:rPr>
          <w:rFonts w:ascii="宋体" w:eastAsia="宋体" w:hAnsi="宋体" w:hint="eastAsia"/>
          <w:sz w:val="24"/>
          <w:szCs w:val="24"/>
        </w:rPr>
        <w:t>现金流项目</w:t>
      </w:r>
      <w:r w:rsidR="00A72C73" w:rsidRPr="00142181">
        <w:rPr>
          <w:rFonts w:ascii="宋体" w:eastAsia="宋体" w:hAnsi="宋体"/>
          <w:sz w:val="24"/>
          <w:szCs w:val="24"/>
        </w:rPr>
        <w:t>的损益</w:t>
      </w:r>
      <w:r w:rsidRPr="00142181">
        <w:rPr>
          <w:rFonts w:ascii="宋体" w:eastAsia="宋体" w:hAnsi="宋体"/>
          <w:sz w:val="24"/>
          <w:szCs w:val="24"/>
        </w:rPr>
        <w:t>，如</w:t>
      </w:r>
      <w:r w:rsidR="00B45177" w:rsidRPr="00142181">
        <w:rPr>
          <w:rFonts w:ascii="宋体" w:eastAsia="宋体" w:hAnsi="宋体" w:hint="eastAsia"/>
          <w:sz w:val="24"/>
          <w:szCs w:val="24"/>
        </w:rPr>
        <w:t>财务费用中的</w:t>
      </w:r>
      <w:r w:rsidRPr="00142181">
        <w:rPr>
          <w:rFonts w:ascii="宋体" w:eastAsia="宋体" w:hAnsi="宋体"/>
          <w:sz w:val="24"/>
          <w:szCs w:val="24"/>
        </w:rPr>
        <w:t>利息支出等</w:t>
      </w:r>
      <w:r w:rsidR="00A72C73" w:rsidRPr="00142181">
        <w:rPr>
          <w:rFonts w:ascii="宋体" w:eastAsia="宋体" w:hAnsi="宋体" w:hint="eastAsia"/>
          <w:sz w:val="24"/>
          <w:szCs w:val="24"/>
        </w:rPr>
        <w:t>。</w:t>
      </w:r>
    </w:p>
    <w:p w14:paraId="02C9DDD8" w14:textId="59EB89B8" w:rsidR="00932EC4" w:rsidRPr="00142181" w:rsidRDefault="00932EC4" w:rsidP="00932EC4">
      <w:pPr>
        <w:ind w:firstLineChars="200" w:firstLine="480"/>
        <w:rPr>
          <w:rFonts w:ascii="宋体" w:eastAsia="宋体" w:hAnsi="宋体"/>
          <w:sz w:val="24"/>
          <w:szCs w:val="24"/>
        </w:rPr>
      </w:pPr>
      <w:r w:rsidRPr="00142181">
        <w:rPr>
          <w:rFonts w:ascii="宋体" w:eastAsia="宋体" w:hAnsi="宋体"/>
          <w:sz w:val="24"/>
          <w:szCs w:val="24"/>
        </w:rPr>
        <w:t>B代表</w:t>
      </w:r>
      <w:r w:rsidR="00862713" w:rsidRPr="00142181">
        <w:rPr>
          <w:rFonts w:ascii="宋体" w:eastAsia="宋体" w:hAnsi="宋体" w:hint="eastAsia"/>
          <w:sz w:val="24"/>
          <w:szCs w:val="24"/>
        </w:rPr>
        <w:t>填到经营活动现金流项目的资产负债表项目</w:t>
      </w:r>
      <w:r w:rsidRPr="00142181">
        <w:rPr>
          <w:rFonts w:ascii="宋体" w:eastAsia="宋体" w:hAnsi="宋体"/>
          <w:sz w:val="24"/>
          <w:szCs w:val="24"/>
        </w:rPr>
        <w:t>，如六大往来、存货、应交税费、应付职工薪酬等</w:t>
      </w:r>
      <w:r w:rsidR="00862713" w:rsidRPr="00142181">
        <w:rPr>
          <w:rFonts w:ascii="宋体" w:eastAsia="宋体" w:hAnsi="宋体" w:hint="eastAsia"/>
          <w:sz w:val="24"/>
          <w:szCs w:val="24"/>
        </w:rPr>
        <w:t>。</w:t>
      </w:r>
    </w:p>
    <w:p w14:paraId="44C3DE5A" w14:textId="77777777" w:rsidR="00932EC4" w:rsidRPr="00142181" w:rsidRDefault="00932EC4" w:rsidP="00932EC4">
      <w:pPr>
        <w:ind w:firstLineChars="200" w:firstLine="480"/>
        <w:rPr>
          <w:rFonts w:ascii="宋体" w:eastAsia="宋体" w:hAnsi="宋体"/>
          <w:sz w:val="24"/>
          <w:szCs w:val="24"/>
        </w:rPr>
      </w:pPr>
    </w:p>
    <w:p w14:paraId="72F39BF9" w14:textId="720D7BAD" w:rsidR="00043FB6" w:rsidRPr="00142181" w:rsidRDefault="00932EC4" w:rsidP="00932EC4">
      <w:pPr>
        <w:ind w:firstLineChars="200" w:firstLine="480"/>
        <w:rPr>
          <w:rFonts w:ascii="宋体" w:eastAsia="宋体" w:hAnsi="宋体"/>
          <w:sz w:val="24"/>
          <w:szCs w:val="24"/>
        </w:rPr>
      </w:pPr>
      <w:r w:rsidRPr="00142181">
        <w:rPr>
          <w:rFonts w:ascii="宋体" w:eastAsia="宋体" w:hAnsi="宋体" w:hint="eastAsia"/>
          <w:sz w:val="24"/>
          <w:szCs w:val="24"/>
        </w:rPr>
        <w:t>我们在第二章中讲到，填损益类科目时，增加利润的用正数，减少利润的用负数。那么，只要把表3-1中的A1、A2、A3、A4汇总起来，就等于净利润。</w:t>
      </w:r>
    </w:p>
    <w:p w14:paraId="04A2F206" w14:textId="16A757E6" w:rsidR="007C2942" w:rsidRPr="00142181" w:rsidRDefault="007C2942" w:rsidP="007C2942">
      <w:pPr>
        <w:ind w:firstLineChars="200" w:firstLine="480"/>
        <w:rPr>
          <w:rFonts w:ascii="宋体" w:eastAsia="宋体" w:hAnsi="宋体"/>
          <w:sz w:val="24"/>
          <w:szCs w:val="24"/>
        </w:rPr>
      </w:pPr>
      <w:r w:rsidRPr="00142181">
        <w:rPr>
          <w:rFonts w:ascii="宋体" w:eastAsia="宋体" w:hAnsi="宋体" w:hint="eastAsia"/>
          <w:sz w:val="24"/>
          <w:szCs w:val="24"/>
        </w:rPr>
        <w:t>A1、A2、A3、A4，就相当于把净利润分为四块：与现金不相关的净利润，经营活动净利润，投资活动净利润，筹资活动净利润。</w:t>
      </w:r>
    </w:p>
    <w:p w14:paraId="7A2B9543" w14:textId="77777777" w:rsidR="007C2942" w:rsidRPr="00142181" w:rsidRDefault="007C2942" w:rsidP="007C2942">
      <w:pPr>
        <w:ind w:firstLineChars="200" w:firstLine="480"/>
        <w:rPr>
          <w:rFonts w:ascii="宋体" w:eastAsia="宋体" w:hAnsi="宋体"/>
          <w:sz w:val="24"/>
          <w:szCs w:val="24"/>
        </w:rPr>
      </w:pPr>
    </w:p>
    <w:p w14:paraId="18FEDB7C" w14:textId="77777777" w:rsidR="00043FB6" w:rsidRPr="00142181" w:rsidRDefault="00043FB6" w:rsidP="005F400C">
      <w:pPr>
        <w:rPr>
          <w:rFonts w:ascii="宋体" w:eastAsia="宋体" w:hAnsi="宋体"/>
          <w:sz w:val="24"/>
          <w:szCs w:val="24"/>
        </w:rPr>
      </w:pPr>
    </w:p>
    <w:p w14:paraId="5FAF2BB8" w14:textId="57172629" w:rsidR="00645354" w:rsidRPr="00142181" w:rsidRDefault="00645354" w:rsidP="00043FB6">
      <w:pPr>
        <w:ind w:firstLineChars="200" w:firstLine="480"/>
        <w:rPr>
          <w:rFonts w:ascii="宋体" w:eastAsia="宋体" w:hAnsi="宋体"/>
          <w:sz w:val="24"/>
          <w:szCs w:val="24"/>
        </w:rPr>
      </w:pPr>
      <w:r w:rsidRPr="00142181">
        <w:rPr>
          <w:rFonts w:ascii="宋体" w:eastAsia="宋体" w:hAnsi="宋体" w:hint="eastAsia"/>
          <w:sz w:val="24"/>
          <w:szCs w:val="24"/>
        </w:rPr>
        <w:t>经营活动产生的现金流量净额=A2+B</w:t>
      </w:r>
      <w:r w:rsidRPr="00142181">
        <w:rPr>
          <w:rFonts w:ascii="宋体" w:eastAsia="宋体" w:hAnsi="宋体"/>
          <w:sz w:val="24"/>
          <w:szCs w:val="24"/>
        </w:rPr>
        <w:t xml:space="preserve">    </w:t>
      </w:r>
      <w:r w:rsidRPr="00142181">
        <w:rPr>
          <w:rFonts w:ascii="宋体" w:eastAsia="宋体" w:hAnsi="宋体" w:hint="eastAsia"/>
          <w:sz w:val="24"/>
          <w:szCs w:val="24"/>
        </w:rPr>
        <w:t>①</w:t>
      </w:r>
    </w:p>
    <w:p w14:paraId="0200806C" w14:textId="7FAA6922" w:rsidR="00645354" w:rsidRPr="00142181" w:rsidRDefault="00645354" w:rsidP="00FC3475">
      <w:pPr>
        <w:ind w:firstLineChars="200" w:firstLine="480"/>
        <w:rPr>
          <w:rFonts w:ascii="宋体" w:eastAsia="宋体" w:hAnsi="宋体"/>
          <w:sz w:val="24"/>
          <w:szCs w:val="24"/>
        </w:rPr>
      </w:pPr>
      <w:r w:rsidRPr="00142181">
        <w:rPr>
          <w:rFonts w:ascii="宋体" w:eastAsia="宋体" w:hAnsi="宋体" w:hint="eastAsia"/>
          <w:sz w:val="24"/>
          <w:szCs w:val="24"/>
        </w:rPr>
        <w:t>净利润</w:t>
      </w:r>
      <w:r w:rsidRPr="00142181">
        <w:rPr>
          <w:rFonts w:ascii="宋体" w:eastAsia="宋体" w:hAnsi="宋体"/>
          <w:sz w:val="24"/>
          <w:szCs w:val="24"/>
        </w:rPr>
        <w:t xml:space="preserve">=A1+A2+A3+A4    </w:t>
      </w:r>
      <w:r w:rsidRPr="00142181">
        <w:rPr>
          <w:rFonts w:ascii="宋体" w:eastAsia="宋体" w:hAnsi="宋体" w:hint="eastAsia"/>
          <w:sz w:val="24"/>
          <w:szCs w:val="24"/>
        </w:rPr>
        <w:t>②</w:t>
      </w:r>
      <w:r w:rsidRPr="00142181">
        <w:rPr>
          <w:rFonts w:ascii="宋体" w:eastAsia="宋体" w:hAnsi="宋体"/>
          <w:sz w:val="24"/>
          <w:szCs w:val="24"/>
        </w:rPr>
        <w:t xml:space="preserve"> </w:t>
      </w:r>
    </w:p>
    <w:p w14:paraId="473724DD" w14:textId="5E9FACFC" w:rsidR="00645354" w:rsidRPr="00142181" w:rsidRDefault="00645354" w:rsidP="00043FB6">
      <w:pPr>
        <w:ind w:firstLineChars="200" w:firstLine="480"/>
        <w:rPr>
          <w:rFonts w:ascii="宋体" w:eastAsia="宋体" w:hAnsi="宋体"/>
          <w:sz w:val="24"/>
          <w:szCs w:val="24"/>
        </w:rPr>
      </w:pPr>
      <w:r w:rsidRPr="00142181">
        <w:rPr>
          <w:rFonts w:ascii="宋体" w:eastAsia="宋体" w:hAnsi="宋体" w:hint="eastAsia"/>
          <w:sz w:val="24"/>
          <w:szCs w:val="24"/>
        </w:rPr>
        <w:t>②式移项</w:t>
      </w:r>
      <w:r w:rsidR="00EE505B" w:rsidRPr="00142181">
        <w:rPr>
          <w:rFonts w:ascii="宋体" w:eastAsia="宋体" w:hAnsi="宋体" w:hint="eastAsia"/>
          <w:sz w:val="24"/>
          <w:szCs w:val="24"/>
        </w:rPr>
        <w:t>，</w:t>
      </w:r>
      <w:r w:rsidRPr="00142181">
        <w:rPr>
          <w:rFonts w:ascii="宋体" w:eastAsia="宋体" w:hAnsi="宋体" w:hint="eastAsia"/>
          <w:sz w:val="24"/>
          <w:szCs w:val="24"/>
        </w:rPr>
        <w:t>得</w:t>
      </w:r>
    </w:p>
    <w:p w14:paraId="1FC76130" w14:textId="66113125" w:rsidR="00645354" w:rsidRPr="00142181" w:rsidRDefault="00645354" w:rsidP="00043FB6">
      <w:pPr>
        <w:ind w:firstLineChars="200" w:firstLine="480"/>
        <w:rPr>
          <w:rFonts w:ascii="宋体" w:eastAsia="宋体" w:hAnsi="宋体"/>
          <w:sz w:val="24"/>
          <w:szCs w:val="24"/>
        </w:rPr>
      </w:pPr>
      <w:r w:rsidRPr="00142181">
        <w:rPr>
          <w:rFonts w:ascii="宋体" w:eastAsia="宋体" w:hAnsi="宋体"/>
          <w:sz w:val="24"/>
          <w:szCs w:val="24"/>
        </w:rPr>
        <w:t>A2 =</w:t>
      </w:r>
      <w:r w:rsidR="005F400C" w:rsidRPr="00142181">
        <w:rPr>
          <w:rFonts w:ascii="宋体" w:eastAsia="宋体" w:hAnsi="宋体"/>
          <w:sz w:val="24"/>
          <w:szCs w:val="24"/>
        </w:rPr>
        <w:t xml:space="preserve"> </w:t>
      </w:r>
      <w:r w:rsidRPr="00142181">
        <w:rPr>
          <w:rFonts w:ascii="宋体" w:eastAsia="宋体" w:hAnsi="宋体"/>
          <w:sz w:val="24"/>
          <w:szCs w:val="24"/>
        </w:rPr>
        <w:t>净利润</w:t>
      </w:r>
      <w:r w:rsidR="005F400C" w:rsidRPr="00142181">
        <w:rPr>
          <w:rFonts w:ascii="宋体" w:eastAsia="宋体" w:hAnsi="宋体" w:hint="eastAsia"/>
          <w:sz w:val="24"/>
          <w:szCs w:val="24"/>
        </w:rPr>
        <w:t xml:space="preserve"> </w:t>
      </w:r>
      <w:r w:rsidRPr="00142181">
        <w:rPr>
          <w:rFonts w:ascii="宋体" w:eastAsia="宋体" w:hAnsi="宋体"/>
          <w:sz w:val="24"/>
          <w:szCs w:val="24"/>
        </w:rPr>
        <w:t>-</w:t>
      </w:r>
      <w:r w:rsidR="005F400C" w:rsidRPr="00142181">
        <w:rPr>
          <w:rFonts w:ascii="宋体" w:eastAsia="宋体" w:hAnsi="宋体"/>
          <w:sz w:val="24"/>
          <w:szCs w:val="24"/>
        </w:rPr>
        <w:t xml:space="preserve"> </w:t>
      </w:r>
      <w:r w:rsidRPr="00142181">
        <w:rPr>
          <w:rFonts w:ascii="宋体" w:eastAsia="宋体" w:hAnsi="宋体"/>
          <w:sz w:val="24"/>
          <w:szCs w:val="24"/>
        </w:rPr>
        <w:t>A1</w:t>
      </w:r>
      <w:r w:rsidR="005F400C" w:rsidRPr="00142181">
        <w:rPr>
          <w:rFonts w:ascii="宋体" w:eastAsia="宋体" w:hAnsi="宋体"/>
          <w:sz w:val="24"/>
          <w:szCs w:val="24"/>
        </w:rPr>
        <w:t xml:space="preserve"> </w:t>
      </w:r>
      <w:r w:rsidRPr="00142181">
        <w:rPr>
          <w:rFonts w:ascii="宋体" w:eastAsia="宋体" w:hAnsi="宋体"/>
          <w:sz w:val="24"/>
          <w:szCs w:val="24"/>
        </w:rPr>
        <w:t>-</w:t>
      </w:r>
      <w:r w:rsidR="005F400C" w:rsidRPr="00142181">
        <w:rPr>
          <w:rFonts w:ascii="宋体" w:eastAsia="宋体" w:hAnsi="宋体"/>
          <w:sz w:val="24"/>
          <w:szCs w:val="24"/>
        </w:rPr>
        <w:t xml:space="preserve"> </w:t>
      </w:r>
      <w:r w:rsidRPr="00142181">
        <w:rPr>
          <w:rFonts w:ascii="宋体" w:eastAsia="宋体" w:hAnsi="宋体"/>
          <w:sz w:val="24"/>
          <w:szCs w:val="24"/>
        </w:rPr>
        <w:t>A3</w:t>
      </w:r>
      <w:r w:rsidR="005F400C" w:rsidRPr="00142181">
        <w:rPr>
          <w:rFonts w:ascii="宋体" w:eastAsia="宋体" w:hAnsi="宋体"/>
          <w:sz w:val="24"/>
          <w:szCs w:val="24"/>
        </w:rPr>
        <w:t xml:space="preserve"> </w:t>
      </w:r>
      <w:r w:rsidRPr="00142181">
        <w:rPr>
          <w:rFonts w:ascii="宋体" w:eastAsia="宋体" w:hAnsi="宋体"/>
          <w:sz w:val="24"/>
          <w:szCs w:val="24"/>
        </w:rPr>
        <w:t>-</w:t>
      </w:r>
      <w:r w:rsidR="005F400C" w:rsidRPr="00142181">
        <w:rPr>
          <w:rFonts w:ascii="宋体" w:eastAsia="宋体" w:hAnsi="宋体"/>
          <w:sz w:val="24"/>
          <w:szCs w:val="24"/>
        </w:rPr>
        <w:t xml:space="preserve"> </w:t>
      </w:r>
      <w:r w:rsidRPr="00142181">
        <w:rPr>
          <w:rFonts w:ascii="宋体" w:eastAsia="宋体" w:hAnsi="宋体"/>
          <w:sz w:val="24"/>
          <w:szCs w:val="24"/>
        </w:rPr>
        <w:t xml:space="preserve">A4    </w:t>
      </w:r>
      <w:r w:rsidRPr="00142181">
        <w:rPr>
          <w:rFonts w:ascii="宋体" w:eastAsia="宋体" w:hAnsi="宋体" w:hint="eastAsia"/>
          <w:sz w:val="24"/>
          <w:szCs w:val="24"/>
        </w:rPr>
        <w:t>③</w:t>
      </w:r>
    </w:p>
    <w:p w14:paraId="31D6E11E" w14:textId="6D10AC0B" w:rsidR="00645354" w:rsidRPr="00142181" w:rsidRDefault="00EE505B" w:rsidP="00043FB6">
      <w:pPr>
        <w:ind w:firstLineChars="200" w:firstLine="480"/>
        <w:rPr>
          <w:rFonts w:ascii="宋体" w:eastAsia="宋体" w:hAnsi="宋体"/>
          <w:sz w:val="24"/>
          <w:szCs w:val="24"/>
        </w:rPr>
      </w:pPr>
      <w:r w:rsidRPr="00142181">
        <w:rPr>
          <w:rFonts w:ascii="宋体" w:eastAsia="宋体" w:hAnsi="宋体" w:hint="eastAsia"/>
          <w:sz w:val="24"/>
          <w:szCs w:val="24"/>
        </w:rPr>
        <w:t>将③式代入①式，得</w:t>
      </w:r>
    </w:p>
    <w:p w14:paraId="1731FB72" w14:textId="5E0A0C30" w:rsidR="00897828" w:rsidRPr="00142181" w:rsidRDefault="00EE505B" w:rsidP="00EE505B">
      <w:pPr>
        <w:ind w:firstLineChars="200" w:firstLine="480"/>
        <w:rPr>
          <w:rFonts w:ascii="宋体" w:eastAsia="宋体" w:hAnsi="宋体"/>
          <w:sz w:val="24"/>
          <w:szCs w:val="24"/>
        </w:rPr>
      </w:pPr>
      <w:r w:rsidRPr="00142181">
        <w:rPr>
          <w:rFonts w:ascii="宋体" w:eastAsia="宋体" w:hAnsi="宋体" w:hint="eastAsia"/>
          <w:sz w:val="24"/>
          <w:szCs w:val="24"/>
        </w:rPr>
        <w:t>经营活动产生的现金流量净额=</w:t>
      </w:r>
      <w:r w:rsidRPr="00142181">
        <w:rPr>
          <w:rFonts w:ascii="宋体" w:eastAsia="宋体" w:hAnsi="宋体"/>
          <w:sz w:val="24"/>
          <w:szCs w:val="24"/>
        </w:rPr>
        <w:t>净利润-A1-A3-A4</w:t>
      </w:r>
      <w:r w:rsidRPr="00142181">
        <w:rPr>
          <w:rFonts w:ascii="宋体" w:eastAsia="宋体" w:hAnsi="宋体" w:hint="eastAsia"/>
          <w:sz w:val="24"/>
          <w:szCs w:val="24"/>
        </w:rPr>
        <w:t>+B</w:t>
      </w:r>
      <w:r w:rsidRPr="00142181">
        <w:rPr>
          <w:rFonts w:ascii="宋体" w:eastAsia="宋体" w:hAnsi="宋体"/>
          <w:sz w:val="24"/>
          <w:szCs w:val="24"/>
        </w:rPr>
        <w:t xml:space="preserve">    </w:t>
      </w:r>
      <w:r w:rsidRPr="00142181">
        <w:rPr>
          <w:rFonts w:ascii="宋体" w:eastAsia="宋体" w:hAnsi="宋体" w:hint="eastAsia"/>
          <w:sz w:val="24"/>
          <w:szCs w:val="24"/>
        </w:rPr>
        <w:t>④</w:t>
      </w:r>
    </w:p>
    <w:p w14:paraId="428266FA" w14:textId="1FB560FC" w:rsidR="00A72C51" w:rsidRPr="00142181" w:rsidRDefault="00A72C51" w:rsidP="00EE505B">
      <w:pPr>
        <w:ind w:firstLineChars="200" w:firstLine="480"/>
        <w:rPr>
          <w:rFonts w:ascii="宋体" w:eastAsia="宋体" w:hAnsi="宋体"/>
          <w:sz w:val="24"/>
          <w:szCs w:val="24"/>
        </w:rPr>
      </w:pPr>
    </w:p>
    <w:p w14:paraId="0C566710" w14:textId="757A2FDF" w:rsidR="00A72C51" w:rsidRPr="00142181" w:rsidRDefault="00A72C51" w:rsidP="00EE505B">
      <w:pPr>
        <w:ind w:firstLineChars="200" w:firstLine="480"/>
        <w:rPr>
          <w:rFonts w:ascii="宋体" w:eastAsia="宋体" w:hAnsi="宋体"/>
          <w:sz w:val="24"/>
          <w:szCs w:val="24"/>
        </w:rPr>
      </w:pPr>
      <w:r w:rsidRPr="00142181">
        <w:rPr>
          <w:rFonts w:ascii="宋体" w:eastAsia="宋体" w:hAnsi="宋体" w:hint="eastAsia"/>
          <w:sz w:val="24"/>
          <w:szCs w:val="24"/>
        </w:rPr>
        <w:t>总的来说，经营活动产生的现金流量净额，就</w:t>
      </w:r>
      <w:r w:rsidR="00034A86" w:rsidRPr="00142181">
        <w:rPr>
          <w:rFonts w:ascii="宋体" w:eastAsia="宋体" w:hAnsi="宋体" w:hint="eastAsia"/>
          <w:sz w:val="24"/>
          <w:szCs w:val="24"/>
        </w:rPr>
        <w:t>是先把净利润变成经营活动净利润，也就是</w:t>
      </w:r>
      <w:r w:rsidR="004E63FD" w:rsidRPr="00142181">
        <w:rPr>
          <w:rFonts w:ascii="宋体" w:eastAsia="宋体" w:hAnsi="宋体" w:hint="eastAsia"/>
          <w:sz w:val="24"/>
          <w:szCs w:val="24"/>
        </w:rPr>
        <w:t>等式</w:t>
      </w:r>
      <w:r w:rsidR="00034A86" w:rsidRPr="00142181">
        <w:rPr>
          <w:rFonts w:ascii="宋体" w:eastAsia="宋体" w:hAnsi="宋体" w:hint="eastAsia"/>
          <w:sz w:val="24"/>
          <w:szCs w:val="24"/>
        </w:rPr>
        <w:t>③。再</w:t>
      </w:r>
      <w:r w:rsidRPr="00142181">
        <w:rPr>
          <w:rFonts w:ascii="宋体" w:eastAsia="宋体" w:hAnsi="宋体" w:hint="eastAsia"/>
          <w:sz w:val="24"/>
          <w:szCs w:val="24"/>
        </w:rPr>
        <w:t>加上资产负债表中填到经营活动现金流的项目，也就是</w:t>
      </w:r>
      <w:r w:rsidR="004E63FD" w:rsidRPr="00142181">
        <w:rPr>
          <w:rFonts w:ascii="宋体" w:eastAsia="宋体" w:hAnsi="宋体" w:hint="eastAsia"/>
          <w:sz w:val="24"/>
          <w:szCs w:val="24"/>
        </w:rPr>
        <w:t>等式</w:t>
      </w:r>
      <w:r w:rsidR="00034A86" w:rsidRPr="00142181">
        <w:rPr>
          <w:rFonts w:ascii="宋体" w:eastAsia="宋体" w:hAnsi="宋体" w:hint="eastAsia"/>
          <w:sz w:val="24"/>
          <w:szCs w:val="24"/>
        </w:rPr>
        <w:t>④。</w:t>
      </w:r>
    </w:p>
    <w:p w14:paraId="30943BE6" w14:textId="75F8CF69" w:rsidR="00EE505B" w:rsidRPr="00142181" w:rsidRDefault="00EE505B" w:rsidP="00EE505B">
      <w:pPr>
        <w:ind w:firstLineChars="200" w:firstLine="480"/>
        <w:rPr>
          <w:rFonts w:ascii="宋体" w:eastAsia="宋体" w:hAnsi="宋体"/>
          <w:sz w:val="24"/>
          <w:szCs w:val="24"/>
        </w:rPr>
      </w:pPr>
    </w:p>
    <w:p w14:paraId="174CD682" w14:textId="1886996F" w:rsidR="00EE505B" w:rsidRPr="00142181" w:rsidRDefault="00EE505B" w:rsidP="001353EE">
      <w:pPr>
        <w:ind w:firstLineChars="200" w:firstLine="480"/>
        <w:rPr>
          <w:rFonts w:ascii="宋体" w:eastAsia="宋体" w:hAnsi="宋体"/>
          <w:sz w:val="24"/>
          <w:szCs w:val="24"/>
        </w:rPr>
      </w:pPr>
      <w:r w:rsidRPr="00142181">
        <w:rPr>
          <w:rFonts w:ascii="宋体" w:eastAsia="宋体" w:hAnsi="宋体" w:hint="eastAsia"/>
          <w:sz w:val="24"/>
          <w:szCs w:val="24"/>
        </w:rPr>
        <w:t>等式④就是现金流量表附表的核心，</w:t>
      </w:r>
      <w:r w:rsidR="00D2483B" w:rsidRPr="00142181">
        <w:rPr>
          <w:rFonts w:ascii="宋体" w:eastAsia="宋体" w:hAnsi="宋体" w:hint="eastAsia"/>
          <w:sz w:val="24"/>
          <w:szCs w:val="24"/>
        </w:rPr>
        <w:t>净利润、A1、A3、A4可以从现金流量表主表中的损益类科目取数，B可以从填到经营活动现金流项目的资产负债表项目取数。</w:t>
      </w:r>
      <w:r w:rsidR="00DC5134" w:rsidRPr="00142181">
        <w:rPr>
          <w:rFonts w:ascii="宋体" w:eastAsia="宋体" w:hAnsi="宋体" w:hint="eastAsia"/>
          <w:sz w:val="24"/>
          <w:szCs w:val="24"/>
        </w:rPr>
        <w:t>因此，我们可以设置公式，把现金流量表主表的数字链接到附表，就能实现自动生成附表。</w:t>
      </w:r>
    </w:p>
    <w:p w14:paraId="12FB8E60" w14:textId="29C3099D" w:rsidR="00897828" w:rsidRPr="00142181" w:rsidRDefault="00897828" w:rsidP="00897828">
      <w:pPr>
        <w:rPr>
          <w:rFonts w:ascii="宋体" w:eastAsia="宋体" w:hAnsi="宋体"/>
          <w:sz w:val="24"/>
          <w:szCs w:val="24"/>
        </w:rPr>
      </w:pPr>
    </w:p>
    <w:p w14:paraId="50BAEFA9" w14:textId="73A1F3B0" w:rsidR="00DC58D9" w:rsidRPr="00142181" w:rsidRDefault="001353EE" w:rsidP="006116B1">
      <w:pPr>
        <w:ind w:firstLineChars="200" w:firstLine="480"/>
        <w:rPr>
          <w:rFonts w:ascii="宋体" w:eastAsia="宋体" w:hAnsi="宋体"/>
          <w:sz w:val="24"/>
          <w:szCs w:val="24"/>
        </w:rPr>
      </w:pPr>
      <w:r w:rsidRPr="00142181">
        <w:rPr>
          <w:rFonts w:ascii="宋体" w:eastAsia="宋体" w:hAnsi="宋体" w:hint="eastAsia"/>
          <w:sz w:val="24"/>
          <w:szCs w:val="24"/>
        </w:rPr>
        <w:t>接下来将讲解如何设置公式，实现自动生成现金流量表附表。</w:t>
      </w:r>
    </w:p>
    <w:p w14:paraId="45D4F03B" w14:textId="24CBBD3F" w:rsidR="00DC58D9" w:rsidRPr="00142181" w:rsidRDefault="00453ED7" w:rsidP="00B25A4A">
      <w:pPr>
        <w:pStyle w:val="2"/>
        <w:ind w:firstLineChars="200" w:firstLine="482"/>
        <w:rPr>
          <w:rFonts w:ascii="宋体" w:eastAsia="宋体" w:hAnsi="宋体"/>
          <w:sz w:val="24"/>
          <w:szCs w:val="24"/>
        </w:rPr>
      </w:pPr>
      <w:bookmarkStart w:id="14" w:name="_Toc71535252"/>
      <w:r w:rsidRPr="00142181">
        <w:rPr>
          <w:rFonts w:ascii="宋体" w:eastAsia="宋体" w:hAnsi="宋体" w:hint="eastAsia"/>
          <w:sz w:val="24"/>
          <w:szCs w:val="24"/>
        </w:rPr>
        <w:t>3.2</w:t>
      </w:r>
      <w:r w:rsidR="009E4AFA" w:rsidRPr="00142181">
        <w:rPr>
          <w:rFonts w:ascii="宋体" w:eastAsia="宋体" w:hAnsi="宋体" w:hint="eastAsia"/>
          <w:sz w:val="24"/>
          <w:szCs w:val="24"/>
        </w:rPr>
        <w:t>自动生成现金流量表附表模板</w:t>
      </w:r>
      <w:bookmarkEnd w:id="14"/>
    </w:p>
    <w:p w14:paraId="3727F287" w14:textId="3919C2D4" w:rsidR="009E4AFA" w:rsidRPr="00142181" w:rsidRDefault="00830A5A" w:rsidP="00FC3475">
      <w:pPr>
        <w:ind w:firstLineChars="200" w:firstLine="480"/>
        <w:rPr>
          <w:rFonts w:ascii="宋体" w:eastAsia="宋体" w:hAnsi="宋体"/>
          <w:sz w:val="24"/>
          <w:szCs w:val="24"/>
        </w:rPr>
      </w:pPr>
      <w:r w:rsidRPr="00142181">
        <w:rPr>
          <w:rFonts w:ascii="宋体" w:eastAsia="宋体" w:hAnsi="宋体" w:hint="eastAsia"/>
          <w:sz w:val="24"/>
          <w:szCs w:val="24"/>
        </w:rPr>
        <w:t>现金流量表附表的模板如下表，接下来将逐项讲解各个项目如何从现金流量表主表的模板中取数。</w:t>
      </w:r>
      <w:r w:rsidR="00B44B12" w:rsidRPr="00142181">
        <w:rPr>
          <w:rFonts w:ascii="宋体" w:eastAsia="宋体" w:hAnsi="宋体" w:hint="eastAsia"/>
          <w:sz w:val="24"/>
          <w:szCs w:val="24"/>
        </w:rPr>
        <w:t>本书附带的Excel表格已经写好了公式，大家可以先把Excel表格下载下来，结合Excel表格学习更直观。</w:t>
      </w:r>
    </w:p>
    <w:p w14:paraId="71A3F7CC" w14:textId="77777777" w:rsidR="00FC3475" w:rsidRPr="00142181" w:rsidRDefault="00FC3475" w:rsidP="009E4AFA">
      <w:pPr>
        <w:ind w:firstLineChars="200" w:firstLine="480"/>
        <w:rPr>
          <w:rFonts w:ascii="宋体" w:eastAsia="宋体" w:hAnsi="宋体"/>
          <w:sz w:val="24"/>
          <w:szCs w:val="24"/>
        </w:rPr>
      </w:pPr>
    </w:p>
    <w:tbl>
      <w:tblPr>
        <w:tblW w:w="5000" w:type="pct"/>
        <w:tblLook w:val="04A0" w:firstRow="1" w:lastRow="0" w:firstColumn="1" w:lastColumn="0" w:noHBand="0" w:noVBand="1"/>
      </w:tblPr>
      <w:tblGrid>
        <w:gridCol w:w="6958"/>
        <w:gridCol w:w="637"/>
        <w:gridCol w:w="701"/>
      </w:tblGrid>
      <w:tr w:rsidR="001353EE" w:rsidRPr="00142181" w14:paraId="4BC23126" w14:textId="77777777" w:rsidTr="00FC3475">
        <w:trPr>
          <w:trHeight w:val="300"/>
          <w:tblHeader/>
        </w:trPr>
        <w:tc>
          <w:tcPr>
            <w:tcW w:w="38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80AE7" w14:textId="77777777" w:rsidR="001353EE" w:rsidRPr="00142181" w:rsidRDefault="001353EE" w:rsidP="00A32D14">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项目</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14:paraId="0517006F" w14:textId="77777777" w:rsidR="001353EE" w:rsidRPr="00142181" w:rsidRDefault="001353EE" w:rsidP="00A32D14">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金额</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5E7864DC" w14:textId="77777777" w:rsidR="001353EE" w:rsidRPr="00142181" w:rsidRDefault="001353EE" w:rsidP="00A32D14">
            <w:pPr>
              <w:widowControl/>
              <w:jc w:val="center"/>
              <w:rPr>
                <w:rFonts w:ascii="等线" w:eastAsia="宋体" w:hAnsi="等线" w:cs="宋体"/>
                <w:color w:val="000000"/>
                <w:kern w:val="0"/>
                <w:sz w:val="24"/>
                <w:szCs w:val="24"/>
              </w:rPr>
            </w:pPr>
            <w:r w:rsidRPr="00142181">
              <w:rPr>
                <w:rFonts w:ascii="等线" w:eastAsia="宋体" w:hAnsi="等线" w:cs="宋体" w:hint="eastAsia"/>
                <w:color w:val="000000"/>
                <w:kern w:val="0"/>
                <w:sz w:val="24"/>
                <w:szCs w:val="24"/>
              </w:rPr>
              <w:t>备注</w:t>
            </w:r>
          </w:p>
        </w:tc>
      </w:tr>
      <w:tr w:rsidR="001353EE" w:rsidRPr="00142181" w14:paraId="686957DA" w14:textId="77777777" w:rsidTr="00A32D14">
        <w:trPr>
          <w:trHeight w:val="285"/>
        </w:trPr>
        <w:tc>
          <w:tcPr>
            <w:tcW w:w="3845" w:type="pct"/>
            <w:tcBorders>
              <w:top w:val="nil"/>
              <w:left w:val="single" w:sz="4" w:space="0" w:color="auto"/>
              <w:bottom w:val="single" w:sz="4" w:space="0" w:color="auto"/>
              <w:right w:val="single" w:sz="4" w:space="0" w:color="auto"/>
            </w:tcBorders>
            <w:shd w:val="clear" w:color="auto" w:fill="auto"/>
            <w:noWrap/>
            <w:vAlign w:val="center"/>
            <w:hideMark/>
          </w:tcPr>
          <w:p w14:paraId="73E467DA" w14:textId="77777777" w:rsidR="001353EE" w:rsidRPr="00142181" w:rsidRDefault="001353EE" w:rsidP="00A32D14">
            <w:pPr>
              <w:widowControl/>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净利润</w:t>
            </w:r>
          </w:p>
        </w:tc>
        <w:tc>
          <w:tcPr>
            <w:tcW w:w="648" w:type="pct"/>
            <w:tcBorders>
              <w:top w:val="nil"/>
              <w:left w:val="nil"/>
              <w:bottom w:val="single" w:sz="4" w:space="0" w:color="auto"/>
              <w:right w:val="single" w:sz="4" w:space="0" w:color="auto"/>
            </w:tcBorders>
            <w:shd w:val="clear" w:color="auto" w:fill="auto"/>
            <w:noWrap/>
            <w:vAlign w:val="center"/>
            <w:hideMark/>
          </w:tcPr>
          <w:p w14:paraId="1C71095D" w14:textId="77777777" w:rsidR="001353EE" w:rsidRPr="00142181" w:rsidRDefault="001353EE" w:rsidP="00A32D14">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w:t>
            </w:r>
          </w:p>
        </w:tc>
        <w:tc>
          <w:tcPr>
            <w:tcW w:w="507" w:type="pct"/>
            <w:tcBorders>
              <w:top w:val="nil"/>
              <w:left w:val="nil"/>
              <w:bottom w:val="single" w:sz="4" w:space="0" w:color="auto"/>
              <w:right w:val="single" w:sz="4" w:space="0" w:color="auto"/>
            </w:tcBorders>
            <w:shd w:val="clear" w:color="auto" w:fill="auto"/>
            <w:noWrap/>
            <w:vAlign w:val="center"/>
            <w:hideMark/>
          </w:tcPr>
          <w:p w14:paraId="3780EF4E" w14:textId="77777777" w:rsidR="001353EE" w:rsidRPr="00142181" w:rsidRDefault="001353EE" w:rsidP="00A32D14">
            <w:pPr>
              <w:widowControl/>
              <w:jc w:val="right"/>
              <w:rPr>
                <w:rFonts w:ascii="等线" w:eastAsia="宋体" w:hAnsi="等线" w:cs="宋体"/>
                <w:color w:val="000000"/>
                <w:kern w:val="0"/>
                <w:sz w:val="24"/>
                <w:szCs w:val="24"/>
              </w:rPr>
            </w:pPr>
            <w:r w:rsidRPr="00142181">
              <w:rPr>
                <w:rFonts w:ascii="等线" w:eastAsia="宋体" w:hAnsi="等线" w:cs="宋体" w:hint="eastAsia"/>
                <w:color w:val="000000"/>
                <w:kern w:val="0"/>
                <w:sz w:val="24"/>
                <w:szCs w:val="24"/>
              </w:rPr>
              <w:t>注</w:t>
            </w:r>
            <w:r w:rsidRPr="00142181">
              <w:rPr>
                <w:rFonts w:ascii="等线" w:eastAsia="宋体" w:hAnsi="等线" w:cs="宋体" w:hint="eastAsia"/>
                <w:color w:val="000000"/>
                <w:kern w:val="0"/>
                <w:sz w:val="24"/>
                <w:szCs w:val="24"/>
              </w:rPr>
              <w:t>1</w:t>
            </w:r>
          </w:p>
        </w:tc>
      </w:tr>
      <w:tr w:rsidR="001353EE" w:rsidRPr="00142181" w14:paraId="605AC03C" w14:textId="77777777" w:rsidTr="00A32D14">
        <w:trPr>
          <w:trHeight w:val="285"/>
        </w:trPr>
        <w:tc>
          <w:tcPr>
            <w:tcW w:w="3845" w:type="pct"/>
            <w:tcBorders>
              <w:top w:val="nil"/>
              <w:left w:val="single" w:sz="4" w:space="0" w:color="auto"/>
              <w:bottom w:val="single" w:sz="4" w:space="0" w:color="auto"/>
              <w:right w:val="single" w:sz="4" w:space="0" w:color="auto"/>
            </w:tcBorders>
            <w:shd w:val="clear" w:color="auto" w:fill="auto"/>
            <w:noWrap/>
            <w:vAlign w:val="center"/>
            <w:hideMark/>
          </w:tcPr>
          <w:p w14:paraId="2C5C4234" w14:textId="77777777" w:rsidR="001353EE" w:rsidRPr="00142181" w:rsidRDefault="001353EE" w:rsidP="00A32D14">
            <w:pPr>
              <w:widowControl/>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加：资产减值准备</w:t>
            </w:r>
          </w:p>
        </w:tc>
        <w:tc>
          <w:tcPr>
            <w:tcW w:w="648" w:type="pct"/>
            <w:tcBorders>
              <w:top w:val="nil"/>
              <w:left w:val="nil"/>
              <w:bottom w:val="single" w:sz="4" w:space="0" w:color="auto"/>
              <w:right w:val="single" w:sz="4" w:space="0" w:color="auto"/>
            </w:tcBorders>
            <w:shd w:val="clear" w:color="auto" w:fill="auto"/>
            <w:noWrap/>
            <w:vAlign w:val="center"/>
            <w:hideMark/>
          </w:tcPr>
          <w:p w14:paraId="6A648FF7" w14:textId="77777777" w:rsidR="001353EE" w:rsidRPr="00142181" w:rsidRDefault="001353EE" w:rsidP="00A32D14">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w:t>
            </w:r>
          </w:p>
        </w:tc>
        <w:tc>
          <w:tcPr>
            <w:tcW w:w="507" w:type="pct"/>
            <w:tcBorders>
              <w:top w:val="nil"/>
              <w:left w:val="nil"/>
              <w:bottom w:val="single" w:sz="4" w:space="0" w:color="auto"/>
              <w:right w:val="single" w:sz="4" w:space="0" w:color="auto"/>
            </w:tcBorders>
            <w:shd w:val="clear" w:color="auto" w:fill="auto"/>
            <w:noWrap/>
            <w:vAlign w:val="center"/>
            <w:hideMark/>
          </w:tcPr>
          <w:p w14:paraId="2EF3F716" w14:textId="77777777" w:rsidR="001353EE" w:rsidRPr="00142181" w:rsidRDefault="001353EE" w:rsidP="00A32D14">
            <w:pPr>
              <w:widowControl/>
              <w:jc w:val="right"/>
              <w:rPr>
                <w:rFonts w:ascii="等线" w:eastAsia="宋体" w:hAnsi="等线" w:cs="宋体"/>
                <w:color w:val="000000"/>
                <w:kern w:val="0"/>
                <w:sz w:val="24"/>
                <w:szCs w:val="24"/>
              </w:rPr>
            </w:pPr>
            <w:r w:rsidRPr="00142181">
              <w:rPr>
                <w:rFonts w:ascii="等线" w:eastAsia="宋体" w:hAnsi="等线" w:cs="宋体" w:hint="eastAsia"/>
                <w:color w:val="000000"/>
                <w:kern w:val="0"/>
                <w:sz w:val="24"/>
                <w:szCs w:val="24"/>
              </w:rPr>
              <w:t>注</w:t>
            </w:r>
            <w:r w:rsidRPr="00142181">
              <w:rPr>
                <w:rFonts w:ascii="等线" w:eastAsia="宋体" w:hAnsi="等线" w:cs="宋体" w:hint="eastAsia"/>
                <w:color w:val="000000"/>
                <w:kern w:val="0"/>
                <w:sz w:val="24"/>
                <w:szCs w:val="24"/>
              </w:rPr>
              <w:t>2</w:t>
            </w:r>
          </w:p>
        </w:tc>
      </w:tr>
      <w:tr w:rsidR="001353EE" w:rsidRPr="00142181" w14:paraId="14CD9A15" w14:textId="77777777" w:rsidTr="00A32D14">
        <w:trPr>
          <w:trHeight w:val="285"/>
        </w:trPr>
        <w:tc>
          <w:tcPr>
            <w:tcW w:w="3845" w:type="pct"/>
            <w:tcBorders>
              <w:top w:val="nil"/>
              <w:left w:val="single" w:sz="4" w:space="0" w:color="auto"/>
              <w:bottom w:val="single" w:sz="4" w:space="0" w:color="auto"/>
              <w:right w:val="single" w:sz="4" w:space="0" w:color="auto"/>
            </w:tcBorders>
            <w:shd w:val="clear" w:color="auto" w:fill="auto"/>
            <w:noWrap/>
            <w:vAlign w:val="center"/>
            <w:hideMark/>
          </w:tcPr>
          <w:p w14:paraId="148DB54F" w14:textId="77777777" w:rsidR="001353EE" w:rsidRPr="00142181" w:rsidRDefault="001353EE" w:rsidP="00A32D14">
            <w:pPr>
              <w:widowControl/>
              <w:rPr>
                <w:rFonts w:ascii="宋体" w:eastAsia="宋体" w:hAnsi="宋体" w:cs="宋体"/>
                <w:color w:val="000000"/>
                <w:kern w:val="0"/>
                <w:sz w:val="24"/>
                <w:szCs w:val="24"/>
              </w:rPr>
            </w:pPr>
            <w:bookmarkStart w:id="15" w:name="_Hlk40103994"/>
            <w:r w:rsidRPr="00142181">
              <w:rPr>
                <w:rFonts w:ascii="宋体" w:eastAsia="宋体" w:hAnsi="宋体" w:cs="宋体" w:hint="eastAsia"/>
                <w:color w:val="000000"/>
                <w:kern w:val="0"/>
                <w:sz w:val="24"/>
                <w:szCs w:val="24"/>
              </w:rPr>
              <w:t>固定资产、投资性房地产折旧、生产性生物资产折旧</w:t>
            </w:r>
            <w:bookmarkEnd w:id="15"/>
          </w:p>
        </w:tc>
        <w:tc>
          <w:tcPr>
            <w:tcW w:w="648" w:type="pct"/>
            <w:tcBorders>
              <w:top w:val="nil"/>
              <w:left w:val="nil"/>
              <w:bottom w:val="single" w:sz="4" w:space="0" w:color="auto"/>
              <w:right w:val="single" w:sz="4" w:space="0" w:color="auto"/>
            </w:tcBorders>
            <w:shd w:val="clear" w:color="auto" w:fill="auto"/>
            <w:noWrap/>
            <w:vAlign w:val="center"/>
            <w:hideMark/>
          </w:tcPr>
          <w:p w14:paraId="1B7166AD" w14:textId="77777777" w:rsidR="001353EE" w:rsidRPr="00142181" w:rsidRDefault="001353EE" w:rsidP="00A32D14">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w:t>
            </w:r>
          </w:p>
        </w:tc>
        <w:tc>
          <w:tcPr>
            <w:tcW w:w="507" w:type="pct"/>
            <w:tcBorders>
              <w:top w:val="nil"/>
              <w:left w:val="nil"/>
              <w:bottom w:val="single" w:sz="4" w:space="0" w:color="auto"/>
              <w:right w:val="single" w:sz="4" w:space="0" w:color="auto"/>
            </w:tcBorders>
            <w:shd w:val="clear" w:color="auto" w:fill="auto"/>
            <w:noWrap/>
            <w:vAlign w:val="center"/>
            <w:hideMark/>
          </w:tcPr>
          <w:p w14:paraId="687CBF8E" w14:textId="77777777" w:rsidR="001353EE" w:rsidRPr="00142181" w:rsidRDefault="001353EE" w:rsidP="00A32D14">
            <w:pPr>
              <w:widowControl/>
              <w:jc w:val="right"/>
              <w:rPr>
                <w:rFonts w:ascii="等线" w:eastAsia="宋体" w:hAnsi="等线" w:cs="宋体"/>
                <w:color w:val="000000"/>
                <w:kern w:val="0"/>
                <w:sz w:val="24"/>
                <w:szCs w:val="24"/>
              </w:rPr>
            </w:pPr>
            <w:r w:rsidRPr="00142181">
              <w:rPr>
                <w:rFonts w:ascii="等线" w:eastAsia="宋体" w:hAnsi="等线" w:cs="宋体" w:hint="eastAsia"/>
                <w:color w:val="000000"/>
                <w:kern w:val="0"/>
                <w:sz w:val="24"/>
                <w:szCs w:val="24"/>
              </w:rPr>
              <w:t>注</w:t>
            </w:r>
            <w:r w:rsidRPr="00142181">
              <w:rPr>
                <w:rFonts w:ascii="等线" w:eastAsia="宋体" w:hAnsi="等线" w:cs="宋体" w:hint="eastAsia"/>
                <w:color w:val="000000"/>
                <w:kern w:val="0"/>
                <w:sz w:val="24"/>
                <w:szCs w:val="24"/>
              </w:rPr>
              <w:t>3</w:t>
            </w:r>
          </w:p>
        </w:tc>
      </w:tr>
      <w:tr w:rsidR="001353EE" w:rsidRPr="00142181" w14:paraId="44186853" w14:textId="77777777" w:rsidTr="00A32D14">
        <w:trPr>
          <w:trHeight w:val="285"/>
        </w:trPr>
        <w:tc>
          <w:tcPr>
            <w:tcW w:w="3845" w:type="pct"/>
            <w:tcBorders>
              <w:top w:val="nil"/>
              <w:left w:val="single" w:sz="4" w:space="0" w:color="auto"/>
              <w:bottom w:val="single" w:sz="4" w:space="0" w:color="auto"/>
              <w:right w:val="single" w:sz="4" w:space="0" w:color="auto"/>
            </w:tcBorders>
            <w:shd w:val="clear" w:color="auto" w:fill="auto"/>
            <w:noWrap/>
            <w:vAlign w:val="center"/>
            <w:hideMark/>
          </w:tcPr>
          <w:p w14:paraId="2E9CD5E5" w14:textId="77777777" w:rsidR="001353EE" w:rsidRPr="00142181" w:rsidRDefault="001353EE" w:rsidP="00A32D14">
            <w:pPr>
              <w:widowControl/>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无形资产摊销</w:t>
            </w:r>
          </w:p>
        </w:tc>
        <w:tc>
          <w:tcPr>
            <w:tcW w:w="648" w:type="pct"/>
            <w:tcBorders>
              <w:top w:val="nil"/>
              <w:left w:val="nil"/>
              <w:bottom w:val="single" w:sz="4" w:space="0" w:color="auto"/>
              <w:right w:val="single" w:sz="4" w:space="0" w:color="auto"/>
            </w:tcBorders>
            <w:shd w:val="clear" w:color="auto" w:fill="auto"/>
            <w:noWrap/>
            <w:vAlign w:val="center"/>
            <w:hideMark/>
          </w:tcPr>
          <w:p w14:paraId="51C689DB" w14:textId="77777777" w:rsidR="001353EE" w:rsidRPr="00142181" w:rsidRDefault="001353EE" w:rsidP="00A32D14">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w:t>
            </w:r>
          </w:p>
        </w:tc>
        <w:tc>
          <w:tcPr>
            <w:tcW w:w="507" w:type="pct"/>
            <w:tcBorders>
              <w:top w:val="nil"/>
              <w:left w:val="nil"/>
              <w:bottom w:val="single" w:sz="4" w:space="0" w:color="auto"/>
              <w:right w:val="single" w:sz="4" w:space="0" w:color="auto"/>
            </w:tcBorders>
            <w:shd w:val="clear" w:color="auto" w:fill="auto"/>
            <w:noWrap/>
            <w:vAlign w:val="center"/>
            <w:hideMark/>
          </w:tcPr>
          <w:p w14:paraId="48A38454" w14:textId="77777777" w:rsidR="001353EE" w:rsidRPr="00142181" w:rsidRDefault="001353EE" w:rsidP="00A32D14">
            <w:pPr>
              <w:widowControl/>
              <w:jc w:val="right"/>
              <w:rPr>
                <w:rFonts w:ascii="等线" w:eastAsia="宋体" w:hAnsi="等线" w:cs="宋体"/>
                <w:color w:val="000000"/>
                <w:kern w:val="0"/>
                <w:sz w:val="24"/>
                <w:szCs w:val="24"/>
              </w:rPr>
            </w:pPr>
            <w:r w:rsidRPr="00142181">
              <w:rPr>
                <w:rFonts w:ascii="等线" w:eastAsia="宋体" w:hAnsi="等线" w:cs="宋体" w:hint="eastAsia"/>
                <w:color w:val="000000"/>
                <w:kern w:val="0"/>
                <w:sz w:val="24"/>
                <w:szCs w:val="24"/>
              </w:rPr>
              <w:t>注</w:t>
            </w:r>
            <w:r w:rsidRPr="00142181">
              <w:rPr>
                <w:rFonts w:ascii="等线" w:eastAsia="宋体" w:hAnsi="等线" w:cs="宋体" w:hint="eastAsia"/>
                <w:color w:val="000000"/>
                <w:kern w:val="0"/>
                <w:sz w:val="24"/>
                <w:szCs w:val="24"/>
              </w:rPr>
              <w:t>4</w:t>
            </w:r>
          </w:p>
        </w:tc>
      </w:tr>
      <w:tr w:rsidR="001353EE" w:rsidRPr="00142181" w14:paraId="28D1304A" w14:textId="77777777" w:rsidTr="00A32D14">
        <w:trPr>
          <w:trHeight w:val="285"/>
        </w:trPr>
        <w:tc>
          <w:tcPr>
            <w:tcW w:w="3845" w:type="pct"/>
            <w:tcBorders>
              <w:top w:val="nil"/>
              <w:left w:val="single" w:sz="4" w:space="0" w:color="auto"/>
              <w:bottom w:val="single" w:sz="4" w:space="0" w:color="auto"/>
              <w:right w:val="single" w:sz="4" w:space="0" w:color="auto"/>
            </w:tcBorders>
            <w:shd w:val="clear" w:color="auto" w:fill="auto"/>
            <w:noWrap/>
            <w:vAlign w:val="center"/>
            <w:hideMark/>
          </w:tcPr>
          <w:p w14:paraId="776721E0" w14:textId="77777777" w:rsidR="001353EE" w:rsidRPr="00142181" w:rsidRDefault="001353EE" w:rsidP="00A32D14">
            <w:pPr>
              <w:widowControl/>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lastRenderedPageBreak/>
              <w:t>长期待摊费用摊销</w:t>
            </w:r>
          </w:p>
        </w:tc>
        <w:tc>
          <w:tcPr>
            <w:tcW w:w="648" w:type="pct"/>
            <w:tcBorders>
              <w:top w:val="nil"/>
              <w:left w:val="nil"/>
              <w:bottom w:val="single" w:sz="4" w:space="0" w:color="auto"/>
              <w:right w:val="single" w:sz="4" w:space="0" w:color="auto"/>
            </w:tcBorders>
            <w:shd w:val="clear" w:color="auto" w:fill="auto"/>
            <w:noWrap/>
            <w:vAlign w:val="center"/>
            <w:hideMark/>
          </w:tcPr>
          <w:p w14:paraId="4A8B7387" w14:textId="77777777" w:rsidR="001353EE" w:rsidRPr="00142181" w:rsidRDefault="001353EE" w:rsidP="00A32D14">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w:t>
            </w:r>
          </w:p>
        </w:tc>
        <w:tc>
          <w:tcPr>
            <w:tcW w:w="507" w:type="pct"/>
            <w:tcBorders>
              <w:top w:val="nil"/>
              <w:left w:val="nil"/>
              <w:bottom w:val="single" w:sz="4" w:space="0" w:color="auto"/>
              <w:right w:val="single" w:sz="4" w:space="0" w:color="auto"/>
            </w:tcBorders>
            <w:shd w:val="clear" w:color="auto" w:fill="auto"/>
            <w:noWrap/>
            <w:vAlign w:val="center"/>
            <w:hideMark/>
          </w:tcPr>
          <w:p w14:paraId="62DBE446" w14:textId="77777777" w:rsidR="001353EE" w:rsidRPr="00142181" w:rsidRDefault="001353EE" w:rsidP="00A32D14">
            <w:pPr>
              <w:widowControl/>
              <w:jc w:val="right"/>
              <w:rPr>
                <w:rFonts w:ascii="等线" w:eastAsia="宋体" w:hAnsi="等线" w:cs="宋体"/>
                <w:color w:val="000000"/>
                <w:kern w:val="0"/>
                <w:sz w:val="24"/>
                <w:szCs w:val="24"/>
              </w:rPr>
            </w:pPr>
            <w:r w:rsidRPr="00142181">
              <w:rPr>
                <w:rFonts w:ascii="等线" w:eastAsia="宋体" w:hAnsi="等线" w:cs="宋体" w:hint="eastAsia"/>
                <w:color w:val="000000"/>
                <w:kern w:val="0"/>
                <w:sz w:val="24"/>
                <w:szCs w:val="24"/>
              </w:rPr>
              <w:t>注</w:t>
            </w:r>
            <w:r w:rsidRPr="00142181">
              <w:rPr>
                <w:rFonts w:ascii="等线" w:eastAsia="宋体" w:hAnsi="等线" w:cs="宋体" w:hint="eastAsia"/>
                <w:color w:val="000000"/>
                <w:kern w:val="0"/>
                <w:sz w:val="24"/>
                <w:szCs w:val="24"/>
              </w:rPr>
              <w:t>5</w:t>
            </w:r>
          </w:p>
        </w:tc>
      </w:tr>
      <w:tr w:rsidR="001353EE" w:rsidRPr="00142181" w14:paraId="5AB9C2C0" w14:textId="77777777" w:rsidTr="00A32D14">
        <w:trPr>
          <w:trHeight w:val="285"/>
        </w:trPr>
        <w:tc>
          <w:tcPr>
            <w:tcW w:w="3845" w:type="pct"/>
            <w:tcBorders>
              <w:top w:val="nil"/>
              <w:left w:val="single" w:sz="4" w:space="0" w:color="auto"/>
              <w:bottom w:val="single" w:sz="4" w:space="0" w:color="auto"/>
              <w:right w:val="single" w:sz="4" w:space="0" w:color="auto"/>
            </w:tcBorders>
            <w:shd w:val="clear" w:color="auto" w:fill="auto"/>
            <w:noWrap/>
            <w:vAlign w:val="center"/>
            <w:hideMark/>
          </w:tcPr>
          <w:p w14:paraId="7C365F12" w14:textId="77777777" w:rsidR="001353EE" w:rsidRPr="00142181" w:rsidRDefault="001353EE" w:rsidP="00A32D14">
            <w:pPr>
              <w:widowControl/>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公允价值变动损失（收益以“—”号填列）</w:t>
            </w:r>
          </w:p>
        </w:tc>
        <w:tc>
          <w:tcPr>
            <w:tcW w:w="648" w:type="pct"/>
            <w:tcBorders>
              <w:top w:val="nil"/>
              <w:left w:val="nil"/>
              <w:bottom w:val="single" w:sz="4" w:space="0" w:color="auto"/>
              <w:right w:val="single" w:sz="4" w:space="0" w:color="auto"/>
            </w:tcBorders>
            <w:shd w:val="clear" w:color="auto" w:fill="auto"/>
            <w:noWrap/>
            <w:vAlign w:val="center"/>
            <w:hideMark/>
          </w:tcPr>
          <w:p w14:paraId="4CEA2DB9" w14:textId="77777777" w:rsidR="001353EE" w:rsidRPr="00142181" w:rsidRDefault="001353EE" w:rsidP="00A32D14">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w:t>
            </w:r>
          </w:p>
        </w:tc>
        <w:tc>
          <w:tcPr>
            <w:tcW w:w="507" w:type="pct"/>
            <w:tcBorders>
              <w:top w:val="nil"/>
              <w:left w:val="nil"/>
              <w:bottom w:val="single" w:sz="4" w:space="0" w:color="auto"/>
              <w:right w:val="single" w:sz="4" w:space="0" w:color="auto"/>
            </w:tcBorders>
            <w:shd w:val="clear" w:color="auto" w:fill="auto"/>
            <w:noWrap/>
            <w:vAlign w:val="center"/>
            <w:hideMark/>
          </w:tcPr>
          <w:p w14:paraId="4EE8F988" w14:textId="77777777" w:rsidR="001353EE" w:rsidRPr="00142181" w:rsidRDefault="001353EE" w:rsidP="00A32D14">
            <w:pPr>
              <w:widowControl/>
              <w:jc w:val="right"/>
              <w:rPr>
                <w:rFonts w:ascii="等线" w:eastAsia="宋体" w:hAnsi="等线" w:cs="宋体"/>
                <w:color w:val="000000"/>
                <w:kern w:val="0"/>
                <w:sz w:val="24"/>
                <w:szCs w:val="24"/>
              </w:rPr>
            </w:pPr>
            <w:r w:rsidRPr="00142181">
              <w:rPr>
                <w:rFonts w:ascii="等线" w:eastAsia="宋体" w:hAnsi="等线" w:cs="宋体" w:hint="eastAsia"/>
                <w:color w:val="000000"/>
                <w:kern w:val="0"/>
                <w:sz w:val="24"/>
                <w:szCs w:val="24"/>
              </w:rPr>
              <w:t>注</w:t>
            </w:r>
            <w:r w:rsidRPr="00142181">
              <w:rPr>
                <w:rFonts w:ascii="等线" w:eastAsia="宋体" w:hAnsi="等线" w:cs="宋体" w:hint="eastAsia"/>
                <w:color w:val="000000"/>
                <w:kern w:val="0"/>
                <w:sz w:val="24"/>
                <w:szCs w:val="24"/>
              </w:rPr>
              <w:t>6</w:t>
            </w:r>
          </w:p>
        </w:tc>
      </w:tr>
      <w:tr w:rsidR="001353EE" w:rsidRPr="00142181" w14:paraId="5C665746" w14:textId="77777777" w:rsidTr="00A32D14">
        <w:trPr>
          <w:trHeight w:val="285"/>
        </w:trPr>
        <w:tc>
          <w:tcPr>
            <w:tcW w:w="3845" w:type="pct"/>
            <w:tcBorders>
              <w:top w:val="nil"/>
              <w:left w:val="single" w:sz="4" w:space="0" w:color="auto"/>
              <w:bottom w:val="single" w:sz="4" w:space="0" w:color="auto"/>
              <w:right w:val="single" w:sz="4" w:space="0" w:color="auto"/>
            </w:tcBorders>
            <w:shd w:val="clear" w:color="auto" w:fill="auto"/>
            <w:noWrap/>
            <w:vAlign w:val="center"/>
            <w:hideMark/>
          </w:tcPr>
          <w:p w14:paraId="2371329E" w14:textId="77777777" w:rsidR="001353EE" w:rsidRPr="00142181" w:rsidRDefault="001353EE" w:rsidP="00A32D14">
            <w:pPr>
              <w:widowControl/>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递延所得税资产减少（增加以“—”号填列）</w:t>
            </w:r>
          </w:p>
        </w:tc>
        <w:tc>
          <w:tcPr>
            <w:tcW w:w="648" w:type="pct"/>
            <w:tcBorders>
              <w:top w:val="nil"/>
              <w:left w:val="nil"/>
              <w:bottom w:val="single" w:sz="4" w:space="0" w:color="auto"/>
              <w:right w:val="single" w:sz="4" w:space="0" w:color="auto"/>
            </w:tcBorders>
            <w:shd w:val="clear" w:color="auto" w:fill="auto"/>
            <w:noWrap/>
            <w:vAlign w:val="center"/>
            <w:hideMark/>
          </w:tcPr>
          <w:p w14:paraId="48AF9C55" w14:textId="77777777" w:rsidR="001353EE" w:rsidRPr="00142181" w:rsidRDefault="001353EE" w:rsidP="00A32D14">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w:t>
            </w:r>
          </w:p>
        </w:tc>
        <w:tc>
          <w:tcPr>
            <w:tcW w:w="507" w:type="pct"/>
            <w:tcBorders>
              <w:top w:val="nil"/>
              <w:left w:val="nil"/>
              <w:bottom w:val="single" w:sz="4" w:space="0" w:color="auto"/>
              <w:right w:val="single" w:sz="4" w:space="0" w:color="auto"/>
            </w:tcBorders>
            <w:shd w:val="clear" w:color="auto" w:fill="auto"/>
            <w:noWrap/>
            <w:vAlign w:val="center"/>
            <w:hideMark/>
          </w:tcPr>
          <w:p w14:paraId="140D46EB" w14:textId="77777777" w:rsidR="001353EE" w:rsidRPr="00142181" w:rsidRDefault="001353EE" w:rsidP="00A32D14">
            <w:pPr>
              <w:widowControl/>
              <w:jc w:val="right"/>
              <w:rPr>
                <w:rFonts w:ascii="等线" w:eastAsia="宋体" w:hAnsi="等线" w:cs="宋体"/>
                <w:color w:val="000000"/>
                <w:kern w:val="0"/>
                <w:sz w:val="24"/>
                <w:szCs w:val="24"/>
              </w:rPr>
            </w:pPr>
            <w:r w:rsidRPr="00142181">
              <w:rPr>
                <w:rFonts w:ascii="等线" w:eastAsia="宋体" w:hAnsi="等线" w:cs="宋体" w:hint="eastAsia"/>
                <w:color w:val="000000"/>
                <w:kern w:val="0"/>
                <w:sz w:val="24"/>
                <w:szCs w:val="24"/>
              </w:rPr>
              <w:t>注</w:t>
            </w:r>
            <w:r w:rsidRPr="00142181">
              <w:rPr>
                <w:rFonts w:ascii="等线" w:eastAsia="宋体" w:hAnsi="等线" w:cs="宋体" w:hint="eastAsia"/>
                <w:color w:val="000000"/>
                <w:kern w:val="0"/>
                <w:sz w:val="24"/>
                <w:szCs w:val="24"/>
              </w:rPr>
              <w:t>7</w:t>
            </w:r>
          </w:p>
        </w:tc>
      </w:tr>
      <w:tr w:rsidR="001353EE" w:rsidRPr="00142181" w14:paraId="12107C30" w14:textId="77777777" w:rsidTr="00A32D14">
        <w:trPr>
          <w:trHeight w:val="285"/>
        </w:trPr>
        <w:tc>
          <w:tcPr>
            <w:tcW w:w="3845" w:type="pct"/>
            <w:tcBorders>
              <w:top w:val="nil"/>
              <w:left w:val="single" w:sz="4" w:space="0" w:color="auto"/>
              <w:bottom w:val="single" w:sz="4" w:space="0" w:color="auto"/>
              <w:right w:val="single" w:sz="4" w:space="0" w:color="auto"/>
            </w:tcBorders>
            <w:shd w:val="clear" w:color="auto" w:fill="auto"/>
            <w:noWrap/>
            <w:vAlign w:val="center"/>
            <w:hideMark/>
          </w:tcPr>
          <w:p w14:paraId="5D2EF138" w14:textId="77777777" w:rsidR="001353EE" w:rsidRPr="00142181" w:rsidRDefault="001353EE" w:rsidP="00A32D14">
            <w:pPr>
              <w:widowControl/>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递延所得税负债增加（减少以“—”号填列）</w:t>
            </w:r>
          </w:p>
        </w:tc>
        <w:tc>
          <w:tcPr>
            <w:tcW w:w="648" w:type="pct"/>
            <w:tcBorders>
              <w:top w:val="nil"/>
              <w:left w:val="nil"/>
              <w:bottom w:val="single" w:sz="4" w:space="0" w:color="auto"/>
              <w:right w:val="single" w:sz="4" w:space="0" w:color="auto"/>
            </w:tcBorders>
            <w:shd w:val="clear" w:color="auto" w:fill="auto"/>
            <w:noWrap/>
            <w:vAlign w:val="center"/>
            <w:hideMark/>
          </w:tcPr>
          <w:p w14:paraId="6CE8D48C" w14:textId="77777777" w:rsidR="001353EE" w:rsidRPr="00142181" w:rsidRDefault="001353EE" w:rsidP="00A32D14">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w:t>
            </w:r>
          </w:p>
        </w:tc>
        <w:tc>
          <w:tcPr>
            <w:tcW w:w="507" w:type="pct"/>
            <w:tcBorders>
              <w:top w:val="nil"/>
              <w:left w:val="nil"/>
              <w:bottom w:val="single" w:sz="4" w:space="0" w:color="auto"/>
              <w:right w:val="single" w:sz="4" w:space="0" w:color="auto"/>
            </w:tcBorders>
            <w:shd w:val="clear" w:color="auto" w:fill="auto"/>
            <w:noWrap/>
            <w:vAlign w:val="center"/>
            <w:hideMark/>
          </w:tcPr>
          <w:p w14:paraId="3B2EEB95" w14:textId="77777777" w:rsidR="001353EE" w:rsidRPr="00142181" w:rsidRDefault="001353EE" w:rsidP="00A32D14">
            <w:pPr>
              <w:widowControl/>
              <w:jc w:val="right"/>
              <w:rPr>
                <w:rFonts w:ascii="等线" w:eastAsia="宋体" w:hAnsi="等线" w:cs="宋体"/>
                <w:color w:val="000000"/>
                <w:kern w:val="0"/>
                <w:sz w:val="24"/>
                <w:szCs w:val="24"/>
              </w:rPr>
            </w:pPr>
            <w:r w:rsidRPr="00142181">
              <w:rPr>
                <w:rFonts w:ascii="等线" w:eastAsia="宋体" w:hAnsi="等线" w:cs="宋体" w:hint="eastAsia"/>
                <w:color w:val="000000"/>
                <w:kern w:val="0"/>
                <w:sz w:val="24"/>
                <w:szCs w:val="24"/>
              </w:rPr>
              <w:t>注</w:t>
            </w:r>
            <w:r w:rsidRPr="00142181">
              <w:rPr>
                <w:rFonts w:ascii="等线" w:eastAsia="宋体" w:hAnsi="等线" w:cs="宋体" w:hint="eastAsia"/>
                <w:color w:val="000000"/>
                <w:kern w:val="0"/>
                <w:sz w:val="24"/>
                <w:szCs w:val="24"/>
              </w:rPr>
              <w:t>8</w:t>
            </w:r>
          </w:p>
        </w:tc>
      </w:tr>
      <w:tr w:rsidR="001353EE" w:rsidRPr="00142181" w14:paraId="16D2BA84" w14:textId="77777777" w:rsidTr="00A32D14">
        <w:trPr>
          <w:trHeight w:val="285"/>
        </w:trPr>
        <w:tc>
          <w:tcPr>
            <w:tcW w:w="3845" w:type="pct"/>
            <w:tcBorders>
              <w:top w:val="nil"/>
              <w:left w:val="single" w:sz="4" w:space="0" w:color="auto"/>
              <w:bottom w:val="single" w:sz="4" w:space="0" w:color="auto"/>
              <w:right w:val="single" w:sz="4" w:space="0" w:color="auto"/>
            </w:tcBorders>
            <w:shd w:val="clear" w:color="auto" w:fill="auto"/>
            <w:noWrap/>
            <w:vAlign w:val="center"/>
            <w:hideMark/>
          </w:tcPr>
          <w:p w14:paraId="1D78F4BD" w14:textId="77777777" w:rsidR="001353EE" w:rsidRPr="00142181" w:rsidRDefault="001353EE" w:rsidP="00A32D14">
            <w:pPr>
              <w:widowControl/>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其他1</w:t>
            </w:r>
          </w:p>
        </w:tc>
        <w:tc>
          <w:tcPr>
            <w:tcW w:w="648" w:type="pct"/>
            <w:tcBorders>
              <w:top w:val="nil"/>
              <w:left w:val="nil"/>
              <w:bottom w:val="single" w:sz="4" w:space="0" w:color="auto"/>
              <w:right w:val="single" w:sz="4" w:space="0" w:color="auto"/>
            </w:tcBorders>
            <w:shd w:val="clear" w:color="auto" w:fill="auto"/>
            <w:noWrap/>
            <w:vAlign w:val="center"/>
            <w:hideMark/>
          </w:tcPr>
          <w:p w14:paraId="4451AC16" w14:textId="77777777" w:rsidR="001353EE" w:rsidRPr="00142181" w:rsidRDefault="001353EE" w:rsidP="00A32D14">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w:t>
            </w:r>
          </w:p>
        </w:tc>
        <w:tc>
          <w:tcPr>
            <w:tcW w:w="507" w:type="pct"/>
            <w:tcBorders>
              <w:top w:val="nil"/>
              <w:left w:val="nil"/>
              <w:bottom w:val="single" w:sz="4" w:space="0" w:color="auto"/>
              <w:right w:val="single" w:sz="4" w:space="0" w:color="auto"/>
            </w:tcBorders>
            <w:shd w:val="clear" w:color="auto" w:fill="auto"/>
            <w:noWrap/>
            <w:vAlign w:val="center"/>
            <w:hideMark/>
          </w:tcPr>
          <w:p w14:paraId="0C438F07" w14:textId="77777777" w:rsidR="001353EE" w:rsidRPr="00142181" w:rsidRDefault="001353EE" w:rsidP="00A32D14">
            <w:pPr>
              <w:widowControl/>
              <w:jc w:val="right"/>
              <w:rPr>
                <w:rFonts w:ascii="等线" w:eastAsia="宋体" w:hAnsi="等线" w:cs="宋体"/>
                <w:color w:val="000000"/>
                <w:kern w:val="0"/>
                <w:sz w:val="24"/>
                <w:szCs w:val="24"/>
              </w:rPr>
            </w:pPr>
            <w:r w:rsidRPr="00142181">
              <w:rPr>
                <w:rFonts w:ascii="等线" w:eastAsia="宋体" w:hAnsi="等线" w:cs="宋体" w:hint="eastAsia"/>
                <w:color w:val="000000"/>
                <w:kern w:val="0"/>
                <w:sz w:val="24"/>
                <w:szCs w:val="24"/>
              </w:rPr>
              <w:t>注</w:t>
            </w:r>
            <w:r w:rsidRPr="00142181">
              <w:rPr>
                <w:rFonts w:ascii="等线" w:eastAsia="宋体" w:hAnsi="等线" w:cs="宋体" w:hint="eastAsia"/>
                <w:color w:val="000000"/>
                <w:kern w:val="0"/>
                <w:sz w:val="24"/>
                <w:szCs w:val="24"/>
              </w:rPr>
              <w:t>9</w:t>
            </w:r>
          </w:p>
        </w:tc>
      </w:tr>
      <w:tr w:rsidR="001353EE" w:rsidRPr="00142181" w14:paraId="7A5399AD" w14:textId="77777777" w:rsidTr="00A32D14">
        <w:trPr>
          <w:trHeight w:val="285"/>
        </w:trPr>
        <w:tc>
          <w:tcPr>
            <w:tcW w:w="3845" w:type="pct"/>
            <w:tcBorders>
              <w:top w:val="nil"/>
              <w:left w:val="single" w:sz="4" w:space="0" w:color="auto"/>
              <w:bottom w:val="single" w:sz="4" w:space="0" w:color="auto"/>
              <w:right w:val="single" w:sz="4" w:space="0" w:color="auto"/>
            </w:tcBorders>
            <w:shd w:val="clear" w:color="auto" w:fill="auto"/>
            <w:noWrap/>
            <w:vAlign w:val="center"/>
            <w:hideMark/>
          </w:tcPr>
          <w:p w14:paraId="2D4A0B8F" w14:textId="77777777" w:rsidR="001353EE" w:rsidRPr="00142181" w:rsidRDefault="001353EE" w:rsidP="00A32D14">
            <w:pPr>
              <w:widowControl/>
              <w:rPr>
                <w:rFonts w:ascii="宋体" w:eastAsia="宋体" w:hAnsi="宋体" w:cs="宋体"/>
                <w:color w:val="000000"/>
                <w:kern w:val="0"/>
                <w:sz w:val="24"/>
                <w:szCs w:val="24"/>
              </w:rPr>
            </w:pPr>
          </w:p>
        </w:tc>
        <w:tc>
          <w:tcPr>
            <w:tcW w:w="648" w:type="pct"/>
            <w:tcBorders>
              <w:top w:val="nil"/>
              <w:left w:val="nil"/>
              <w:bottom w:val="single" w:sz="4" w:space="0" w:color="auto"/>
              <w:right w:val="single" w:sz="4" w:space="0" w:color="auto"/>
            </w:tcBorders>
            <w:shd w:val="clear" w:color="auto" w:fill="auto"/>
            <w:noWrap/>
            <w:vAlign w:val="center"/>
            <w:hideMark/>
          </w:tcPr>
          <w:p w14:paraId="0CAA29DF" w14:textId="0FB21CE0" w:rsidR="001353EE" w:rsidRPr="00142181" w:rsidRDefault="001353EE" w:rsidP="00A32D14">
            <w:pPr>
              <w:widowControl/>
              <w:jc w:val="right"/>
              <w:rPr>
                <w:rFonts w:ascii="宋体" w:eastAsia="宋体" w:hAnsi="宋体" w:cs="宋体"/>
                <w:color w:val="000000"/>
                <w:kern w:val="0"/>
                <w:sz w:val="24"/>
                <w:szCs w:val="24"/>
              </w:rPr>
            </w:pPr>
          </w:p>
        </w:tc>
        <w:tc>
          <w:tcPr>
            <w:tcW w:w="507" w:type="pct"/>
            <w:tcBorders>
              <w:top w:val="nil"/>
              <w:left w:val="nil"/>
              <w:bottom w:val="single" w:sz="4" w:space="0" w:color="auto"/>
              <w:right w:val="single" w:sz="4" w:space="0" w:color="auto"/>
            </w:tcBorders>
            <w:shd w:val="clear" w:color="auto" w:fill="auto"/>
            <w:noWrap/>
            <w:vAlign w:val="center"/>
            <w:hideMark/>
          </w:tcPr>
          <w:p w14:paraId="7714F6F9" w14:textId="77777777" w:rsidR="001353EE" w:rsidRPr="00142181" w:rsidRDefault="001353EE" w:rsidP="00A32D14">
            <w:pPr>
              <w:widowControl/>
              <w:jc w:val="right"/>
              <w:rPr>
                <w:rFonts w:ascii="等线" w:eastAsia="宋体" w:hAnsi="等线" w:cs="宋体"/>
                <w:color w:val="000000"/>
                <w:kern w:val="0"/>
                <w:sz w:val="24"/>
                <w:szCs w:val="24"/>
              </w:rPr>
            </w:pPr>
          </w:p>
        </w:tc>
      </w:tr>
      <w:tr w:rsidR="001353EE" w:rsidRPr="00142181" w14:paraId="5D35F050" w14:textId="77777777" w:rsidTr="00A32D14">
        <w:trPr>
          <w:trHeight w:val="285"/>
        </w:trPr>
        <w:tc>
          <w:tcPr>
            <w:tcW w:w="3845" w:type="pct"/>
            <w:tcBorders>
              <w:top w:val="nil"/>
              <w:left w:val="single" w:sz="4" w:space="0" w:color="auto"/>
              <w:bottom w:val="single" w:sz="4" w:space="0" w:color="auto"/>
              <w:right w:val="single" w:sz="4" w:space="0" w:color="auto"/>
            </w:tcBorders>
            <w:shd w:val="clear" w:color="auto" w:fill="auto"/>
            <w:noWrap/>
            <w:vAlign w:val="center"/>
            <w:hideMark/>
          </w:tcPr>
          <w:p w14:paraId="743B7F5A" w14:textId="77777777" w:rsidR="001353EE" w:rsidRPr="00142181" w:rsidRDefault="001353EE" w:rsidP="00A32D14">
            <w:pPr>
              <w:widowControl/>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财务费用（收益以“—”号填列）</w:t>
            </w:r>
          </w:p>
        </w:tc>
        <w:tc>
          <w:tcPr>
            <w:tcW w:w="648" w:type="pct"/>
            <w:tcBorders>
              <w:top w:val="nil"/>
              <w:left w:val="nil"/>
              <w:bottom w:val="single" w:sz="4" w:space="0" w:color="auto"/>
              <w:right w:val="single" w:sz="4" w:space="0" w:color="auto"/>
            </w:tcBorders>
            <w:shd w:val="clear" w:color="auto" w:fill="auto"/>
            <w:noWrap/>
            <w:vAlign w:val="center"/>
            <w:hideMark/>
          </w:tcPr>
          <w:p w14:paraId="29918320" w14:textId="77777777" w:rsidR="001353EE" w:rsidRPr="00142181" w:rsidRDefault="001353EE" w:rsidP="00A32D14">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w:t>
            </w:r>
          </w:p>
        </w:tc>
        <w:tc>
          <w:tcPr>
            <w:tcW w:w="507" w:type="pct"/>
            <w:tcBorders>
              <w:top w:val="nil"/>
              <w:left w:val="nil"/>
              <w:bottom w:val="single" w:sz="4" w:space="0" w:color="auto"/>
              <w:right w:val="single" w:sz="4" w:space="0" w:color="auto"/>
            </w:tcBorders>
            <w:shd w:val="clear" w:color="auto" w:fill="auto"/>
            <w:noWrap/>
            <w:vAlign w:val="center"/>
            <w:hideMark/>
          </w:tcPr>
          <w:p w14:paraId="4E603DF6" w14:textId="77777777" w:rsidR="001353EE" w:rsidRPr="00142181" w:rsidRDefault="001353EE" w:rsidP="00A32D14">
            <w:pPr>
              <w:widowControl/>
              <w:jc w:val="right"/>
              <w:rPr>
                <w:rFonts w:ascii="等线" w:eastAsia="宋体" w:hAnsi="等线" w:cs="宋体"/>
                <w:color w:val="000000"/>
                <w:kern w:val="0"/>
                <w:sz w:val="24"/>
                <w:szCs w:val="24"/>
              </w:rPr>
            </w:pPr>
            <w:r w:rsidRPr="00142181">
              <w:rPr>
                <w:rFonts w:ascii="等线" w:eastAsia="宋体" w:hAnsi="等线" w:cs="宋体" w:hint="eastAsia"/>
                <w:color w:val="000000"/>
                <w:kern w:val="0"/>
                <w:sz w:val="24"/>
                <w:szCs w:val="24"/>
              </w:rPr>
              <w:t>注</w:t>
            </w:r>
            <w:r w:rsidRPr="00142181">
              <w:rPr>
                <w:rFonts w:ascii="等线" w:eastAsia="宋体" w:hAnsi="等线" w:cs="宋体" w:hint="eastAsia"/>
                <w:color w:val="000000"/>
                <w:kern w:val="0"/>
                <w:sz w:val="24"/>
                <w:szCs w:val="24"/>
              </w:rPr>
              <w:t>10</w:t>
            </w:r>
          </w:p>
        </w:tc>
      </w:tr>
      <w:tr w:rsidR="001353EE" w:rsidRPr="00142181" w14:paraId="10BA8D4E" w14:textId="77777777" w:rsidTr="00A32D14">
        <w:trPr>
          <w:trHeight w:val="285"/>
        </w:trPr>
        <w:tc>
          <w:tcPr>
            <w:tcW w:w="3845" w:type="pct"/>
            <w:tcBorders>
              <w:top w:val="nil"/>
              <w:left w:val="single" w:sz="4" w:space="0" w:color="auto"/>
              <w:bottom w:val="single" w:sz="4" w:space="0" w:color="auto"/>
              <w:right w:val="single" w:sz="4" w:space="0" w:color="auto"/>
            </w:tcBorders>
            <w:shd w:val="clear" w:color="auto" w:fill="auto"/>
            <w:noWrap/>
            <w:vAlign w:val="center"/>
            <w:hideMark/>
          </w:tcPr>
          <w:p w14:paraId="7951271E" w14:textId="77777777" w:rsidR="001353EE" w:rsidRPr="00142181" w:rsidRDefault="001353EE" w:rsidP="00A32D14">
            <w:pPr>
              <w:widowControl/>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投资损失（收益以“—”号填列）</w:t>
            </w:r>
          </w:p>
        </w:tc>
        <w:tc>
          <w:tcPr>
            <w:tcW w:w="648" w:type="pct"/>
            <w:tcBorders>
              <w:top w:val="nil"/>
              <w:left w:val="nil"/>
              <w:bottom w:val="single" w:sz="4" w:space="0" w:color="auto"/>
              <w:right w:val="single" w:sz="4" w:space="0" w:color="auto"/>
            </w:tcBorders>
            <w:shd w:val="clear" w:color="auto" w:fill="auto"/>
            <w:noWrap/>
            <w:vAlign w:val="center"/>
            <w:hideMark/>
          </w:tcPr>
          <w:p w14:paraId="3956A5FB" w14:textId="77777777" w:rsidR="001353EE" w:rsidRPr="00142181" w:rsidRDefault="001353EE" w:rsidP="00A32D14">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w:t>
            </w:r>
          </w:p>
        </w:tc>
        <w:tc>
          <w:tcPr>
            <w:tcW w:w="507" w:type="pct"/>
            <w:tcBorders>
              <w:top w:val="nil"/>
              <w:left w:val="nil"/>
              <w:bottom w:val="single" w:sz="4" w:space="0" w:color="auto"/>
              <w:right w:val="single" w:sz="4" w:space="0" w:color="auto"/>
            </w:tcBorders>
            <w:shd w:val="clear" w:color="auto" w:fill="auto"/>
            <w:noWrap/>
            <w:vAlign w:val="center"/>
            <w:hideMark/>
          </w:tcPr>
          <w:p w14:paraId="4C2A603B" w14:textId="77777777" w:rsidR="001353EE" w:rsidRPr="00142181" w:rsidRDefault="001353EE" w:rsidP="00A32D14">
            <w:pPr>
              <w:widowControl/>
              <w:jc w:val="right"/>
              <w:rPr>
                <w:rFonts w:ascii="等线" w:eastAsia="宋体" w:hAnsi="等线" w:cs="宋体"/>
                <w:color w:val="000000"/>
                <w:kern w:val="0"/>
                <w:sz w:val="24"/>
                <w:szCs w:val="24"/>
              </w:rPr>
            </w:pPr>
            <w:r w:rsidRPr="00142181">
              <w:rPr>
                <w:rFonts w:ascii="等线" w:eastAsia="宋体" w:hAnsi="等线" w:cs="宋体" w:hint="eastAsia"/>
                <w:color w:val="000000"/>
                <w:kern w:val="0"/>
                <w:sz w:val="24"/>
                <w:szCs w:val="24"/>
              </w:rPr>
              <w:t>注</w:t>
            </w:r>
            <w:r w:rsidRPr="00142181">
              <w:rPr>
                <w:rFonts w:ascii="等线" w:eastAsia="宋体" w:hAnsi="等线" w:cs="宋体" w:hint="eastAsia"/>
                <w:color w:val="000000"/>
                <w:kern w:val="0"/>
                <w:sz w:val="24"/>
                <w:szCs w:val="24"/>
              </w:rPr>
              <w:t>11</w:t>
            </w:r>
          </w:p>
        </w:tc>
      </w:tr>
      <w:tr w:rsidR="001353EE" w:rsidRPr="00142181" w14:paraId="558B7C4A" w14:textId="77777777" w:rsidTr="00A32D14">
        <w:trPr>
          <w:trHeight w:val="285"/>
        </w:trPr>
        <w:tc>
          <w:tcPr>
            <w:tcW w:w="3845" w:type="pct"/>
            <w:tcBorders>
              <w:top w:val="nil"/>
              <w:left w:val="single" w:sz="4" w:space="0" w:color="auto"/>
              <w:bottom w:val="single" w:sz="4" w:space="0" w:color="auto"/>
              <w:right w:val="single" w:sz="4" w:space="0" w:color="auto"/>
            </w:tcBorders>
            <w:shd w:val="clear" w:color="auto" w:fill="auto"/>
            <w:noWrap/>
            <w:vAlign w:val="center"/>
            <w:hideMark/>
          </w:tcPr>
          <w:p w14:paraId="5FCBA2F4" w14:textId="77777777" w:rsidR="001353EE" w:rsidRPr="00142181" w:rsidRDefault="001353EE" w:rsidP="00A32D14">
            <w:pPr>
              <w:widowControl/>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处置固定资产、无形资产和其它长期资产的损失（收益以“—”号填列）</w:t>
            </w:r>
          </w:p>
        </w:tc>
        <w:tc>
          <w:tcPr>
            <w:tcW w:w="648" w:type="pct"/>
            <w:tcBorders>
              <w:top w:val="nil"/>
              <w:left w:val="nil"/>
              <w:bottom w:val="single" w:sz="4" w:space="0" w:color="auto"/>
              <w:right w:val="single" w:sz="4" w:space="0" w:color="auto"/>
            </w:tcBorders>
            <w:shd w:val="clear" w:color="auto" w:fill="auto"/>
            <w:noWrap/>
            <w:vAlign w:val="center"/>
            <w:hideMark/>
          </w:tcPr>
          <w:p w14:paraId="22375EA2" w14:textId="77777777" w:rsidR="001353EE" w:rsidRPr="00142181" w:rsidRDefault="001353EE" w:rsidP="00A32D14">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w:t>
            </w:r>
          </w:p>
        </w:tc>
        <w:tc>
          <w:tcPr>
            <w:tcW w:w="507" w:type="pct"/>
            <w:tcBorders>
              <w:top w:val="nil"/>
              <w:left w:val="nil"/>
              <w:bottom w:val="single" w:sz="4" w:space="0" w:color="auto"/>
              <w:right w:val="single" w:sz="4" w:space="0" w:color="auto"/>
            </w:tcBorders>
            <w:shd w:val="clear" w:color="auto" w:fill="auto"/>
            <w:noWrap/>
            <w:vAlign w:val="center"/>
            <w:hideMark/>
          </w:tcPr>
          <w:p w14:paraId="41362739" w14:textId="77777777" w:rsidR="001353EE" w:rsidRPr="00142181" w:rsidRDefault="001353EE" w:rsidP="00A32D14">
            <w:pPr>
              <w:widowControl/>
              <w:jc w:val="right"/>
              <w:rPr>
                <w:rFonts w:ascii="等线" w:eastAsia="宋体" w:hAnsi="等线" w:cs="宋体"/>
                <w:color w:val="000000"/>
                <w:kern w:val="0"/>
                <w:sz w:val="24"/>
                <w:szCs w:val="24"/>
              </w:rPr>
            </w:pPr>
            <w:r w:rsidRPr="00142181">
              <w:rPr>
                <w:rFonts w:ascii="等线" w:eastAsia="宋体" w:hAnsi="等线" w:cs="宋体" w:hint="eastAsia"/>
                <w:color w:val="000000"/>
                <w:kern w:val="0"/>
                <w:sz w:val="24"/>
                <w:szCs w:val="24"/>
              </w:rPr>
              <w:t>注</w:t>
            </w:r>
            <w:r w:rsidRPr="00142181">
              <w:rPr>
                <w:rFonts w:ascii="等线" w:eastAsia="宋体" w:hAnsi="等线" w:cs="宋体" w:hint="eastAsia"/>
                <w:color w:val="000000"/>
                <w:kern w:val="0"/>
                <w:sz w:val="24"/>
                <w:szCs w:val="24"/>
              </w:rPr>
              <w:t>12</w:t>
            </w:r>
          </w:p>
        </w:tc>
      </w:tr>
      <w:tr w:rsidR="001353EE" w:rsidRPr="00142181" w14:paraId="4E0D9E2A" w14:textId="77777777" w:rsidTr="00A32D14">
        <w:trPr>
          <w:trHeight w:val="285"/>
        </w:trPr>
        <w:tc>
          <w:tcPr>
            <w:tcW w:w="3845" w:type="pct"/>
            <w:tcBorders>
              <w:top w:val="nil"/>
              <w:left w:val="single" w:sz="4" w:space="0" w:color="auto"/>
              <w:bottom w:val="single" w:sz="4" w:space="0" w:color="auto"/>
              <w:right w:val="single" w:sz="4" w:space="0" w:color="auto"/>
            </w:tcBorders>
            <w:shd w:val="clear" w:color="auto" w:fill="auto"/>
            <w:noWrap/>
            <w:vAlign w:val="center"/>
            <w:hideMark/>
          </w:tcPr>
          <w:p w14:paraId="632C00C4" w14:textId="77777777" w:rsidR="001353EE" w:rsidRPr="00142181" w:rsidRDefault="001353EE" w:rsidP="00A32D14">
            <w:pPr>
              <w:widowControl/>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固定资产报废损失（收益以“—”号填列）</w:t>
            </w:r>
          </w:p>
        </w:tc>
        <w:tc>
          <w:tcPr>
            <w:tcW w:w="648" w:type="pct"/>
            <w:tcBorders>
              <w:top w:val="nil"/>
              <w:left w:val="nil"/>
              <w:bottom w:val="single" w:sz="4" w:space="0" w:color="auto"/>
              <w:right w:val="single" w:sz="4" w:space="0" w:color="auto"/>
            </w:tcBorders>
            <w:shd w:val="clear" w:color="auto" w:fill="auto"/>
            <w:noWrap/>
            <w:vAlign w:val="center"/>
            <w:hideMark/>
          </w:tcPr>
          <w:p w14:paraId="2A264FE6" w14:textId="77777777" w:rsidR="001353EE" w:rsidRPr="00142181" w:rsidRDefault="001353EE" w:rsidP="00A32D14">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w:t>
            </w:r>
          </w:p>
        </w:tc>
        <w:tc>
          <w:tcPr>
            <w:tcW w:w="507" w:type="pct"/>
            <w:tcBorders>
              <w:top w:val="nil"/>
              <w:left w:val="nil"/>
              <w:bottom w:val="single" w:sz="4" w:space="0" w:color="auto"/>
              <w:right w:val="single" w:sz="4" w:space="0" w:color="auto"/>
            </w:tcBorders>
            <w:shd w:val="clear" w:color="auto" w:fill="auto"/>
            <w:noWrap/>
            <w:vAlign w:val="center"/>
            <w:hideMark/>
          </w:tcPr>
          <w:p w14:paraId="1AD3E53A" w14:textId="77777777" w:rsidR="001353EE" w:rsidRPr="00142181" w:rsidRDefault="001353EE" w:rsidP="00A32D14">
            <w:pPr>
              <w:widowControl/>
              <w:jc w:val="right"/>
              <w:rPr>
                <w:rFonts w:ascii="等线" w:eastAsia="宋体" w:hAnsi="等线" w:cs="宋体"/>
                <w:color w:val="000000"/>
                <w:kern w:val="0"/>
                <w:sz w:val="24"/>
                <w:szCs w:val="24"/>
              </w:rPr>
            </w:pPr>
            <w:r w:rsidRPr="00142181">
              <w:rPr>
                <w:rFonts w:ascii="等线" w:eastAsia="宋体" w:hAnsi="等线" w:cs="宋体" w:hint="eastAsia"/>
                <w:color w:val="000000"/>
                <w:kern w:val="0"/>
                <w:sz w:val="24"/>
                <w:szCs w:val="24"/>
              </w:rPr>
              <w:t>注</w:t>
            </w:r>
            <w:r w:rsidRPr="00142181">
              <w:rPr>
                <w:rFonts w:ascii="等线" w:eastAsia="宋体" w:hAnsi="等线" w:cs="宋体" w:hint="eastAsia"/>
                <w:color w:val="000000"/>
                <w:kern w:val="0"/>
                <w:sz w:val="24"/>
                <w:szCs w:val="24"/>
              </w:rPr>
              <w:t>13</w:t>
            </w:r>
          </w:p>
        </w:tc>
      </w:tr>
      <w:tr w:rsidR="001353EE" w:rsidRPr="00142181" w14:paraId="62577981" w14:textId="77777777" w:rsidTr="00A32D14">
        <w:trPr>
          <w:trHeight w:val="285"/>
        </w:trPr>
        <w:tc>
          <w:tcPr>
            <w:tcW w:w="3845" w:type="pct"/>
            <w:tcBorders>
              <w:top w:val="nil"/>
              <w:left w:val="single" w:sz="4" w:space="0" w:color="auto"/>
              <w:bottom w:val="single" w:sz="4" w:space="0" w:color="auto"/>
              <w:right w:val="single" w:sz="4" w:space="0" w:color="auto"/>
            </w:tcBorders>
            <w:shd w:val="clear" w:color="auto" w:fill="auto"/>
            <w:noWrap/>
            <w:vAlign w:val="center"/>
            <w:hideMark/>
          </w:tcPr>
          <w:p w14:paraId="7B797EA8" w14:textId="77777777" w:rsidR="001353EE" w:rsidRPr="00142181" w:rsidRDefault="001353EE" w:rsidP="00A32D14">
            <w:pPr>
              <w:widowControl/>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其他2</w:t>
            </w:r>
          </w:p>
        </w:tc>
        <w:tc>
          <w:tcPr>
            <w:tcW w:w="648" w:type="pct"/>
            <w:tcBorders>
              <w:top w:val="nil"/>
              <w:left w:val="nil"/>
              <w:bottom w:val="single" w:sz="4" w:space="0" w:color="auto"/>
              <w:right w:val="single" w:sz="4" w:space="0" w:color="auto"/>
            </w:tcBorders>
            <w:shd w:val="clear" w:color="auto" w:fill="auto"/>
            <w:noWrap/>
            <w:vAlign w:val="center"/>
            <w:hideMark/>
          </w:tcPr>
          <w:p w14:paraId="7EFCE538" w14:textId="77777777" w:rsidR="001353EE" w:rsidRPr="00142181" w:rsidRDefault="001353EE" w:rsidP="00A32D14">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w:t>
            </w:r>
          </w:p>
        </w:tc>
        <w:tc>
          <w:tcPr>
            <w:tcW w:w="507" w:type="pct"/>
            <w:tcBorders>
              <w:top w:val="nil"/>
              <w:left w:val="nil"/>
              <w:bottom w:val="single" w:sz="4" w:space="0" w:color="auto"/>
              <w:right w:val="single" w:sz="4" w:space="0" w:color="auto"/>
            </w:tcBorders>
            <w:shd w:val="clear" w:color="auto" w:fill="auto"/>
            <w:noWrap/>
            <w:vAlign w:val="center"/>
            <w:hideMark/>
          </w:tcPr>
          <w:p w14:paraId="46F28EA7" w14:textId="77777777" w:rsidR="001353EE" w:rsidRPr="00142181" w:rsidRDefault="001353EE" w:rsidP="00A32D14">
            <w:pPr>
              <w:widowControl/>
              <w:jc w:val="right"/>
              <w:rPr>
                <w:rFonts w:ascii="等线" w:eastAsia="宋体" w:hAnsi="等线" w:cs="宋体"/>
                <w:color w:val="000000"/>
                <w:kern w:val="0"/>
                <w:sz w:val="24"/>
                <w:szCs w:val="24"/>
              </w:rPr>
            </w:pPr>
            <w:r w:rsidRPr="00142181">
              <w:rPr>
                <w:rFonts w:ascii="等线" w:eastAsia="宋体" w:hAnsi="等线" w:cs="宋体" w:hint="eastAsia"/>
                <w:color w:val="000000"/>
                <w:kern w:val="0"/>
                <w:sz w:val="24"/>
                <w:szCs w:val="24"/>
              </w:rPr>
              <w:t>注</w:t>
            </w:r>
            <w:r w:rsidRPr="00142181">
              <w:rPr>
                <w:rFonts w:ascii="等线" w:eastAsia="宋体" w:hAnsi="等线" w:cs="宋体" w:hint="eastAsia"/>
                <w:color w:val="000000"/>
                <w:kern w:val="0"/>
                <w:sz w:val="24"/>
                <w:szCs w:val="24"/>
              </w:rPr>
              <w:t>14</w:t>
            </w:r>
          </w:p>
        </w:tc>
      </w:tr>
      <w:tr w:rsidR="001353EE" w:rsidRPr="00142181" w14:paraId="64CC0397" w14:textId="77777777" w:rsidTr="00A32D14">
        <w:trPr>
          <w:trHeight w:val="285"/>
        </w:trPr>
        <w:tc>
          <w:tcPr>
            <w:tcW w:w="3845" w:type="pct"/>
            <w:tcBorders>
              <w:top w:val="nil"/>
              <w:left w:val="single" w:sz="4" w:space="0" w:color="auto"/>
              <w:bottom w:val="single" w:sz="4" w:space="0" w:color="auto"/>
              <w:right w:val="single" w:sz="4" w:space="0" w:color="auto"/>
            </w:tcBorders>
            <w:shd w:val="clear" w:color="auto" w:fill="auto"/>
            <w:noWrap/>
            <w:vAlign w:val="center"/>
            <w:hideMark/>
          </w:tcPr>
          <w:p w14:paraId="50DD25BA" w14:textId="77777777" w:rsidR="001353EE" w:rsidRPr="00142181" w:rsidRDefault="001353EE" w:rsidP="00A32D14">
            <w:pPr>
              <w:widowControl/>
              <w:rPr>
                <w:rFonts w:ascii="宋体" w:eastAsia="宋体" w:hAnsi="宋体" w:cs="宋体"/>
                <w:color w:val="000000"/>
                <w:kern w:val="0"/>
                <w:sz w:val="24"/>
                <w:szCs w:val="24"/>
              </w:rPr>
            </w:pPr>
          </w:p>
        </w:tc>
        <w:tc>
          <w:tcPr>
            <w:tcW w:w="648" w:type="pct"/>
            <w:tcBorders>
              <w:top w:val="nil"/>
              <w:left w:val="nil"/>
              <w:bottom w:val="single" w:sz="4" w:space="0" w:color="auto"/>
              <w:right w:val="single" w:sz="4" w:space="0" w:color="auto"/>
            </w:tcBorders>
            <w:shd w:val="clear" w:color="auto" w:fill="auto"/>
            <w:noWrap/>
            <w:vAlign w:val="center"/>
            <w:hideMark/>
          </w:tcPr>
          <w:p w14:paraId="4EFD1E92" w14:textId="77777777" w:rsidR="001353EE" w:rsidRPr="00142181" w:rsidRDefault="001353EE" w:rsidP="00A32D14">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w:t>
            </w:r>
          </w:p>
        </w:tc>
        <w:tc>
          <w:tcPr>
            <w:tcW w:w="507" w:type="pct"/>
            <w:tcBorders>
              <w:top w:val="nil"/>
              <w:left w:val="nil"/>
              <w:bottom w:val="single" w:sz="4" w:space="0" w:color="auto"/>
              <w:right w:val="single" w:sz="4" w:space="0" w:color="auto"/>
            </w:tcBorders>
            <w:shd w:val="clear" w:color="auto" w:fill="auto"/>
            <w:noWrap/>
            <w:vAlign w:val="center"/>
            <w:hideMark/>
          </w:tcPr>
          <w:p w14:paraId="5F8AA440" w14:textId="77777777" w:rsidR="001353EE" w:rsidRPr="00142181" w:rsidRDefault="001353EE" w:rsidP="00A32D14">
            <w:pPr>
              <w:widowControl/>
              <w:jc w:val="right"/>
              <w:rPr>
                <w:rFonts w:ascii="等线" w:eastAsia="宋体" w:hAnsi="等线" w:cs="宋体"/>
                <w:color w:val="000000"/>
                <w:kern w:val="0"/>
                <w:sz w:val="24"/>
                <w:szCs w:val="24"/>
              </w:rPr>
            </w:pPr>
          </w:p>
        </w:tc>
      </w:tr>
      <w:tr w:rsidR="001353EE" w:rsidRPr="00142181" w14:paraId="52BFFB19" w14:textId="77777777" w:rsidTr="00A32D14">
        <w:trPr>
          <w:trHeight w:val="285"/>
        </w:trPr>
        <w:tc>
          <w:tcPr>
            <w:tcW w:w="3845" w:type="pct"/>
            <w:tcBorders>
              <w:top w:val="nil"/>
              <w:left w:val="single" w:sz="4" w:space="0" w:color="auto"/>
              <w:bottom w:val="single" w:sz="4" w:space="0" w:color="auto"/>
              <w:right w:val="single" w:sz="4" w:space="0" w:color="auto"/>
            </w:tcBorders>
            <w:shd w:val="clear" w:color="auto" w:fill="auto"/>
            <w:noWrap/>
            <w:vAlign w:val="center"/>
            <w:hideMark/>
          </w:tcPr>
          <w:p w14:paraId="01B2979E" w14:textId="77777777" w:rsidR="001353EE" w:rsidRPr="00142181" w:rsidRDefault="001353EE" w:rsidP="00A32D14">
            <w:pPr>
              <w:widowControl/>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存货的减少（增加以“—”号填列）</w:t>
            </w:r>
          </w:p>
        </w:tc>
        <w:tc>
          <w:tcPr>
            <w:tcW w:w="648" w:type="pct"/>
            <w:tcBorders>
              <w:top w:val="nil"/>
              <w:left w:val="nil"/>
              <w:bottom w:val="single" w:sz="4" w:space="0" w:color="auto"/>
              <w:right w:val="single" w:sz="4" w:space="0" w:color="auto"/>
            </w:tcBorders>
            <w:shd w:val="clear" w:color="auto" w:fill="auto"/>
            <w:noWrap/>
            <w:vAlign w:val="center"/>
            <w:hideMark/>
          </w:tcPr>
          <w:p w14:paraId="3B6F411F" w14:textId="77777777" w:rsidR="001353EE" w:rsidRPr="00142181" w:rsidRDefault="001353EE" w:rsidP="00A32D14">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w:t>
            </w:r>
          </w:p>
        </w:tc>
        <w:tc>
          <w:tcPr>
            <w:tcW w:w="507" w:type="pct"/>
            <w:tcBorders>
              <w:top w:val="nil"/>
              <w:left w:val="nil"/>
              <w:bottom w:val="single" w:sz="4" w:space="0" w:color="auto"/>
              <w:right w:val="single" w:sz="4" w:space="0" w:color="auto"/>
            </w:tcBorders>
            <w:shd w:val="clear" w:color="auto" w:fill="auto"/>
            <w:noWrap/>
            <w:vAlign w:val="center"/>
            <w:hideMark/>
          </w:tcPr>
          <w:p w14:paraId="362208FF" w14:textId="77777777" w:rsidR="001353EE" w:rsidRPr="00142181" w:rsidRDefault="001353EE" w:rsidP="00A32D14">
            <w:pPr>
              <w:widowControl/>
              <w:jc w:val="right"/>
              <w:rPr>
                <w:rFonts w:ascii="等线" w:eastAsia="宋体" w:hAnsi="等线" w:cs="宋体"/>
                <w:color w:val="000000"/>
                <w:kern w:val="0"/>
                <w:sz w:val="24"/>
                <w:szCs w:val="24"/>
              </w:rPr>
            </w:pPr>
            <w:r w:rsidRPr="00142181">
              <w:rPr>
                <w:rFonts w:ascii="等线" w:eastAsia="宋体" w:hAnsi="等线" w:cs="宋体" w:hint="eastAsia"/>
                <w:color w:val="000000"/>
                <w:kern w:val="0"/>
                <w:sz w:val="24"/>
                <w:szCs w:val="24"/>
              </w:rPr>
              <w:t>注</w:t>
            </w:r>
            <w:r w:rsidRPr="00142181">
              <w:rPr>
                <w:rFonts w:ascii="等线" w:eastAsia="宋体" w:hAnsi="等线" w:cs="宋体" w:hint="eastAsia"/>
                <w:color w:val="000000"/>
                <w:kern w:val="0"/>
                <w:sz w:val="24"/>
                <w:szCs w:val="24"/>
              </w:rPr>
              <w:t>15</w:t>
            </w:r>
          </w:p>
        </w:tc>
      </w:tr>
      <w:tr w:rsidR="001353EE" w:rsidRPr="00142181" w14:paraId="1044B238" w14:textId="77777777" w:rsidTr="00A32D14">
        <w:trPr>
          <w:trHeight w:val="285"/>
        </w:trPr>
        <w:tc>
          <w:tcPr>
            <w:tcW w:w="3845" w:type="pct"/>
            <w:tcBorders>
              <w:top w:val="nil"/>
              <w:left w:val="single" w:sz="4" w:space="0" w:color="auto"/>
              <w:bottom w:val="single" w:sz="4" w:space="0" w:color="auto"/>
              <w:right w:val="single" w:sz="4" w:space="0" w:color="auto"/>
            </w:tcBorders>
            <w:shd w:val="clear" w:color="auto" w:fill="auto"/>
            <w:noWrap/>
            <w:vAlign w:val="center"/>
            <w:hideMark/>
          </w:tcPr>
          <w:p w14:paraId="2A10CD78" w14:textId="77777777" w:rsidR="001353EE" w:rsidRPr="00142181" w:rsidRDefault="001353EE" w:rsidP="00A32D14">
            <w:pPr>
              <w:widowControl/>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经营性应收项目的减少（增加以“—”号填列）</w:t>
            </w:r>
          </w:p>
        </w:tc>
        <w:tc>
          <w:tcPr>
            <w:tcW w:w="648" w:type="pct"/>
            <w:tcBorders>
              <w:top w:val="nil"/>
              <w:left w:val="nil"/>
              <w:bottom w:val="single" w:sz="4" w:space="0" w:color="auto"/>
              <w:right w:val="single" w:sz="4" w:space="0" w:color="auto"/>
            </w:tcBorders>
            <w:shd w:val="clear" w:color="auto" w:fill="auto"/>
            <w:noWrap/>
            <w:vAlign w:val="center"/>
            <w:hideMark/>
          </w:tcPr>
          <w:p w14:paraId="61A730D6" w14:textId="77777777" w:rsidR="001353EE" w:rsidRPr="00142181" w:rsidRDefault="001353EE" w:rsidP="00A32D14">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w:t>
            </w:r>
          </w:p>
        </w:tc>
        <w:tc>
          <w:tcPr>
            <w:tcW w:w="507" w:type="pct"/>
            <w:tcBorders>
              <w:top w:val="nil"/>
              <w:left w:val="nil"/>
              <w:bottom w:val="single" w:sz="4" w:space="0" w:color="auto"/>
              <w:right w:val="single" w:sz="4" w:space="0" w:color="auto"/>
            </w:tcBorders>
            <w:shd w:val="clear" w:color="auto" w:fill="auto"/>
            <w:noWrap/>
            <w:vAlign w:val="center"/>
            <w:hideMark/>
          </w:tcPr>
          <w:p w14:paraId="66095D14" w14:textId="77777777" w:rsidR="001353EE" w:rsidRPr="00142181" w:rsidRDefault="001353EE" w:rsidP="00A32D14">
            <w:pPr>
              <w:widowControl/>
              <w:jc w:val="right"/>
              <w:rPr>
                <w:rFonts w:ascii="等线" w:eastAsia="宋体" w:hAnsi="等线" w:cs="宋体"/>
                <w:color w:val="000000"/>
                <w:kern w:val="0"/>
                <w:sz w:val="24"/>
                <w:szCs w:val="24"/>
              </w:rPr>
            </w:pPr>
            <w:r w:rsidRPr="00142181">
              <w:rPr>
                <w:rFonts w:ascii="等线" w:eastAsia="宋体" w:hAnsi="等线" w:cs="宋体" w:hint="eastAsia"/>
                <w:color w:val="000000"/>
                <w:kern w:val="0"/>
                <w:sz w:val="24"/>
                <w:szCs w:val="24"/>
              </w:rPr>
              <w:t>注</w:t>
            </w:r>
            <w:r w:rsidRPr="00142181">
              <w:rPr>
                <w:rFonts w:ascii="等线" w:eastAsia="宋体" w:hAnsi="等线" w:cs="宋体" w:hint="eastAsia"/>
                <w:color w:val="000000"/>
                <w:kern w:val="0"/>
                <w:sz w:val="24"/>
                <w:szCs w:val="24"/>
              </w:rPr>
              <w:t>16</w:t>
            </w:r>
          </w:p>
        </w:tc>
      </w:tr>
      <w:tr w:rsidR="001353EE" w:rsidRPr="00142181" w14:paraId="6F8A6413" w14:textId="77777777" w:rsidTr="00A32D14">
        <w:trPr>
          <w:trHeight w:val="285"/>
        </w:trPr>
        <w:tc>
          <w:tcPr>
            <w:tcW w:w="3845" w:type="pct"/>
            <w:tcBorders>
              <w:top w:val="nil"/>
              <w:left w:val="single" w:sz="4" w:space="0" w:color="auto"/>
              <w:bottom w:val="single" w:sz="4" w:space="0" w:color="auto"/>
              <w:right w:val="single" w:sz="4" w:space="0" w:color="auto"/>
            </w:tcBorders>
            <w:shd w:val="clear" w:color="auto" w:fill="auto"/>
            <w:noWrap/>
            <w:vAlign w:val="center"/>
            <w:hideMark/>
          </w:tcPr>
          <w:p w14:paraId="3675BBAD" w14:textId="77777777" w:rsidR="001353EE" w:rsidRPr="00142181" w:rsidRDefault="001353EE" w:rsidP="00A32D14">
            <w:pPr>
              <w:widowControl/>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经营性应付项目的增加（减少以“—”号填列）</w:t>
            </w:r>
          </w:p>
        </w:tc>
        <w:tc>
          <w:tcPr>
            <w:tcW w:w="648" w:type="pct"/>
            <w:tcBorders>
              <w:top w:val="nil"/>
              <w:left w:val="nil"/>
              <w:bottom w:val="single" w:sz="4" w:space="0" w:color="auto"/>
              <w:right w:val="single" w:sz="4" w:space="0" w:color="auto"/>
            </w:tcBorders>
            <w:shd w:val="clear" w:color="auto" w:fill="auto"/>
            <w:noWrap/>
            <w:vAlign w:val="center"/>
            <w:hideMark/>
          </w:tcPr>
          <w:p w14:paraId="5DADB190" w14:textId="77777777" w:rsidR="001353EE" w:rsidRPr="00142181" w:rsidRDefault="001353EE" w:rsidP="00A32D14">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w:t>
            </w:r>
          </w:p>
        </w:tc>
        <w:tc>
          <w:tcPr>
            <w:tcW w:w="507" w:type="pct"/>
            <w:tcBorders>
              <w:top w:val="nil"/>
              <w:left w:val="nil"/>
              <w:bottom w:val="single" w:sz="4" w:space="0" w:color="auto"/>
              <w:right w:val="single" w:sz="4" w:space="0" w:color="auto"/>
            </w:tcBorders>
            <w:shd w:val="clear" w:color="auto" w:fill="auto"/>
            <w:noWrap/>
            <w:vAlign w:val="center"/>
            <w:hideMark/>
          </w:tcPr>
          <w:p w14:paraId="6B81D9B8" w14:textId="77777777" w:rsidR="001353EE" w:rsidRPr="00142181" w:rsidRDefault="001353EE" w:rsidP="00A32D14">
            <w:pPr>
              <w:widowControl/>
              <w:jc w:val="right"/>
              <w:rPr>
                <w:rFonts w:ascii="等线" w:eastAsia="宋体" w:hAnsi="等线" w:cs="宋体"/>
                <w:color w:val="000000"/>
                <w:kern w:val="0"/>
                <w:sz w:val="24"/>
                <w:szCs w:val="24"/>
              </w:rPr>
            </w:pPr>
            <w:r w:rsidRPr="00142181">
              <w:rPr>
                <w:rFonts w:ascii="等线" w:eastAsia="宋体" w:hAnsi="等线" w:cs="宋体" w:hint="eastAsia"/>
                <w:color w:val="000000"/>
                <w:kern w:val="0"/>
                <w:sz w:val="24"/>
                <w:szCs w:val="24"/>
              </w:rPr>
              <w:t>注</w:t>
            </w:r>
            <w:r w:rsidRPr="00142181">
              <w:rPr>
                <w:rFonts w:ascii="等线" w:eastAsia="宋体" w:hAnsi="等线" w:cs="宋体" w:hint="eastAsia"/>
                <w:color w:val="000000"/>
                <w:kern w:val="0"/>
                <w:sz w:val="24"/>
                <w:szCs w:val="24"/>
              </w:rPr>
              <w:t>17</w:t>
            </w:r>
          </w:p>
        </w:tc>
      </w:tr>
      <w:tr w:rsidR="001353EE" w:rsidRPr="00142181" w14:paraId="1D42883D" w14:textId="77777777" w:rsidTr="00A32D14">
        <w:trPr>
          <w:trHeight w:val="285"/>
        </w:trPr>
        <w:tc>
          <w:tcPr>
            <w:tcW w:w="3845" w:type="pct"/>
            <w:tcBorders>
              <w:top w:val="nil"/>
              <w:left w:val="single" w:sz="4" w:space="0" w:color="auto"/>
              <w:bottom w:val="single" w:sz="4" w:space="0" w:color="auto"/>
              <w:right w:val="single" w:sz="4" w:space="0" w:color="auto"/>
            </w:tcBorders>
            <w:shd w:val="clear" w:color="auto" w:fill="auto"/>
            <w:noWrap/>
            <w:vAlign w:val="center"/>
            <w:hideMark/>
          </w:tcPr>
          <w:p w14:paraId="2B2E0D09" w14:textId="77777777" w:rsidR="001353EE" w:rsidRPr="00142181" w:rsidRDefault="001353EE" w:rsidP="00A32D14">
            <w:pPr>
              <w:widowControl/>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其他3</w:t>
            </w:r>
          </w:p>
        </w:tc>
        <w:tc>
          <w:tcPr>
            <w:tcW w:w="648" w:type="pct"/>
            <w:tcBorders>
              <w:top w:val="nil"/>
              <w:left w:val="nil"/>
              <w:bottom w:val="single" w:sz="4" w:space="0" w:color="auto"/>
              <w:right w:val="single" w:sz="4" w:space="0" w:color="auto"/>
            </w:tcBorders>
            <w:shd w:val="clear" w:color="auto" w:fill="auto"/>
            <w:noWrap/>
            <w:vAlign w:val="center"/>
            <w:hideMark/>
          </w:tcPr>
          <w:p w14:paraId="20B6EDE9" w14:textId="77777777" w:rsidR="001353EE" w:rsidRPr="00142181" w:rsidRDefault="001353EE" w:rsidP="00A32D14">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w:t>
            </w:r>
          </w:p>
        </w:tc>
        <w:tc>
          <w:tcPr>
            <w:tcW w:w="507" w:type="pct"/>
            <w:tcBorders>
              <w:top w:val="nil"/>
              <w:left w:val="nil"/>
              <w:bottom w:val="single" w:sz="4" w:space="0" w:color="auto"/>
              <w:right w:val="single" w:sz="4" w:space="0" w:color="auto"/>
            </w:tcBorders>
            <w:shd w:val="clear" w:color="auto" w:fill="auto"/>
            <w:noWrap/>
            <w:vAlign w:val="center"/>
            <w:hideMark/>
          </w:tcPr>
          <w:p w14:paraId="24D1BCBE" w14:textId="77777777" w:rsidR="001353EE" w:rsidRPr="00142181" w:rsidRDefault="001353EE" w:rsidP="00A32D14">
            <w:pPr>
              <w:widowControl/>
              <w:jc w:val="right"/>
              <w:rPr>
                <w:rFonts w:ascii="等线" w:eastAsia="宋体" w:hAnsi="等线" w:cs="宋体"/>
                <w:color w:val="000000"/>
                <w:kern w:val="0"/>
                <w:sz w:val="24"/>
                <w:szCs w:val="24"/>
              </w:rPr>
            </w:pPr>
            <w:r w:rsidRPr="00142181">
              <w:rPr>
                <w:rFonts w:ascii="等线" w:eastAsia="宋体" w:hAnsi="等线" w:cs="宋体" w:hint="eastAsia"/>
                <w:color w:val="000000"/>
                <w:kern w:val="0"/>
                <w:sz w:val="24"/>
                <w:szCs w:val="24"/>
              </w:rPr>
              <w:t>注</w:t>
            </w:r>
            <w:r w:rsidRPr="00142181">
              <w:rPr>
                <w:rFonts w:ascii="等线" w:eastAsia="宋体" w:hAnsi="等线" w:cs="宋体" w:hint="eastAsia"/>
                <w:color w:val="000000"/>
                <w:kern w:val="0"/>
                <w:sz w:val="24"/>
                <w:szCs w:val="24"/>
              </w:rPr>
              <w:t>18</w:t>
            </w:r>
          </w:p>
        </w:tc>
      </w:tr>
      <w:tr w:rsidR="001353EE" w:rsidRPr="00142181" w14:paraId="0204DAB1" w14:textId="77777777" w:rsidTr="00A32D14">
        <w:trPr>
          <w:trHeight w:val="285"/>
        </w:trPr>
        <w:tc>
          <w:tcPr>
            <w:tcW w:w="3845" w:type="pct"/>
            <w:tcBorders>
              <w:top w:val="nil"/>
              <w:left w:val="single" w:sz="4" w:space="0" w:color="auto"/>
              <w:bottom w:val="single" w:sz="4" w:space="0" w:color="auto"/>
              <w:right w:val="single" w:sz="4" w:space="0" w:color="auto"/>
            </w:tcBorders>
            <w:shd w:val="clear" w:color="auto" w:fill="auto"/>
            <w:noWrap/>
            <w:vAlign w:val="center"/>
            <w:hideMark/>
          </w:tcPr>
          <w:p w14:paraId="1C713D04" w14:textId="77777777" w:rsidR="001353EE" w:rsidRPr="00142181" w:rsidRDefault="001353EE" w:rsidP="00A32D14">
            <w:pPr>
              <w:widowControl/>
              <w:rPr>
                <w:rFonts w:ascii="宋体" w:eastAsia="宋体" w:hAnsi="宋体" w:cs="宋体"/>
                <w:color w:val="000000"/>
                <w:kern w:val="0"/>
                <w:sz w:val="24"/>
                <w:szCs w:val="24"/>
              </w:rPr>
            </w:pPr>
          </w:p>
        </w:tc>
        <w:tc>
          <w:tcPr>
            <w:tcW w:w="648" w:type="pct"/>
            <w:tcBorders>
              <w:top w:val="nil"/>
              <w:left w:val="nil"/>
              <w:bottom w:val="single" w:sz="4" w:space="0" w:color="auto"/>
              <w:right w:val="single" w:sz="4" w:space="0" w:color="auto"/>
            </w:tcBorders>
            <w:shd w:val="clear" w:color="auto" w:fill="auto"/>
            <w:noWrap/>
            <w:vAlign w:val="center"/>
            <w:hideMark/>
          </w:tcPr>
          <w:p w14:paraId="3F3E866A" w14:textId="3F0A835C" w:rsidR="001353EE" w:rsidRPr="00142181" w:rsidRDefault="001353EE" w:rsidP="00A32D14">
            <w:pPr>
              <w:widowControl/>
              <w:jc w:val="right"/>
              <w:rPr>
                <w:rFonts w:ascii="宋体" w:eastAsia="宋体" w:hAnsi="宋体" w:cs="宋体"/>
                <w:color w:val="000000"/>
                <w:kern w:val="0"/>
                <w:sz w:val="24"/>
                <w:szCs w:val="24"/>
              </w:rPr>
            </w:pPr>
          </w:p>
        </w:tc>
        <w:tc>
          <w:tcPr>
            <w:tcW w:w="507" w:type="pct"/>
            <w:tcBorders>
              <w:top w:val="nil"/>
              <w:left w:val="nil"/>
              <w:bottom w:val="single" w:sz="4" w:space="0" w:color="auto"/>
              <w:right w:val="single" w:sz="4" w:space="0" w:color="auto"/>
            </w:tcBorders>
            <w:shd w:val="clear" w:color="auto" w:fill="auto"/>
            <w:noWrap/>
            <w:vAlign w:val="center"/>
            <w:hideMark/>
          </w:tcPr>
          <w:p w14:paraId="5CB760AE" w14:textId="77777777" w:rsidR="001353EE" w:rsidRPr="00142181" w:rsidRDefault="001353EE" w:rsidP="00A32D14">
            <w:pPr>
              <w:widowControl/>
              <w:jc w:val="right"/>
              <w:rPr>
                <w:rFonts w:ascii="等线" w:eastAsia="宋体" w:hAnsi="等线" w:cs="宋体"/>
                <w:color w:val="000000"/>
                <w:kern w:val="0"/>
                <w:sz w:val="24"/>
                <w:szCs w:val="24"/>
              </w:rPr>
            </w:pPr>
          </w:p>
        </w:tc>
      </w:tr>
      <w:tr w:rsidR="001353EE" w:rsidRPr="00142181" w14:paraId="4EAB86C4" w14:textId="77777777" w:rsidTr="00A32D14">
        <w:trPr>
          <w:trHeight w:val="285"/>
        </w:trPr>
        <w:tc>
          <w:tcPr>
            <w:tcW w:w="3845" w:type="pct"/>
            <w:tcBorders>
              <w:top w:val="nil"/>
              <w:left w:val="single" w:sz="4" w:space="0" w:color="auto"/>
              <w:bottom w:val="single" w:sz="4" w:space="0" w:color="auto"/>
              <w:right w:val="single" w:sz="4" w:space="0" w:color="auto"/>
            </w:tcBorders>
            <w:shd w:val="clear" w:color="auto" w:fill="auto"/>
            <w:noWrap/>
            <w:vAlign w:val="center"/>
            <w:hideMark/>
          </w:tcPr>
          <w:p w14:paraId="0F4665DC" w14:textId="77777777" w:rsidR="001353EE" w:rsidRPr="00142181" w:rsidRDefault="001353EE" w:rsidP="00A32D14">
            <w:pPr>
              <w:widowControl/>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其他合计</w:t>
            </w:r>
          </w:p>
        </w:tc>
        <w:tc>
          <w:tcPr>
            <w:tcW w:w="648" w:type="pct"/>
            <w:tcBorders>
              <w:top w:val="nil"/>
              <w:left w:val="nil"/>
              <w:bottom w:val="single" w:sz="4" w:space="0" w:color="auto"/>
              <w:right w:val="single" w:sz="4" w:space="0" w:color="auto"/>
            </w:tcBorders>
            <w:shd w:val="clear" w:color="auto" w:fill="auto"/>
            <w:noWrap/>
            <w:vAlign w:val="center"/>
            <w:hideMark/>
          </w:tcPr>
          <w:p w14:paraId="1ABE6D30" w14:textId="77777777" w:rsidR="001353EE" w:rsidRPr="00142181" w:rsidRDefault="001353EE" w:rsidP="00A32D14">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w:t>
            </w:r>
          </w:p>
        </w:tc>
        <w:tc>
          <w:tcPr>
            <w:tcW w:w="507" w:type="pct"/>
            <w:tcBorders>
              <w:top w:val="nil"/>
              <w:left w:val="nil"/>
              <w:bottom w:val="single" w:sz="4" w:space="0" w:color="auto"/>
              <w:right w:val="single" w:sz="4" w:space="0" w:color="auto"/>
            </w:tcBorders>
            <w:shd w:val="clear" w:color="auto" w:fill="auto"/>
            <w:noWrap/>
            <w:vAlign w:val="center"/>
            <w:hideMark/>
          </w:tcPr>
          <w:p w14:paraId="166F80C3" w14:textId="77777777" w:rsidR="001353EE" w:rsidRPr="00142181" w:rsidRDefault="001353EE" w:rsidP="00A32D14">
            <w:pPr>
              <w:widowControl/>
              <w:jc w:val="right"/>
              <w:rPr>
                <w:rFonts w:ascii="等线" w:eastAsia="宋体" w:hAnsi="等线" w:cs="宋体"/>
                <w:color w:val="000000"/>
                <w:kern w:val="0"/>
                <w:sz w:val="24"/>
                <w:szCs w:val="24"/>
              </w:rPr>
            </w:pPr>
            <w:r w:rsidRPr="00142181">
              <w:rPr>
                <w:rFonts w:ascii="等线" w:eastAsia="宋体" w:hAnsi="等线" w:cs="宋体" w:hint="eastAsia"/>
                <w:color w:val="000000"/>
                <w:kern w:val="0"/>
                <w:sz w:val="24"/>
                <w:szCs w:val="24"/>
              </w:rPr>
              <w:t>注</w:t>
            </w:r>
            <w:r w:rsidRPr="00142181">
              <w:rPr>
                <w:rFonts w:ascii="等线" w:eastAsia="宋体" w:hAnsi="等线" w:cs="宋体" w:hint="eastAsia"/>
                <w:color w:val="000000"/>
                <w:kern w:val="0"/>
                <w:sz w:val="24"/>
                <w:szCs w:val="24"/>
              </w:rPr>
              <w:t>19</w:t>
            </w:r>
          </w:p>
        </w:tc>
      </w:tr>
      <w:tr w:rsidR="001353EE" w:rsidRPr="00142181" w14:paraId="41454D15" w14:textId="77777777" w:rsidTr="00A32D14">
        <w:trPr>
          <w:trHeight w:val="285"/>
        </w:trPr>
        <w:tc>
          <w:tcPr>
            <w:tcW w:w="3845" w:type="pct"/>
            <w:tcBorders>
              <w:top w:val="nil"/>
              <w:left w:val="single" w:sz="4" w:space="0" w:color="auto"/>
              <w:bottom w:val="single" w:sz="4" w:space="0" w:color="auto"/>
              <w:right w:val="single" w:sz="4" w:space="0" w:color="auto"/>
            </w:tcBorders>
            <w:shd w:val="clear" w:color="auto" w:fill="auto"/>
            <w:noWrap/>
            <w:vAlign w:val="center"/>
            <w:hideMark/>
          </w:tcPr>
          <w:p w14:paraId="255DE373" w14:textId="77777777" w:rsidR="001353EE" w:rsidRPr="00142181" w:rsidRDefault="001353EE" w:rsidP="00A32D14">
            <w:pPr>
              <w:widowControl/>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经营活动产生的现金流量净额</w:t>
            </w:r>
          </w:p>
        </w:tc>
        <w:tc>
          <w:tcPr>
            <w:tcW w:w="648" w:type="pct"/>
            <w:tcBorders>
              <w:top w:val="nil"/>
              <w:left w:val="nil"/>
              <w:bottom w:val="single" w:sz="4" w:space="0" w:color="auto"/>
              <w:right w:val="single" w:sz="4" w:space="0" w:color="auto"/>
            </w:tcBorders>
            <w:shd w:val="clear" w:color="auto" w:fill="auto"/>
            <w:noWrap/>
            <w:vAlign w:val="center"/>
            <w:hideMark/>
          </w:tcPr>
          <w:p w14:paraId="1DEB68E1" w14:textId="77777777" w:rsidR="001353EE" w:rsidRPr="00142181" w:rsidRDefault="001353EE" w:rsidP="00A32D14">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w:t>
            </w:r>
          </w:p>
        </w:tc>
        <w:tc>
          <w:tcPr>
            <w:tcW w:w="507" w:type="pct"/>
            <w:tcBorders>
              <w:top w:val="nil"/>
              <w:left w:val="nil"/>
              <w:bottom w:val="single" w:sz="4" w:space="0" w:color="auto"/>
              <w:right w:val="single" w:sz="4" w:space="0" w:color="auto"/>
            </w:tcBorders>
            <w:shd w:val="clear" w:color="auto" w:fill="auto"/>
            <w:noWrap/>
            <w:vAlign w:val="center"/>
            <w:hideMark/>
          </w:tcPr>
          <w:p w14:paraId="6B2338C2" w14:textId="77777777" w:rsidR="001353EE" w:rsidRPr="00142181" w:rsidRDefault="001353EE" w:rsidP="00A32D14">
            <w:pPr>
              <w:widowControl/>
              <w:jc w:val="right"/>
              <w:rPr>
                <w:rFonts w:ascii="等线" w:eastAsia="宋体" w:hAnsi="等线" w:cs="宋体"/>
                <w:color w:val="000000"/>
                <w:kern w:val="0"/>
                <w:sz w:val="24"/>
                <w:szCs w:val="24"/>
              </w:rPr>
            </w:pPr>
            <w:r w:rsidRPr="00142181">
              <w:rPr>
                <w:rFonts w:ascii="等线" w:eastAsia="宋体" w:hAnsi="等线" w:cs="宋体" w:hint="eastAsia"/>
                <w:color w:val="000000"/>
                <w:kern w:val="0"/>
                <w:sz w:val="24"/>
                <w:szCs w:val="24"/>
              </w:rPr>
              <w:t>注</w:t>
            </w:r>
            <w:r w:rsidRPr="00142181">
              <w:rPr>
                <w:rFonts w:ascii="等线" w:eastAsia="宋体" w:hAnsi="等线" w:cs="宋体" w:hint="eastAsia"/>
                <w:color w:val="000000"/>
                <w:kern w:val="0"/>
                <w:sz w:val="24"/>
                <w:szCs w:val="24"/>
              </w:rPr>
              <w:t>20</w:t>
            </w:r>
          </w:p>
        </w:tc>
      </w:tr>
    </w:tbl>
    <w:p w14:paraId="21CC3E8A" w14:textId="675D7C47" w:rsidR="001353EE" w:rsidRPr="00142181" w:rsidRDefault="00FC3475" w:rsidP="00FC3475">
      <w:pPr>
        <w:jc w:val="center"/>
        <w:rPr>
          <w:rFonts w:ascii="宋体" w:eastAsia="宋体" w:hAnsi="宋体"/>
          <w:b/>
          <w:bCs/>
          <w:sz w:val="24"/>
          <w:szCs w:val="24"/>
        </w:rPr>
      </w:pPr>
      <w:r w:rsidRPr="00142181">
        <w:rPr>
          <w:rFonts w:ascii="宋体" w:eastAsia="宋体" w:hAnsi="宋体" w:hint="eastAsia"/>
          <w:b/>
          <w:bCs/>
          <w:sz w:val="24"/>
          <w:szCs w:val="24"/>
        </w:rPr>
        <w:t>表3-2</w:t>
      </w:r>
    </w:p>
    <w:p w14:paraId="0EAD58FA" w14:textId="6E9BB24C" w:rsidR="009209BA" w:rsidRPr="00142181" w:rsidRDefault="009209BA" w:rsidP="00FC3475">
      <w:pPr>
        <w:ind w:firstLineChars="200" w:firstLine="480"/>
        <w:rPr>
          <w:rFonts w:ascii="宋体" w:eastAsia="宋体" w:hAnsi="宋体"/>
          <w:sz w:val="24"/>
          <w:szCs w:val="24"/>
        </w:rPr>
      </w:pPr>
      <w:r w:rsidRPr="00142181">
        <w:rPr>
          <w:rFonts w:ascii="宋体" w:eastAsia="宋体" w:hAnsi="宋体" w:hint="eastAsia"/>
          <w:sz w:val="24"/>
          <w:szCs w:val="24"/>
        </w:rPr>
        <w:t>这个表格是根据附表的生成逻辑设置的，注2到注9是减去与现金无关的净利润，注10到注14是减去投资活动、筹资活动的净利润，经过这两步之后，净利润就变成经营活动净利润了。</w:t>
      </w:r>
      <w:r w:rsidR="00BB18E7" w:rsidRPr="00142181">
        <w:rPr>
          <w:rFonts w:ascii="宋体" w:eastAsia="宋体" w:hAnsi="宋体" w:hint="eastAsia"/>
          <w:sz w:val="24"/>
          <w:szCs w:val="24"/>
        </w:rPr>
        <w:t>注15到注18，是资产负债表中填到经营活动现金流的项目。</w:t>
      </w:r>
      <w:r w:rsidR="00192862" w:rsidRPr="00142181">
        <w:rPr>
          <w:rFonts w:ascii="宋体" w:eastAsia="宋体" w:hAnsi="宋体" w:hint="eastAsia"/>
          <w:sz w:val="24"/>
          <w:szCs w:val="24"/>
        </w:rPr>
        <w:t>经营活动净利润加上</w:t>
      </w:r>
      <w:r w:rsidR="00423FFA" w:rsidRPr="00142181">
        <w:rPr>
          <w:rFonts w:ascii="宋体" w:eastAsia="宋体" w:hAnsi="宋体" w:hint="eastAsia"/>
          <w:sz w:val="24"/>
          <w:szCs w:val="24"/>
        </w:rPr>
        <w:t>资产负债表中填到经营活动现金流的项目，也就是</w:t>
      </w:r>
      <w:r w:rsidR="00192862" w:rsidRPr="00142181">
        <w:rPr>
          <w:rFonts w:ascii="宋体" w:eastAsia="宋体" w:hAnsi="宋体" w:hint="eastAsia"/>
          <w:sz w:val="24"/>
          <w:szCs w:val="24"/>
        </w:rPr>
        <w:t>注5到注18，就</w:t>
      </w:r>
      <w:r w:rsidR="00423FFA" w:rsidRPr="00142181">
        <w:rPr>
          <w:rFonts w:ascii="宋体" w:eastAsia="宋体" w:hAnsi="宋体" w:hint="eastAsia"/>
          <w:sz w:val="24"/>
          <w:szCs w:val="24"/>
        </w:rPr>
        <w:t>得到</w:t>
      </w:r>
      <w:r w:rsidR="00192862" w:rsidRPr="00142181">
        <w:rPr>
          <w:rFonts w:ascii="宋体" w:eastAsia="宋体" w:hAnsi="宋体" w:hint="eastAsia"/>
          <w:sz w:val="24"/>
          <w:szCs w:val="24"/>
        </w:rPr>
        <w:t>经营活动产生的现金流量净额。</w:t>
      </w:r>
      <w:r w:rsidR="00961E5B" w:rsidRPr="00142181">
        <w:rPr>
          <w:rFonts w:ascii="宋体" w:eastAsia="宋体" w:hAnsi="宋体" w:hint="eastAsia"/>
          <w:sz w:val="24"/>
          <w:szCs w:val="24"/>
        </w:rPr>
        <w:t>下面是公式设置的相关内容。</w:t>
      </w:r>
    </w:p>
    <w:p w14:paraId="1834DD0D" w14:textId="77777777" w:rsidR="009209BA" w:rsidRPr="00142181" w:rsidRDefault="009209BA" w:rsidP="00FC3475">
      <w:pPr>
        <w:ind w:firstLineChars="200" w:firstLine="480"/>
        <w:rPr>
          <w:rFonts w:ascii="宋体" w:eastAsia="宋体" w:hAnsi="宋体"/>
          <w:sz w:val="24"/>
          <w:szCs w:val="24"/>
        </w:rPr>
      </w:pPr>
    </w:p>
    <w:p w14:paraId="6BC974E8" w14:textId="07758237" w:rsidR="005E6D82" w:rsidRPr="00142181" w:rsidRDefault="00B14B61" w:rsidP="00B14B61">
      <w:pPr>
        <w:ind w:firstLineChars="200" w:firstLine="480"/>
        <w:rPr>
          <w:rFonts w:ascii="宋体" w:eastAsia="宋体" w:hAnsi="宋体"/>
          <w:sz w:val="24"/>
          <w:szCs w:val="24"/>
        </w:rPr>
      </w:pPr>
      <w:r w:rsidRPr="00142181">
        <w:rPr>
          <w:rFonts w:ascii="宋体" w:eastAsia="宋体" w:hAnsi="宋体"/>
          <w:sz w:val="24"/>
          <w:szCs w:val="24"/>
        </w:rPr>
        <w:br w:type="page"/>
      </w:r>
    </w:p>
    <w:p w14:paraId="1A3416DD" w14:textId="6ACEF8C5" w:rsidR="002D2560" w:rsidRPr="00142181" w:rsidRDefault="00DC58D9" w:rsidP="002C34CD">
      <w:pPr>
        <w:pStyle w:val="1"/>
        <w:ind w:firstLineChars="200" w:firstLine="480"/>
        <w:rPr>
          <w:sz w:val="24"/>
          <w:szCs w:val="24"/>
        </w:rPr>
      </w:pPr>
      <w:bookmarkStart w:id="16" w:name="_Toc71535253"/>
      <w:r w:rsidRPr="00142181">
        <w:rPr>
          <w:rFonts w:hint="eastAsia"/>
          <w:sz w:val="24"/>
          <w:szCs w:val="24"/>
        </w:rPr>
        <w:lastRenderedPageBreak/>
        <w:t>第</w:t>
      </w:r>
      <w:r w:rsidR="00003E9F" w:rsidRPr="00142181">
        <w:rPr>
          <w:rFonts w:hint="eastAsia"/>
          <w:sz w:val="24"/>
          <w:szCs w:val="24"/>
        </w:rPr>
        <w:t>五</w:t>
      </w:r>
      <w:r w:rsidRPr="00142181">
        <w:rPr>
          <w:rFonts w:hint="eastAsia"/>
          <w:sz w:val="24"/>
          <w:szCs w:val="24"/>
        </w:rPr>
        <w:t>章 现金流量表</w:t>
      </w:r>
      <w:r w:rsidR="00BE0742" w:rsidRPr="00142181">
        <w:rPr>
          <w:rFonts w:hint="eastAsia"/>
          <w:sz w:val="24"/>
          <w:szCs w:val="24"/>
        </w:rPr>
        <w:t>附注</w:t>
      </w:r>
      <w:bookmarkEnd w:id="16"/>
    </w:p>
    <w:p w14:paraId="16B67CE9" w14:textId="422FF874" w:rsidR="002309A7" w:rsidRPr="00142181" w:rsidRDefault="002309A7" w:rsidP="002C34CD">
      <w:pPr>
        <w:ind w:firstLineChars="200" w:firstLine="480"/>
        <w:rPr>
          <w:rFonts w:ascii="宋体" w:eastAsia="宋体" w:hAnsi="宋体"/>
          <w:sz w:val="24"/>
          <w:szCs w:val="24"/>
        </w:rPr>
      </w:pPr>
      <w:r w:rsidRPr="00142181">
        <w:rPr>
          <w:rFonts w:ascii="宋体" w:eastAsia="宋体" w:hAnsi="宋体" w:hint="eastAsia"/>
          <w:sz w:val="24"/>
          <w:szCs w:val="24"/>
        </w:rPr>
        <w:t>我们知道，会计中的“其他”≈“无名氏”。</w:t>
      </w:r>
    </w:p>
    <w:p w14:paraId="21F83E2A" w14:textId="77777777" w:rsidR="002309A7" w:rsidRPr="00142181" w:rsidRDefault="002309A7" w:rsidP="002C34CD">
      <w:pPr>
        <w:ind w:firstLineChars="200" w:firstLine="480"/>
        <w:rPr>
          <w:rFonts w:ascii="宋体" w:eastAsia="宋体" w:hAnsi="宋体"/>
          <w:sz w:val="24"/>
          <w:szCs w:val="24"/>
        </w:rPr>
      </w:pPr>
    </w:p>
    <w:p w14:paraId="5CA14249" w14:textId="07D52343" w:rsidR="003B0864" w:rsidRPr="00142181" w:rsidRDefault="00B556AD" w:rsidP="002C34CD">
      <w:pPr>
        <w:ind w:firstLineChars="200" w:firstLine="480"/>
        <w:rPr>
          <w:rFonts w:ascii="宋体" w:eastAsia="宋体" w:hAnsi="宋体"/>
          <w:sz w:val="24"/>
          <w:szCs w:val="24"/>
        </w:rPr>
      </w:pPr>
      <w:r w:rsidRPr="00142181">
        <w:rPr>
          <w:rFonts w:ascii="宋体" w:eastAsia="宋体" w:hAnsi="宋体" w:hint="eastAsia"/>
          <w:sz w:val="24"/>
          <w:szCs w:val="24"/>
        </w:rPr>
        <w:t>上市公司、I</w:t>
      </w:r>
      <w:r w:rsidRPr="00142181">
        <w:rPr>
          <w:rFonts w:ascii="宋体" w:eastAsia="宋体" w:hAnsi="宋体"/>
          <w:sz w:val="24"/>
          <w:szCs w:val="24"/>
        </w:rPr>
        <w:t>PO</w:t>
      </w:r>
      <w:r w:rsidRPr="00142181">
        <w:rPr>
          <w:rFonts w:ascii="宋体" w:eastAsia="宋体" w:hAnsi="宋体" w:hint="eastAsia"/>
          <w:sz w:val="24"/>
          <w:szCs w:val="24"/>
        </w:rPr>
        <w:t>、新三板等与证券市场密切相关的报表，</w:t>
      </w:r>
      <w:r w:rsidR="00AF4ADB" w:rsidRPr="00142181">
        <w:rPr>
          <w:rFonts w:ascii="宋体" w:eastAsia="宋体" w:hAnsi="宋体" w:hint="eastAsia"/>
          <w:sz w:val="24"/>
          <w:szCs w:val="24"/>
        </w:rPr>
        <w:t>要</w:t>
      </w:r>
      <w:r w:rsidR="00171BEA" w:rsidRPr="00142181">
        <w:rPr>
          <w:rFonts w:ascii="宋体" w:eastAsia="宋体" w:hAnsi="宋体" w:hint="eastAsia"/>
          <w:sz w:val="24"/>
          <w:szCs w:val="24"/>
        </w:rPr>
        <w:t>对</w:t>
      </w:r>
      <w:r w:rsidR="002C34CD" w:rsidRPr="00142181">
        <w:rPr>
          <w:rFonts w:ascii="宋体" w:eastAsia="宋体" w:hAnsi="宋体" w:hint="eastAsia"/>
          <w:sz w:val="24"/>
          <w:szCs w:val="24"/>
        </w:rPr>
        <w:t>六大</w:t>
      </w:r>
      <w:r w:rsidR="00AF4ADB" w:rsidRPr="00142181">
        <w:rPr>
          <w:rFonts w:ascii="宋体" w:eastAsia="宋体" w:hAnsi="宋体" w:hint="eastAsia"/>
          <w:sz w:val="24"/>
          <w:szCs w:val="24"/>
        </w:rPr>
        <w:t>“其他”进行细化。</w:t>
      </w:r>
    </w:p>
    <w:p w14:paraId="7358B883" w14:textId="2EC41D5A" w:rsidR="00A62619" w:rsidRPr="00142181" w:rsidRDefault="00A62619" w:rsidP="00B556AD">
      <w:pPr>
        <w:ind w:firstLineChars="200" w:firstLine="480"/>
        <w:rPr>
          <w:rFonts w:ascii="宋体" w:eastAsia="宋体" w:hAnsi="宋体"/>
          <w:sz w:val="24"/>
          <w:szCs w:val="24"/>
        </w:rPr>
      </w:pPr>
    </w:p>
    <w:p w14:paraId="34A6D81E" w14:textId="72E23413" w:rsidR="002C34CD" w:rsidRPr="00142181" w:rsidRDefault="002C34CD" w:rsidP="00B556AD">
      <w:pPr>
        <w:ind w:firstLineChars="200" w:firstLine="480"/>
        <w:rPr>
          <w:rFonts w:ascii="宋体" w:eastAsia="宋体" w:hAnsi="宋体"/>
          <w:sz w:val="24"/>
          <w:szCs w:val="24"/>
        </w:rPr>
      </w:pPr>
      <w:r w:rsidRPr="00142181">
        <w:rPr>
          <w:rFonts w:ascii="宋体" w:eastAsia="宋体" w:hAnsi="宋体" w:hint="eastAsia"/>
          <w:sz w:val="24"/>
          <w:szCs w:val="24"/>
        </w:rPr>
        <w:t>步骤分为两步。第一，找出这些“其他”是哪些会计科目形成的。第二，沿着会计科目，给这些“其他”取个名字。</w:t>
      </w:r>
    </w:p>
    <w:p w14:paraId="11973CCB" w14:textId="77777777" w:rsidR="00A62619" w:rsidRPr="00142181" w:rsidRDefault="00A62619" w:rsidP="00B556AD">
      <w:pPr>
        <w:ind w:firstLineChars="200" w:firstLine="480"/>
        <w:rPr>
          <w:rFonts w:ascii="宋体" w:eastAsia="宋体" w:hAnsi="宋体"/>
          <w:sz w:val="24"/>
          <w:szCs w:val="24"/>
        </w:rPr>
      </w:pPr>
    </w:p>
    <w:p w14:paraId="47641FFA" w14:textId="3029228B" w:rsidR="00A62619" w:rsidRPr="00142181" w:rsidRDefault="00A62619" w:rsidP="00B556AD">
      <w:pPr>
        <w:ind w:firstLineChars="200" w:firstLine="482"/>
        <w:rPr>
          <w:rFonts w:ascii="宋体" w:eastAsia="宋体" w:hAnsi="宋体"/>
          <w:b/>
          <w:bCs/>
          <w:color w:val="FF0000"/>
          <w:sz w:val="24"/>
          <w:szCs w:val="24"/>
        </w:rPr>
      </w:pPr>
      <w:r w:rsidRPr="00142181">
        <w:rPr>
          <w:rFonts w:ascii="宋体" w:eastAsia="宋体" w:hAnsi="宋体" w:hint="eastAsia"/>
          <w:b/>
          <w:bCs/>
          <w:color w:val="FF0000"/>
          <w:sz w:val="24"/>
          <w:szCs w:val="24"/>
        </w:rPr>
        <w:t>注：</w:t>
      </w:r>
    </w:p>
    <w:p w14:paraId="266C327F" w14:textId="351F0ACF" w:rsidR="00A62619" w:rsidRPr="00142181" w:rsidRDefault="00A62619" w:rsidP="00B556AD">
      <w:pPr>
        <w:ind w:firstLineChars="200" w:firstLine="480"/>
        <w:rPr>
          <w:rFonts w:ascii="宋体" w:eastAsia="宋体" w:hAnsi="宋体"/>
          <w:sz w:val="24"/>
          <w:szCs w:val="24"/>
        </w:rPr>
      </w:pPr>
      <w:r w:rsidRPr="00142181">
        <w:rPr>
          <w:rFonts w:ascii="宋体" w:eastAsia="宋体" w:hAnsi="宋体" w:hint="eastAsia"/>
          <w:sz w:val="24"/>
          <w:szCs w:val="24"/>
        </w:rPr>
        <w:t>六大“其他”分别是：收到其他与经营活动有关的现金、支付其他与经营活动有关的现金、收到其他与投资活动有关的现金、支付其他与投资活动有关的现金、收到其他与筹资活动有关的现金、支付其他与筹资活动有关的现金。</w:t>
      </w:r>
    </w:p>
    <w:p w14:paraId="0EA0FB21" w14:textId="77777777" w:rsidR="00F5403B" w:rsidRPr="00142181" w:rsidRDefault="00F5403B" w:rsidP="00F5403B">
      <w:pPr>
        <w:rPr>
          <w:rFonts w:ascii="宋体" w:eastAsia="宋体" w:hAnsi="宋体"/>
          <w:sz w:val="24"/>
          <w:szCs w:val="24"/>
        </w:rPr>
      </w:pPr>
    </w:p>
    <w:p w14:paraId="4986C7E5" w14:textId="00553E1E" w:rsidR="0074647D" w:rsidRPr="00142181" w:rsidRDefault="00F5403B" w:rsidP="00F5403B">
      <w:pPr>
        <w:rPr>
          <w:rFonts w:ascii="宋体" w:eastAsia="宋体" w:hAnsi="宋体"/>
          <w:sz w:val="24"/>
          <w:szCs w:val="24"/>
        </w:rPr>
      </w:pPr>
      <w:r w:rsidRPr="00142181">
        <w:rPr>
          <w:rFonts w:ascii="宋体" w:eastAsia="宋体" w:hAnsi="宋体" w:hint="eastAsia"/>
          <w:sz w:val="24"/>
          <w:szCs w:val="24"/>
        </w:rPr>
        <w:t>以</w:t>
      </w:r>
      <w:r w:rsidR="00574F11" w:rsidRPr="00142181">
        <w:rPr>
          <w:rFonts w:ascii="宋体" w:eastAsia="宋体" w:hAnsi="宋体" w:hint="eastAsia"/>
          <w:sz w:val="24"/>
          <w:szCs w:val="24"/>
        </w:rPr>
        <w:t>收到其他与经营活动有关的现金</w:t>
      </w:r>
      <w:r w:rsidRPr="00142181">
        <w:rPr>
          <w:rFonts w:ascii="宋体" w:eastAsia="宋体" w:hAnsi="宋体" w:hint="eastAsia"/>
          <w:sz w:val="24"/>
          <w:szCs w:val="24"/>
        </w:rPr>
        <w:t>为例</w:t>
      </w:r>
    </w:p>
    <w:p w14:paraId="613CB5C0" w14:textId="71157112" w:rsidR="003E4621" w:rsidRPr="00142181" w:rsidRDefault="003E4621" w:rsidP="00F5403B">
      <w:pPr>
        <w:rPr>
          <w:rFonts w:ascii="宋体" w:eastAsia="宋体" w:hAnsi="宋体"/>
          <w:sz w:val="24"/>
          <w:szCs w:val="24"/>
        </w:rPr>
      </w:pPr>
    </w:p>
    <w:p w14:paraId="5E9FC476" w14:textId="75D2EB8A" w:rsidR="003E4621" w:rsidRPr="00142181" w:rsidRDefault="003E4621" w:rsidP="00F5403B">
      <w:pPr>
        <w:rPr>
          <w:rFonts w:ascii="宋体" w:eastAsia="宋体" w:hAnsi="宋体"/>
          <w:b/>
          <w:bCs/>
          <w:sz w:val="24"/>
          <w:szCs w:val="24"/>
        </w:rPr>
      </w:pPr>
      <w:r w:rsidRPr="00142181">
        <w:rPr>
          <w:rFonts w:ascii="宋体" w:eastAsia="宋体" w:hAnsi="宋体" w:hint="eastAsia"/>
          <w:b/>
          <w:bCs/>
          <w:sz w:val="24"/>
          <w:szCs w:val="24"/>
        </w:rPr>
        <w:t>1、收到其他与经营活动有关的现金</w:t>
      </w:r>
    </w:p>
    <w:p w14:paraId="4730D657" w14:textId="379BA1F8" w:rsidR="003E4621" w:rsidRPr="00142181" w:rsidRDefault="003E4621" w:rsidP="00F5403B">
      <w:pPr>
        <w:rPr>
          <w:rFonts w:ascii="宋体" w:eastAsia="宋体" w:hAnsi="宋体"/>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148"/>
      </w:tblGrid>
      <w:tr w:rsidR="00857637" w:rsidRPr="00142181" w14:paraId="32A104A6" w14:textId="77777777" w:rsidTr="00FF72FF">
        <w:trPr>
          <w:trHeight w:val="285"/>
        </w:trPr>
        <w:tc>
          <w:tcPr>
            <w:tcW w:w="2500" w:type="pct"/>
            <w:shd w:val="clear" w:color="auto" w:fill="auto"/>
            <w:noWrap/>
            <w:vAlign w:val="bottom"/>
            <w:hideMark/>
          </w:tcPr>
          <w:p w14:paraId="5871A21D" w14:textId="77777777" w:rsidR="00857637" w:rsidRPr="00142181" w:rsidRDefault="00857637" w:rsidP="00857637">
            <w:pPr>
              <w:widowControl/>
              <w:jc w:val="left"/>
              <w:rPr>
                <w:rFonts w:ascii="等线" w:eastAsia="等线" w:hAnsi="等线" w:cs="宋体"/>
                <w:color w:val="000000"/>
                <w:kern w:val="0"/>
                <w:sz w:val="24"/>
                <w:szCs w:val="24"/>
              </w:rPr>
            </w:pPr>
            <w:r w:rsidRPr="00142181">
              <w:rPr>
                <w:rFonts w:ascii="等线" w:eastAsia="等线" w:hAnsi="等线" w:cs="宋体" w:hint="eastAsia"/>
                <w:color w:val="000000"/>
                <w:kern w:val="0"/>
                <w:sz w:val="24"/>
                <w:szCs w:val="24"/>
              </w:rPr>
              <w:t>票据保证金</w:t>
            </w:r>
          </w:p>
        </w:tc>
        <w:tc>
          <w:tcPr>
            <w:tcW w:w="2500" w:type="pct"/>
            <w:shd w:val="clear" w:color="auto" w:fill="auto"/>
            <w:noWrap/>
            <w:vAlign w:val="center"/>
            <w:hideMark/>
          </w:tcPr>
          <w:p w14:paraId="1A651345" w14:textId="4790D44B" w:rsidR="00857637" w:rsidRPr="00142181" w:rsidRDefault="00857637" w:rsidP="00857637">
            <w:pPr>
              <w:widowControl/>
              <w:jc w:val="right"/>
              <w:rPr>
                <w:rFonts w:ascii="等线" w:eastAsia="等线" w:hAnsi="等线" w:cs="宋体"/>
                <w:color w:val="000000"/>
                <w:kern w:val="0"/>
                <w:sz w:val="24"/>
                <w:szCs w:val="24"/>
              </w:rPr>
            </w:pPr>
            <w:r w:rsidRPr="00142181">
              <w:rPr>
                <w:rFonts w:ascii="等线" w:eastAsia="等线" w:hAnsi="等线" w:cs="宋体" w:hint="eastAsia"/>
                <w:color w:val="000000"/>
                <w:kern w:val="0"/>
                <w:sz w:val="24"/>
                <w:szCs w:val="24"/>
              </w:rPr>
              <w:t>1,050,000.00</w:t>
            </w:r>
          </w:p>
        </w:tc>
      </w:tr>
      <w:tr w:rsidR="00857637" w:rsidRPr="00142181" w14:paraId="729B6F05" w14:textId="77777777" w:rsidTr="00FF72FF">
        <w:trPr>
          <w:trHeight w:val="285"/>
        </w:trPr>
        <w:tc>
          <w:tcPr>
            <w:tcW w:w="2500" w:type="pct"/>
            <w:shd w:val="clear" w:color="auto" w:fill="auto"/>
            <w:noWrap/>
            <w:vAlign w:val="bottom"/>
            <w:hideMark/>
          </w:tcPr>
          <w:p w14:paraId="663C3230" w14:textId="77777777" w:rsidR="00857637" w:rsidRPr="00142181" w:rsidRDefault="00857637" w:rsidP="00857637">
            <w:pPr>
              <w:widowControl/>
              <w:jc w:val="left"/>
              <w:rPr>
                <w:rFonts w:ascii="等线" w:eastAsia="等线" w:hAnsi="等线" w:cs="宋体"/>
                <w:color w:val="000000"/>
                <w:kern w:val="0"/>
                <w:sz w:val="24"/>
                <w:szCs w:val="24"/>
              </w:rPr>
            </w:pPr>
            <w:r w:rsidRPr="00142181">
              <w:rPr>
                <w:rFonts w:ascii="等线" w:eastAsia="等线" w:hAnsi="等线" w:cs="宋体" w:hint="eastAsia"/>
                <w:color w:val="000000"/>
                <w:kern w:val="0"/>
                <w:sz w:val="24"/>
                <w:szCs w:val="24"/>
              </w:rPr>
              <w:t>保证金</w:t>
            </w:r>
          </w:p>
        </w:tc>
        <w:tc>
          <w:tcPr>
            <w:tcW w:w="2500" w:type="pct"/>
            <w:shd w:val="clear" w:color="auto" w:fill="auto"/>
            <w:noWrap/>
            <w:vAlign w:val="center"/>
            <w:hideMark/>
          </w:tcPr>
          <w:p w14:paraId="2E5E4C22" w14:textId="4FE7E77E" w:rsidR="00857637" w:rsidRPr="00142181" w:rsidRDefault="00857637" w:rsidP="00857637">
            <w:pPr>
              <w:widowControl/>
              <w:jc w:val="right"/>
              <w:rPr>
                <w:rFonts w:ascii="等线" w:eastAsia="等线" w:hAnsi="等线" w:cs="宋体"/>
                <w:color w:val="000000"/>
                <w:kern w:val="0"/>
                <w:sz w:val="24"/>
                <w:szCs w:val="24"/>
              </w:rPr>
            </w:pPr>
            <w:r w:rsidRPr="00142181">
              <w:rPr>
                <w:rFonts w:ascii="等线" w:eastAsia="等线" w:hAnsi="等线" w:cs="宋体" w:hint="eastAsia"/>
                <w:color w:val="000000"/>
                <w:kern w:val="0"/>
                <w:sz w:val="24"/>
                <w:szCs w:val="24"/>
              </w:rPr>
              <w:t>3,000,000.00</w:t>
            </w:r>
          </w:p>
        </w:tc>
      </w:tr>
      <w:tr w:rsidR="00857637" w:rsidRPr="00142181" w14:paraId="3CB3B5F3" w14:textId="77777777" w:rsidTr="00FF72FF">
        <w:trPr>
          <w:trHeight w:val="285"/>
        </w:trPr>
        <w:tc>
          <w:tcPr>
            <w:tcW w:w="2500" w:type="pct"/>
            <w:shd w:val="clear" w:color="auto" w:fill="auto"/>
            <w:noWrap/>
            <w:vAlign w:val="bottom"/>
            <w:hideMark/>
          </w:tcPr>
          <w:p w14:paraId="4FFEF546" w14:textId="77777777" w:rsidR="00857637" w:rsidRPr="00142181" w:rsidRDefault="00857637" w:rsidP="00857637">
            <w:pPr>
              <w:widowControl/>
              <w:jc w:val="left"/>
              <w:rPr>
                <w:rFonts w:ascii="等线" w:eastAsia="等线" w:hAnsi="等线" w:cs="宋体"/>
                <w:color w:val="000000"/>
                <w:kern w:val="0"/>
                <w:sz w:val="24"/>
                <w:szCs w:val="24"/>
              </w:rPr>
            </w:pPr>
            <w:r w:rsidRPr="00142181">
              <w:rPr>
                <w:rFonts w:ascii="等线" w:eastAsia="等线" w:hAnsi="等线" w:cs="宋体" w:hint="eastAsia"/>
                <w:color w:val="000000"/>
                <w:kern w:val="0"/>
                <w:sz w:val="24"/>
                <w:szCs w:val="24"/>
              </w:rPr>
              <w:t>往来款</w:t>
            </w:r>
          </w:p>
        </w:tc>
        <w:tc>
          <w:tcPr>
            <w:tcW w:w="2500" w:type="pct"/>
            <w:shd w:val="clear" w:color="auto" w:fill="auto"/>
            <w:noWrap/>
            <w:vAlign w:val="center"/>
            <w:hideMark/>
          </w:tcPr>
          <w:p w14:paraId="03144BFC" w14:textId="75467B23" w:rsidR="00857637" w:rsidRPr="00142181" w:rsidRDefault="00857637" w:rsidP="00857637">
            <w:pPr>
              <w:widowControl/>
              <w:jc w:val="right"/>
              <w:rPr>
                <w:rFonts w:ascii="等线" w:eastAsia="等线" w:hAnsi="等线" w:cs="宋体"/>
                <w:color w:val="000000"/>
                <w:kern w:val="0"/>
                <w:sz w:val="24"/>
                <w:szCs w:val="24"/>
              </w:rPr>
            </w:pPr>
            <w:r w:rsidRPr="00142181">
              <w:rPr>
                <w:rFonts w:ascii="等线" w:eastAsia="等线" w:hAnsi="等线" w:cs="宋体" w:hint="eastAsia"/>
                <w:color w:val="000000"/>
                <w:kern w:val="0"/>
                <w:sz w:val="24"/>
                <w:szCs w:val="24"/>
              </w:rPr>
              <w:t>859,978.00</w:t>
            </w:r>
          </w:p>
        </w:tc>
      </w:tr>
      <w:tr w:rsidR="00857637" w:rsidRPr="00142181" w14:paraId="3AFCA1D0" w14:textId="77777777" w:rsidTr="00FF72FF">
        <w:trPr>
          <w:trHeight w:val="285"/>
        </w:trPr>
        <w:tc>
          <w:tcPr>
            <w:tcW w:w="2500" w:type="pct"/>
            <w:shd w:val="clear" w:color="auto" w:fill="auto"/>
            <w:noWrap/>
            <w:vAlign w:val="bottom"/>
            <w:hideMark/>
          </w:tcPr>
          <w:p w14:paraId="5557F5FB" w14:textId="77777777" w:rsidR="00857637" w:rsidRPr="00142181" w:rsidRDefault="00857637" w:rsidP="00857637">
            <w:pPr>
              <w:widowControl/>
              <w:jc w:val="left"/>
              <w:rPr>
                <w:rFonts w:ascii="等线" w:eastAsia="等线" w:hAnsi="等线" w:cs="宋体"/>
                <w:color w:val="000000"/>
                <w:kern w:val="0"/>
                <w:sz w:val="24"/>
                <w:szCs w:val="24"/>
              </w:rPr>
            </w:pPr>
            <w:r w:rsidRPr="00142181">
              <w:rPr>
                <w:rFonts w:ascii="等线" w:eastAsia="等线" w:hAnsi="等线" w:cs="宋体" w:hint="eastAsia"/>
                <w:color w:val="000000"/>
                <w:kern w:val="0"/>
                <w:sz w:val="24"/>
                <w:szCs w:val="24"/>
              </w:rPr>
              <w:t>备用金</w:t>
            </w:r>
          </w:p>
        </w:tc>
        <w:tc>
          <w:tcPr>
            <w:tcW w:w="2500" w:type="pct"/>
            <w:shd w:val="clear" w:color="auto" w:fill="auto"/>
            <w:noWrap/>
            <w:vAlign w:val="center"/>
            <w:hideMark/>
          </w:tcPr>
          <w:p w14:paraId="2A8492B3" w14:textId="07F0A4B5" w:rsidR="00857637" w:rsidRPr="00142181" w:rsidRDefault="00857637" w:rsidP="00857637">
            <w:pPr>
              <w:widowControl/>
              <w:jc w:val="right"/>
              <w:rPr>
                <w:rFonts w:ascii="等线" w:eastAsia="等线" w:hAnsi="等线" w:cs="宋体"/>
                <w:color w:val="000000"/>
                <w:kern w:val="0"/>
                <w:sz w:val="24"/>
                <w:szCs w:val="24"/>
              </w:rPr>
            </w:pPr>
            <w:r w:rsidRPr="00142181">
              <w:rPr>
                <w:rFonts w:ascii="等线" w:eastAsia="等线" w:hAnsi="等线" w:cs="宋体" w:hint="eastAsia"/>
                <w:color w:val="000000"/>
                <w:kern w:val="0"/>
                <w:sz w:val="24"/>
                <w:szCs w:val="24"/>
              </w:rPr>
              <w:t>300,000.00</w:t>
            </w:r>
          </w:p>
        </w:tc>
      </w:tr>
      <w:tr w:rsidR="00857637" w:rsidRPr="00142181" w14:paraId="6E3034F5" w14:textId="77777777" w:rsidTr="00FF72FF">
        <w:trPr>
          <w:trHeight w:val="285"/>
        </w:trPr>
        <w:tc>
          <w:tcPr>
            <w:tcW w:w="2500" w:type="pct"/>
            <w:shd w:val="clear" w:color="auto" w:fill="auto"/>
            <w:noWrap/>
            <w:vAlign w:val="bottom"/>
            <w:hideMark/>
          </w:tcPr>
          <w:p w14:paraId="08D878AA" w14:textId="77777777" w:rsidR="00857637" w:rsidRPr="00142181" w:rsidRDefault="00857637" w:rsidP="00857637">
            <w:pPr>
              <w:widowControl/>
              <w:jc w:val="left"/>
              <w:rPr>
                <w:rFonts w:ascii="等线" w:eastAsia="等线" w:hAnsi="等线" w:cs="宋体"/>
                <w:color w:val="000000"/>
                <w:kern w:val="0"/>
                <w:sz w:val="24"/>
                <w:szCs w:val="24"/>
              </w:rPr>
            </w:pPr>
            <w:r w:rsidRPr="00142181">
              <w:rPr>
                <w:rFonts w:ascii="等线" w:eastAsia="等线" w:hAnsi="等线" w:cs="宋体" w:hint="eastAsia"/>
                <w:color w:val="000000"/>
                <w:kern w:val="0"/>
                <w:sz w:val="24"/>
                <w:szCs w:val="24"/>
              </w:rPr>
              <w:t>代收代付</w:t>
            </w:r>
          </w:p>
        </w:tc>
        <w:tc>
          <w:tcPr>
            <w:tcW w:w="2500" w:type="pct"/>
            <w:shd w:val="clear" w:color="auto" w:fill="auto"/>
            <w:noWrap/>
            <w:vAlign w:val="center"/>
            <w:hideMark/>
          </w:tcPr>
          <w:p w14:paraId="7399CBE6" w14:textId="24B89F07" w:rsidR="00857637" w:rsidRPr="00142181" w:rsidRDefault="00857637" w:rsidP="00857637">
            <w:pPr>
              <w:widowControl/>
              <w:jc w:val="right"/>
              <w:rPr>
                <w:rFonts w:ascii="等线" w:eastAsia="等线" w:hAnsi="等线" w:cs="宋体"/>
                <w:color w:val="000000"/>
                <w:kern w:val="0"/>
                <w:sz w:val="24"/>
                <w:szCs w:val="24"/>
              </w:rPr>
            </w:pPr>
            <w:r w:rsidRPr="00142181">
              <w:rPr>
                <w:rFonts w:ascii="等线" w:eastAsia="等线" w:hAnsi="等线" w:cs="宋体" w:hint="eastAsia"/>
                <w:color w:val="000000"/>
                <w:kern w:val="0"/>
                <w:sz w:val="24"/>
                <w:szCs w:val="24"/>
              </w:rPr>
              <w:t>1,500,000.00</w:t>
            </w:r>
          </w:p>
        </w:tc>
      </w:tr>
      <w:tr w:rsidR="00857637" w:rsidRPr="00142181" w14:paraId="00EDA24A" w14:textId="77777777" w:rsidTr="00FF72FF">
        <w:trPr>
          <w:trHeight w:val="285"/>
        </w:trPr>
        <w:tc>
          <w:tcPr>
            <w:tcW w:w="2500" w:type="pct"/>
            <w:shd w:val="clear" w:color="auto" w:fill="auto"/>
            <w:noWrap/>
            <w:vAlign w:val="bottom"/>
            <w:hideMark/>
          </w:tcPr>
          <w:p w14:paraId="4A6C8554" w14:textId="77777777" w:rsidR="00857637" w:rsidRPr="00142181" w:rsidRDefault="00857637" w:rsidP="00857637">
            <w:pPr>
              <w:widowControl/>
              <w:jc w:val="left"/>
              <w:rPr>
                <w:rFonts w:ascii="等线" w:eastAsia="等线" w:hAnsi="等线" w:cs="宋体"/>
                <w:color w:val="000000"/>
                <w:kern w:val="0"/>
                <w:sz w:val="24"/>
                <w:szCs w:val="24"/>
              </w:rPr>
            </w:pPr>
            <w:r w:rsidRPr="00142181">
              <w:rPr>
                <w:rFonts w:ascii="等线" w:eastAsia="等线" w:hAnsi="等线" w:cs="宋体" w:hint="eastAsia"/>
                <w:color w:val="000000"/>
                <w:kern w:val="0"/>
                <w:sz w:val="24"/>
                <w:szCs w:val="24"/>
              </w:rPr>
              <w:t>政府补助</w:t>
            </w:r>
          </w:p>
        </w:tc>
        <w:tc>
          <w:tcPr>
            <w:tcW w:w="2500" w:type="pct"/>
            <w:shd w:val="clear" w:color="auto" w:fill="auto"/>
            <w:noWrap/>
            <w:vAlign w:val="center"/>
            <w:hideMark/>
          </w:tcPr>
          <w:p w14:paraId="4043B7C4" w14:textId="3FA468CE" w:rsidR="00857637" w:rsidRPr="00142181" w:rsidRDefault="00857637" w:rsidP="00857637">
            <w:pPr>
              <w:widowControl/>
              <w:jc w:val="right"/>
              <w:rPr>
                <w:rFonts w:ascii="等线" w:eastAsia="等线" w:hAnsi="等线" w:cs="宋体"/>
                <w:color w:val="000000"/>
                <w:kern w:val="0"/>
                <w:sz w:val="24"/>
                <w:szCs w:val="24"/>
              </w:rPr>
            </w:pPr>
            <w:r w:rsidRPr="00142181">
              <w:rPr>
                <w:rFonts w:ascii="等线" w:eastAsia="等线" w:hAnsi="等线" w:cs="宋体" w:hint="eastAsia"/>
                <w:color w:val="000000"/>
                <w:kern w:val="0"/>
                <w:sz w:val="24"/>
                <w:szCs w:val="24"/>
              </w:rPr>
              <w:t>500,000.00</w:t>
            </w:r>
          </w:p>
        </w:tc>
      </w:tr>
      <w:tr w:rsidR="00857637" w:rsidRPr="00142181" w14:paraId="6AE52339" w14:textId="77777777" w:rsidTr="00FF72FF">
        <w:trPr>
          <w:trHeight w:val="285"/>
        </w:trPr>
        <w:tc>
          <w:tcPr>
            <w:tcW w:w="2500" w:type="pct"/>
            <w:shd w:val="clear" w:color="auto" w:fill="auto"/>
            <w:noWrap/>
            <w:vAlign w:val="bottom"/>
            <w:hideMark/>
          </w:tcPr>
          <w:p w14:paraId="37779A52" w14:textId="77777777" w:rsidR="00857637" w:rsidRPr="00142181" w:rsidRDefault="00857637" w:rsidP="00857637">
            <w:pPr>
              <w:widowControl/>
              <w:jc w:val="center"/>
              <w:rPr>
                <w:rFonts w:ascii="等线" w:eastAsia="等线" w:hAnsi="等线" w:cs="宋体"/>
                <w:color w:val="000000"/>
                <w:kern w:val="0"/>
                <w:sz w:val="24"/>
                <w:szCs w:val="24"/>
              </w:rPr>
            </w:pPr>
            <w:r w:rsidRPr="00142181">
              <w:rPr>
                <w:rFonts w:ascii="等线" w:eastAsia="等线" w:hAnsi="等线" w:cs="宋体" w:hint="eastAsia"/>
                <w:color w:val="000000"/>
                <w:kern w:val="0"/>
                <w:sz w:val="24"/>
                <w:szCs w:val="24"/>
              </w:rPr>
              <w:t>合计</w:t>
            </w:r>
          </w:p>
        </w:tc>
        <w:tc>
          <w:tcPr>
            <w:tcW w:w="2500" w:type="pct"/>
            <w:shd w:val="clear" w:color="auto" w:fill="auto"/>
            <w:noWrap/>
            <w:vAlign w:val="center"/>
            <w:hideMark/>
          </w:tcPr>
          <w:p w14:paraId="0268006E" w14:textId="66507460" w:rsidR="00857637" w:rsidRPr="00142181" w:rsidRDefault="00857637" w:rsidP="00857637">
            <w:pPr>
              <w:widowControl/>
              <w:jc w:val="right"/>
              <w:rPr>
                <w:rFonts w:ascii="等线" w:eastAsia="等线" w:hAnsi="等线" w:cs="宋体"/>
                <w:color w:val="000000"/>
                <w:kern w:val="0"/>
                <w:sz w:val="24"/>
                <w:szCs w:val="24"/>
              </w:rPr>
            </w:pPr>
            <w:r w:rsidRPr="00142181">
              <w:rPr>
                <w:rFonts w:ascii="等线" w:eastAsia="等线" w:hAnsi="等线" w:cs="宋体" w:hint="eastAsia"/>
                <w:color w:val="000000"/>
                <w:kern w:val="0"/>
                <w:sz w:val="24"/>
                <w:szCs w:val="24"/>
              </w:rPr>
              <w:t>7,209,978.00</w:t>
            </w:r>
          </w:p>
        </w:tc>
      </w:tr>
    </w:tbl>
    <w:p w14:paraId="68A1832E" w14:textId="77777777" w:rsidR="003E4621" w:rsidRPr="00142181" w:rsidRDefault="003E4621" w:rsidP="00F5403B">
      <w:pPr>
        <w:rPr>
          <w:rFonts w:ascii="宋体" w:eastAsia="宋体" w:hAnsi="宋体"/>
          <w:sz w:val="24"/>
          <w:szCs w:val="24"/>
        </w:rPr>
      </w:pPr>
    </w:p>
    <w:p w14:paraId="2A29C5DC" w14:textId="77777777" w:rsidR="00F5403B" w:rsidRPr="00142181" w:rsidRDefault="00F5403B" w:rsidP="000D1B11">
      <w:pPr>
        <w:ind w:firstLineChars="200" w:firstLine="480"/>
        <w:rPr>
          <w:rFonts w:ascii="宋体" w:eastAsia="宋体" w:hAnsi="宋体"/>
          <w:sz w:val="24"/>
          <w:szCs w:val="24"/>
        </w:rPr>
      </w:pPr>
    </w:p>
    <w:p w14:paraId="117F9548" w14:textId="77777777" w:rsidR="00F46E51" w:rsidRPr="00142181" w:rsidRDefault="00F5403B" w:rsidP="000D1B11">
      <w:pPr>
        <w:ind w:firstLineChars="200" w:firstLine="480"/>
        <w:rPr>
          <w:rFonts w:ascii="宋体" w:eastAsia="宋体" w:hAnsi="宋体"/>
          <w:sz w:val="24"/>
          <w:szCs w:val="24"/>
        </w:rPr>
      </w:pPr>
      <w:r w:rsidRPr="00142181">
        <w:rPr>
          <w:rFonts w:ascii="宋体" w:eastAsia="宋体" w:hAnsi="宋体" w:hint="eastAsia"/>
          <w:sz w:val="24"/>
          <w:szCs w:val="24"/>
        </w:rPr>
        <w:t>其余5个，照葫芦画瓢。</w:t>
      </w:r>
    </w:p>
    <w:p w14:paraId="0B7C1B17" w14:textId="77777777" w:rsidR="00F46E51" w:rsidRPr="00142181" w:rsidRDefault="00F46E51" w:rsidP="000D1B11">
      <w:pPr>
        <w:ind w:firstLineChars="200" w:firstLine="480"/>
        <w:rPr>
          <w:rFonts w:ascii="宋体" w:eastAsia="宋体" w:hAnsi="宋体"/>
          <w:sz w:val="24"/>
          <w:szCs w:val="24"/>
        </w:rPr>
      </w:pPr>
    </w:p>
    <w:p w14:paraId="2C41E5DA" w14:textId="77777777" w:rsidR="00F46E51" w:rsidRPr="00142181" w:rsidRDefault="00F46E51" w:rsidP="000D1B11">
      <w:pPr>
        <w:ind w:firstLineChars="200" w:firstLine="480"/>
        <w:rPr>
          <w:rFonts w:ascii="宋体" w:eastAsia="宋体" w:hAnsi="宋体"/>
          <w:sz w:val="24"/>
          <w:szCs w:val="24"/>
        </w:rPr>
      </w:pPr>
      <w:r w:rsidRPr="00142181">
        <w:rPr>
          <w:rFonts w:ascii="宋体" w:eastAsia="宋体" w:hAnsi="宋体" w:hint="eastAsia"/>
          <w:sz w:val="24"/>
          <w:szCs w:val="24"/>
        </w:rPr>
        <w:t>步骤：</w:t>
      </w:r>
    </w:p>
    <w:p w14:paraId="7B8B1B4D" w14:textId="77777777" w:rsidR="00F46E51" w:rsidRPr="00142181" w:rsidRDefault="00F46E51" w:rsidP="000D1B11">
      <w:pPr>
        <w:ind w:firstLineChars="200" w:firstLine="480"/>
        <w:rPr>
          <w:rFonts w:ascii="宋体" w:eastAsia="宋体" w:hAnsi="宋体"/>
          <w:sz w:val="24"/>
          <w:szCs w:val="24"/>
        </w:rPr>
      </w:pPr>
    </w:p>
    <w:p w14:paraId="405C5637" w14:textId="77777777" w:rsidR="00236CEB" w:rsidRPr="00142181" w:rsidRDefault="00F46E51" w:rsidP="000D1B11">
      <w:pPr>
        <w:ind w:firstLineChars="200" w:firstLine="480"/>
        <w:rPr>
          <w:rFonts w:ascii="宋体" w:eastAsia="宋体" w:hAnsi="宋体"/>
          <w:sz w:val="24"/>
          <w:szCs w:val="24"/>
        </w:rPr>
      </w:pPr>
      <w:r w:rsidRPr="00142181">
        <w:rPr>
          <w:rFonts w:ascii="宋体" w:eastAsia="宋体" w:hAnsi="宋体" w:hint="eastAsia"/>
          <w:sz w:val="24"/>
          <w:szCs w:val="24"/>
        </w:rPr>
        <w:t>（1）看主表中，各个“其他”是由哪些项目构成的，把这些项目摘抄出来</w:t>
      </w:r>
      <w:r w:rsidR="00236CEB" w:rsidRPr="00142181">
        <w:rPr>
          <w:rFonts w:ascii="宋体" w:eastAsia="宋体" w:hAnsi="宋体" w:hint="eastAsia"/>
          <w:sz w:val="24"/>
          <w:szCs w:val="24"/>
        </w:rPr>
        <w:t>，并且与总数核对一致。</w:t>
      </w:r>
    </w:p>
    <w:p w14:paraId="2786AFAB" w14:textId="77777777" w:rsidR="00236CEB" w:rsidRPr="00142181" w:rsidRDefault="00236CEB" w:rsidP="000D1B11">
      <w:pPr>
        <w:ind w:firstLineChars="200" w:firstLine="480"/>
        <w:rPr>
          <w:rFonts w:ascii="宋体" w:eastAsia="宋体" w:hAnsi="宋体"/>
          <w:sz w:val="24"/>
          <w:szCs w:val="24"/>
        </w:rPr>
      </w:pPr>
      <w:r w:rsidRPr="00142181">
        <w:rPr>
          <w:rFonts w:ascii="宋体" w:eastAsia="宋体" w:hAnsi="宋体" w:hint="eastAsia"/>
          <w:sz w:val="24"/>
          <w:szCs w:val="24"/>
        </w:rPr>
        <w:t>（2）根据科目余额表，给每一个项目贴上明细。</w:t>
      </w:r>
    </w:p>
    <w:p w14:paraId="54AC7143" w14:textId="24CE8308" w:rsidR="00236CEB" w:rsidRPr="00142181" w:rsidRDefault="00236CEB" w:rsidP="000D1B11">
      <w:pPr>
        <w:ind w:firstLineChars="200" w:firstLine="480"/>
        <w:rPr>
          <w:rFonts w:ascii="宋体" w:eastAsia="宋体" w:hAnsi="宋体"/>
          <w:sz w:val="24"/>
          <w:szCs w:val="24"/>
        </w:rPr>
      </w:pPr>
      <w:r w:rsidRPr="00142181">
        <w:rPr>
          <w:rFonts w:ascii="宋体" w:eastAsia="宋体" w:hAnsi="宋体" w:hint="eastAsia"/>
          <w:sz w:val="24"/>
          <w:szCs w:val="24"/>
        </w:rPr>
        <w:lastRenderedPageBreak/>
        <w:t>（3）用</w:t>
      </w:r>
      <w:proofErr w:type="spellStart"/>
      <w:r w:rsidRPr="00142181">
        <w:rPr>
          <w:rFonts w:ascii="宋体" w:eastAsia="宋体" w:hAnsi="宋体" w:hint="eastAsia"/>
          <w:sz w:val="24"/>
          <w:szCs w:val="24"/>
        </w:rPr>
        <w:t>sumif</w:t>
      </w:r>
      <w:proofErr w:type="spellEnd"/>
      <w:r w:rsidRPr="00142181">
        <w:rPr>
          <w:rFonts w:ascii="宋体" w:eastAsia="宋体" w:hAnsi="宋体" w:hint="eastAsia"/>
          <w:sz w:val="24"/>
          <w:szCs w:val="24"/>
        </w:rPr>
        <w:t>函数把相同的项目合并在一起。</w:t>
      </w:r>
    </w:p>
    <w:p w14:paraId="7A4C63D0" w14:textId="4067441A" w:rsidR="00F5403B" w:rsidRPr="00142181" w:rsidRDefault="00F5403B" w:rsidP="000D1B11">
      <w:pPr>
        <w:ind w:firstLineChars="200" w:firstLine="480"/>
        <w:rPr>
          <w:rFonts w:ascii="宋体" w:eastAsia="宋体" w:hAnsi="宋体"/>
          <w:sz w:val="24"/>
          <w:szCs w:val="24"/>
        </w:rPr>
      </w:pPr>
      <w:r w:rsidRPr="00142181">
        <w:rPr>
          <w:rFonts w:ascii="宋体" w:eastAsia="宋体" w:hAnsi="宋体"/>
          <w:sz w:val="24"/>
          <w:szCs w:val="24"/>
        </w:rPr>
        <w:br w:type="page"/>
      </w:r>
    </w:p>
    <w:p w14:paraId="4DD2E1EA" w14:textId="77777777" w:rsidR="00194215" w:rsidRPr="00142181" w:rsidRDefault="00194215" w:rsidP="000D1B11">
      <w:pPr>
        <w:ind w:firstLineChars="200" w:firstLine="480"/>
        <w:rPr>
          <w:rFonts w:ascii="宋体" w:eastAsia="宋体" w:hAnsi="宋体"/>
          <w:sz w:val="24"/>
          <w:szCs w:val="24"/>
        </w:rPr>
      </w:pPr>
    </w:p>
    <w:p w14:paraId="117EEC1F" w14:textId="7DAF23CD" w:rsidR="0044691B" w:rsidRPr="00142181" w:rsidRDefault="0044691B" w:rsidP="00B14B61">
      <w:pPr>
        <w:ind w:firstLineChars="200" w:firstLine="480"/>
        <w:rPr>
          <w:rFonts w:ascii="宋体" w:eastAsia="宋体" w:hAnsi="宋体"/>
          <w:sz w:val="24"/>
          <w:szCs w:val="24"/>
        </w:rPr>
      </w:pPr>
    </w:p>
    <w:p w14:paraId="61018B8C" w14:textId="57737734" w:rsidR="00574F95" w:rsidRPr="00142181" w:rsidRDefault="00574F95" w:rsidP="00574F95">
      <w:pPr>
        <w:pStyle w:val="1"/>
        <w:ind w:firstLineChars="200" w:firstLine="482"/>
        <w:rPr>
          <w:rFonts w:ascii="宋体" w:eastAsia="宋体" w:hAnsi="宋体"/>
          <w:sz w:val="24"/>
          <w:szCs w:val="24"/>
        </w:rPr>
      </w:pPr>
      <w:bookmarkStart w:id="17" w:name="_Toc71535254"/>
      <w:r w:rsidRPr="00142181">
        <w:rPr>
          <w:rFonts w:ascii="宋体" w:eastAsia="宋体" w:hAnsi="宋体" w:hint="eastAsia"/>
          <w:sz w:val="24"/>
          <w:szCs w:val="24"/>
        </w:rPr>
        <w:t>第</w:t>
      </w:r>
      <w:r w:rsidR="00003E9F" w:rsidRPr="00142181">
        <w:rPr>
          <w:rFonts w:ascii="宋体" w:eastAsia="宋体" w:hAnsi="宋体" w:hint="eastAsia"/>
          <w:sz w:val="24"/>
          <w:szCs w:val="24"/>
        </w:rPr>
        <w:t>六</w:t>
      </w:r>
      <w:r w:rsidRPr="00142181">
        <w:rPr>
          <w:rFonts w:ascii="宋体" w:eastAsia="宋体" w:hAnsi="宋体" w:hint="eastAsia"/>
          <w:sz w:val="24"/>
          <w:szCs w:val="24"/>
        </w:rPr>
        <w:t xml:space="preserve">章 </w:t>
      </w:r>
      <w:r w:rsidR="0048083A" w:rsidRPr="00142181">
        <w:rPr>
          <w:rFonts w:ascii="宋体" w:eastAsia="宋体" w:hAnsi="宋体" w:hint="eastAsia"/>
          <w:sz w:val="24"/>
          <w:szCs w:val="24"/>
        </w:rPr>
        <w:t>验证现金流量表的准确性</w:t>
      </w:r>
      <w:r w:rsidR="00F44694" w:rsidRPr="00142181">
        <w:rPr>
          <w:rFonts w:ascii="宋体" w:eastAsia="宋体" w:hAnsi="宋体" w:hint="eastAsia"/>
          <w:sz w:val="24"/>
          <w:szCs w:val="24"/>
        </w:rPr>
        <w:t>（如何应对别人的检查）</w:t>
      </w:r>
      <w:bookmarkEnd w:id="17"/>
    </w:p>
    <w:p w14:paraId="0FB6537E" w14:textId="1E13B8A6" w:rsidR="005B4C24" w:rsidRPr="00142181" w:rsidRDefault="007C2D76" w:rsidP="005B4C24">
      <w:pPr>
        <w:ind w:firstLineChars="200" w:firstLine="480"/>
        <w:rPr>
          <w:rFonts w:ascii="宋体" w:eastAsia="宋体" w:hAnsi="宋体"/>
          <w:sz w:val="24"/>
          <w:szCs w:val="24"/>
        </w:rPr>
      </w:pPr>
      <w:r w:rsidRPr="00142181">
        <w:rPr>
          <w:rFonts w:ascii="宋体" w:eastAsia="宋体" w:hAnsi="宋体" w:hint="eastAsia"/>
          <w:sz w:val="24"/>
          <w:szCs w:val="24"/>
        </w:rPr>
        <w:t>前面几章介绍了现金流量表的编制原理、主表的编制、附表的编制以及</w:t>
      </w:r>
      <w:r w:rsidR="00DA6147" w:rsidRPr="00142181">
        <w:rPr>
          <w:rFonts w:ascii="宋体" w:eastAsia="宋体" w:hAnsi="宋体" w:hint="eastAsia"/>
          <w:sz w:val="24"/>
          <w:szCs w:val="24"/>
        </w:rPr>
        <w:t>附注的填列。</w:t>
      </w:r>
      <w:r w:rsidR="00C919C5" w:rsidRPr="00142181">
        <w:rPr>
          <w:rFonts w:ascii="宋体" w:eastAsia="宋体" w:hAnsi="宋体" w:hint="eastAsia"/>
          <w:sz w:val="24"/>
          <w:szCs w:val="24"/>
        </w:rPr>
        <w:t>根据前面的方法编制，把现金流编平绝对没问题。</w:t>
      </w:r>
      <w:r w:rsidR="005B4C24" w:rsidRPr="00142181">
        <w:rPr>
          <w:rFonts w:ascii="宋体" w:eastAsia="宋体" w:hAnsi="宋体" w:hint="eastAsia"/>
          <w:sz w:val="24"/>
          <w:szCs w:val="24"/>
        </w:rPr>
        <w:t>对于那些非上市公司，现金流量表能编平就行</w:t>
      </w:r>
      <w:r w:rsidR="00A3160C" w:rsidRPr="00142181">
        <w:rPr>
          <w:rFonts w:ascii="宋体" w:eastAsia="宋体" w:hAnsi="宋体" w:hint="eastAsia"/>
          <w:sz w:val="24"/>
          <w:szCs w:val="24"/>
        </w:rPr>
        <w:t>，但是对于I</w:t>
      </w:r>
      <w:r w:rsidR="00A3160C" w:rsidRPr="00142181">
        <w:rPr>
          <w:rFonts w:ascii="宋体" w:eastAsia="宋体" w:hAnsi="宋体"/>
          <w:sz w:val="24"/>
          <w:szCs w:val="24"/>
        </w:rPr>
        <w:t>PO</w:t>
      </w:r>
      <w:r w:rsidR="00A3160C" w:rsidRPr="00142181">
        <w:rPr>
          <w:rFonts w:ascii="宋体" w:eastAsia="宋体" w:hAnsi="宋体" w:hint="eastAsia"/>
          <w:sz w:val="24"/>
          <w:szCs w:val="24"/>
        </w:rPr>
        <w:t>、上市公司、新三板等证券业务，就要编高质量的现金流量表了。</w:t>
      </w:r>
    </w:p>
    <w:p w14:paraId="759F6901" w14:textId="4379F264" w:rsidR="001A54C4" w:rsidRPr="00142181" w:rsidRDefault="001A54C4" w:rsidP="005B4C24">
      <w:pPr>
        <w:ind w:firstLineChars="200" w:firstLine="480"/>
        <w:rPr>
          <w:rFonts w:ascii="宋体" w:eastAsia="宋体" w:hAnsi="宋体"/>
          <w:sz w:val="24"/>
          <w:szCs w:val="24"/>
        </w:rPr>
      </w:pPr>
      <w:r w:rsidRPr="00142181">
        <w:rPr>
          <w:rFonts w:ascii="宋体" w:eastAsia="宋体" w:hAnsi="宋体" w:hint="eastAsia"/>
          <w:sz w:val="24"/>
          <w:szCs w:val="24"/>
        </w:rPr>
        <w:t>什么样的现金流量表才是高质量的？</w:t>
      </w:r>
    </w:p>
    <w:p w14:paraId="3854B348" w14:textId="5EF09DCE" w:rsidR="007645E9" w:rsidRPr="00142181" w:rsidRDefault="007645E9" w:rsidP="005B4C24">
      <w:pPr>
        <w:ind w:firstLineChars="200" w:firstLine="480"/>
        <w:rPr>
          <w:rFonts w:ascii="宋体" w:eastAsia="宋体" w:hAnsi="宋体"/>
          <w:sz w:val="24"/>
          <w:szCs w:val="24"/>
        </w:rPr>
      </w:pPr>
      <w:r w:rsidRPr="00142181">
        <w:rPr>
          <w:rFonts w:ascii="宋体" w:eastAsia="宋体" w:hAnsi="宋体" w:hint="eastAsia"/>
          <w:sz w:val="24"/>
          <w:szCs w:val="24"/>
        </w:rPr>
        <w:t>能通过质控审核的现金流量表，就是高质量的。</w:t>
      </w:r>
      <w:r w:rsidR="005A73D8" w:rsidRPr="00142181">
        <w:rPr>
          <w:rFonts w:ascii="宋体" w:eastAsia="宋体" w:hAnsi="宋体" w:hint="eastAsia"/>
          <w:sz w:val="24"/>
          <w:szCs w:val="24"/>
        </w:rPr>
        <w:t>有证券资质的会计师事务所，都有质控部门。质控部门，就是专门</w:t>
      </w:r>
      <w:r w:rsidR="00127005" w:rsidRPr="00142181">
        <w:rPr>
          <w:rFonts w:ascii="宋体" w:eastAsia="宋体" w:hAnsi="宋体" w:hint="eastAsia"/>
          <w:sz w:val="24"/>
          <w:szCs w:val="24"/>
        </w:rPr>
        <w:t>对</w:t>
      </w:r>
      <w:r w:rsidR="005A73D8" w:rsidRPr="00142181">
        <w:rPr>
          <w:rFonts w:ascii="宋体" w:eastAsia="宋体" w:hAnsi="宋体" w:hint="eastAsia"/>
          <w:sz w:val="24"/>
          <w:szCs w:val="24"/>
        </w:rPr>
        <w:t>审计结果进行复核的。只有通过了质控的复核，才能出审计报告。</w:t>
      </w:r>
      <w:r w:rsidR="00CF30C3" w:rsidRPr="00142181">
        <w:rPr>
          <w:rFonts w:ascii="宋体" w:eastAsia="宋体" w:hAnsi="宋体" w:hint="eastAsia"/>
          <w:sz w:val="24"/>
          <w:szCs w:val="24"/>
        </w:rPr>
        <w:t>质控会用他们的方式去复核现金流量表，如果发现差异，会叫我们解释。</w:t>
      </w:r>
    </w:p>
    <w:p w14:paraId="349CF9B4" w14:textId="3718F378" w:rsidR="00CF30C3" w:rsidRPr="00142181" w:rsidRDefault="00B20D8D" w:rsidP="005B4C24">
      <w:pPr>
        <w:ind w:firstLineChars="200" w:firstLine="480"/>
        <w:rPr>
          <w:rFonts w:ascii="宋体" w:eastAsia="宋体" w:hAnsi="宋体"/>
          <w:sz w:val="24"/>
          <w:szCs w:val="24"/>
        </w:rPr>
      </w:pPr>
      <w:r w:rsidRPr="00142181">
        <w:rPr>
          <w:rFonts w:ascii="宋体" w:eastAsia="宋体" w:hAnsi="宋体" w:hint="eastAsia"/>
          <w:sz w:val="24"/>
          <w:szCs w:val="24"/>
        </w:rPr>
        <w:t>如果编制现金流量表的方法使用不当，就很难回答质控的问题。</w:t>
      </w:r>
    </w:p>
    <w:p w14:paraId="261B28D9" w14:textId="354ED7E1" w:rsidR="00C55CB1" w:rsidRPr="00142181" w:rsidRDefault="00C55CB1" w:rsidP="005B4C24">
      <w:pPr>
        <w:ind w:firstLineChars="200" w:firstLine="480"/>
        <w:rPr>
          <w:rFonts w:ascii="宋体" w:eastAsia="宋体" w:hAnsi="宋体"/>
          <w:sz w:val="24"/>
          <w:szCs w:val="24"/>
        </w:rPr>
      </w:pPr>
      <w:r w:rsidRPr="00142181">
        <w:rPr>
          <w:rFonts w:ascii="宋体" w:eastAsia="宋体" w:hAnsi="宋体" w:hint="eastAsia"/>
          <w:sz w:val="24"/>
          <w:szCs w:val="24"/>
        </w:rPr>
        <w:t>基于此，本章内容将详细讲解</w:t>
      </w:r>
      <w:r w:rsidR="00443E3E" w:rsidRPr="00142181">
        <w:rPr>
          <w:rFonts w:ascii="宋体" w:eastAsia="宋体" w:hAnsi="宋体" w:hint="eastAsia"/>
          <w:sz w:val="24"/>
          <w:szCs w:val="24"/>
        </w:rPr>
        <w:t>如何编能顺利通过质控检查的现金流量表。</w:t>
      </w:r>
    </w:p>
    <w:p w14:paraId="2CBCB5DF" w14:textId="1636BE32" w:rsidR="00443E3E" w:rsidRPr="00142181" w:rsidRDefault="00A002F6" w:rsidP="005B4C24">
      <w:pPr>
        <w:ind w:firstLineChars="200" w:firstLine="480"/>
        <w:rPr>
          <w:rFonts w:ascii="宋体" w:eastAsia="宋体" w:hAnsi="宋体"/>
          <w:sz w:val="24"/>
          <w:szCs w:val="24"/>
        </w:rPr>
      </w:pPr>
      <w:r w:rsidRPr="00142181">
        <w:rPr>
          <w:rFonts w:ascii="宋体" w:eastAsia="宋体" w:hAnsi="宋体" w:hint="eastAsia"/>
          <w:sz w:val="24"/>
          <w:szCs w:val="24"/>
        </w:rPr>
        <w:t>知彼知己，百战不殆。</w:t>
      </w:r>
      <w:r w:rsidR="006839F4" w:rsidRPr="00142181">
        <w:rPr>
          <w:rFonts w:ascii="宋体" w:eastAsia="宋体" w:hAnsi="宋体" w:hint="eastAsia"/>
          <w:sz w:val="24"/>
          <w:szCs w:val="24"/>
        </w:rPr>
        <w:t>下面我们来详细讲解质控一般是怎样检查现金流量表的，以及如何应对质控的检查。</w:t>
      </w:r>
    </w:p>
    <w:p w14:paraId="7D8E1CB4" w14:textId="4FF019AE" w:rsidR="00734832" w:rsidRPr="00142181" w:rsidRDefault="00734832" w:rsidP="005B4C24">
      <w:pPr>
        <w:ind w:firstLineChars="200" w:firstLine="480"/>
        <w:rPr>
          <w:rFonts w:ascii="宋体" w:eastAsia="宋体" w:hAnsi="宋体"/>
          <w:sz w:val="24"/>
          <w:szCs w:val="24"/>
        </w:rPr>
      </w:pPr>
    </w:p>
    <w:p w14:paraId="4915FE74" w14:textId="0EDAA48F" w:rsidR="00734832" w:rsidRPr="00142181" w:rsidRDefault="007A071E" w:rsidP="00734832">
      <w:pPr>
        <w:pStyle w:val="2"/>
        <w:rPr>
          <w:sz w:val="24"/>
          <w:szCs w:val="24"/>
        </w:rPr>
      </w:pPr>
      <w:bookmarkStart w:id="18" w:name="_Toc71535255"/>
      <w:r w:rsidRPr="00142181">
        <w:rPr>
          <w:rFonts w:hint="eastAsia"/>
          <w:sz w:val="24"/>
          <w:szCs w:val="24"/>
        </w:rPr>
        <w:t>6</w:t>
      </w:r>
      <w:r w:rsidR="00D62C98" w:rsidRPr="00142181">
        <w:rPr>
          <w:rFonts w:hint="eastAsia"/>
          <w:sz w:val="24"/>
          <w:szCs w:val="24"/>
        </w:rPr>
        <w:t>.1</w:t>
      </w:r>
      <w:r w:rsidR="00D62C98" w:rsidRPr="00142181">
        <w:rPr>
          <w:sz w:val="24"/>
          <w:szCs w:val="24"/>
        </w:rPr>
        <w:t xml:space="preserve"> </w:t>
      </w:r>
      <w:r w:rsidR="00734832" w:rsidRPr="00142181">
        <w:rPr>
          <w:rFonts w:hint="eastAsia"/>
          <w:sz w:val="24"/>
          <w:szCs w:val="24"/>
        </w:rPr>
        <w:t>现金流量表主表的验证</w:t>
      </w:r>
      <w:bookmarkEnd w:id="18"/>
    </w:p>
    <w:p w14:paraId="0243C96E" w14:textId="2FC4EFF5" w:rsidR="000F7AB7" w:rsidRPr="00142181" w:rsidRDefault="007A071E" w:rsidP="00734832">
      <w:pPr>
        <w:pStyle w:val="3"/>
        <w:rPr>
          <w:sz w:val="24"/>
          <w:szCs w:val="24"/>
        </w:rPr>
      </w:pPr>
      <w:bookmarkStart w:id="19" w:name="_Toc71535256"/>
      <w:r w:rsidRPr="00142181">
        <w:rPr>
          <w:rFonts w:hint="eastAsia"/>
          <w:sz w:val="24"/>
          <w:szCs w:val="24"/>
        </w:rPr>
        <w:t>6.1.1</w:t>
      </w:r>
      <w:r w:rsidRPr="00142181">
        <w:rPr>
          <w:sz w:val="24"/>
          <w:szCs w:val="24"/>
        </w:rPr>
        <w:t xml:space="preserve"> </w:t>
      </w:r>
      <w:r w:rsidRPr="00142181">
        <w:rPr>
          <w:rFonts w:hint="eastAsia"/>
          <w:sz w:val="24"/>
          <w:szCs w:val="24"/>
        </w:rPr>
        <w:t>经营活动产生的现金流量项目的验证</w:t>
      </w:r>
      <w:bookmarkEnd w:id="19"/>
    </w:p>
    <w:p w14:paraId="031A0105" w14:textId="7AD3F40A" w:rsidR="00782E53" w:rsidRPr="00142181" w:rsidRDefault="005141DF" w:rsidP="000F7AB7">
      <w:pPr>
        <w:ind w:firstLineChars="200" w:firstLine="480"/>
        <w:rPr>
          <w:rFonts w:ascii="宋体" w:eastAsia="宋体" w:hAnsi="宋体"/>
          <w:sz w:val="24"/>
          <w:szCs w:val="24"/>
        </w:rPr>
      </w:pPr>
      <w:r w:rsidRPr="00142181">
        <w:rPr>
          <w:rFonts w:ascii="宋体" w:eastAsia="宋体" w:hAnsi="宋体" w:hint="eastAsia"/>
          <w:sz w:val="24"/>
          <w:szCs w:val="24"/>
        </w:rPr>
        <w:t>1、</w:t>
      </w:r>
      <w:r w:rsidR="00782E53" w:rsidRPr="00142181">
        <w:rPr>
          <w:rFonts w:ascii="宋体" w:eastAsia="宋体" w:hAnsi="宋体" w:hint="eastAsia"/>
          <w:sz w:val="24"/>
          <w:szCs w:val="24"/>
        </w:rPr>
        <w:t>销售商品、提供劳务收到的现金</w:t>
      </w:r>
    </w:p>
    <w:p w14:paraId="30461766" w14:textId="526862B6" w:rsidR="005141DF" w:rsidRPr="00142181" w:rsidRDefault="00E54EC0" w:rsidP="000F7AB7">
      <w:pPr>
        <w:ind w:firstLineChars="200" w:firstLine="480"/>
        <w:rPr>
          <w:rFonts w:ascii="宋体" w:eastAsia="宋体" w:hAnsi="宋体"/>
          <w:sz w:val="24"/>
          <w:szCs w:val="24"/>
        </w:rPr>
      </w:pPr>
      <w:r w:rsidRPr="00142181">
        <w:rPr>
          <w:rFonts w:ascii="宋体" w:eastAsia="宋体" w:hAnsi="宋体" w:hint="eastAsia"/>
          <w:sz w:val="24"/>
          <w:szCs w:val="24"/>
        </w:rPr>
        <w:t>这个科目，质控会用下面这个公式检查：</w:t>
      </w:r>
    </w:p>
    <w:p w14:paraId="099FC799" w14:textId="77777777" w:rsidR="00C334B5" w:rsidRPr="00142181" w:rsidRDefault="00C334B5" w:rsidP="000F7AB7">
      <w:pPr>
        <w:ind w:firstLineChars="200" w:firstLine="480"/>
        <w:rPr>
          <w:rFonts w:ascii="宋体" w:eastAsia="宋体" w:hAnsi="宋体"/>
          <w:sz w:val="24"/>
          <w:szCs w:val="24"/>
        </w:rPr>
      </w:pPr>
    </w:p>
    <w:p w14:paraId="00202BC7" w14:textId="51B8E623" w:rsidR="00064EBE" w:rsidRPr="00142181" w:rsidRDefault="00E54EC0" w:rsidP="00064EBE">
      <w:pPr>
        <w:rPr>
          <w:rFonts w:ascii="宋体" w:eastAsia="宋体" w:hAnsi="宋体"/>
          <w:b/>
          <w:bCs/>
          <w:sz w:val="24"/>
          <w:szCs w:val="24"/>
        </w:rPr>
      </w:pPr>
      <w:r w:rsidRPr="00142181">
        <w:rPr>
          <w:rFonts w:ascii="宋体" w:eastAsia="宋体" w:hAnsi="宋体" w:hint="eastAsia"/>
          <w:b/>
          <w:bCs/>
          <w:sz w:val="24"/>
          <w:szCs w:val="24"/>
        </w:rPr>
        <w:t>销售商品、提供劳务收到的现金=</w:t>
      </w:r>
      <w:r w:rsidR="00064EBE" w:rsidRPr="00142181">
        <w:rPr>
          <w:rFonts w:ascii="宋体" w:eastAsia="宋体" w:hAnsi="宋体"/>
          <w:b/>
          <w:bCs/>
          <w:sz w:val="24"/>
          <w:szCs w:val="24"/>
        </w:rPr>
        <w:t>主营业务收入</w:t>
      </w:r>
      <w:r w:rsidR="00064EBE" w:rsidRPr="00142181">
        <w:rPr>
          <w:rFonts w:ascii="宋体" w:eastAsia="宋体" w:hAnsi="宋体" w:hint="eastAsia"/>
          <w:b/>
          <w:bCs/>
          <w:sz w:val="24"/>
          <w:szCs w:val="24"/>
        </w:rPr>
        <w:t xml:space="preserve"> </w:t>
      </w:r>
      <w:r w:rsidR="00064EBE" w:rsidRPr="00142181">
        <w:rPr>
          <w:rFonts w:ascii="宋体" w:eastAsia="宋体" w:hAnsi="宋体"/>
          <w:b/>
          <w:bCs/>
          <w:sz w:val="24"/>
          <w:szCs w:val="24"/>
        </w:rPr>
        <w:t xml:space="preserve">+ </w:t>
      </w:r>
      <w:r w:rsidR="00064EBE" w:rsidRPr="00142181">
        <w:rPr>
          <w:rFonts w:ascii="宋体" w:eastAsia="宋体" w:hAnsi="宋体" w:hint="eastAsia"/>
          <w:b/>
          <w:bCs/>
          <w:sz w:val="24"/>
          <w:szCs w:val="24"/>
        </w:rPr>
        <w:t>增值税的</w:t>
      </w:r>
      <w:r w:rsidR="00064EBE" w:rsidRPr="00142181">
        <w:rPr>
          <w:rFonts w:ascii="宋体" w:eastAsia="宋体" w:hAnsi="宋体"/>
          <w:b/>
          <w:bCs/>
          <w:sz w:val="24"/>
          <w:szCs w:val="24"/>
        </w:rPr>
        <w:t>销项税额</w:t>
      </w:r>
      <w:r w:rsidR="00064EBE" w:rsidRPr="00142181">
        <w:rPr>
          <w:rFonts w:ascii="宋体" w:eastAsia="宋体" w:hAnsi="宋体" w:hint="eastAsia"/>
          <w:b/>
          <w:bCs/>
          <w:sz w:val="24"/>
          <w:szCs w:val="24"/>
        </w:rPr>
        <w:t xml:space="preserve"> </w:t>
      </w:r>
      <w:r w:rsidR="00064EBE" w:rsidRPr="00142181">
        <w:rPr>
          <w:rFonts w:ascii="宋体" w:eastAsia="宋体" w:hAnsi="宋体"/>
          <w:b/>
          <w:bCs/>
          <w:sz w:val="24"/>
          <w:szCs w:val="24"/>
        </w:rPr>
        <w:t>+（应收</w:t>
      </w:r>
      <w:r w:rsidR="00064EBE" w:rsidRPr="00142181">
        <w:rPr>
          <w:rFonts w:ascii="宋体" w:eastAsia="宋体" w:hAnsi="宋体" w:hint="eastAsia"/>
          <w:b/>
          <w:bCs/>
          <w:sz w:val="24"/>
          <w:szCs w:val="24"/>
        </w:rPr>
        <w:t>票据期</w:t>
      </w:r>
      <w:r w:rsidR="00064EBE" w:rsidRPr="00142181">
        <w:rPr>
          <w:rFonts w:ascii="宋体" w:eastAsia="宋体" w:hAnsi="宋体"/>
          <w:b/>
          <w:bCs/>
          <w:sz w:val="24"/>
          <w:szCs w:val="24"/>
        </w:rPr>
        <w:t>初余额-应收</w:t>
      </w:r>
      <w:r w:rsidR="00064EBE" w:rsidRPr="00142181">
        <w:rPr>
          <w:rFonts w:ascii="宋体" w:eastAsia="宋体" w:hAnsi="宋体" w:hint="eastAsia"/>
          <w:b/>
          <w:bCs/>
          <w:sz w:val="24"/>
          <w:szCs w:val="24"/>
        </w:rPr>
        <w:t>票据</w:t>
      </w:r>
      <w:r w:rsidR="00064EBE" w:rsidRPr="00142181">
        <w:rPr>
          <w:rFonts w:ascii="宋体" w:eastAsia="宋体" w:hAnsi="宋体"/>
          <w:b/>
          <w:bCs/>
          <w:sz w:val="24"/>
          <w:szCs w:val="24"/>
        </w:rPr>
        <w:t>期末余额）</w:t>
      </w:r>
      <w:r w:rsidR="00064EBE" w:rsidRPr="00142181">
        <w:rPr>
          <w:rFonts w:ascii="宋体" w:eastAsia="宋体" w:hAnsi="宋体" w:hint="eastAsia"/>
          <w:b/>
          <w:bCs/>
          <w:sz w:val="24"/>
          <w:szCs w:val="24"/>
        </w:rPr>
        <w:t xml:space="preserve"> +</w:t>
      </w:r>
      <w:r w:rsidR="00064EBE" w:rsidRPr="00142181">
        <w:rPr>
          <w:rFonts w:ascii="宋体" w:eastAsia="宋体" w:hAnsi="宋体"/>
          <w:b/>
          <w:bCs/>
          <w:sz w:val="24"/>
          <w:szCs w:val="24"/>
        </w:rPr>
        <w:t xml:space="preserve"> （应收账款</w:t>
      </w:r>
      <w:r w:rsidR="00064EBE" w:rsidRPr="00142181">
        <w:rPr>
          <w:rFonts w:ascii="宋体" w:eastAsia="宋体" w:hAnsi="宋体" w:hint="eastAsia"/>
          <w:b/>
          <w:bCs/>
          <w:sz w:val="24"/>
          <w:szCs w:val="24"/>
        </w:rPr>
        <w:t>期</w:t>
      </w:r>
      <w:r w:rsidR="00064EBE" w:rsidRPr="00142181">
        <w:rPr>
          <w:rFonts w:ascii="宋体" w:eastAsia="宋体" w:hAnsi="宋体"/>
          <w:b/>
          <w:bCs/>
          <w:sz w:val="24"/>
          <w:szCs w:val="24"/>
        </w:rPr>
        <w:t>初余额-应收账款期末余额）</w:t>
      </w:r>
      <w:r w:rsidR="00064EBE" w:rsidRPr="00142181">
        <w:rPr>
          <w:rFonts w:ascii="宋体" w:eastAsia="宋体" w:hAnsi="宋体" w:hint="eastAsia"/>
          <w:b/>
          <w:bCs/>
          <w:sz w:val="24"/>
          <w:szCs w:val="24"/>
        </w:rPr>
        <w:t xml:space="preserve"> +</w:t>
      </w:r>
      <w:r w:rsidR="00064EBE" w:rsidRPr="00142181">
        <w:rPr>
          <w:rFonts w:ascii="宋体" w:eastAsia="宋体" w:hAnsi="宋体"/>
          <w:b/>
          <w:bCs/>
          <w:sz w:val="24"/>
          <w:szCs w:val="24"/>
        </w:rPr>
        <w:t xml:space="preserve"> （</w:t>
      </w:r>
      <w:r w:rsidR="00064EBE" w:rsidRPr="00142181">
        <w:rPr>
          <w:rFonts w:ascii="宋体" w:eastAsia="宋体" w:hAnsi="宋体" w:hint="eastAsia"/>
          <w:b/>
          <w:bCs/>
          <w:sz w:val="24"/>
          <w:szCs w:val="24"/>
        </w:rPr>
        <w:t>预收款项期末</w:t>
      </w:r>
      <w:r w:rsidR="00064EBE" w:rsidRPr="00142181">
        <w:rPr>
          <w:rFonts w:ascii="宋体" w:eastAsia="宋体" w:hAnsi="宋体"/>
          <w:b/>
          <w:bCs/>
          <w:sz w:val="24"/>
          <w:szCs w:val="24"/>
        </w:rPr>
        <w:t>余额-</w:t>
      </w:r>
      <w:r w:rsidR="00064EBE" w:rsidRPr="00142181">
        <w:rPr>
          <w:rFonts w:ascii="宋体" w:eastAsia="宋体" w:hAnsi="宋体" w:hint="eastAsia"/>
          <w:b/>
          <w:bCs/>
          <w:sz w:val="24"/>
          <w:szCs w:val="24"/>
        </w:rPr>
        <w:t>预收款项</w:t>
      </w:r>
      <w:r w:rsidR="00064EBE" w:rsidRPr="00142181">
        <w:rPr>
          <w:rFonts w:ascii="宋体" w:eastAsia="宋体" w:hAnsi="宋体"/>
          <w:b/>
          <w:bCs/>
          <w:sz w:val="24"/>
          <w:szCs w:val="24"/>
        </w:rPr>
        <w:t>期</w:t>
      </w:r>
      <w:r w:rsidR="00064EBE" w:rsidRPr="00142181">
        <w:rPr>
          <w:rFonts w:ascii="宋体" w:eastAsia="宋体" w:hAnsi="宋体" w:hint="eastAsia"/>
          <w:b/>
          <w:bCs/>
          <w:sz w:val="24"/>
          <w:szCs w:val="24"/>
        </w:rPr>
        <w:t>初</w:t>
      </w:r>
      <w:r w:rsidR="00064EBE" w:rsidRPr="00142181">
        <w:rPr>
          <w:rFonts w:ascii="宋体" w:eastAsia="宋体" w:hAnsi="宋体"/>
          <w:b/>
          <w:bCs/>
          <w:sz w:val="24"/>
          <w:szCs w:val="24"/>
        </w:rPr>
        <w:t>余额）</w:t>
      </w:r>
    </w:p>
    <w:p w14:paraId="3D61B757" w14:textId="77777777" w:rsidR="00C334B5" w:rsidRPr="00142181" w:rsidRDefault="00C334B5" w:rsidP="00064EBE">
      <w:pPr>
        <w:rPr>
          <w:rFonts w:ascii="宋体" w:eastAsia="宋体" w:hAnsi="宋体"/>
          <w:sz w:val="24"/>
          <w:szCs w:val="24"/>
        </w:rPr>
      </w:pPr>
    </w:p>
    <w:p w14:paraId="6D3C1B5D" w14:textId="64BD076B" w:rsidR="00064EBE" w:rsidRPr="00142181" w:rsidRDefault="00FA1591" w:rsidP="00FA1591">
      <w:pPr>
        <w:ind w:firstLine="482"/>
        <w:rPr>
          <w:rFonts w:ascii="宋体" w:eastAsia="宋体" w:hAnsi="宋体"/>
          <w:sz w:val="24"/>
          <w:szCs w:val="24"/>
        </w:rPr>
      </w:pPr>
      <w:r w:rsidRPr="00142181">
        <w:rPr>
          <w:rFonts w:ascii="宋体" w:eastAsia="宋体" w:hAnsi="宋体" w:hint="eastAsia"/>
          <w:sz w:val="24"/>
          <w:szCs w:val="24"/>
        </w:rPr>
        <w:t>期初</w:t>
      </w:r>
      <w:r w:rsidR="001F1762" w:rsidRPr="00142181">
        <w:rPr>
          <w:rFonts w:ascii="宋体" w:eastAsia="宋体" w:hAnsi="宋体" w:hint="eastAsia"/>
          <w:sz w:val="24"/>
          <w:szCs w:val="24"/>
        </w:rPr>
        <w:t>、期末</w:t>
      </w:r>
      <w:r w:rsidRPr="00142181">
        <w:rPr>
          <w:rFonts w:ascii="宋体" w:eastAsia="宋体" w:hAnsi="宋体" w:hint="eastAsia"/>
          <w:sz w:val="24"/>
          <w:szCs w:val="24"/>
        </w:rPr>
        <w:t>余额，指的是原值，也就是没计提坏账之前的金额。</w:t>
      </w:r>
    </w:p>
    <w:p w14:paraId="189FD7D2" w14:textId="68C34A49" w:rsidR="001E6553" w:rsidRPr="00142181" w:rsidRDefault="001E6553" w:rsidP="00B4711A">
      <w:pPr>
        <w:rPr>
          <w:rFonts w:ascii="宋体" w:eastAsia="宋体" w:hAnsi="宋体"/>
          <w:sz w:val="24"/>
          <w:szCs w:val="24"/>
        </w:rPr>
      </w:pPr>
    </w:p>
    <w:p w14:paraId="0311F983" w14:textId="6CDC6958" w:rsidR="00C334B5" w:rsidRPr="00142181" w:rsidRDefault="00C334B5" w:rsidP="00C334B5">
      <w:pPr>
        <w:ind w:firstLine="480"/>
        <w:rPr>
          <w:rFonts w:ascii="宋体" w:eastAsia="宋体" w:hAnsi="宋体"/>
          <w:sz w:val="24"/>
          <w:szCs w:val="24"/>
        </w:rPr>
      </w:pPr>
      <w:r w:rsidRPr="00142181">
        <w:rPr>
          <w:rFonts w:ascii="宋体" w:eastAsia="宋体" w:hAnsi="宋体" w:hint="eastAsia"/>
          <w:sz w:val="24"/>
          <w:szCs w:val="24"/>
        </w:rPr>
        <w:t>我们的模板中，“销售商品、提供劳务收到的现金”这一列刚好是这些事项，符合质控检查公式。</w:t>
      </w:r>
    </w:p>
    <w:p w14:paraId="2705CFE0" w14:textId="77777777" w:rsidR="00C334B5" w:rsidRPr="00142181" w:rsidRDefault="00C334B5" w:rsidP="00B4711A">
      <w:pPr>
        <w:rPr>
          <w:rFonts w:ascii="宋体" w:eastAsia="宋体" w:hAnsi="宋体"/>
          <w:sz w:val="24"/>
          <w:szCs w:val="24"/>
        </w:rPr>
      </w:pPr>
    </w:p>
    <w:p w14:paraId="78ABC99B" w14:textId="7162358B" w:rsidR="001E6553" w:rsidRPr="00142181" w:rsidRDefault="001E6553" w:rsidP="001E6553">
      <w:pPr>
        <w:ind w:firstLine="480"/>
        <w:rPr>
          <w:rFonts w:ascii="宋体" w:eastAsia="宋体" w:hAnsi="宋体"/>
          <w:sz w:val="24"/>
          <w:szCs w:val="24"/>
        </w:rPr>
      </w:pPr>
    </w:p>
    <w:p w14:paraId="5FAD079C" w14:textId="748500A2" w:rsidR="001E6553" w:rsidRPr="00142181" w:rsidRDefault="00A673C0" w:rsidP="001E6553">
      <w:pPr>
        <w:ind w:firstLine="480"/>
        <w:rPr>
          <w:rFonts w:ascii="宋体" w:eastAsia="宋体" w:hAnsi="宋体"/>
          <w:sz w:val="24"/>
          <w:szCs w:val="24"/>
        </w:rPr>
      </w:pPr>
      <w:r w:rsidRPr="00142181">
        <w:rPr>
          <w:rFonts w:ascii="宋体" w:eastAsia="宋体" w:hAnsi="宋体" w:hint="eastAsia"/>
          <w:sz w:val="24"/>
          <w:szCs w:val="24"/>
        </w:rPr>
        <w:t>2</w:t>
      </w:r>
      <w:r w:rsidR="001E6553" w:rsidRPr="00142181">
        <w:rPr>
          <w:rFonts w:ascii="宋体" w:eastAsia="宋体" w:hAnsi="宋体" w:hint="eastAsia"/>
          <w:sz w:val="24"/>
          <w:szCs w:val="24"/>
        </w:rPr>
        <w:t>、收到</w:t>
      </w:r>
      <w:r w:rsidR="00B66B53" w:rsidRPr="00142181">
        <w:rPr>
          <w:rFonts w:ascii="宋体" w:eastAsia="宋体" w:hAnsi="宋体" w:hint="eastAsia"/>
          <w:sz w:val="24"/>
          <w:szCs w:val="24"/>
        </w:rPr>
        <w:t>其他与经营活动有关的现金</w:t>
      </w:r>
    </w:p>
    <w:p w14:paraId="53905F17" w14:textId="77777777" w:rsidR="00595F97" w:rsidRPr="00142181" w:rsidRDefault="00595F97" w:rsidP="001E6553">
      <w:pPr>
        <w:ind w:firstLine="480"/>
        <w:rPr>
          <w:rFonts w:ascii="宋体" w:eastAsia="宋体" w:hAnsi="宋体"/>
          <w:sz w:val="24"/>
          <w:szCs w:val="24"/>
        </w:rPr>
      </w:pPr>
    </w:p>
    <w:p w14:paraId="17E241ED" w14:textId="09A063A8" w:rsidR="00FF0597" w:rsidRPr="00142181" w:rsidRDefault="00595F97" w:rsidP="00D5585F">
      <w:pPr>
        <w:rPr>
          <w:rFonts w:ascii="宋体" w:eastAsia="宋体" w:hAnsi="宋体"/>
          <w:sz w:val="24"/>
          <w:szCs w:val="24"/>
        </w:rPr>
      </w:pPr>
      <w:r w:rsidRPr="00142181">
        <w:rPr>
          <w:rFonts w:ascii="宋体" w:eastAsia="宋体" w:hAnsi="宋体"/>
          <w:sz w:val="24"/>
          <w:szCs w:val="24"/>
        </w:rPr>
        <w:tab/>
      </w:r>
      <w:r w:rsidRPr="00142181">
        <w:rPr>
          <w:rFonts w:ascii="宋体" w:eastAsia="宋体" w:hAnsi="宋体" w:hint="eastAsia"/>
          <w:sz w:val="24"/>
          <w:szCs w:val="24"/>
        </w:rPr>
        <w:t>这个没有勾稽关系</w:t>
      </w:r>
      <w:r w:rsidR="003B326A" w:rsidRPr="00142181">
        <w:rPr>
          <w:rFonts w:ascii="宋体" w:eastAsia="宋体" w:hAnsi="宋体" w:hint="eastAsia"/>
          <w:sz w:val="24"/>
          <w:szCs w:val="24"/>
        </w:rPr>
        <w:t>，只要把明细写出来就行，质控可能会问你这些明细的来源，如果我们是按照第五章的内容来编的，就很容易回答质控的问题了。</w:t>
      </w:r>
    </w:p>
    <w:p w14:paraId="4E8C5A94" w14:textId="797BB21C" w:rsidR="00595F97" w:rsidRPr="00142181" w:rsidRDefault="00595F97" w:rsidP="00D5585F">
      <w:pPr>
        <w:rPr>
          <w:rFonts w:ascii="宋体" w:eastAsia="宋体" w:hAnsi="宋体"/>
          <w:sz w:val="24"/>
          <w:szCs w:val="24"/>
        </w:rPr>
      </w:pPr>
    </w:p>
    <w:p w14:paraId="196CCDEA" w14:textId="77777777" w:rsidR="00595F97" w:rsidRPr="00142181" w:rsidRDefault="00595F97" w:rsidP="00D5585F">
      <w:pPr>
        <w:rPr>
          <w:rFonts w:ascii="宋体" w:eastAsia="宋体" w:hAnsi="宋体"/>
          <w:sz w:val="24"/>
          <w:szCs w:val="24"/>
        </w:rPr>
      </w:pPr>
    </w:p>
    <w:p w14:paraId="5D6C31BD" w14:textId="2E42EDD1" w:rsidR="001E6553" w:rsidRPr="00142181" w:rsidRDefault="00A673C0" w:rsidP="001E6553">
      <w:pPr>
        <w:ind w:firstLine="480"/>
        <w:rPr>
          <w:rFonts w:ascii="宋体" w:eastAsia="宋体" w:hAnsi="宋体"/>
          <w:sz w:val="24"/>
          <w:szCs w:val="24"/>
        </w:rPr>
      </w:pPr>
      <w:r w:rsidRPr="00142181">
        <w:rPr>
          <w:rFonts w:ascii="宋体" w:eastAsia="宋体" w:hAnsi="宋体" w:hint="eastAsia"/>
          <w:sz w:val="24"/>
          <w:szCs w:val="24"/>
        </w:rPr>
        <w:t>3</w:t>
      </w:r>
      <w:r w:rsidR="001E6553" w:rsidRPr="00142181">
        <w:rPr>
          <w:rFonts w:ascii="宋体" w:eastAsia="宋体" w:hAnsi="宋体" w:hint="eastAsia"/>
          <w:sz w:val="24"/>
          <w:szCs w:val="24"/>
        </w:rPr>
        <w:t>、购买商品、接受劳务支付的现金</w:t>
      </w:r>
    </w:p>
    <w:p w14:paraId="7E3F9059" w14:textId="77777777" w:rsidR="00D5585F" w:rsidRPr="00142181" w:rsidRDefault="00D5585F" w:rsidP="00D5585F">
      <w:pPr>
        <w:ind w:firstLineChars="200" w:firstLine="480"/>
        <w:rPr>
          <w:rFonts w:ascii="宋体" w:eastAsia="宋体" w:hAnsi="宋体"/>
          <w:sz w:val="24"/>
          <w:szCs w:val="24"/>
        </w:rPr>
      </w:pPr>
      <w:r w:rsidRPr="00142181">
        <w:rPr>
          <w:rFonts w:ascii="宋体" w:eastAsia="宋体" w:hAnsi="宋体" w:hint="eastAsia"/>
          <w:sz w:val="24"/>
          <w:szCs w:val="24"/>
        </w:rPr>
        <w:t>这个科目，质控会用下面这个公式检查：</w:t>
      </w:r>
    </w:p>
    <w:p w14:paraId="116E6013" w14:textId="77777777" w:rsidR="00C334B5" w:rsidRPr="00142181" w:rsidRDefault="00C334B5" w:rsidP="00F942DE">
      <w:pPr>
        <w:rPr>
          <w:rFonts w:ascii="宋体" w:eastAsia="宋体" w:hAnsi="宋体"/>
          <w:sz w:val="24"/>
          <w:szCs w:val="24"/>
        </w:rPr>
      </w:pPr>
    </w:p>
    <w:p w14:paraId="56A96A61" w14:textId="57CA92CB" w:rsidR="00D5585F" w:rsidRPr="00142181" w:rsidRDefault="00D5585F" w:rsidP="00F942DE">
      <w:pPr>
        <w:rPr>
          <w:rFonts w:ascii="宋体" w:eastAsia="宋体" w:hAnsi="宋体"/>
          <w:b/>
          <w:bCs/>
          <w:sz w:val="24"/>
          <w:szCs w:val="24"/>
        </w:rPr>
      </w:pPr>
      <w:r w:rsidRPr="00142181">
        <w:rPr>
          <w:rFonts w:ascii="宋体" w:eastAsia="宋体" w:hAnsi="宋体" w:hint="eastAsia"/>
          <w:b/>
          <w:bCs/>
          <w:sz w:val="24"/>
          <w:szCs w:val="24"/>
        </w:rPr>
        <w:t>购买商品、接受劳务支付的现金=</w:t>
      </w:r>
      <w:r w:rsidRPr="00142181">
        <w:rPr>
          <w:rFonts w:ascii="宋体" w:eastAsia="宋体" w:hAnsi="宋体"/>
          <w:b/>
          <w:bCs/>
          <w:sz w:val="24"/>
          <w:szCs w:val="24"/>
        </w:rPr>
        <w:t>主营业务</w:t>
      </w:r>
      <w:r w:rsidRPr="00142181">
        <w:rPr>
          <w:rFonts w:ascii="宋体" w:eastAsia="宋体" w:hAnsi="宋体" w:hint="eastAsia"/>
          <w:b/>
          <w:bCs/>
          <w:sz w:val="24"/>
          <w:szCs w:val="24"/>
        </w:rPr>
        <w:t xml:space="preserve">成本 </w:t>
      </w:r>
      <w:r w:rsidRPr="00142181">
        <w:rPr>
          <w:rFonts w:ascii="宋体" w:eastAsia="宋体" w:hAnsi="宋体"/>
          <w:b/>
          <w:bCs/>
          <w:sz w:val="24"/>
          <w:szCs w:val="24"/>
        </w:rPr>
        <w:t xml:space="preserve">+ </w:t>
      </w:r>
      <w:r w:rsidRPr="00142181">
        <w:rPr>
          <w:rFonts w:ascii="宋体" w:eastAsia="宋体" w:hAnsi="宋体" w:hint="eastAsia"/>
          <w:b/>
          <w:bCs/>
          <w:sz w:val="24"/>
          <w:szCs w:val="24"/>
        </w:rPr>
        <w:t>增值税的进</w:t>
      </w:r>
      <w:r w:rsidRPr="00142181">
        <w:rPr>
          <w:rFonts w:ascii="宋体" w:eastAsia="宋体" w:hAnsi="宋体"/>
          <w:b/>
          <w:bCs/>
          <w:sz w:val="24"/>
          <w:szCs w:val="24"/>
        </w:rPr>
        <w:t>项税额</w:t>
      </w:r>
      <w:r w:rsidRPr="00142181">
        <w:rPr>
          <w:rFonts w:ascii="宋体" w:eastAsia="宋体" w:hAnsi="宋体" w:hint="eastAsia"/>
          <w:b/>
          <w:bCs/>
          <w:sz w:val="24"/>
          <w:szCs w:val="24"/>
        </w:rPr>
        <w:t xml:space="preserve"> </w:t>
      </w:r>
      <w:r w:rsidR="00556868" w:rsidRPr="00142181">
        <w:rPr>
          <w:rFonts w:ascii="宋体" w:eastAsia="宋体" w:hAnsi="宋体" w:hint="eastAsia"/>
          <w:b/>
          <w:bCs/>
          <w:sz w:val="24"/>
          <w:szCs w:val="24"/>
        </w:rPr>
        <w:t>+</w:t>
      </w:r>
      <w:r w:rsidR="00556868" w:rsidRPr="00142181">
        <w:rPr>
          <w:rFonts w:ascii="宋体" w:eastAsia="宋体" w:hAnsi="宋体"/>
          <w:b/>
          <w:bCs/>
          <w:sz w:val="24"/>
          <w:szCs w:val="24"/>
        </w:rPr>
        <w:t xml:space="preserve"> </w:t>
      </w:r>
      <w:r w:rsidR="00E15681" w:rsidRPr="00142181">
        <w:rPr>
          <w:rFonts w:ascii="宋体" w:eastAsia="宋体" w:hAnsi="宋体" w:hint="eastAsia"/>
          <w:b/>
          <w:bCs/>
          <w:sz w:val="24"/>
          <w:szCs w:val="24"/>
        </w:rPr>
        <w:t>（存货期</w:t>
      </w:r>
      <w:r w:rsidR="00556868" w:rsidRPr="00142181">
        <w:rPr>
          <w:rFonts w:ascii="宋体" w:eastAsia="宋体" w:hAnsi="宋体" w:hint="eastAsia"/>
          <w:b/>
          <w:bCs/>
          <w:sz w:val="24"/>
          <w:szCs w:val="24"/>
        </w:rPr>
        <w:t>末</w:t>
      </w:r>
      <w:r w:rsidR="00E15681" w:rsidRPr="00142181">
        <w:rPr>
          <w:rFonts w:ascii="宋体" w:eastAsia="宋体" w:hAnsi="宋体" w:hint="eastAsia"/>
          <w:b/>
          <w:bCs/>
          <w:sz w:val="24"/>
          <w:szCs w:val="24"/>
        </w:rPr>
        <w:t>余额-</w:t>
      </w:r>
      <w:r w:rsidR="00556868" w:rsidRPr="00142181">
        <w:rPr>
          <w:rFonts w:ascii="宋体" w:eastAsia="宋体" w:hAnsi="宋体" w:hint="eastAsia"/>
          <w:b/>
          <w:bCs/>
          <w:sz w:val="24"/>
          <w:szCs w:val="24"/>
        </w:rPr>
        <w:t>存货</w:t>
      </w:r>
      <w:r w:rsidR="00E15681" w:rsidRPr="00142181">
        <w:rPr>
          <w:rFonts w:ascii="宋体" w:eastAsia="宋体" w:hAnsi="宋体" w:hint="eastAsia"/>
          <w:b/>
          <w:bCs/>
          <w:sz w:val="24"/>
          <w:szCs w:val="24"/>
        </w:rPr>
        <w:t>期</w:t>
      </w:r>
      <w:r w:rsidR="00556868" w:rsidRPr="00142181">
        <w:rPr>
          <w:rFonts w:ascii="宋体" w:eastAsia="宋体" w:hAnsi="宋体" w:hint="eastAsia"/>
          <w:b/>
          <w:bCs/>
          <w:sz w:val="24"/>
          <w:szCs w:val="24"/>
        </w:rPr>
        <w:t>初</w:t>
      </w:r>
      <w:r w:rsidR="00E15681" w:rsidRPr="00142181">
        <w:rPr>
          <w:rFonts w:ascii="宋体" w:eastAsia="宋体" w:hAnsi="宋体" w:hint="eastAsia"/>
          <w:b/>
          <w:bCs/>
          <w:sz w:val="24"/>
          <w:szCs w:val="24"/>
        </w:rPr>
        <w:t>余额）</w:t>
      </w:r>
      <w:r w:rsidRPr="00142181">
        <w:rPr>
          <w:rFonts w:ascii="宋体" w:eastAsia="宋体" w:hAnsi="宋体"/>
          <w:b/>
          <w:bCs/>
          <w:sz w:val="24"/>
          <w:szCs w:val="24"/>
        </w:rPr>
        <w:t>+（</w:t>
      </w:r>
      <w:r w:rsidRPr="00142181">
        <w:rPr>
          <w:rFonts w:ascii="宋体" w:eastAsia="宋体" w:hAnsi="宋体" w:hint="eastAsia"/>
          <w:b/>
          <w:bCs/>
          <w:sz w:val="24"/>
          <w:szCs w:val="24"/>
        </w:rPr>
        <w:t>应付票据期</w:t>
      </w:r>
      <w:r w:rsidR="001D4C89" w:rsidRPr="00142181">
        <w:rPr>
          <w:rFonts w:ascii="宋体" w:eastAsia="宋体" w:hAnsi="宋体" w:hint="eastAsia"/>
          <w:b/>
          <w:bCs/>
          <w:sz w:val="24"/>
          <w:szCs w:val="24"/>
        </w:rPr>
        <w:t>初</w:t>
      </w:r>
      <w:r w:rsidRPr="00142181">
        <w:rPr>
          <w:rFonts w:ascii="宋体" w:eastAsia="宋体" w:hAnsi="宋体"/>
          <w:b/>
          <w:bCs/>
          <w:sz w:val="24"/>
          <w:szCs w:val="24"/>
        </w:rPr>
        <w:t>余额-应</w:t>
      </w:r>
      <w:r w:rsidRPr="00142181">
        <w:rPr>
          <w:rFonts w:ascii="宋体" w:eastAsia="宋体" w:hAnsi="宋体" w:hint="eastAsia"/>
          <w:b/>
          <w:bCs/>
          <w:sz w:val="24"/>
          <w:szCs w:val="24"/>
        </w:rPr>
        <w:t>付票据</w:t>
      </w:r>
      <w:r w:rsidRPr="00142181">
        <w:rPr>
          <w:rFonts w:ascii="宋体" w:eastAsia="宋体" w:hAnsi="宋体"/>
          <w:b/>
          <w:bCs/>
          <w:sz w:val="24"/>
          <w:szCs w:val="24"/>
        </w:rPr>
        <w:t>期</w:t>
      </w:r>
      <w:r w:rsidR="001D4C89" w:rsidRPr="00142181">
        <w:rPr>
          <w:rFonts w:ascii="宋体" w:eastAsia="宋体" w:hAnsi="宋体" w:hint="eastAsia"/>
          <w:b/>
          <w:bCs/>
          <w:sz w:val="24"/>
          <w:szCs w:val="24"/>
        </w:rPr>
        <w:t>末</w:t>
      </w:r>
      <w:r w:rsidRPr="00142181">
        <w:rPr>
          <w:rFonts w:ascii="宋体" w:eastAsia="宋体" w:hAnsi="宋体"/>
          <w:b/>
          <w:bCs/>
          <w:sz w:val="24"/>
          <w:szCs w:val="24"/>
        </w:rPr>
        <w:t>余额）</w:t>
      </w:r>
      <w:r w:rsidRPr="00142181">
        <w:rPr>
          <w:rFonts w:ascii="宋体" w:eastAsia="宋体" w:hAnsi="宋体" w:hint="eastAsia"/>
          <w:b/>
          <w:bCs/>
          <w:sz w:val="24"/>
          <w:szCs w:val="24"/>
        </w:rPr>
        <w:t xml:space="preserve"> +</w:t>
      </w:r>
      <w:r w:rsidRPr="00142181">
        <w:rPr>
          <w:rFonts w:ascii="宋体" w:eastAsia="宋体" w:hAnsi="宋体"/>
          <w:b/>
          <w:bCs/>
          <w:sz w:val="24"/>
          <w:szCs w:val="24"/>
        </w:rPr>
        <w:t xml:space="preserve"> （应</w:t>
      </w:r>
      <w:r w:rsidRPr="00142181">
        <w:rPr>
          <w:rFonts w:ascii="宋体" w:eastAsia="宋体" w:hAnsi="宋体" w:hint="eastAsia"/>
          <w:b/>
          <w:bCs/>
          <w:sz w:val="24"/>
          <w:szCs w:val="24"/>
        </w:rPr>
        <w:t>付</w:t>
      </w:r>
      <w:r w:rsidRPr="00142181">
        <w:rPr>
          <w:rFonts w:ascii="宋体" w:eastAsia="宋体" w:hAnsi="宋体"/>
          <w:b/>
          <w:bCs/>
          <w:sz w:val="24"/>
          <w:szCs w:val="24"/>
        </w:rPr>
        <w:t>账款</w:t>
      </w:r>
      <w:r w:rsidRPr="00142181">
        <w:rPr>
          <w:rFonts w:ascii="宋体" w:eastAsia="宋体" w:hAnsi="宋体" w:hint="eastAsia"/>
          <w:b/>
          <w:bCs/>
          <w:sz w:val="24"/>
          <w:szCs w:val="24"/>
        </w:rPr>
        <w:t>期</w:t>
      </w:r>
      <w:r w:rsidR="001D4C89" w:rsidRPr="00142181">
        <w:rPr>
          <w:rFonts w:ascii="宋体" w:eastAsia="宋体" w:hAnsi="宋体" w:hint="eastAsia"/>
          <w:b/>
          <w:bCs/>
          <w:sz w:val="24"/>
          <w:szCs w:val="24"/>
        </w:rPr>
        <w:t>初</w:t>
      </w:r>
      <w:r w:rsidRPr="00142181">
        <w:rPr>
          <w:rFonts w:ascii="宋体" w:eastAsia="宋体" w:hAnsi="宋体"/>
          <w:b/>
          <w:bCs/>
          <w:sz w:val="24"/>
          <w:szCs w:val="24"/>
        </w:rPr>
        <w:t>余额-应</w:t>
      </w:r>
      <w:r w:rsidRPr="00142181">
        <w:rPr>
          <w:rFonts w:ascii="宋体" w:eastAsia="宋体" w:hAnsi="宋体" w:hint="eastAsia"/>
          <w:b/>
          <w:bCs/>
          <w:sz w:val="24"/>
          <w:szCs w:val="24"/>
        </w:rPr>
        <w:t>付</w:t>
      </w:r>
      <w:r w:rsidRPr="00142181">
        <w:rPr>
          <w:rFonts w:ascii="宋体" w:eastAsia="宋体" w:hAnsi="宋体"/>
          <w:b/>
          <w:bCs/>
          <w:sz w:val="24"/>
          <w:szCs w:val="24"/>
        </w:rPr>
        <w:t>账款期</w:t>
      </w:r>
      <w:r w:rsidR="001D4C89" w:rsidRPr="00142181">
        <w:rPr>
          <w:rFonts w:ascii="宋体" w:eastAsia="宋体" w:hAnsi="宋体" w:hint="eastAsia"/>
          <w:b/>
          <w:bCs/>
          <w:sz w:val="24"/>
          <w:szCs w:val="24"/>
        </w:rPr>
        <w:t>末</w:t>
      </w:r>
      <w:r w:rsidRPr="00142181">
        <w:rPr>
          <w:rFonts w:ascii="宋体" w:eastAsia="宋体" w:hAnsi="宋体"/>
          <w:b/>
          <w:bCs/>
          <w:sz w:val="24"/>
          <w:szCs w:val="24"/>
        </w:rPr>
        <w:t>余额）</w:t>
      </w:r>
      <w:r w:rsidRPr="00142181">
        <w:rPr>
          <w:rFonts w:ascii="宋体" w:eastAsia="宋体" w:hAnsi="宋体" w:hint="eastAsia"/>
          <w:b/>
          <w:bCs/>
          <w:sz w:val="24"/>
          <w:szCs w:val="24"/>
        </w:rPr>
        <w:t xml:space="preserve"> +</w:t>
      </w:r>
      <w:r w:rsidRPr="00142181">
        <w:rPr>
          <w:rFonts w:ascii="宋体" w:eastAsia="宋体" w:hAnsi="宋体"/>
          <w:b/>
          <w:bCs/>
          <w:sz w:val="24"/>
          <w:szCs w:val="24"/>
        </w:rPr>
        <w:t xml:space="preserve"> （</w:t>
      </w:r>
      <w:r w:rsidRPr="00142181">
        <w:rPr>
          <w:rFonts w:ascii="宋体" w:eastAsia="宋体" w:hAnsi="宋体" w:hint="eastAsia"/>
          <w:b/>
          <w:bCs/>
          <w:sz w:val="24"/>
          <w:szCs w:val="24"/>
        </w:rPr>
        <w:t>预付款项期末</w:t>
      </w:r>
      <w:r w:rsidRPr="00142181">
        <w:rPr>
          <w:rFonts w:ascii="宋体" w:eastAsia="宋体" w:hAnsi="宋体"/>
          <w:b/>
          <w:bCs/>
          <w:sz w:val="24"/>
          <w:szCs w:val="24"/>
        </w:rPr>
        <w:t>余额-</w:t>
      </w:r>
      <w:r w:rsidRPr="00142181">
        <w:rPr>
          <w:rFonts w:ascii="宋体" w:eastAsia="宋体" w:hAnsi="宋体" w:hint="eastAsia"/>
          <w:b/>
          <w:bCs/>
          <w:sz w:val="24"/>
          <w:szCs w:val="24"/>
        </w:rPr>
        <w:t>预付款项</w:t>
      </w:r>
      <w:r w:rsidRPr="00142181">
        <w:rPr>
          <w:rFonts w:ascii="宋体" w:eastAsia="宋体" w:hAnsi="宋体"/>
          <w:b/>
          <w:bCs/>
          <w:sz w:val="24"/>
          <w:szCs w:val="24"/>
        </w:rPr>
        <w:t>期</w:t>
      </w:r>
      <w:r w:rsidRPr="00142181">
        <w:rPr>
          <w:rFonts w:ascii="宋体" w:eastAsia="宋体" w:hAnsi="宋体" w:hint="eastAsia"/>
          <w:b/>
          <w:bCs/>
          <w:sz w:val="24"/>
          <w:szCs w:val="24"/>
        </w:rPr>
        <w:t>初</w:t>
      </w:r>
      <w:r w:rsidRPr="00142181">
        <w:rPr>
          <w:rFonts w:ascii="宋体" w:eastAsia="宋体" w:hAnsi="宋体"/>
          <w:b/>
          <w:bCs/>
          <w:sz w:val="24"/>
          <w:szCs w:val="24"/>
        </w:rPr>
        <w:t>余额）</w:t>
      </w:r>
      <w:r w:rsidR="00E15681" w:rsidRPr="00142181">
        <w:rPr>
          <w:rFonts w:ascii="宋体" w:eastAsia="宋体" w:hAnsi="宋体"/>
          <w:b/>
          <w:bCs/>
          <w:sz w:val="24"/>
          <w:szCs w:val="24"/>
        </w:rPr>
        <w:t>-当期列入生产成本、制造费用的职工薪酬</w:t>
      </w:r>
      <w:r w:rsidR="004767FB" w:rsidRPr="00142181">
        <w:rPr>
          <w:rFonts w:ascii="宋体" w:eastAsia="宋体" w:hAnsi="宋体" w:hint="eastAsia"/>
          <w:b/>
          <w:bCs/>
          <w:sz w:val="24"/>
          <w:szCs w:val="24"/>
        </w:rPr>
        <w:t>。</w:t>
      </w:r>
    </w:p>
    <w:p w14:paraId="62CA267C" w14:textId="3139B081" w:rsidR="001E6553" w:rsidRPr="00142181" w:rsidRDefault="001E6553" w:rsidP="001E6553">
      <w:pPr>
        <w:ind w:firstLine="480"/>
        <w:rPr>
          <w:rFonts w:ascii="宋体" w:eastAsia="宋体" w:hAnsi="宋体"/>
          <w:sz w:val="24"/>
          <w:szCs w:val="24"/>
        </w:rPr>
      </w:pPr>
    </w:p>
    <w:p w14:paraId="0D35072E" w14:textId="48B3E9AE" w:rsidR="002B0F0E" w:rsidRPr="00142181" w:rsidRDefault="003031B3" w:rsidP="001E6553">
      <w:pPr>
        <w:ind w:firstLine="480"/>
        <w:rPr>
          <w:rFonts w:ascii="宋体" w:eastAsia="宋体" w:hAnsi="宋体"/>
          <w:sz w:val="24"/>
          <w:szCs w:val="24"/>
        </w:rPr>
      </w:pPr>
      <w:r w:rsidRPr="00142181">
        <w:rPr>
          <w:rFonts w:ascii="宋体" w:eastAsia="宋体" w:hAnsi="宋体" w:hint="eastAsia"/>
          <w:sz w:val="24"/>
          <w:szCs w:val="24"/>
        </w:rPr>
        <w:t>我们的模板中，“购买商品、接受劳务支付的现金”这一列刚好是这些事项，符合质控检查公式。</w:t>
      </w:r>
    </w:p>
    <w:p w14:paraId="1622AA89" w14:textId="77777777" w:rsidR="002B0F0E" w:rsidRPr="00142181" w:rsidRDefault="002B0F0E" w:rsidP="001E6553">
      <w:pPr>
        <w:ind w:firstLine="480"/>
        <w:rPr>
          <w:rFonts w:ascii="宋体" w:eastAsia="宋体" w:hAnsi="宋体"/>
          <w:sz w:val="24"/>
          <w:szCs w:val="24"/>
        </w:rPr>
      </w:pPr>
    </w:p>
    <w:p w14:paraId="49E7344C" w14:textId="144B6557" w:rsidR="001E6553" w:rsidRPr="00142181" w:rsidRDefault="00A673C0" w:rsidP="001E6553">
      <w:pPr>
        <w:ind w:firstLine="480"/>
        <w:rPr>
          <w:rFonts w:ascii="宋体" w:eastAsia="宋体" w:hAnsi="宋体"/>
          <w:sz w:val="24"/>
          <w:szCs w:val="24"/>
        </w:rPr>
      </w:pPr>
      <w:r w:rsidRPr="00142181">
        <w:rPr>
          <w:rFonts w:ascii="宋体" w:eastAsia="宋体" w:hAnsi="宋体" w:hint="eastAsia"/>
          <w:sz w:val="24"/>
          <w:szCs w:val="24"/>
        </w:rPr>
        <w:t>4</w:t>
      </w:r>
      <w:r w:rsidR="001E6553" w:rsidRPr="00142181">
        <w:rPr>
          <w:rFonts w:ascii="宋体" w:eastAsia="宋体" w:hAnsi="宋体" w:hint="eastAsia"/>
          <w:sz w:val="24"/>
          <w:szCs w:val="24"/>
        </w:rPr>
        <w:t>、支付给职工以及为职工支付的现金</w:t>
      </w:r>
    </w:p>
    <w:p w14:paraId="459748A4" w14:textId="77777777" w:rsidR="00C334B5" w:rsidRPr="00142181" w:rsidRDefault="00C334B5" w:rsidP="00C80358">
      <w:pPr>
        <w:ind w:firstLineChars="200" w:firstLine="480"/>
        <w:rPr>
          <w:rFonts w:ascii="宋体" w:eastAsia="宋体" w:hAnsi="宋体"/>
          <w:sz w:val="24"/>
          <w:szCs w:val="24"/>
        </w:rPr>
      </w:pPr>
    </w:p>
    <w:p w14:paraId="5460407E" w14:textId="3B6FA846" w:rsidR="00377244" w:rsidRPr="00142181" w:rsidRDefault="00377244" w:rsidP="00C80358">
      <w:pPr>
        <w:ind w:firstLineChars="200" w:firstLine="480"/>
        <w:rPr>
          <w:rFonts w:ascii="宋体" w:eastAsia="宋体" w:hAnsi="宋体"/>
          <w:sz w:val="24"/>
          <w:szCs w:val="24"/>
        </w:rPr>
      </w:pPr>
      <w:r w:rsidRPr="00142181">
        <w:rPr>
          <w:rFonts w:ascii="宋体" w:eastAsia="宋体" w:hAnsi="宋体" w:hint="eastAsia"/>
          <w:sz w:val="24"/>
          <w:szCs w:val="24"/>
        </w:rPr>
        <w:t>质控</w:t>
      </w:r>
      <w:r w:rsidR="00A14DC7" w:rsidRPr="00142181">
        <w:rPr>
          <w:rFonts w:ascii="宋体" w:eastAsia="宋体" w:hAnsi="宋体" w:hint="eastAsia"/>
          <w:sz w:val="24"/>
          <w:szCs w:val="24"/>
        </w:rPr>
        <w:t>一般</w:t>
      </w:r>
      <w:r w:rsidRPr="00142181">
        <w:rPr>
          <w:rFonts w:ascii="宋体" w:eastAsia="宋体" w:hAnsi="宋体" w:hint="eastAsia"/>
          <w:sz w:val="24"/>
          <w:szCs w:val="24"/>
        </w:rPr>
        <w:t>用下面这个公式检查：</w:t>
      </w:r>
    </w:p>
    <w:p w14:paraId="037F0B86" w14:textId="77777777" w:rsidR="003C0941" w:rsidRPr="00142181" w:rsidRDefault="003C0941" w:rsidP="003F314F">
      <w:pPr>
        <w:rPr>
          <w:rFonts w:ascii="宋体" w:eastAsia="宋体" w:hAnsi="宋体"/>
          <w:sz w:val="24"/>
          <w:szCs w:val="24"/>
        </w:rPr>
      </w:pPr>
    </w:p>
    <w:p w14:paraId="317A7AEC" w14:textId="716C0A9F" w:rsidR="003F314F" w:rsidRPr="00142181" w:rsidRDefault="00377244" w:rsidP="003F314F">
      <w:pPr>
        <w:rPr>
          <w:rFonts w:ascii="宋体" w:eastAsia="宋体" w:hAnsi="宋体"/>
          <w:b/>
          <w:bCs/>
          <w:sz w:val="24"/>
          <w:szCs w:val="24"/>
        </w:rPr>
      </w:pPr>
      <w:r w:rsidRPr="00142181">
        <w:rPr>
          <w:rFonts w:ascii="宋体" w:eastAsia="宋体" w:hAnsi="宋体" w:hint="eastAsia"/>
          <w:b/>
          <w:bCs/>
          <w:sz w:val="24"/>
          <w:szCs w:val="24"/>
        </w:rPr>
        <w:t xml:space="preserve">支付给职工以及为职工支付的现金 </w:t>
      </w:r>
      <w:r w:rsidR="003F314F" w:rsidRPr="00142181">
        <w:rPr>
          <w:rFonts w:ascii="宋体" w:eastAsia="宋体" w:hAnsi="宋体"/>
          <w:b/>
          <w:bCs/>
          <w:sz w:val="24"/>
          <w:szCs w:val="24"/>
        </w:rPr>
        <w:t>=</w:t>
      </w:r>
      <w:r w:rsidRPr="00142181">
        <w:rPr>
          <w:rFonts w:ascii="宋体" w:eastAsia="宋体" w:hAnsi="宋体"/>
          <w:b/>
          <w:bCs/>
          <w:sz w:val="24"/>
          <w:szCs w:val="24"/>
        </w:rPr>
        <w:t xml:space="preserve"> </w:t>
      </w:r>
      <w:r w:rsidR="003F314F" w:rsidRPr="00142181">
        <w:rPr>
          <w:rFonts w:ascii="宋体" w:eastAsia="宋体" w:hAnsi="宋体"/>
          <w:b/>
          <w:bCs/>
          <w:sz w:val="24"/>
          <w:szCs w:val="24"/>
        </w:rPr>
        <w:t>生产成本、制造费用、管理费用中职工薪酬</w:t>
      </w:r>
      <w:r w:rsidRPr="00142181">
        <w:rPr>
          <w:rFonts w:ascii="宋体" w:eastAsia="宋体" w:hAnsi="宋体" w:hint="eastAsia"/>
          <w:b/>
          <w:bCs/>
          <w:sz w:val="24"/>
          <w:szCs w:val="24"/>
        </w:rPr>
        <w:t xml:space="preserve"> </w:t>
      </w:r>
      <w:r w:rsidR="003F314F" w:rsidRPr="00142181">
        <w:rPr>
          <w:rFonts w:ascii="宋体" w:eastAsia="宋体" w:hAnsi="宋体"/>
          <w:b/>
          <w:bCs/>
          <w:sz w:val="24"/>
          <w:szCs w:val="24"/>
        </w:rPr>
        <w:t>+（应付职工薪酬</w:t>
      </w:r>
      <w:r w:rsidR="003C0941" w:rsidRPr="00142181">
        <w:rPr>
          <w:rFonts w:ascii="宋体" w:eastAsia="宋体" w:hAnsi="宋体" w:hint="eastAsia"/>
          <w:b/>
          <w:bCs/>
          <w:sz w:val="24"/>
          <w:szCs w:val="24"/>
        </w:rPr>
        <w:t>期初</w:t>
      </w:r>
      <w:r w:rsidR="003F314F" w:rsidRPr="00142181">
        <w:rPr>
          <w:rFonts w:ascii="宋体" w:eastAsia="宋体" w:hAnsi="宋体"/>
          <w:b/>
          <w:bCs/>
          <w:sz w:val="24"/>
          <w:szCs w:val="24"/>
        </w:rPr>
        <w:t>余额-应付职工薪酬</w:t>
      </w:r>
      <w:r w:rsidR="003C0941" w:rsidRPr="00142181">
        <w:rPr>
          <w:rFonts w:ascii="宋体" w:eastAsia="宋体" w:hAnsi="宋体" w:hint="eastAsia"/>
          <w:b/>
          <w:bCs/>
          <w:sz w:val="24"/>
          <w:szCs w:val="24"/>
        </w:rPr>
        <w:t>期末</w:t>
      </w:r>
      <w:r w:rsidR="003F314F" w:rsidRPr="00142181">
        <w:rPr>
          <w:rFonts w:ascii="宋体" w:eastAsia="宋体" w:hAnsi="宋体"/>
          <w:b/>
          <w:bCs/>
          <w:sz w:val="24"/>
          <w:szCs w:val="24"/>
        </w:rPr>
        <w:t>余额）-</w:t>
      </w:r>
      <w:r w:rsidR="006014BE" w:rsidRPr="00142181">
        <w:rPr>
          <w:rFonts w:ascii="宋体" w:eastAsia="宋体" w:hAnsi="宋体"/>
          <w:b/>
          <w:bCs/>
          <w:sz w:val="24"/>
          <w:szCs w:val="24"/>
        </w:rPr>
        <w:t xml:space="preserve"> </w:t>
      </w:r>
      <w:r w:rsidR="006014BE" w:rsidRPr="00142181">
        <w:rPr>
          <w:rFonts w:ascii="宋体" w:eastAsia="宋体" w:hAnsi="宋体" w:hint="eastAsia"/>
          <w:b/>
          <w:bCs/>
          <w:sz w:val="24"/>
          <w:szCs w:val="24"/>
        </w:rPr>
        <w:t>计入在建工程</w:t>
      </w:r>
      <w:r w:rsidR="00BE1737" w:rsidRPr="00142181">
        <w:rPr>
          <w:rFonts w:ascii="宋体" w:eastAsia="宋体" w:hAnsi="宋体" w:hint="eastAsia"/>
          <w:b/>
          <w:bCs/>
          <w:sz w:val="24"/>
          <w:szCs w:val="24"/>
        </w:rPr>
        <w:t>的薪酬</w:t>
      </w:r>
      <w:r w:rsidR="006014BE" w:rsidRPr="00142181">
        <w:rPr>
          <w:rFonts w:ascii="宋体" w:eastAsia="宋体" w:hAnsi="宋体" w:hint="eastAsia"/>
          <w:b/>
          <w:bCs/>
          <w:sz w:val="24"/>
          <w:szCs w:val="24"/>
        </w:rPr>
        <w:t>。</w:t>
      </w:r>
    </w:p>
    <w:p w14:paraId="147884F6" w14:textId="77777777" w:rsidR="003C0941" w:rsidRPr="00142181" w:rsidRDefault="003C0941" w:rsidP="00C80358">
      <w:pPr>
        <w:ind w:firstLineChars="200" w:firstLine="480"/>
        <w:rPr>
          <w:rFonts w:ascii="宋体" w:eastAsia="宋体" w:hAnsi="宋体"/>
          <w:sz w:val="24"/>
          <w:szCs w:val="24"/>
        </w:rPr>
      </w:pPr>
    </w:p>
    <w:p w14:paraId="189BEE1F" w14:textId="23F4640A" w:rsidR="00C80358" w:rsidRPr="00142181" w:rsidRDefault="00B0308F" w:rsidP="00C80358">
      <w:pPr>
        <w:ind w:firstLineChars="200" w:firstLine="480"/>
        <w:rPr>
          <w:rFonts w:ascii="宋体" w:eastAsia="宋体" w:hAnsi="宋体"/>
          <w:sz w:val="24"/>
          <w:szCs w:val="24"/>
        </w:rPr>
      </w:pPr>
      <w:r w:rsidRPr="00142181">
        <w:rPr>
          <w:rFonts w:ascii="宋体" w:eastAsia="宋体" w:hAnsi="宋体" w:hint="eastAsia"/>
          <w:sz w:val="24"/>
          <w:szCs w:val="24"/>
        </w:rPr>
        <w:t>如果生产成本、制造费用、管理费用中的职工薪酬合计数与应付职工薪酬的贷方发生额能勾稽上，那么“</w:t>
      </w:r>
      <w:r w:rsidRPr="00142181">
        <w:rPr>
          <w:rFonts w:ascii="宋体" w:eastAsia="宋体" w:hAnsi="宋体"/>
          <w:sz w:val="24"/>
          <w:szCs w:val="24"/>
        </w:rPr>
        <w:t>生产成本、制造费用、管理费用中职工薪酬</w:t>
      </w:r>
      <w:r w:rsidRPr="00142181">
        <w:rPr>
          <w:rFonts w:ascii="宋体" w:eastAsia="宋体" w:hAnsi="宋体" w:hint="eastAsia"/>
          <w:sz w:val="24"/>
          <w:szCs w:val="24"/>
        </w:rPr>
        <w:t xml:space="preserve"> </w:t>
      </w:r>
      <w:r w:rsidRPr="00142181">
        <w:rPr>
          <w:rFonts w:ascii="宋体" w:eastAsia="宋体" w:hAnsi="宋体"/>
          <w:sz w:val="24"/>
          <w:szCs w:val="24"/>
        </w:rPr>
        <w:t>+（应付职工薪酬</w:t>
      </w:r>
      <w:r w:rsidR="00462D69" w:rsidRPr="00142181">
        <w:rPr>
          <w:rFonts w:ascii="宋体" w:eastAsia="宋体" w:hAnsi="宋体" w:hint="eastAsia"/>
          <w:sz w:val="24"/>
          <w:szCs w:val="24"/>
        </w:rPr>
        <w:t>期</w:t>
      </w:r>
      <w:r w:rsidRPr="00142181">
        <w:rPr>
          <w:rFonts w:ascii="宋体" w:eastAsia="宋体" w:hAnsi="宋体"/>
          <w:sz w:val="24"/>
          <w:szCs w:val="24"/>
        </w:rPr>
        <w:t>初余额-应付职工薪酬期末余额）</w:t>
      </w:r>
      <w:r w:rsidRPr="00142181">
        <w:rPr>
          <w:rFonts w:ascii="宋体" w:eastAsia="宋体" w:hAnsi="宋体" w:hint="eastAsia"/>
          <w:sz w:val="24"/>
          <w:szCs w:val="24"/>
        </w:rPr>
        <w:t>”这两项相加就等于应付职工薪酬的借方发生额。</w:t>
      </w:r>
    </w:p>
    <w:p w14:paraId="2A8D001D" w14:textId="63E4CF86" w:rsidR="00F96AC8" w:rsidRPr="00142181" w:rsidRDefault="00F96AC8" w:rsidP="00C80358">
      <w:pPr>
        <w:ind w:firstLineChars="200" w:firstLine="480"/>
        <w:rPr>
          <w:rFonts w:ascii="宋体" w:eastAsia="宋体" w:hAnsi="宋体"/>
          <w:sz w:val="24"/>
          <w:szCs w:val="24"/>
        </w:rPr>
      </w:pPr>
      <w:r w:rsidRPr="00142181">
        <w:rPr>
          <w:rFonts w:ascii="宋体" w:eastAsia="宋体" w:hAnsi="宋体" w:hint="eastAsia"/>
          <w:sz w:val="24"/>
          <w:szCs w:val="24"/>
        </w:rPr>
        <w:t xml:space="preserve">那么，检查公式就变成了：支付给职工以及为职工支付的现金 </w:t>
      </w:r>
      <w:r w:rsidRPr="00142181">
        <w:rPr>
          <w:rFonts w:ascii="宋体" w:eastAsia="宋体" w:hAnsi="宋体"/>
          <w:sz w:val="24"/>
          <w:szCs w:val="24"/>
        </w:rPr>
        <w:t xml:space="preserve">= </w:t>
      </w:r>
      <w:r w:rsidRPr="00142181">
        <w:rPr>
          <w:rFonts w:ascii="宋体" w:eastAsia="宋体" w:hAnsi="宋体" w:hint="eastAsia"/>
          <w:sz w:val="24"/>
          <w:szCs w:val="24"/>
        </w:rPr>
        <w:t xml:space="preserve">应付职工薪酬的借方发生额 </w:t>
      </w:r>
      <w:r w:rsidRPr="00142181">
        <w:rPr>
          <w:rFonts w:ascii="宋体" w:eastAsia="宋体" w:hAnsi="宋体"/>
          <w:sz w:val="24"/>
          <w:szCs w:val="24"/>
        </w:rPr>
        <w:t xml:space="preserve">– </w:t>
      </w:r>
      <w:r w:rsidRPr="00142181">
        <w:rPr>
          <w:rFonts w:ascii="宋体" w:eastAsia="宋体" w:hAnsi="宋体" w:hint="eastAsia"/>
          <w:sz w:val="24"/>
          <w:szCs w:val="24"/>
        </w:rPr>
        <w:t>计入在建工程</w:t>
      </w:r>
      <w:r w:rsidR="00BE1737" w:rsidRPr="00142181">
        <w:rPr>
          <w:rFonts w:ascii="宋体" w:eastAsia="宋体" w:hAnsi="宋体" w:hint="eastAsia"/>
          <w:sz w:val="24"/>
          <w:szCs w:val="24"/>
        </w:rPr>
        <w:t>的薪酬</w:t>
      </w:r>
      <w:r w:rsidRPr="00142181">
        <w:rPr>
          <w:rFonts w:ascii="宋体" w:eastAsia="宋体" w:hAnsi="宋体" w:hint="eastAsia"/>
          <w:sz w:val="24"/>
          <w:szCs w:val="24"/>
        </w:rPr>
        <w:t>。</w:t>
      </w:r>
    </w:p>
    <w:p w14:paraId="4A85D183" w14:textId="489806CC" w:rsidR="00F96AC8" w:rsidRPr="00142181" w:rsidRDefault="00BE1737" w:rsidP="00C80358">
      <w:pPr>
        <w:ind w:firstLineChars="200" w:firstLine="480"/>
        <w:rPr>
          <w:rFonts w:ascii="宋体" w:eastAsia="宋体" w:hAnsi="宋体"/>
          <w:sz w:val="24"/>
          <w:szCs w:val="24"/>
        </w:rPr>
      </w:pPr>
      <w:r w:rsidRPr="00142181">
        <w:rPr>
          <w:rFonts w:ascii="宋体" w:eastAsia="宋体" w:hAnsi="宋体" w:hint="eastAsia"/>
          <w:sz w:val="24"/>
          <w:szCs w:val="24"/>
        </w:rPr>
        <w:t>应付职工薪酬计入在建工程的情况比较少见。一项工程，对于承包方来说，工程建设是他们的主营业务，薪酬计入的是成本；对于发包方来说，</w:t>
      </w:r>
      <w:r w:rsidR="008211A0" w:rsidRPr="00142181">
        <w:rPr>
          <w:rFonts w:ascii="宋体" w:eastAsia="宋体" w:hAnsi="宋体" w:hint="eastAsia"/>
          <w:sz w:val="24"/>
          <w:szCs w:val="24"/>
        </w:rPr>
        <w:t>一般是把整个工程外包出去，通过应付账款核算。</w:t>
      </w:r>
    </w:p>
    <w:p w14:paraId="0B498ABE" w14:textId="66989326" w:rsidR="001744EF" w:rsidRPr="00142181" w:rsidRDefault="001744EF" w:rsidP="00C80358">
      <w:pPr>
        <w:ind w:firstLineChars="200" w:firstLine="480"/>
        <w:rPr>
          <w:rFonts w:ascii="宋体" w:eastAsia="宋体" w:hAnsi="宋体"/>
          <w:sz w:val="24"/>
          <w:szCs w:val="24"/>
        </w:rPr>
      </w:pPr>
      <w:r w:rsidRPr="00142181">
        <w:rPr>
          <w:rFonts w:ascii="宋体" w:eastAsia="宋体" w:hAnsi="宋体" w:hint="eastAsia"/>
          <w:sz w:val="24"/>
          <w:szCs w:val="24"/>
        </w:rPr>
        <w:t>因此，在不考虑计入在建工程薪酬的情况下，支付给职工以及为职工支付的现金就等于应付职工薪酬科目的借方发生额。</w:t>
      </w:r>
      <w:r w:rsidR="00B124DC" w:rsidRPr="00142181">
        <w:rPr>
          <w:rFonts w:ascii="宋体" w:eastAsia="宋体" w:hAnsi="宋体" w:hint="eastAsia"/>
          <w:sz w:val="24"/>
          <w:szCs w:val="24"/>
        </w:rPr>
        <w:t>应付职工薪酬的借方发生额就是实际发给员工的工资，这是显而易见的事。</w:t>
      </w:r>
    </w:p>
    <w:p w14:paraId="0651FB7D" w14:textId="4B9720CB" w:rsidR="00B124DC" w:rsidRPr="00142181" w:rsidRDefault="00B124DC" w:rsidP="00C80358">
      <w:pPr>
        <w:ind w:firstLineChars="200" w:firstLine="480"/>
        <w:rPr>
          <w:rFonts w:ascii="宋体" w:eastAsia="宋体" w:hAnsi="宋体"/>
          <w:sz w:val="24"/>
          <w:szCs w:val="24"/>
        </w:rPr>
      </w:pPr>
      <w:r w:rsidRPr="00142181">
        <w:rPr>
          <w:rFonts w:ascii="宋体" w:eastAsia="宋体" w:hAnsi="宋体" w:hint="eastAsia"/>
          <w:sz w:val="24"/>
          <w:szCs w:val="24"/>
        </w:rPr>
        <w:t>我们编主表的时候，应付职工薪酬的变动额填到“支付给职工以及为职工支付的现金”，同时把成本、费用中的薪酬也填到该项目，完全符合验证公式。因此，我们编主表的方法跟质控的检查公式是一致的。</w:t>
      </w:r>
    </w:p>
    <w:p w14:paraId="2EDA7EA7" w14:textId="205E7FDF" w:rsidR="001744EF" w:rsidRPr="00142181" w:rsidRDefault="00633575" w:rsidP="00C80358">
      <w:pPr>
        <w:ind w:firstLineChars="200" w:firstLine="480"/>
        <w:rPr>
          <w:rFonts w:ascii="宋体" w:eastAsia="宋体" w:hAnsi="宋体"/>
          <w:sz w:val="24"/>
          <w:szCs w:val="24"/>
        </w:rPr>
      </w:pPr>
      <w:r w:rsidRPr="00142181">
        <w:rPr>
          <w:rFonts w:ascii="宋体" w:eastAsia="宋体" w:hAnsi="宋体" w:hint="eastAsia"/>
          <w:sz w:val="24"/>
          <w:szCs w:val="24"/>
        </w:rPr>
        <w:t>附注中会披露应付职工薪酬的借方发生额，质控一般会检查附注中的借方发生额跟现金流量表中的“支付给职工以及为职工支付的现金”之间的差异。如果差异过大，质控会要求解释。</w:t>
      </w:r>
    </w:p>
    <w:p w14:paraId="645C55B7" w14:textId="4AC8D352" w:rsidR="00633575" w:rsidRPr="00142181" w:rsidRDefault="00633575" w:rsidP="00C80358">
      <w:pPr>
        <w:ind w:firstLineChars="200" w:firstLine="480"/>
        <w:rPr>
          <w:rFonts w:ascii="宋体" w:eastAsia="宋体" w:hAnsi="宋体"/>
          <w:sz w:val="24"/>
          <w:szCs w:val="24"/>
        </w:rPr>
      </w:pPr>
    </w:p>
    <w:p w14:paraId="155FDD37" w14:textId="45C311CF" w:rsidR="00B124DC" w:rsidRPr="00142181" w:rsidRDefault="00B124DC" w:rsidP="00C80358">
      <w:pPr>
        <w:ind w:firstLineChars="200" w:firstLine="480"/>
        <w:rPr>
          <w:rFonts w:ascii="宋体" w:eastAsia="宋体" w:hAnsi="宋体"/>
          <w:sz w:val="24"/>
          <w:szCs w:val="24"/>
        </w:rPr>
      </w:pPr>
      <w:r w:rsidRPr="00142181">
        <w:rPr>
          <w:rFonts w:ascii="宋体" w:eastAsia="宋体" w:hAnsi="宋体" w:hint="eastAsia"/>
          <w:sz w:val="24"/>
          <w:szCs w:val="24"/>
        </w:rPr>
        <w:t>我见过有些事务所的验证公式是：</w:t>
      </w:r>
      <w:r w:rsidR="001E381B" w:rsidRPr="00142181">
        <w:rPr>
          <w:rFonts w:ascii="宋体" w:eastAsia="宋体" w:hAnsi="宋体" w:hint="eastAsia"/>
          <w:sz w:val="24"/>
          <w:szCs w:val="24"/>
        </w:rPr>
        <w:t xml:space="preserve">支付给职工以及为职工支付的现金 </w:t>
      </w:r>
      <w:r w:rsidR="001E381B" w:rsidRPr="00142181">
        <w:rPr>
          <w:rFonts w:ascii="宋体" w:eastAsia="宋体" w:hAnsi="宋体"/>
          <w:sz w:val="24"/>
          <w:szCs w:val="24"/>
        </w:rPr>
        <w:t xml:space="preserve">= </w:t>
      </w:r>
      <w:r w:rsidR="001E381B" w:rsidRPr="00142181">
        <w:rPr>
          <w:rFonts w:ascii="宋体" w:eastAsia="宋体" w:hAnsi="宋体" w:hint="eastAsia"/>
          <w:sz w:val="24"/>
          <w:szCs w:val="24"/>
        </w:rPr>
        <w:t xml:space="preserve">应付职工薪酬的借方发生额 </w:t>
      </w:r>
      <w:r w:rsidR="001E381B" w:rsidRPr="00142181">
        <w:rPr>
          <w:rFonts w:ascii="宋体" w:eastAsia="宋体" w:hAnsi="宋体"/>
          <w:sz w:val="24"/>
          <w:szCs w:val="24"/>
        </w:rPr>
        <w:t xml:space="preserve">– </w:t>
      </w:r>
      <w:r w:rsidR="001E381B" w:rsidRPr="00142181">
        <w:rPr>
          <w:rFonts w:ascii="宋体" w:eastAsia="宋体" w:hAnsi="宋体" w:hint="eastAsia"/>
          <w:sz w:val="24"/>
          <w:szCs w:val="24"/>
        </w:rPr>
        <w:t>代扣代缴个人所得税的（期初-期末）</w:t>
      </w:r>
    </w:p>
    <w:p w14:paraId="12894C2A" w14:textId="19C0C66B" w:rsidR="00B0308F" w:rsidRPr="00142181" w:rsidRDefault="001E381B" w:rsidP="00C80358">
      <w:pPr>
        <w:ind w:firstLineChars="200" w:firstLine="480"/>
        <w:rPr>
          <w:rFonts w:ascii="宋体" w:eastAsia="宋体" w:hAnsi="宋体"/>
          <w:sz w:val="24"/>
          <w:szCs w:val="24"/>
        </w:rPr>
      </w:pPr>
      <w:r w:rsidRPr="00142181">
        <w:rPr>
          <w:rFonts w:ascii="宋体" w:eastAsia="宋体" w:hAnsi="宋体" w:hint="eastAsia"/>
          <w:sz w:val="24"/>
          <w:szCs w:val="24"/>
        </w:rPr>
        <w:t>这个验证公式跟前面的差异在于个人所得税。</w:t>
      </w:r>
    </w:p>
    <w:p w14:paraId="170DA81E" w14:textId="7D4F8F67" w:rsidR="003F314F" w:rsidRPr="00142181" w:rsidRDefault="001E381B" w:rsidP="001E6553">
      <w:pPr>
        <w:ind w:firstLine="480"/>
        <w:rPr>
          <w:rFonts w:ascii="宋体" w:eastAsia="宋体" w:hAnsi="宋体"/>
          <w:sz w:val="24"/>
          <w:szCs w:val="24"/>
        </w:rPr>
      </w:pPr>
      <w:r w:rsidRPr="00142181">
        <w:rPr>
          <w:rFonts w:ascii="宋体" w:eastAsia="宋体" w:hAnsi="宋体" w:hint="eastAsia"/>
          <w:sz w:val="24"/>
          <w:szCs w:val="24"/>
        </w:rPr>
        <w:t>是否要减去代扣代缴的个人所得税？</w:t>
      </w:r>
    </w:p>
    <w:p w14:paraId="703D532F" w14:textId="0E91ED27" w:rsidR="001E381B" w:rsidRPr="00142181" w:rsidRDefault="006D1C59" w:rsidP="001E6553">
      <w:pPr>
        <w:ind w:firstLine="480"/>
        <w:rPr>
          <w:rFonts w:ascii="宋体" w:eastAsia="宋体" w:hAnsi="宋体"/>
          <w:sz w:val="24"/>
          <w:szCs w:val="24"/>
        </w:rPr>
      </w:pPr>
      <w:r w:rsidRPr="00142181">
        <w:rPr>
          <w:rFonts w:ascii="宋体" w:eastAsia="宋体" w:hAnsi="宋体" w:hint="eastAsia"/>
          <w:sz w:val="24"/>
          <w:szCs w:val="24"/>
        </w:rPr>
        <w:t>举个例子来探讨一下。</w:t>
      </w:r>
      <w:r w:rsidR="000C3453" w:rsidRPr="00142181">
        <w:rPr>
          <w:rFonts w:ascii="宋体" w:eastAsia="宋体" w:hAnsi="宋体" w:hint="eastAsia"/>
          <w:sz w:val="24"/>
          <w:szCs w:val="24"/>
        </w:rPr>
        <w:t>假设本期计提应付职工薪酬100万，发放了90万，</w:t>
      </w:r>
      <w:r w:rsidR="000C3453" w:rsidRPr="00142181">
        <w:rPr>
          <w:rFonts w:ascii="宋体" w:eastAsia="宋体" w:hAnsi="宋体" w:hint="eastAsia"/>
          <w:sz w:val="24"/>
          <w:szCs w:val="24"/>
        </w:rPr>
        <w:lastRenderedPageBreak/>
        <w:t>代扣代缴个人所得税10万，分录如下，</w:t>
      </w:r>
    </w:p>
    <w:p w14:paraId="339402A5" w14:textId="77777777" w:rsidR="000C3453" w:rsidRPr="00142181" w:rsidRDefault="000C3453" w:rsidP="000C3453">
      <w:pPr>
        <w:ind w:firstLineChars="200" w:firstLine="480"/>
        <w:rPr>
          <w:rFonts w:ascii="宋体" w:eastAsia="宋体" w:hAnsi="宋体"/>
          <w:sz w:val="24"/>
          <w:szCs w:val="24"/>
        </w:rPr>
      </w:pPr>
    </w:p>
    <w:p w14:paraId="3037E527" w14:textId="57154F1B" w:rsidR="000C3453" w:rsidRPr="00142181" w:rsidRDefault="000C3453" w:rsidP="000C3453">
      <w:pPr>
        <w:ind w:firstLineChars="200" w:firstLine="480"/>
        <w:rPr>
          <w:rFonts w:ascii="宋体" w:eastAsia="宋体" w:hAnsi="宋体"/>
          <w:sz w:val="24"/>
          <w:szCs w:val="24"/>
        </w:rPr>
      </w:pPr>
      <w:r w:rsidRPr="00142181">
        <w:rPr>
          <w:rFonts w:ascii="宋体" w:eastAsia="宋体" w:hAnsi="宋体" w:hint="eastAsia"/>
          <w:sz w:val="24"/>
          <w:szCs w:val="24"/>
        </w:rPr>
        <w:t>本期计提薪酬，</w:t>
      </w:r>
    </w:p>
    <w:p w14:paraId="6B5EE4E1" w14:textId="77777777" w:rsidR="000C3453" w:rsidRPr="00142181" w:rsidRDefault="000C3453" w:rsidP="000C3453">
      <w:pPr>
        <w:ind w:firstLineChars="200" w:firstLine="480"/>
        <w:rPr>
          <w:rFonts w:ascii="宋体" w:eastAsia="宋体" w:hAnsi="宋体"/>
          <w:sz w:val="24"/>
          <w:szCs w:val="24"/>
        </w:rPr>
      </w:pPr>
    </w:p>
    <w:p w14:paraId="327F722B" w14:textId="0A9546B2" w:rsidR="000C3453" w:rsidRPr="00142181" w:rsidRDefault="000C3453" w:rsidP="000C3453">
      <w:pPr>
        <w:ind w:firstLineChars="200" w:firstLine="480"/>
        <w:rPr>
          <w:rFonts w:ascii="宋体" w:eastAsia="宋体" w:hAnsi="宋体"/>
          <w:sz w:val="24"/>
          <w:szCs w:val="24"/>
        </w:rPr>
      </w:pPr>
      <w:r w:rsidRPr="00142181">
        <w:rPr>
          <w:rFonts w:ascii="宋体" w:eastAsia="宋体" w:hAnsi="宋体" w:hint="eastAsia"/>
          <w:sz w:val="24"/>
          <w:szCs w:val="24"/>
        </w:rPr>
        <w:t>借：成本费用 100万</w:t>
      </w:r>
    </w:p>
    <w:p w14:paraId="5E4B9AC9" w14:textId="3C29788A" w:rsidR="000C3453" w:rsidRPr="00142181" w:rsidRDefault="000C3453" w:rsidP="000C3453">
      <w:pPr>
        <w:ind w:firstLineChars="200" w:firstLine="480"/>
        <w:rPr>
          <w:rFonts w:ascii="宋体" w:eastAsia="宋体" w:hAnsi="宋体"/>
          <w:sz w:val="24"/>
          <w:szCs w:val="24"/>
        </w:rPr>
      </w:pPr>
      <w:r w:rsidRPr="00142181">
        <w:rPr>
          <w:rFonts w:ascii="宋体" w:eastAsia="宋体" w:hAnsi="宋体" w:hint="eastAsia"/>
          <w:sz w:val="24"/>
          <w:szCs w:val="24"/>
        </w:rPr>
        <w:t xml:space="preserve">贷：应付职工薪酬 </w:t>
      </w:r>
      <w:r w:rsidRPr="00142181">
        <w:rPr>
          <w:rFonts w:ascii="宋体" w:eastAsia="宋体" w:hAnsi="宋体"/>
          <w:sz w:val="24"/>
          <w:szCs w:val="24"/>
        </w:rPr>
        <w:t xml:space="preserve"> </w:t>
      </w:r>
      <w:r w:rsidRPr="00142181">
        <w:rPr>
          <w:rFonts w:ascii="宋体" w:eastAsia="宋体" w:hAnsi="宋体" w:hint="eastAsia"/>
          <w:sz w:val="24"/>
          <w:szCs w:val="24"/>
        </w:rPr>
        <w:t>100万</w:t>
      </w:r>
    </w:p>
    <w:p w14:paraId="157DEF95" w14:textId="77777777" w:rsidR="000C3453" w:rsidRPr="00142181" w:rsidRDefault="000C3453" w:rsidP="000C3453">
      <w:pPr>
        <w:ind w:firstLineChars="200" w:firstLine="480"/>
        <w:rPr>
          <w:rFonts w:ascii="宋体" w:eastAsia="宋体" w:hAnsi="宋体"/>
          <w:sz w:val="24"/>
          <w:szCs w:val="24"/>
        </w:rPr>
      </w:pPr>
    </w:p>
    <w:p w14:paraId="1B5CE373" w14:textId="548B4E5E" w:rsidR="000C3453" w:rsidRPr="00142181" w:rsidRDefault="000C3453" w:rsidP="000C3453">
      <w:pPr>
        <w:ind w:firstLineChars="200" w:firstLine="480"/>
        <w:rPr>
          <w:rFonts w:ascii="宋体" w:eastAsia="宋体" w:hAnsi="宋体"/>
          <w:sz w:val="24"/>
          <w:szCs w:val="24"/>
        </w:rPr>
      </w:pPr>
      <w:r w:rsidRPr="00142181">
        <w:rPr>
          <w:rFonts w:ascii="宋体" w:eastAsia="宋体" w:hAnsi="宋体" w:hint="eastAsia"/>
          <w:sz w:val="24"/>
          <w:szCs w:val="24"/>
        </w:rPr>
        <w:t>发放工资，</w:t>
      </w:r>
    </w:p>
    <w:p w14:paraId="558E6EB8" w14:textId="77777777" w:rsidR="000C3453" w:rsidRPr="00142181" w:rsidRDefault="000C3453" w:rsidP="000C3453">
      <w:pPr>
        <w:ind w:firstLineChars="200" w:firstLine="480"/>
        <w:rPr>
          <w:rFonts w:ascii="宋体" w:eastAsia="宋体" w:hAnsi="宋体"/>
          <w:sz w:val="24"/>
          <w:szCs w:val="24"/>
        </w:rPr>
      </w:pPr>
    </w:p>
    <w:p w14:paraId="543A6EAC" w14:textId="7AA392BE" w:rsidR="000C3453" w:rsidRPr="00142181" w:rsidRDefault="000C3453" w:rsidP="000C3453">
      <w:pPr>
        <w:ind w:firstLineChars="200" w:firstLine="480"/>
        <w:rPr>
          <w:rFonts w:ascii="宋体" w:eastAsia="宋体" w:hAnsi="宋体"/>
          <w:sz w:val="24"/>
          <w:szCs w:val="24"/>
        </w:rPr>
      </w:pPr>
      <w:r w:rsidRPr="00142181">
        <w:rPr>
          <w:rFonts w:ascii="宋体" w:eastAsia="宋体" w:hAnsi="宋体" w:hint="eastAsia"/>
          <w:sz w:val="24"/>
          <w:szCs w:val="24"/>
        </w:rPr>
        <w:t>借：应付职工薪酬 100万</w:t>
      </w:r>
    </w:p>
    <w:p w14:paraId="60B4908D" w14:textId="1DD2D6A5" w:rsidR="000C3453" w:rsidRPr="00142181" w:rsidRDefault="000C3453" w:rsidP="000C3453">
      <w:pPr>
        <w:ind w:firstLineChars="200" w:firstLine="480"/>
        <w:rPr>
          <w:rFonts w:ascii="宋体" w:eastAsia="宋体" w:hAnsi="宋体"/>
          <w:sz w:val="24"/>
          <w:szCs w:val="24"/>
        </w:rPr>
      </w:pPr>
      <w:r w:rsidRPr="00142181">
        <w:rPr>
          <w:rFonts w:ascii="宋体" w:eastAsia="宋体" w:hAnsi="宋体" w:hint="eastAsia"/>
          <w:sz w:val="24"/>
          <w:szCs w:val="24"/>
        </w:rPr>
        <w:t>贷：银行存款 90万</w:t>
      </w:r>
    </w:p>
    <w:p w14:paraId="0A1A69C9" w14:textId="227FF6B0" w:rsidR="000C3453" w:rsidRPr="00142181" w:rsidRDefault="000C3453" w:rsidP="000C3453">
      <w:pPr>
        <w:ind w:firstLineChars="200" w:firstLine="480"/>
        <w:rPr>
          <w:rFonts w:ascii="宋体" w:eastAsia="宋体" w:hAnsi="宋体"/>
          <w:sz w:val="24"/>
          <w:szCs w:val="24"/>
        </w:rPr>
      </w:pPr>
      <w:r w:rsidRPr="00142181">
        <w:rPr>
          <w:rFonts w:ascii="宋体" w:eastAsia="宋体" w:hAnsi="宋体"/>
          <w:sz w:val="24"/>
          <w:szCs w:val="24"/>
        </w:rPr>
        <w:tab/>
      </w:r>
      <w:r w:rsidRPr="00142181">
        <w:rPr>
          <w:rFonts w:ascii="宋体" w:eastAsia="宋体" w:hAnsi="宋体" w:hint="eastAsia"/>
          <w:sz w:val="24"/>
          <w:szCs w:val="24"/>
        </w:rPr>
        <w:t>应交税费-个人所得税 10万</w:t>
      </w:r>
    </w:p>
    <w:p w14:paraId="32590176" w14:textId="77777777" w:rsidR="000C3453" w:rsidRPr="00142181" w:rsidRDefault="000C3453" w:rsidP="000C3453">
      <w:pPr>
        <w:ind w:firstLineChars="200" w:firstLine="480"/>
        <w:rPr>
          <w:rFonts w:ascii="宋体" w:eastAsia="宋体" w:hAnsi="宋体"/>
          <w:sz w:val="24"/>
          <w:szCs w:val="24"/>
        </w:rPr>
      </w:pPr>
    </w:p>
    <w:p w14:paraId="1B99E39C" w14:textId="77777777" w:rsidR="000C3453" w:rsidRPr="00142181" w:rsidRDefault="000C3453" w:rsidP="000C3453">
      <w:pPr>
        <w:ind w:firstLineChars="200" w:firstLine="480"/>
        <w:rPr>
          <w:rFonts w:ascii="宋体" w:eastAsia="宋体" w:hAnsi="宋体"/>
          <w:sz w:val="24"/>
          <w:szCs w:val="24"/>
        </w:rPr>
      </w:pPr>
      <w:r w:rsidRPr="00142181">
        <w:rPr>
          <w:rFonts w:ascii="宋体" w:eastAsia="宋体" w:hAnsi="宋体" w:hint="eastAsia"/>
          <w:sz w:val="24"/>
          <w:szCs w:val="24"/>
        </w:rPr>
        <w:t>交税时</w:t>
      </w:r>
    </w:p>
    <w:p w14:paraId="79BDA60B" w14:textId="77777777" w:rsidR="000C3453" w:rsidRPr="00142181" w:rsidRDefault="000C3453" w:rsidP="000C3453">
      <w:pPr>
        <w:ind w:firstLineChars="200" w:firstLine="480"/>
        <w:rPr>
          <w:rFonts w:ascii="宋体" w:eastAsia="宋体" w:hAnsi="宋体"/>
          <w:sz w:val="24"/>
          <w:szCs w:val="24"/>
        </w:rPr>
      </w:pPr>
    </w:p>
    <w:p w14:paraId="7B97F40C" w14:textId="07F54373" w:rsidR="000C3453" w:rsidRPr="00142181" w:rsidRDefault="000C3453" w:rsidP="000C3453">
      <w:pPr>
        <w:ind w:firstLineChars="200" w:firstLine="480"/>
        <w:rPr>
          <w:rFonts w:ascii="宋体" w:eastAsia="宋体" w:hAnsi="宋体"/>
          <w:sz w:val="24"/>
          <w:szCs w:val="24"/>
        </w:rPr>
      </w:pPr>
      <w:r w:rsidRPr="00142181">
        <w:rPr>
          <w:rFonts w:ascii="宋体" w:eastAsia="宋体" w:hAnsi="宋体" w:hint="eastAsia"/>
          <w:sz w:val="24"/>
          <w:szCs w:val="24"/>
        </w:rPr>
        <w:t>借：应交税费-个人所得税 10万</w:t>
      </w:r>
    </w:p>
    <w:p w14:paraId="0F7A5A89" w14:textId="71AC5F96" w:rsidR="000C3453" w:rsidRPr="00142181" w:rsidRDefault="000C3453" w:rsidP="000C3453">
      <w:pPr>
        <w:ind w:firstLineChars="200" w:firstLine="480"/>
        <w:rPr>
          <w:rFonts w:ascii="宋体" w:eastAsia="宋体" w:hAnsi="宋体"/>
          <w:sz w:val="24"/>
          <w:szCs w:val="24"/>
        </w:rPr>
      </w:pPr>
      <w:r w:rsidRPr="00142181">
        <w:rPr>
          <w:rFonts w:ascii="宋体" w:eastAsia="宋体" w:hAnsi="宋体" w:hint="eastAsia"/>
          <w:sz w:val="24"/>
          <w:szCs w:val="24"/>
        </w:rPr>
        <w:t>贷：银行存款</w:t>
      </w:r>
      <w:r w:rsidRPr="00142181">
        <w:rPr>
          <w:rFonts w:ascii="宋体" w:eastAsia="宋体" w:hAnsi="宋体"/>
          <w:sz w:val="24"/>
          <w:szCs w:val="24"/>
        </w:rPr>
        <w:t xml:space="preserve"> </w:t>
      </w:r>
      <w:r w:rsidRPr="00142181">
        <w:rPr>
          <w:rFonts w:ascii="宋体" w:eastAsia="宋体" w:hAnsi="宋体" w:hint="eastAsia"/>
          <w:sz w:val="24"/>
          <w:szCs w:val="24"/>
        </w:rPr>
        <w:t>10万</w:t>
      </w:r>
    </w:p>
    <w:p w14:paraId="60F6F16F" w14:textId="7CDBFAC5" w:rsidR="006D1C59" w:rsidRPr="00142181" w:rsidRDefault="006D1C59" w:rsidP="001E6553">
      <w:pPr>
        <w:ind w:firstLine="480"/>
        <w:rPr>
          <w:rFonts w:ascii="宋体" w:eastAsia="宋体" w:hAnsi="宋体"/>
          <w:sz w:val="24"/>
          <w:szCs w:val="24"/>
        </w:rPr>
      </w:pPr>
    </w:p>
    <w:p w14:paraId="28E5E1CD" w14:textId="3C2E895C" w:rsidR="000C3453" w:rsidRPr="00142181" w:rsidRDefault="007A6B5E" w:rsidP="00361F57">
      <w:pPr>
        <w:ind w:firstLine="480"/>
        <w:rPr>
          <w:rFonts w:ascii="宋体" w:eastAsia="宋体" w:hAnsi="宋体"/>
          <w:sz w:val="24"/>
          <w:szCs w:val="24"/>
        </w:rPr>
      </w:pPr>
      <w:r w:rsidRPr="00142181">
        <w:rPr>
          <w:rFonts w:ascii="宋体" w:eastAsia="宋体" w:hAnsi="宋体" w:hint="eastAsia"/>
          <w:sz w:val="24"/>
          <w:szCs w:val="24"/>
        </w:rPr>
        <w:t>此例中，“支付给职工以及为职工支付的现金”到底是100万，还是90万呢？</w:t>
      </w:r>
      <w:r w:rsidR="00343F44" w:rsidRPr="00142181">
        <w:rPr>
          <w:rFonts w:ascii="宋体" w:eastAsia="宋体" w:hAnsi="宋体" w:hint="eastAsia"/>
          <w:sz w:val="24"/>
          <w:szCs w:val="24"/>
        </w:rPr>
        <w:t>也就是说，企业为员工代扣代缴的个人所得税，应不应该放到此现金流项目中。</w:t>
      </w:r>
      <w:r w:rsidR="00361F57" w:rsidRPr="00142181">
        <w:rPr>
          <w:rFonts w:ascii="宋体" w:eastAsia="宋体" w:hAnsi="宋体" w:hint="eastAsia"/>
          <w:sz w:val="24"/>
          <w:szCs w:val="24"/>
        </w:rPr>
        <w:t>我更倾向于企业代扣代缴的个人所得税属于“支付给职工以及为职工支付的现金”。本例应</w:t>
      </w:r>
      <w:r w:rsidR="00BB000D" w:rsidRPr="00142181">
        <w:rPr>
          <w:rFonts w:ascii="宋体" w:eastAsia="宋体" w:hAnsi="宋体" w:hint="eastAsia"/>
          <w:sz w:val="24"/>
          <w:szCs w:val="24"/>
        </w:rPr>
        <w:t>当</w:t>
      </w:r>
      <w:r w:rsidR="00361F57" w:rsidRPr="00142181">
        <w:rPr>
          <w:rFonts w:ascii="宋体" w:eastAsia="宋体" w:hAnsi="宋体" w:hint="eastAsia"/>
          <w:sz w:val="24"/>
          <w:szCs w:val="24"/>
        </w:rPr>
        <w:t>是</w:t>
      </w:r>
      <w:r w:rsidR="00BB000D" w:rsidRPr="00142181">
        <w:rPr>
          <w:rFonts w:ascii="宋体" w:eastAsia="宋体" w:hAnsi="宋体" w:hint="eastAsia"/>
          <w:sz w:val="24"/>
          <w:szCs w:val="24"/>
        </w:rPr>
        <w:t>支付了</w:t>
      </w:r>
      <w:r w:rsidR="00361F57" w:rsidRPr="00142181">
        <w:rPr>
          <w:rFonts w:ascii="宋体" w:eastAsia="宋体" w:hAnsi="宋体" w:hint="eastAsia"/>
          <w:sz w:val="24"/>
          <w:szCs w:val="24"/>
        </w:rPr>
        <w:t>100万</w:t>
      </w:r>
      <w:r w:rsidR="00BB000D" w:rsidRPr="00142181">
        <w:rPr>
          <w:rFonts w:ascii="宋体" w:eastAsia="宋体" w:hAnsi="宋体" w:hint="eastAsia"/>
          <w:sz w:val="24"/>
          <w:szCs w:val="24"/>
        </w:rPr>
        <w:t>薪酬</w:t>
      </w:r>
      <w:r w:rsidR="00361F57" w:rsidRPr="00142181">
        <w:rPr>
          <w:rFonts w:ascii="宋体" w:eastAsia="宋体" w:hAnsi="宋体" w:hint="eastAsia"/>
          <w:sz w:val="24"/>
          <w:szCs w:val="24"/>
        </w:rPr>
        <w:t>，而不是90万</w:t>
      </w:r>
      <w:r w:rsidR="001619B6" w:rsidRPr="00142181">
        <w:rPr>
          <w:rFonts w:ascii="宋体" w:eastAsia="宋体" w:hAnsi="宋体" w:hint="eastAsia"/>
          <w:sz w:val="24"/>
          <w:szCs w:val="24"/>
        </w:rPr>
        <w:t>，理由如下：</w:t>
      </w:r>
    </w:p>
    <w:p w14:paraId="55CADBBC" w14:textId="645EF196" w:rsidR="001619B6" w:rsidRPr="00142181" w:rsidRDefault="00D07AD6" w:rsidP="00361F57">
      <w:pPr>
        <w:ind w:firstLine="480"/>
        <w:rPr>
          <w:rFonts w:ascii="宋体" w:eastAsia="宋体" w:hAnsi="宋体"/>
          <w:sz w:val="24"/>
          <w:szCs w:val="24"/>
        </w:rPr>
      </w:pPr>
      <w:r w:rsidRPr="00142181">
        <w:rPr>
          <w:rFonts w:ascii="宋体" w:eastAsia="宋体" w:hAnsi="宋体" w:hint="eastAsia"/>
          <w:sz w:val="24"/>
          <w:szCs w:val="24"/>
        </w:rPr>
        <w:t>①从字面意思理解</w:t>
      </w:r>
      <w:r w:rsidR="00C15C58" w:rsidRPr="00142181">
        <w:rPr>
          <w:rFonts w:ascii="宋体" w:eastAsia="宋体" w:hAnsi="宋体" w:hint="eastAsia"/>
          <w:sz w:val="24"/>
          <w:szCs w:val="24"/>
        </w:rPr>
        <w:t>。</w:t>
      </w:r>
      <w:r w:rsidRPr="00142181">
        <w:rPr>
          <w:rFonts w:ascii="宋体" w:eastAsia="宋体" w:hAnsi="宋体" w:hint="eastAsia"/>
          <w:sz w:val="24"/>
          <w:szCs w:val="24"/>
        </w:rPr>
        <w:t>“支付给职工以及为职工支付的现金”包含两部分，一是支付给职工的现金，二是为职工支付的现金。</w:t>
      </w:r>
      <w:r w:rsidR="002F6964" w:rsidRPr="00142181">
        <w:rPr>
          <w:rFonts w:ascii="宋体" w:eastAsia="宋体" w:hAnsi="宋体" w:hint="eastAsia"/>
          <w:sz w:val="24"/>
          <w:szCs w:val="24"/>
        </w:rPr>
        <w:t>支付给职工的现金，就是职工拿到手上的，也就是90万；为职工支付的现金，就是为职工代扣代缴的个人所得税，也就是10万。</w:t>
      </w:r>
      <w:r w:rsidR="004B10CD" w:rsidRPr="00142181">
        <w:rPr>
          <w:rFonts w:ascii="宋体" w:eastAsia="宋体" w:hAnsi="宋体" w:hint="eastAsia"/>
          <w:sz w:val="24"/>
          <w:szCs w:val="24"/>
        </w:rPr>
        <w:t>两项加起来，刚好是100万。</w:t>
      </w:r>
    </w:p>
    <w:p w14:paraId="5DC2BF93" w14:textId="018407C9" w:rsidR="00735F63" w:rsidRPr="00142181" w:rsidRDefault="00735F63" w:rsidP="00361F57">
      <w:pPr>
        <w:ind w:firstLine="480"/>
        <w:rPr>
          <w:rFonts w:ascii="宋体" w:eastAsia="宋体" w:hAnsi="宋体"/>
          <w:sz w:val="24"/>
          <w:szCs w:val="24"/>
        </w:rPr>
      </w:pPr>
      <w:r w:rsidRPr="00142181">
        <w:rPr>
          <w:rFonts w:ascii="宋体" w:eastAsia="宋体" w:hAnsi="宋体" w:hint="eastAsia"/>
          <w:sz w:val="24"/>
          <w:szCs w:val="24"/>
        </w:rPr>
        <w:t>②</w:t>
      </w:r>
      <w:r w:rsidR="00A353D7" w:rsidRPr="00142181">
        <w:rPr>
          <w:rFonts w:ascii="宋体" w:eastAsia="宋体" w:hAnsi="宋体" w:hint="eastAsia"/>
          <w:sz w:val="24"/>
          <w:szCs w:val="24"/>
        </w:rPr>
        <w:t>从业务流程上理解</w:t>
      </w:r>
      <w:r w:rsidR="00C15C58" w:rsidRPr="00142181">
        <w:rPr>
          <w:rFonts w:ascii="宋体" w:eastAsia="宋体" w:hAnsi="宋体" w:hint="eastAsia"/>
          <w:sz w:val="24"/>
          <w:szCs w:val="24"/>
        </w:rPr>
        <w:t>。</w:t>
      </w:r>
      <w:r w:rsidR="00D322BD" w:rsidRPr="00142181">
        <w:rPr>
          <w:rFonts w:ascii="宋体" w:eastAsia="宋体" w:hAnsi="宋体" w:hint="eastAsia"/>
          <w:sz w:val="24"/>
          <w:szCs w:val="24"/>
        </w:rPr>
        <w:t>假设企业没有代扣代缴义务</w:t>
      </w:r>
      <w:r w:rsidR="009609AE" w:rsidRPr="00142181">
        <w:rPr>
          <w:rFonts w:ascii="宋体" w:eastAsia="宋体" w:hAnsi="宋体" w:hint="eastAsia"/>
          <w:sz w:val="24"/>
          <w:szCs w:val="24"/>
        </w:rPr>
        <w:t>，个人所得税由员工自己去税局申报，那么企业就应该给员工发100万，员工拿到这100万</w:t>
      </w:r>
      <w:r w:rsidR="00243B40" w:rsidRPr="00142181">
        <w:rPr>
          <w:rFonts w:ascii="宋体" w:eastAsia="宋体" w:hAnsi="宋体" w:hint="eastAsia"/>
          <w:sz w:val="24"/>
          <w:szCs w:val="24"/>
        </w:rPr>
        <w:t>工资</w:t>
      </w:r>
      <w:r w:rsidR="009609AE" w:rsidRPr="00142181">
        <w:rPr>
          <w:rFonts w:ascii="宋体" w:eastAsia="宋体" w:hAnsi="宋体" w:hint="eastAsia"/>
          <w:sz w:val="24"/>
          <w:szCs w:val="24"/>
        </w:rPr>
        <w:t>后，再去税局交10万的个人所得税。</w:t>
      </w:r>
      <w:r w:rsidR="00243B40" w:rsidRPr="00142181">
        <w:rPr>
          <w:rFonts w:ascii="宋体" w:eastAsia="宋体" w:hAnsi="宋体" w:hint="eastAsia"/>
          <w:sz w:val="24"/>
          <w:szCs w:val="24"/>
        </w:rPr>
        <w:t>在这种假设条件下，“支付给职工以及为职工支付的现金”肯定是100万无疑。</w:t>
      </w:r>
      <w:r w:rsidR="00940C34" w:rsidRPr="00142181">
        <w:rPr>
          <w:rFonts w:ascii="宋体" w:eastAsia="宋体" w:hAnsi="宋体" w:hint="eastAsia"/>
          <w:sz w:val="24"/>
          <w:szCs w:val="24"/>
        </w:rPr>
        <w:t>而实际上，每个人都自己去税局申报的话，肯定把税局给挤爆了。再者，有些不自觉的人，或存侥幸心理的人，不去交税，这样一来税局收到的税就少了。所以，为了方便收税，税局就给企业一项代扣代缴个人所得税的义务，也就是企业</w:t>
      </w:r>
      <w:r w:rsidR="006E1428" w:rsidRPr="00142181">
        <w:rPr>
          <w:rFonts w:ascii="宋体" w:eastAsia="宋体" w:hAnsi="宋体" w:hint="eastAsia"/>
          <w:sz w:val="24"/>
          <w:szCs w:val="24"/>
        </w:rPr>
        <w:t>先</w:t>
      </w:r>
      <w:r w:rsidR="00940C34" w:rsidRPr="00142181">
        <w:rPr>
          <w:rFonts w:ascii="宋体" w:eastAsia="宋体" w:hAnsi="宋体" w:hint="eastAsia"/>
          <w:sz w:val="24"/>
          <w:szCs w:val="24"/>
        </w:rPr>
        <w:t>把员工的个税</w:t>
      </w:r>
      <w:r w:rsidR="00513E50" w:rsidRPr="00142181">
        <w:rPr>
          <w:rFonts w:ascii="宋体" w:eastAsia="宋体" w:hAnsi="宋体" w:hint="eastAsia"/>
          <w:sz w:val="24"/>
          <w:szCs w:val="24"/>
        </w:rPr>
        <w:t>从工资里</w:t>
      </w:r>
      <w:r w:rsidR="00940C34" w:rsidRPr="00142181">
        <w:rPr>
          <w:rFonts w:ascii="宋体" w:eastAsia="宋体" w:hAnsi="宋体" w:hint="eastAsia"/>
          <w:sz w:val="24"/>
          <w:szCs w:val="24"/>
        </w:rPr>
        <w:t>扣了，然后再把这笔钱交给税局。</w:t>
      </w:r>
      <w:r w:rsidR="007D5A3A" w:rsidRPr="00142181">
        <w:rPr>
          <w:rFonts w:ascii="宋体" w:eastAsia="宋体" w:hAnsi="宋体" w:hint="eastAsia"/>
          <w:sz w:val="24"/>
          <w:szCs w:val="24"/>
        </w:rPr>
        <w:t>假设与实际的差别就在于，企业是否履行代扣代缴义务。很明显，</w:t>
      </w:r>
      <w:r w:rsidR="00061AA4" w:rsidRPr="00142181">
        <w:rPr>
          <w:rFonts w:ascii="宋体" w:eastAsia="宋体" w:hAnsi="宋体" w:hint="eastAsia"/>
          <w:sz w:val="24"/>
          <w:szCs w:val="24"/>
        </w:rPr>
        <w:t xml:space="preserve"> </w:t>
      </w:r>
      <w:r w:rsidR="007D5A3A" w:rsidRPr="00142181">
        <w:rPr>
          <w:rFonts w:ascii="宋体" w:eastAsia="宋体" w:hAnsi="宋体" w:hint="eastAsia"/>
          <w:sz w:val="24"/>
          <w:szCs w:val="24"/>
        </w:rPr>
        <w:t>“支付给职工以及为职工支付的现金”</w:t>
      </w:r>
      <w:r w:rsidR="00061AA4" w:rsidRPr="00142181">
        <w:rPr>
          <w:rFonts w:ascii="宋体" w:eastAsia="宋体" w:hAnsi="宋体" w:hint="eastAsia"/>
          <w:sz w:val="24"/>
          <w:szCs w:val="24"/>
        </w:rPr>
        <w:t>项目的金额不会因为代扣代缴这个动作而有所改变</w:t>
      </w:r>
      <w:r w:rsidR="007D5A3A" w:rsidRPr="00142181">
        <w:rPr>
          <w:rFonts w:ascii="宋体" w:eastAsia="宋体" w:hAnsi="宋体" w:hint="eastAsia"/>
          <w:sz w:val="24"/>
          <w:szCs w:val="24"/>
        </w:rPr>
        <w:t>。</w:t>
      </w:r>
    </w:p>
    <w:p w14:paraId="7C34924D" w14:textId="78FD592F" w:rsidR="00573702" w:rsidRPr="00142181" w:rsidRDefault="00521247" w:rsidP="00361F57">
      <w:pPr>
        <w:ind w:firstLine="480"/>
        <w:rPr>
          <w:rFonts w:ascii="宋体" w:eastAsia="宋体" w:hAnsi="宋体"/>
          <w:sz w:val="24"/>
          <w:szCs w:val="24"/>
        </w:rPr>
      </w:pPr>
      <w:r w:rsidRPr="00142181">
        <w:rPr>
          <w:rFonts w:ascii="宋体" w:eastAsia="宋体" w:hAnsi="宋体" w:hint="eastAsia"/>
          <w:sz w:val="24"/>
          <w:szCs w:val="24"/>
        </w:rPr>
        <w:t>综上所述，“支付给职工以及为职工支付的现金”的验证公式就是应付职工薪酬的借方发生额减去</w:t>
      </w:r>
      <w:r w:rsidR="001D0DE2" w:rsidRPr="00142181">
        <w:rPr>
          <w:rFonts w:ascii="宋体" w:eastAsia="宋体" w:hAnsi="宋体" w:hint="eastAsia"/>
          <w:sz w:val="24"/>
          <w:szCs w:val="24"/>
        </w:rPr>
        <w:t>计入在建工程的薪酬。</w:t>
      </w:r>
    </w:p>
    <w:p w14:paraId="2A5348E7" w14:textId="58207DE3" w:rsidR="00B46B0F" w:rsidRPr="00142181" w:rsidRDefault="00B46B0F" w:rsidP="00361F57">
      <w:pPr>
        <w:ind w:firstLine="480"/>
        <w:rPr>
          <w:rFonts w:ascii="宋体" w:eastAsia="宋体" w:hAnsi="宋体"/>
          <w:sz w:val="24"/>
          <w:szCs w:val="24"/>
        </w:rPr>
      </w:pPr>
    </w:p>
    <w:p w14:paraId="718A619A" w14:textId="141D25ED" w:rsidR="00B46B0F" w:rsidRPr="00142181" w:rsidRDefault="00B46B0F" w:rsidP="00361F57">
      <w:pPr>
        <w:ind w:firstLine="480"/>
        <w:rPr>
          <w:rFonts w:ascii="宋体" w:eastAsia="宋体" w:hAnsi="宋体"/>
          <w:sz w:val="24"/>
          <w:szCs w:val="24"/>
        </w:rPr>
      </w:pPr>
      <w:r w:rsidRPr="00142181">
        <w:rPr>
          <w:rFonts w:ascii="宋体" w:eastAsia="宋体" w:hAnsi="宋体" w:hint="eastAsia"/>
          <w:sz w:val="24"/>
          <w:szCs w:val="24"/>
        </w:rPr>
        <w:t>值得注意的是，应付职工薪酬的借方发生额，应当是审定</w:t>
      </w:r>
      <w:r w:rsidR="00C01351" w:rsidRPr="00142181">
        <w:rPr>
          <w:rFonts w:ascii="宋体" w:eastAsia="宋体" w:hAnsi="宋体" w:hint="eastAsia"/>
          <w:sz w:val="24"/>
          <w:szCs w:val="24"/>
        </w:rPr>
        <w:t>（真实）</w:t>
      </w:r>
      <w:r w:rsidRPr="00142181">
        <w:rPr>
          <w:rFonts w:ascii="宋体" w:eastAsia="宋体" w:hAnsi="宋体" w:hint="eastAsia"/>
          <w:sz w:val="24"/>
          <w:szCs w:val="24"/>
        </w:rPr>
        <w:t>的借方发生额。</w:t>
      </w:r>
      <w:r w:rsidR="00C01351" w:rsidRPr="00142181">
        <w:rPr>
          <w:rFonts w:ascii="宋体" w:eastAsia="宋体" w:hAnsi="宋体" w:hint="eastAsia"/>
          <w:sz w:val="24"/>
          <w:szCs w:val="24"/>
        </w:rPr>
        <w:t>有时候，企业做账不规范，会导致借方发生额虚增。比如，上个月多计提工资了，这个月冲回它，正确的分录应该是应付职工薪酬用负数记到贷方，也就是经常说到的“红冲”。而错误的做法是，把应付职工薪酬记在借方。虽然这两种做法对期末余额没有影响，但是错误的做法会影响发生额，会导致虚增发生额。</w:t>
      </w:r>
      <w:r w:rsidR="00C01351" w:rsidRPr="00142181">
        <w:rPr>
          <w:rFonts w:ascii="宋体" w:eastAsia="宋体" w:hAnsi="宋体" w:hint="eastAsia"/>
          <w:sz w:val="24"/>
          <w:szCs w:val="24"/>
        </w:rPr>
        <w:lastRenderedPageBreak/>
        <w:t>对于存在勾稽关系的科目来说，做账不规范就会增加工作量。</w:t>
      </w:r>
    </w:p>
    <w:p w14:paraId="3D44ACEB" w14:textId="6E80F683" w:rsidR="00740C18" w:rsidRPr="00142181" w:rsidRDefault="00555AFD" w:rsidP="00361F57">
      <w:pPr>
        <w:ind w:firstLine="480"/>
        <w:rPr>
          <w:rFonts w:ascii="宋体" w:eastAsia="宋体" w:hAnsi="宋体"/>
          <w:sz w:val="24"/>
          <w:szCs w:val="24"/>
        </w:rPr>
      </w:pPr>
      <w:r w:rsidRPr="00142181">
        <w:rPr>
          <w:rFonts w:ascii="宋体" w:eastAsia="宋体" w:hAnsi="宋体" w:hint="eastAsia"/>
          <w:sz w:val="24"/>
          <w:szCs w:val="24"/>
        </w:rPr>
        <w:t>如果企业的账务不规范，</w:t>
      </w:r>
      <w:r w:rsidR="00D454DB" w:rsidRPr="00142181">
        <w:rPr>
          <w:rFonts w:ascii="宋体" w:eastAsia="宋体" w:hAnsi="宋体" w:hint="eastAsia"/>
          <w:sz w:val="24"/>
          <w:szCs w:val="24"/>
        </w:rPr>
        <w:t>怎么办呢？</w:t>
      </w:r>
      <w:r w:rsidR="00A0510C" w:rsidRPr="00142181">
        <w:rPr>
          <w:rFonts w:ascii="宋体" w:eastAsia="宋体" w:hAnsi="宋体" w:hint="eastAsia"/>
          <w:sz w:val="24"/>
          <w:szCs w:val="24"/>
        </w:rPr>
        <w:t>首先把应付职工薪酬的贷方发生额和成本、费用勾稽上，那么贷方发生额我们就可以确定了。确定了贷方发生额，期初余额是上期已经审定的，期末余额我们也可以确定，那么借方发生额就可以推算出来了</w:t>
      </w:r>
      <w:r w:rsidR="00C77D41" w:rsidRPr="00142181">
        <w:rPr>
          <w:rFonts w:ascii="宋体" w:eastAsia="宋体" w:hAnsi="宋体" w:hint="eastAsia"/>
          <w:sz w:val="24"/>
          <w:szCs w:val="24"/>
        </w:rPr>
        <w:t>：</w:t>
      </w:r>
      <w:r w:rsidR="00A0510C" w:rsidRPr="00142181">
        <w:rPr>
          <w:rFonts w:ascii="宋体" w:eastAsia="宋体" w:hAnsi="宋体" w:hint="eastAsia"/>
          <w:sz w:val="24"/>
          <w:szCs w:val="24"/>
        </w:rPr>
        <w:t>借方发生额 =</w:t>
      </w:r>
      <w:r w:rsidR="00A0510C" w:rsidRPr="00142181">
        <w:rPr>
          <w:rFonts w:ascii="宋体" w:eastAsia="宋体" w:hAnsi="宋体"/>
          <w:sz w:val="24"/>
          <w:szCs w:val="24"/>
        </w:rPr>
        <w:t xml:space="preserve"> </w:t>
      </w:r>
      <w:r w:rsidR="00A0510C" w:rsidRPr="00142181">
        <w:rPr>
          <w:rFonts w:ascii="宋体" w:eastAsia="宋体" w:hAnsi="宋体" w:hint="eastAsia"/>
          <w:sz w:val="24"/>
          <w:szCs w:val="24"/>
        </w:rPr>
        <w:t xml:space="preserve">期初余额 </w:t>
      </w:r>
      <w:r w:rsidR="00A0510C" w:rsidRPr="00142181">
        <w:rPr>
          <w:rFonts w:ascii="宋体" w:eastAsia="宋体" w:hAnsi="宋体"/>
          <w:sz w:val="24"/>
          <w:szCs w:val="24"/>
        </w:rPr>
        <w:t xml:space="preserve">– </w:t>
      </w:r>
      <w:r w:rsidR="00A0510C" w:rsidRPr="00142181">
        <w:rPr>
          <w:rFonts w:ascii="宋体" w:eastAsia="宋体" w:hAnsi="宋体" w:hint="eastAsia"/>
          <w:sz w:val="24"/>
          <w:szCs w:val="24"/>
        </w:rPr>
        <w:t>期末余额 +</w:t>
      </w:r>
      <w:r w:rsidR="00A0510C" w:rsidRPr="00142181">
        <w:rPr>
          <w:rFonts w:ascii="宋体" w:eastAsia="宋体" w:hAnsi="宋体"/>
          <w:sz w:val="24"/>
          <w:szCs w:val="24"/>
        </w:rPr>
        <w:t xml:space="preserve"> </w:t>
      </w:r>
      <w:r w:rsidR="00A0510C" w:rsidRPr="00142181">
        <w:rPr>
          <w:rFonts w:ascii="宋体" w:eastAsia="宋体" w:hAnsi="宋体" w:hint="eastAsia"/>
          <w:sz w:val="24"/>
          <w:szCs w:val="24"/>
        </w:rPr>
        <w:t>贷方发生额</w:t>
      </w:r>
      <w:r w:rsidR="008F1F2F" w:rsidRPr="00142181">
        <w:rPr>
          <w:rFonts w:ascii="宋体" w:eastAsia="宋体" w:hAnsi="宋体" w:hint="eastAsia"/>
          <w:sz w:val="24"/>
          <w:szCs w:val="24"/>
        </w:rPr>
        <w:t>。</w:t>
      </w:r>
    </w:p>
    <w:p w14:paraId="4941C709" w14:textId="1168F8D2" w:rsidR="00361F57" w:rsidRPr="00142181" w:rsidRDefault="00C77D41" w:rsidP="00361F57">
      <w:pPr>
        <w:ind w:firstLine="480"/>
        <w:rPr>
          <w:rFonts w:ascii="宋体" w:eastAsia="宋体" w:hAnsi="宋体"/>
          <w:sz w:val="24"/>
          <w:szCs w:val="24"/>
        </w:rPr>
      </w:pPr>
      <w:r w:rsidRPr="00142181">
        <w:rPr>
          <w:rFonts w:ascii="宋体" w:eastAsia="宋体" w:hAnsi="宋体" w:hint="eastAsia"/>
          <w:sz w:val="24"/>
          <w:szCs w:val="24"/>
        </w:rPr>
        <w:t>如果企业账务不规范，我们填附注的时候也是这么填的，先勾稽贷方，审定期初、期末余额，最后再计算出借方发生额。</w:t>
      </w:r>
    </w:p>
    <w:p w14:paraId="031E3D2D" w14:textId="0E274147" w:rsidR="00307711" w:rsidRPr="00142181" w:rsidRDefault="00307711" w:rsidP="00361F57">
      <w:pPr>
        <w:ind w:firstLine="480"/>
        <w:rPr>
          <w:rFonts w:ascii="宋体" w:eastAsia="宋体" w:hAnsi="宋体"/>
          <w:sz w:val="24"/>
          <w:szCs w:val="24"/>
        </w:rPr>
      </w:pPr>
      <w:r w:rsidRPr="00142181">
        <w:rPr>
          <w:rFonts w:ascii="宋体" w:eastAsia="宋体" w:hAnsi="宋体" w:hint="eastAsia"/>
          <w:sz w:val="24"/>
          <w:szCs w:val="24"/>
        </w:rPr>
        <w:t>所以，质控检查的时候，应付职工薪酬的借方发生额是从附注中取数的</w:t>
      </w:r>
      <w:r w:rsidR="00DA2B23" w:rsidRPr="00142181">
        <w:rPr>
          <w:rFonts w:ascii="宋体" w:eastAsia="宋体" w:hAnsi="宋体" w:hint="eastAsia"/>
          <w:sz w:val="24"/>
          <w:szCs w:val="24"/>
        </w:rPr>
        <w:t>，只要我们现金流中的“支付给职工以及为职工支付的现金”等于附注中的借方发生额，那就能通过质控了。</w:t>
      </w:r>
    </w:p>
    <w:p w14:paraId="12FFEDD5" w14:textId="1040A3B2" w:rsidR="009601E3" w:rsidRPr="00142181" w:rsidRDefault="009601E3" w:rsidP="00361F57">
      <w:pPr>
        <w:ind w:firstLine="480"/>
        <w:rPr>
          <w:rFonts w:ascii="宋体" w:eastAsia="宋体" w:hAnsi="宋体"/>
          <w:sz w:val="24"/>
          <w:szCs w:val="24"/>
        </w:rPr>
      </w:pPr>
      <w:r w:rsidRPr="00142181">
        <w:rPr>
          <w:rFonts w:ascii="宋体" w:eastAsia="宋体" w:hAnsi="宋体" w:hint="eastAsia"/>
          <w:sz w:val="24"/>
          <w:szCs w:val="24"/>
        </w:rPr>
        <w:t>如果质控坚持说要减去个人所得税，大家就以可按照我上面的例子，给质控解释清楚原因，为质控交的个税，是先发工资再代扣代缴，属于薪酬</w:t>
      </w:r>
      <w:r w:rsidR="00033AEF" w:rsidRPr="00142181">
        <w:rPr>
          <w:rFonts w:ascii="宋体" w:eastAsia="宋体" w:hAnsi="宋体" w:hint="eastAsia"/>
          <w:sz w:val="24"/>
          <w:szCs w:val="24"/>
        </w:rPr>
        <w:t>，而不属于税。</w:t>
      </w:r>
    </w:p>
    <w:p w14:paraId="1BA70F64" w14:textId="77777777" w:rsidR="00307711" w:rsidRPr="00142181" w:rsidRDefault="00307711" w:rsidP="00361F57">
      <w:pPr>
        <w:ind w:firstLine="480"/>
        <w:rPr>
          <w:rFonts w:ascii="宋体" w:eastAsia="宋体" w:hAnsi="宋体"/>
          <w:sz w:val="24"/>
          <w:szCs w:val="24"/>
        </w:rPr>
      </w:pPr>
    </w:p>
    <w:p w14:paraId="55C1BFEF" w14:textId="04ED22DF" w:rsidR="001E6553" w:rsidRPr="00142181" w:rsidRDefault="001E6553" w:rsidP="001E6553">
      <w:pPr>
        <w:ind w:firstLine="480"/>
        <w:rPr>
          <w:rFonts w:ascii="宋体" w:eastAsia="宋体" w:hAnsi="宋体"/>
          <w:sz w:val="24"/>
          <w:szCs w:val="24"/>
        </w:rPr>
      </w:pPr>
    </w:p>
    <w:p w14:paraId="185F7FD5" w14:textId="39AFC5A8" w:rsidR="001E6553" w:rsidRPr="00142181" w:rsidRDefault="001E6553" w:rsidP="001E6553">
      <w:pPr>
        <w:ind w:firstLine="480"/>
        <w:rPr>
          <w:rFonts w:ascii="宋体" w:eastAsia="宋体" w:hAnsi="宋体"/>
          <w:sz w:val="24"/>
          <w:szCs w:val="24"/>
        </w:rPr>
      </w:pPr>
      <w:r w:rsidRPr="00142181">
        <w:rPr>
          <w:rFonts w:ascii="宋体" w:eastAsia="宋体" w:hAnsi="宋体" w:hint="eastAsia"/>
          <w:sz w:val="24"/>
          <w:szCs w:val="24"/>
        </w:rPr>
        <w:t>6、支付的各项税费</w:t>
      </w:r>
    </w:p>
    <w:p w14:paraId="3E83B05E" w14:textId="6F380B94" w:rsidR="008D6DE8" w:rsidRPr="00142181" w:rsidRDefault="008D6DE8" w:rsidP="008D6DE8">
      <w:pPr>
        <w:ind w:firstLine="480"/>
        <w:rPr>
          <w:rFonts w:ascii="宋体" w:eastAsia="宋体" w:hAnsi="宋体"/>
          <w:sz w:val="24"/>
          <w:szCs w:val="24"/>
        </w:rPr>
      </w:pPr>
      <w:r w:rsidRPr="00142181">
        <w:rPr>
          <w:rFonts w:ascii="宋体" w:eastAsia="宋体" w:hAnsi="宋体" w:hint="eastAsia"/>
          <w:sz w:val="24"/>
          <w:szCs w:val="24"/>
        </w:rPr>
        <w:t>此科目验证公式是：</w:t>
      </w:r>
    </w:p>
    <w:p w14:paraId="4832AA1C" w14:textId="2C94BEC6" w:rsidR="008D6DE8" w:rsidRPr="00142181" w:rsidRDefault="008D6DE8" w:rsidP="008D6DE8">
      <w:pPr>
        <w:ind w:firstLine="480"/>
        <w:rPr>
          <w:rFonts w:ascii="宋体" w:eastAsia="宋体" w:hAnsi="宋体"/>
          <w:b/>
          <w:bCs/>
          <w:sz w:val="24"/>
          <w:szCs w:val="24"/>
        </w:rPr>
      </w:pPr>
      <w:r w:rsidRPr="00142181">
        <w:rPr>
          <w:rFonts w:ascii="宋体" w:eastAsia="宋体" w:hAnsi="宋体" w:hint="eastAsia"/>
          <w:b/>
          <w:bCs/>
          <w:sz w:val="24"/>
          <w:szCs w:val="24"/>
        </w:rPr>
        <w:t xml:space="preserve">支付的各项税费 </w:t>
      </w:r>
      <w:r w:rsidRPr="00142181">
        <w:rPr>
          <w:rFonts w:ascii="宋体" w:eastAsia="宋体" w:hAnsi="宋体"/>
          <w:b/>
          <w:bCs/>
          <w:sz w:val="24"/>
          <w:szCs w:val="24"/>
        </w:rPr>
        <w:t>=</w:t>
      </w:r>
      <w:bookmarkStart w:id="20" w:name="_Hlk40763864"/>
      <w:r w:rsidRPr="00142181">
        <w:rPr>
          <w:rFonts w:ascii="宋体" w:eastAsia="宋体" w:hAnsi="宋体"/>
          <w:b/>
          <w:bCs/>
          <w:sz w:val="24"/>
          <w:szCs w:val="24"/>
        </w:rPr>
        <w:t>应交增值税——已交税金</w:t>
      </w:r>
      <w:bookmarkEnd w:id="20"/>
      <w:r w:rsidRPr="00142181">
        <w:rPr>
          <w:rFonts w:ascii="宋体" w:eastAsia="宋体" w:hAnsi="宋体" w:hint="eastAsia"/>
          <w:b/>
          <w:bCs/>
          <w:sz w:val="24"/>
          <w:szCs w:val="24"/>
        </w:rPr>
        <w:t>的借方发生额</w:t>
      </w:r>
      <w:r w:rsidRPr="00142181">
        <w:rPr>
          <w:rFonts w:ascii="宋体" w:eastAsia="宋体" w:hAnsi="宋体"/>
          <w:b/>
          <w:bCs/>
          <w:sz w:val="24"/>
          <w:szCs w:val="24"/>
        </w:rPr>
        <w:t xml:space="preserve"> </w:t>
      </w:r>
      <w:r w:rsidRPr="00142181">
        <w:rPr>
          <w:rFonts w:ascii="宋体" w:eastAsia="宋体" w:hAnsi="宋体" w:hint="eastAsia"/>
          <w:b/>
          <w:bCs/>
          <w:sz w:val="24"/>
          <w:szCs w:val="24"/>
        </w:rPr>
        <w:t>+</w:t>
      </w:r>
      <w:r w:rsidRPr="00142181">
        <w:rPr>
          <w:rFonts w:ascii="宋体" w:eastAsia="宋体" w:hAnsi="宋体"/>
          <w:b/>
          <w:bCs/>
          <w:sz w:val="24"/>
          <w:szCs w:val="24"/>
        </w:rPr>
        <w:t xml:space="preserve"> </w:t>
      </w:r>
      <w:r w:rsidR="008E3D50" w:rsidRPr="00142181">
        <w:rPr>
          <w:rFonts w:ascii="宋体" w:eastAsia="宋体" w:hAnsi="宋体" w:hint="eastAsia"/>
          <w:b/>
          <w:bCs/>
          <w:sz w:val="24"/>
          <w:szCs w:val="24"/>
        </w:rPr>
        <w:t>除了增值税和代扣代缴个人所得税之外的各个科目的</w:t>
      </w:r>
      <w:r w:rsidR="0090111E" w:rsidRPr="00142181">
        <w:rPr>
          <w:rFonts w:ascii="宋体" w:eastAsia="宋体" w:hAnsi="宋体" w:hint="eastAsia"/>
          <w:b/>
          <w:bCs/>
          <w:sz w:val="24"/>
          <w:szCs w:val="24"/>
        </w:rPr>
        <w:t>借方发生额</w:t>
      </w:r>
    </w:p>
    <w:p w14:paraId="5B364413" w14:textId="31EF99D6" w:rsidR="0090111E" w:rsidRPr="00142181" w:rsidRDefault="00D575A7" w:rsidP="008D6DE8">
      <w:pPr>
        <w:ind w:firstLine="480"/>
        <w:rPr>
          <w:rFonts w:ascii="宋体" w:eastAsia="宋体" w:hAnsi="宋体"/>
          <w:sz w:val="24"/>
          <w:szCs w:val="24"/>
        </w:rPr>
      </w:pPr>
      <w:r w:rsidRPr="00142181">
        <w:rPr>
          <w:rFonts w:ascii="宋体" w:eastAsia="宋体" w:hAnsi="宋体" w:hint="eastAsia"/>
          <w:sz w:val="24"/>
          <w:szCs w:val="24"/>
        </w:rPr>
        <w:t>除了增值税之外的各项税费，借方表示的是已交税金。应交增值税——已交税金的借方发生额表示的是</w:t>
      </w:r>
      <w:r w:rsidR="00115D49" w:rsidRPr="00142181">
        <w:rPr>
          <w:rFonts w:ascii="宋体" w:eastAsia="宋体" w:hAnsi="宋体" w:hint="eastAsia"/>
          <w:sz w:val="24"/>
          <w:szCs w:val="24"/>
        </w:rPr>
        <w:t>本期缴纳</w:t>
      </w:r>
      <w:r w:rsidRPr="00142181">
        <w:rPr>
          <w:rFonts w:ascii="宋体" w:eastAsia="宋体" w:hAnsi="宋体" w:hint="eastAsia"/>
          <w:sz w:val="24"/>
          <w:szCs w:val="24"/>
        </w:rPr>
        <w:t>的增值税。因此，它们的合计数，就表示本期实际缴纳的税费。</w:t>
      </w:r>
    </w:p>
    <w:p w14:paraId="74FD2DB5" w14:textId="6C6BC745" w:rsidR="006173B4" w:rsidRPr="00142181" w:rsidRDefault="008E3D50" w:rsidP="00BB591C">
      <w:pPr>
        <w:ind w:firstLine="482"/>
        <w:rPr>
          <w:rFonts w:ascii="宋体" w:eastAsia="宋体" w:hAnsi="宋体"/>
          <w:sz w:val="24"/>
          <w:szCs w:val="24"/>
        </w:rPr>
      </w:pPr>
      <w:r w:rsidRPr="00142181">
        <w:rPr>
          <w:rFonts w:ascii="宋体" w:eastAsia="宋体" w:hAnsi="宋体" w:hint="eastAsia"/>
          <w:sz w:val="24"/>
          <w:szCs w:val="24"/>
        </w:rPr>
        <w:t>我们在填主表的时候，</w:t>
      </w:r>
      <w:r w:rsidR="00DF1CEF" w:rsidRPr="00142181">
        <w:rPr>
          <w:rFonts w:ascii="宋体" w:eastAsia="宋体" w:hAnsi="宋体"/>
          <w:sz w:val="24"/>
          <w:szCs w:val="24"/>
        </w:rPr>
        <w:t xml:space="preserve"> </w:t>
      </w:r>
      <w:r w:rsidRPr="00142181">
        <w:rPr>
          <w:rFonts w:ascii="宋体" w:eastAsia="宋体" w:hAnsi="宋体" w:hint="eastAsia"/>
          <w:sz w:val="24"/>
          <w:szCs w:val="24"/>
        </w:rPr>
        <w:t>把销项填到“销售商品、提供劳务收到的现金”，把进项填到“购买商品、接受劳务支付的现金”，把代扣代缴个人所得税的变动额填到经营活动的“其他”</w:t>
      </w:r>
      <w:r w:rsidR="00696868" w:rsidRPr="00142181">
        <w:rPr>
          <w:rFonts w:ascii="宋体" w:eastAsia="宋体" w:hAnsi="宋体" w:hint="eastAsia"/>
          <w:sz w:val="24"/>
          <w:szCs w:val="24"/>
        </w:rPr>
        <w:t>，最后倒挤出“支付的各项税费”。</w:t>
      </w:r>
      <w:r w:rsidR="006173B4" w:rsidRPr="00142181">
        <w:rPr>
          <w:rFonts w:ascii="宋体" w:eastAsia="宋体" w:hAnsi="宋体" w:hint="eastAsia"/>
          <w:sz w:val="24"/>
          <w:szCs w:val="24"/>
        </w:rPr>
        <w:t>税金及附加的发生额和当期所得税的发生额，也填到“支付的各项税费”。那么，我们只要证明倒挤出来的“支付的各项税费”加上税金及附加的发生额和当期所得税的发生额等于本期实际缴纳的税费。</w:t>
      </w:r>
    </w:p>
    <w:p w14:paraId="2E1AD627" w14:textId="4706F73B" w:rsidR="00D37434" w:rsidRPr="00142181" w:rsidRDefault="00F240B9" w:rsidP="00BB591C">
      <w:pPr>
        <w:ind w:firstLine="482"/>
        <w:rPr>
          <w:rFonts w:ascii="宋体" w:eastAsia="宋体" w:hAnsi="宋体"/>
          <w:sz w:val="24"/>
          <w:szCs w:val="24"/>
        </w:rPr>
      </w:pPr>
      <w:r w:rsidRPr="00142181">
        <w:rPr>
          <w:rFonts w:ascii="宋体" w:eastAsia="宋体" w:hAnsi="宋体" w:hint="eastAsia"/>
          <w:sz w:val="24"/>
          <w:szCs w:val="24"/>
        </w:rPr>
        <w:t>证明过程已经在</w:t>
      </w:r>
      <w:r w:rsidR="00D37434" w:rsidRPr="00142181">
        <w:rPr>
          <w:rFonts w:ascii="宋体" w:eastAsia="宋体" w:hAnsi="宋体" w:hint="eastAsia"/>
          <w:sz w:val="24"/>
          <w:szCs w:val="24"/>
        </w:rPr>
        <w:t>第</w:t>
      </w:r>
      <w:r w:rsidR="00811FA2" w:rsidRPr="00142181">
        <w:rPr>
          <w:rFonts w:ascii="宋体" w:eastAsia="宋体" w:hAnsi="宋体" w:hint="eastAsia"/>
          <w:sz w:val="24"/>
          <w:szCs w:val="24"/>
        </w:rPr>
        <w:t>三</w:t>
      </w:r>
      <w:r w:rsidR="00D37434" w:rsidRPr="00142181">
        <w:rPr>
          <w:rFonts w:ascii="宋体" w:eastAsia="宋体" w:hAnsi="宋体" w:hint="eastAsia"/>
          <w:sz w:val="24"/>
          <w:szCs w:val="24"/>
        </w:rPr>
        <w:t>章应交税费科目的填列方法</w:t>
      </w:r>
      <w:r w:rsidRPr="00142181">
        <w:rPr>
          <w:rFonts w:ascii="宋体" w:eastAsia="宋体" w:hAnsi="宋体" w:hint="eastAsia"/>
          <w:sz w:val="24"/>
          <w:szCs w:val="24"/>
        </w:rPr>
        <w:t>中讲解。</w:t>
      </w:r>
      <w:r w:rsidR="00413D6F" w:rsidRPr="00142181">
        <w:rPr>
          <w:rFonts w:ascii="宋体" w:eastAsia="宋体" w:hAnsi="宋体" w:hint="eastAsia"/>
          <w:sz w:val="24"/>
          <w:szCs w:val="24"/>
        </w:rPr>
        <w:t>因此，我们主表的填法是符合验证公式的。只要我们根据第二章介绍的方法填列，最终得出的“支付的各项税费”跟实际缴纳的税费差额不大，甚至无差额。</w:t>
      </w:r>
      <w:r w:rsidR="0052177C" w:rsidRPr="00142181">
        <w:rPr>
          <w:rFonts w:ascii="宋体" w:eastAsia="宋体" w:hAnsi="宋体" w:hint="eastAsia"/>
          <w:sz w:val="24"/>
          <w:szCs w:val="24"/>
        </w:rPr>
        <w:t>只要差额不大，质控就不会询问了。</w:t>
      </w:r>
    </w:p>
    <w:p w14:paraId="0470BD68" w14:textId="594C4D5B" w:rsidR="0052177C" w:rsidRPr="00142181" w:rsidRDefault="0052177C" w:rsidP="00BB591C">
      <w:pPr>
        <w:ind w:firstLine="482"/>
        <w:rPr>
          <w:rFonts w:ascii="宋体" w:eastAsia="宋体" w:hAnsi="宋体"/>
          <w:sz w:val="24"/>
          <w:szCs w:val="24"/>
        </w:rPr>
      </w:pPr>
      <w:r w:rsidRPr="00142181">
        <w:rPr>
          <w:rFonts w:ascii="宋体" w:eastAsia="宋体" w:hAnsi="宋体" w:hint="eastAsia"/>
          <w:sz w:val="24"/>
          <w:szCs w:val="24"/>
        </w:rPr>
        <w:t>需要注意的是，出现</w:t>
      </w:r>
      <w:r w:rsidR="00885A48" w:rsidRPr="00142181">
        <w:rPr>
          <w:rFonts w:ascii="宋体" w:eastAsia="宋体" w:hAnsi="宋体" w:hint="eastAsia"/>
          <w:sz w:val="24"/>
          <w:szCs w:val="24"/>
        </w:rPr>
        <w:t>差额</w:t>
      </w:r>
      <w:r w:rsidRPr="00142181">
        <w:rPr>
          <w:rFonts w:ascii="宋体" w:eastAsia="宋体" w:hAnsi="宋体" w:hint="eastAsia"/>
          <w:sz w:val="24"/>
          <w:szCs w:val="24"/>
        </w:rPr>
        <w:t>较大的情况</w:t>
      </w:r>
      <w:r w:rsidR="00885A48" w:rsidRPr="00142181">
        <w:rPr>
          <w:rFonts w:ascii="宋体" w:eastAsia="宋体" w:hAnsi="宋体" w:hint="eastAsia"/>
          <w:sz w:val="24"/>
          <w:szCs w:val="24"/>
        </w:rPr>
        <w:t>时，</w:t>
      </w:r>
      <w:r w:rsidRPr="00142181">
        <w:rPr>
          <w:rFonts w:ascii="宋体" w:eastAsia="宋体" w:hAnsi="宋体" w:hint="eastAsia"/>
          <w:sz w:val="24"/>
          <w:szCs w:val="24"/>
        </w:rPr>
        <w:t>我们</w:t>
      </w:r>
      <w:r w:rsidR="00885A48" w:rsidRPr="00142181">
        <w:rPr>
          <w:rFonts w:ascii="宋体" w:eastAsia="宋体" w:hAnsi="宋体" w:hint="eastAsia"/>
          <w:sz w:val="24"/>
          <w:szCs w:val="24"/>
        </w:rPr>
        <w:t>要知道如何查找差异原因</w:t>
      </w:r>
      <w:r w:rsidRPr="00142181">
        <w:rPr>
          <w:rFonts w:ascii="宋体" w:eastAsia="宋体" w:hAnsi="宋体" w:hint="eastAsia"/>
          <w:sz w:val="24"/>
          <w:szCs w:val="24"/>
        </w:rPr>
        <w:t>。</w:t>
      </w:r>
    </w:p>
    <w:p w14:paraId="09C6BCB4" w14:textId="14D130DC" w:rsidR="0052177C" w:rsidRPr="00142181" w:rsidRDefault="00C736E2" w:rsidP="00BB591C">
      <w:pPr>
        <w:ind w:firstLine="482"/>
        <w:rPr>
          <w:rFonts w:ascii="宋体" w:eastAsia="宋体" w:hAnsi="宋体"/>
          <w:sz w:val="24"/>
          <w:szCs w:val="24"/>
        </w:rPr>
      </w:pPr>
      <w:r w:rsidRPr="00142181">
        <w:rPr>
          <w:rFonts w:ascii="宋体" w:eastAsia="宋体" w:hAnsi="宋体" w:hint="eastAsia"/>
          <w:sz w:val="24"/>
          <w:szCs w:val="24"/>
        </w:rPr>
        <w:t>首先检查有没有免税的情况。如果存在免税，它的对方科目一般是其他收益或营业外收入，它们也要填到“支付的各项税费”中。</w:t>
      </w:r>
    </w:p>
    <w:p w14:paraId="384C1435" w14:textId="2E33C7EE" w:rsidR="00C736E2" w:rsidRPr="00142181" w:rsidRDefault="00C736E2" w:rsidP="00BB591C">
      <w:pPr>
        <w:ind w:firstLine="482"/>
        <w:rPr>
          <w:rFonts w:ascii="宋体" w:eastAsia="宋体" w:hAnsi="宋体"/>
          <w:sz w:val="24"/>
          <w:szCs w:val="24"/>
        </w:rPr>
      </w:pPr>
      <w:r w:rsidRPr="00142181">
        <w:rPr>
          <w:rFonts w:ascii="宋体" w:eastAsia="宋体" w:hAnsi="宋体" w:hint="eastAsia"/>
          <w:sz w:val="24"/>
          <w:szCs w:val="24"/>
        </w:rPr>
        <w:t>其次检查除了增值税和个人所得税之外的各项税费的贷方金额合计数，跟税金及附加和当期所得税费用的合计数是否一致。</w:t>
      </w:r>
      <w:r w:rsidR="00DF783A" w:rsidRPr="00142181">
        <w:rPr>
          <w:rFonts w:ascii="宋体" w:eastAsia="宋体" w:hAnsi="宋体" w:hint="eastAsia"/>
          <w:sz w:val="24"/>
          <w:szCs w:val="24"/>
        </w:rPr>
        <w:t>如果不一致，就逐个税种检查，看看哪些税种没有计提而直接发放。</w:t>
      </w:r>
    </w:p>
    <w:p w14:paraId="577C80E8" w14:textId="7580BFB3" w:rsidR="008E3D50" w:rsidRPr="00142181" w:rsidRDefault="00DF783A" w:rsidP="00D404BA">
      <w:pPr>
        <w:ind w:firstLine="482"/>
        <w:rPr>
          <w:rFonts w:ascii="宋体" w:eastAsia="宋体" w:hAnsi="宋体"/>
          <w:sz w:val="24"/>
          <w:szCs w:val="24"/>
        </w:rPr>
      </w:pPr>
      <w:r w:rsidRPr="00142181">
        <w:rPr>
          <w:rFonts w:ascii="宋体" w:eastAsia="宋体" w:hAnsi="宋体" w:hint="eastAsia"/>
          <w:sz w:val="24"/>
          <w:szCs w:val="24"/>
        </w:rPr>
        <w:t>最后检查</w:t>
      </w:r>
      <w:r w:rsidRPr="00142181">
        <w:rPr>
          <w:rFonts w:ascii="宋体" w:eastAsia="宋体" w:hAnsi="宋体" w:hint="eastAsia"/>
          <w:b/>
          <w:bCs/>
          <w:sz w:val="24"/>
          <w:szCs w:val="24"/>
        </w:rPr>
        <w:t>增值税</w:t>
      </w:r>
      <w:r w:rsidRPr="00142181">
        <w:rPr>
          <w:rFonts w:ascii="宋体" w:eastAsia="宋体" w:hAnsi="宋体" w:hint="eastAsia"/>
          <w:sz w:val="24"/>
          <w:szCs w:val="24"/>
        </w:rPr>
        <w:t xml:space="preserve">的（销项 </w:t>
      </w:r>
      <w:r w:rsidRPr="00142181">
        <w:rPr>
          <w:rFonts w:ascii="宋体" w:eastAsia="宋体" w:hAnsi="宋体"/>
          <w:sz w:val="24"/>
          <w:szCs w:val="24"/>
        </w:rPr>
        <w:t xml:space="preserve">– </w:t>
      </w:r>
      <w:r w:rsidRPr="00142181">
        <w:rPr>
          <w:rFonts w:ascii="宋体" w:eastAsia="宋体" w:hAnsi="宋体" w:hint="eastAsia"/>
          <w:sz w:val="24"/>
          <w:szCs w:val="24"/>
        </w:rPr>
        <w:t xml:space="preserve">进项 </w:t>
      </w:r>
      <w:r w:rsidRPr="00142181">
        <w:rPr>
          <w:rFonts w:ascii="宋体" w:eastAsia="宋体" w:hAnsi="宋体"/>
          <w:sz w:val="24"/>
          <w:szCs w:val="24"/>
        </w:rPr>
        <w:t xml:space="preserve">– </w:t>
      </w:r>
      <w:r w:rsidRPr="00142181">
        <w:rPr>
          <w:rFonts w:ascii="宋体" w:eastAsia="宋体" w:hAnsi="宋体" w:hint="eastAsia"/>
          <w:sz w:val="24"/>
          <w:szCs w:val="24"/>
        </w:rPr>
        <w:t>免增值税）是否等于已交税金的借方发生额。</w:t>
      </w:r>
    </w:p>
    <w:p w14:paraId="27B66113" w14:textId="77777777" w:rsidR="008E3D50" w:rsidRPr="00142181" w:rsidRDefault="008E3D50" w:rsidP="001E6553">
      <w:pPr>
        <w:ind w:firstLine="480"/>
        <w:rPr>
          <w:rFonts w:ascii="宋体" w:eastAsia="宋体" w:hAnsi="宋体"/>
          <w:sz w:val="24"/>
          <w:szCs w:val="24"/>
        </w:rPr>
      </w:pPr>
    </w:p>
    <w:p w14:paraId="0DE7B16E" w14:textId="6CB55A5C" w:rsidR="001E6553" w:rsidRPr="00142181" w:rsidRDefault="001E6553" w:rsidP="001E6553">
      <w:pPr>
        <w:ind w:firstLine="480"/>
        <w:rPr>
          <w:rFonts w:ascii="宋体" w:eastAsia="宋体" w:hAnsi="宋体"/>
          <w:sz w:val="24"/>
          <w:szCs w:val="24"/>
        </w:rPr>
      </w:pPr>
      <w:r w:rsidRPr="00142181">
        <w:rPr>
          <w:rFonts w:ascii="宋体" w:eastAsia="宋体" w:hAnsi="宋体" w:hint="eastAsia"/>
          <w:sz w:val="24"/>
          <w:szCs w:val="24"/>
        </w:rPr>
        <w:t>7、支付</w:t>
      </w:r>
      <w:r w:rsidR="00B66B53" w:rsidRPr="00142181">
        <w:rPr>
          <w:rFonts w:ascii="宋体" w:eastAsia="宋体" w:hAnsi="宋体" w:hint="eastAsia"/>
          <w:sz w:val="24"/>
          <w:szCs w:val="24"/>
        </w:rPr>
        <w:t>其他与经营活动有关的现金</w:t>
      </w:r>
    </w:p>
    <w:p w14:paraId="4BD48F20" w14:textId="704F9E95" w:rsidR="00D404BA" w:rsidRPr="00142181" w:rsidRDefault="00D404BA" w:rsidP="00D404BA">
      <w:pPr>
        <w:ind w:firstLine="480"/>
        <w:rPr>
          <w:rFonts w:ascii="宋体" w:eastAsia="宋体" w:hAnsi="宋体"/>
          <w:sz w:val="24"/>
          <w:szCs w:val="24"/>
        </w:rPr>
      </w:pPr>
      <w:r w:rsidRPr="00142181">
        <w:rPr>
          <w:rFonts w:ascii="宋体" w:eastAsia="宋体" w:hAnsi="宋体" w:hint="eastAsia"/>
          <w:sz w:val="24"/>
          <w:szCs w:val="24"/>
        </w:rPr>
        <w:t>这个科目</w:t>
      </w:r>
      <w:r w:rsidR="007237EC" w:rsidRPr="00142181">
        <w:rPr>
          <w:rFonts w:ascii="宋体" w:eastAsia="宋体" w:hAnsi="宋体" w:hint="eastAsia"/>
          <w:sz w:val="24"/>
          <w:szCs w:val="24"/>
        </w:rPr>
        <w:t>，</w:t>
      </w:r>
      <w:r w:rsidRPr="00142181">
        <w:rPr>
          <w:rFonts w:ascii="宋体" w:eastAsia="宋体" w:hAnsi="宋体" w:hint="eastAsia"/>
          <w:sz w:val="24"/>
          <w:szCs w:val="24"/>
        </w:rPr>
        <w:t>质控一般会检查现金流量表注释是否合理，或者要求我们提供相关的底稿。</w:t>
      </w:r>
    </w:p>
    <w:p w14:paraId="12BD581E" w14:textId="773C32DF" w:rsidR="001E6553" w:rsidRPr="00142181" w:rsidRDefault="007A071E" w:rsidP="00734832">
      <w:pPr>
        <w:pStyle w:val="3"/>
        <w:rPr>
          <w:sz w:val="24"/>
          <w:szCs w:val="24"/>
        </w:rPr>
      </w:pPr>
      <w:bookmarkStart w:id="21" w:name="_Toc71535257"/>
      <w:r w:rsidRPr="00142181">
        <w:rPr>
          <w:rFonts w:hint="eastAsia"/>
          <w:sz w:val="24"/>
          <w:szCs w:val="24"/>
        </w:rPr>
        <w:lastRenderedPageBreak/>
        <w:t>6</w:t>
      </w:r>
      <w:r w:rsidR="00D62C98" w:rsidRPr="00142181">
        <w:rPr>
          <w:rFonts w:hint="eastAsia"/>
          <w:sz w:val="24"/>
          <w:szCs w:val="24"/>
        </w:rPr>
        <w:t>.1.2</w:t>
      </w:r>
      <w:r w:rsidR="00D62C98" w:rsidRPr="00142181">
        <w:rPr>
          <w:sz w:val="24"/>
          <w:szCs w:val="24"/>
        </w:rPr>
        <w:t xml:space="preserve"> </w:t>
      </w:r>
      <w:r w:rsidR="00734832" w:rsidRPr="00142181">
        <w:rPr>
          <w:rFonts w:hint="eastAsia"/>
          <w:sz w:val="24"/>
          <w:szCs w:val="24"/>
        </w:rPr>
        <w:t>投资活动产生的现金流量项目的验证</w:t>
      </w:r>
      <w:bookmarkEnd w:id="21"/>
    </w:p>
    <w:p w14:paraId="2F66E0C3" w14:textId="1D52D3F3" w:rsidR="00E54EC0" w:rsidRPr="00142181" w:rsidRDefault="001E6553" w:rsidP="000F7AB7">
      <w:pPr>
        <w:ind w:firstLineChars="200" w:firstLine="480"/>
        <w:rPr>
          <w:rFonts w:ascii="宋体" w:eastAsia="宋体" w:hAnsi="宋体"/>
          <w:sz w:val="24"/>
          <w:szCs w:val="24"/>
        </w:rPr>
      </w:pPr>
      <w:r w:rsidRPr="00142181">
        <w:rPr>
          <w:rFonts w:ascii="宋体" w:eastAsia="宋体" w:hAnsi="宋体" w:hint="eastAsia"/>
          <w:sz w:val="24"/>
          <w:szCs w:val="24"/>
        </w:rPr>
        <w:t>8、收回投资所收到的现金</w:t>
      </w:r>
    </w:p>
    <w:p w14:paraId="50E8BEA6" w14:textId="3645A0A2" w:rsidR="001E6553" w:rsidRPr="00142181" w:rsidRDefault="006623D6" w:rsidP="000F7AB7">
      <w:pPr>
        <w:ind w:firstLineChars="200" w:firstLine="480"/>
        <w:rPr>
          <w:rFonts w:ascii="宋体" w:eastAsia="宋体" w:hAnsi="宋体"/>
          <w:sz w:val="24"/>
          <w:szCs w:val="24"/>
        </w:rPr>
      </w:pPr>
      <w:r w:rsidRPr="00142181">
        <w:rPr>
          <w:rFonts w:ascii="宋体" w:eastAsia="宋体" w:hAnsi="宋体" w:hint="eastAsia"/>
          <w:sz w:val="24"/>
          <w:szCs w:val="24"/>
        </w:rPr>
        <w:t>这个</w:t>
      </w:r>
      <w:r w:rsidR="00EC5F36" w:rsidRPr="00142181">
        <w:rPr>
          <w:rFonts w:ascii="宋体" w:eastAsia="宋体" w:hAnsi="宋体" w:hint="eastAsia"/>
          <w:sz w:val="24"/>
          <w:szCs w:val="24"/>
        </w:rPr>
        <w:t>项目</w:t>
      </w:r>
      <w:r w:rsidRPr="00142181">
        <w:rPr>
          <w:rFonts w:ascii="宋体" w:eastAsia="宋体" w:hAnsi="宋体" w:hint="eastAsia"/>
          <w:sz w:val="24"/>
          <w:szCs w:val="24"/>
        </w:rPr>
        <w:t>的金额</w:t>
      </w:r>
      <w:r w:rsidR="00EC5F36" w:rsidRPr="00142181">
        <w:rPr>
          <w:rFonts w:ascii="宋体" w:eastAsia="宋体" w:hAnsi="宋体" w:hint="eastAsia"/>
          <w:sz w:val="24"/>
          <w:szCs w:val="24"/>
        </w:rPr>
        <w:t>，主要</w:t>
      </w:r>
      <w:r w:rsidRPr="00142181">
        <w:rPr>
          <w:rFonts w:ascii="宋体" w:eastAsia="宋体" w:hAnsi="宋体" w:hint="eastAsia"/>
          <w:sz w:val="24"/>
          <w:szCs w:val="24"/>
        </w:rPr>
        <w:t>和金融资产的贷方发生额、长期股权投资</w:t>
      </w:r>
      <w:r w:rsidR="003E4D5B" w:rsidRPr="00142181">
        <w:rPr>
          <w:rFonts w:ascii="宋体" w:eastAsia="宋体" w:hAnsi="宋体" w:hint="eastAsia"/>
          <w:sz w:val="24"/>
          <w:szCs w:val="24"/>
        </w:rPr>
        <w:t>原值</w:t>
      </w:r>
      <w:r w:rsidRPr="00142181">
        <w:rPr>
          <w:rFonts w:ascii="宋体" w:eastAsia="宋体" w:hAnsi="宋体" w:hint="eastAsia"/>
          <w:sz w:val="24"/>
          <w:szCs w:val="24"/>
        </w:rPr>
        <w:t>的贷方发生额</w:t>
      </w:r>
      <w:r w:rsidR="00210BF5" w:rsidRPr="00142181">
        <w:rPr>
          <w:rFonts w:ascii="宋体" w:eastAsia="宋体" w:hAnsi="宋体" w:hint="eastAsia"/>
          <w:sz w:val="24"/>
          <w:szCs w:val="24"/>
        </w:rPr>
        <w:t>核对一致</w:t>
      </w:r>
      <w:r w:rsidRPr="00142181">
        <w:rPr>
          <w:rFonts w:ascii="宋体" w:eastAsia="宋体" w:hAnsi="宋体" w:hint="eastAsia"/>
          <w:sz w:val="24"/>
          <w:szCs w:val="24"/>
        </w:rPr>
        <w:t>。</w:t>
      </w:r>
      <w:r w:rsidR="00EC5F36" w:rsidRPr="00142181">
        <w:rPr>
          <w:rFonts w:ascii="宋体" w:eastAsia="宋体" w:hAnsi="宋体" w:hint="eastAsia"/>
          <w:sz w:val="24"/>
          <w:szCs w:val="24"/>
        </w:rPr>
        <w:t>到序时账中检查一下它们的对方科目是否是货币资金。由于这些业务的分录比较少，检查起来也容易</w:t>
      </w:r>
    </w:p>
    <w:p w14:paraId="316E3A32" w14:textId="6CBB6967" w:rsidR="001E6553" w:rsidRPr="00142181" w:rsidRDefault="001E6553" w:rsidP="000F7AB7">
      <w:pPr>
        <w:ind w:firstLineChars="200" w:firstLine="480"/>
        <w:rPr>
          <w:rFonts w:ascii="宋体" w:eastAsia="宋体" w:hAnsi="宋体"/>
          <w:sz w:val="24"/>
          <w:szCs w:val="24"/>
        </w:rPr>
      </w:pPr>
    </w:p>
    <w:p w14:paraId="6CC77B11" w14:textId="2EB82B1E" w:rsidR="001E6553" w:rsidRPr="00142181" w:rsidRDefault="001E6553" w:rsidP="000F7AB7">
      <w:pPr>
        <w:ind w:firstLineChars="200" w:firstLine="480"/>
        <w:rPr>
          <w:rFonts w:ascii="宋体" w:eastAsia="宋体" w:hAnsi="宋体"/>
          <w:sz w:val="24"/>
          <w:szCs w:val="24"/>
        </w:rPr>
      </w:pPr>
      <w:r w:rsidRPr="00142181">
        <w:rPr>
          <w:rFonts w:ascii="宋体" w:eastAsia="宋体" w:hAnsi="宋体" w:hint="eastAsia"/>
          <w:sz w:val="24"/>
          <w:szCs w:val="24"/>
        </w:rPr>
        <w:t>9、取得投资收益所收到的现金</w:t>
      </w:r>
    </w:p>
    <w:p w14:paraId="6A5AECF2" w14:textId="4A0288C4" w:rsidR="00095DC9" w:rsidRPr="00142181" w:rsidRDefault="00095DC9" w:rsidP="000F7AB7">
      <w:pPr>
        <w:ind w:firstLineChars="200" w:firstLine="480"/>
        <w:rPr>
          <w:rFonts w:ascii="宋体" w:eastAsia="宋体" w:hAnsi="宋体"/>
          <w:sz w:val="24"/>
          <w:szCs w:val="24"/>
        </w:rPr>
      </w:pPr>
      <w:r w:rsidRPr="00142181">
        <w:rPr>
          <w:rFonts w:ascii="宋体" w:eastAsia="宋体" w:hAnsi="宋体" w:hint="eastAsia"/>
          <w:sz w:val="24"/>
          <w:szCs w:val="24"/>
        </w:rPr>
        <w:t>这个项目直接和利润表中的投资收益核对，如果存在权益法核算产生的投资收益，要把这部分去掉。</w:t>
      </w:r>
    </w:p>
    <w:p w14:paraId="26AE300D" w14:textId="0376244A" w:rsidR="001E6553" w:rsidRPr="00142181" w:rsidRDefault="001E6553" w:rsidP="000F7AB7">
      <w:pPr>
        <w:ind w:firstLineChars="200" w:firstLine="480"/>
        <w:rPr>
          <w:rFonts w:ascii="宋体" w:eastAsia="宋体" w:hAnsi="宋体"/>
          <w:sz w:val="24"/>
          <w:szCs w:val="24"/>
        </w:rPr>
      </w:pPr>
    </w:p>
    <w:p w14:paraId="665ADBE2" w14:textId="5E45979A" w:rsidR="001E6553" w:rsidRPr="00142181" w:rsidRDefault="001E6553" w:rsidP="000F7AB7">
      <w:pPr>
        <w:ind w:firstLineChars="200" w:firstLine="480"/>
        <w:rPr>
          <w:rFonts w:ascii="宋体" w:eastAsia="宋体" w:hAnsi="宋体"/>
          <w:sz w:val="24"/>
          <w:szCs w:val="24"/>
        </w:rPr>
      </w:pPr>
      <w:r w:rsidRPr="00142181">
        <w:rPr>
          <w:rFonts w:ascii="宋体" w:eastAsia="宋体" w:hAnsi="宋体" w:hint="eastAsia"/>
          <w:sz w:val="24"/>
          <w:szCs w:val="24"/>
        </w:rPr>
        <w:t>10、处置固定资产、无形资产和其它长期资产而收回的现金净额</w:t>
      </w:r>
    </w:p>
    <w:p w14:paraId="2ED5C4F7" w14:textId="508C49F0" w:rsidR="00095DC9" w:rsidRPr="00142181" w:rsidRDefault="001D2D85" w:rsidP="000F7AB7">
      <w:pPr>
        <w:ind w:firstLineChars="200" w:firstLine="480"/>
        <w:rPr>
          <w:rFonts w:ascii="宋体" w:eastAsia="宋体" w:hAnsi="宋体"/>
          <w:sz w:val="24"/>
          <w:szCs w:val="24"/>
        </w:rPr>
      </w:pPr>
      <w:r w:rsidRPr="00142181">
        <w:rPr>
          <w:rFonts w:ascii="宋体" w:eastAsia="宋体" w:hAnsi="宋体" w:hint="eastAsia"/>
          <w:sz w:val="24"/>
          <w:szCs w:val="24"/>
        </w:rPr>
        <w:t>处置固定资产、无形资产和其它长期资产而收回的现金净额 =</w:t>
      </w:r>
      <w:r w:rsidRPr="00142181">
        <w:rPr>
          <w:rFonts w:ascii="宋体" w:eastAsia="宋体" w:hAnsi="宋体"/>
          <w:sz w:val="24"/>
          <w:szCs w:val="24"/>
        </w:rPr>
        <w:t xml:space="preserve"> </w:t>
      </w:r>
      <w:r w:rsidRPr="00142181">
        <w:rPr>
          <w:rFonts w:ascii="宋体" w:eastAsia="宋体" w:hAnsi="宋体" w:hint="eastAsia"/>
          <w:sz w:val="24"/>
          <w:szCs w:val="24"/>
        </w:rPr>
        <w:t>等于长期</w:t>
      </w:r>
      <w:r w:rsidR="000031D3" w:rsidRPr="00142181">
        <w:rPr>
          <w:rFonts w:ascii="宋体" w:eastAsia="宋体" w:hAnsi="宋体" w:hint="eastAsia"/>
          <w:sz w:val="24"/>
          <w:szCs w:val="24"/>
        </w:rPr>
        <w:t>资产</w:t>
      </w:r>
      <w:r w:rsidRPr="00142181">
        <w:rPr>
          <w:rFonts w:ascii="宋体" w:eastAsia="宋体" w:hAnsi="宋体" w:hint="eastAsia"/>
          <w:sz w:val="24"/>
          <w:szCs w:val="24"/>
        </w:rPr>
        <w:t xml:space="preserve">原值的贷方发生额 </w:t>
      </w:r>
      <w:r w:rsidRPr="00142181">
        <w:rPr>
          <w:rFonts w:ascii="宋体" w:eastAsia="宋体" w:hAnsi="宋体"/>
          <w:sz w:val="24"/>
          <w:szCs w:val="24"/>
        </w:rPr>
        <w:t xml:space="preserve">– </w:t>
      </w:r>
      <w:r w:rsidRPr="00142181">
        <w:rPr>
          <w:rFonts w:ascii="宋体" w:eastAsia="宋体" w:hAnsi="宋体" w:hint="eastAsia"/>
          <w:sz w:val="24"/>
          <w:szCs w:val="24"/>
        </w:rPr>
        <w:t>累计折旧、摊销的借方发生额 +</w:t>
      </w:r>
      <w:r w:rsidRPr="00142181">
        <w:rPr>
          <w:rFonts w:ascii="宋体" w:eastAsia="宋体" w:hAnsi="宋体"/>
          <w:sz w:val="24"/>
          <w:szCs w:val="24"/>
        </w:rPr>
        <w:t xml:space="preserve"> </w:t>
      </w:r>
      <w:r w:rsidRPr="00142181">
        <w:rPr>
          <w:rFonts w:ascii="宋体" w:eastAsia="宋体" w:hAnsi="宋体" w:hint="eastAsia"/>
          <w:sz w:val="24"/>
          <w:szCs w:val="24"/>
        </w:rPr>
        <w:t xml:space="preserve">资产处置收益 </w:t>
      </w:r>
      <w:r w:rsidR="000031D3" w:rsidRPr="00142181">
        <w:rPr>
          <w:rFonts w:ascii="宋体" w:eastAsia="宋体" w:hAnsi="宋体" w:hint="eastAsia"/>
          <w:sz w:val="24"/>
          <w:szCs w:val="24"/>
        </w:rPr>
        <w:t>-</w:t>
      </w:r>
      <w:r w:rsidRPr="00142181">
        <w:rPr>
          <w:rFonts w:ascii="宋体" w:eastAsia="宋体" w:hAnsi="宋体"/>
          <w:sz w:val="24"/>
          <w:szCs w:val="24"/>
        </w:rPr>
        <w:t xml:space="preserve"> </w:t>
      </w:r>
      <w:r w:rsidRPr="00142181">
        <w:rPr>
          <w:rFonts w:ascii="宋体" w:eastAsia="宋体" w:hAnsi="宋体" w:hint="eastAsia"/>
          <w:sz w:val="24"/>
          <w:szCs w:val="24"/>
        </w:rPr>
        <w:t>固定资产报废的营业外支出</w:t>
      </w:r>
    </w:p>
    <w:p w14:paraId="55401533" w14:textId="360A3203" w:rsidR="001D2D85" w:rsidRPr="00142181" w:rsidRDefault="001D2D85" w:rsidP="000F7AB7">
      <w:pPr>
        <w:ind w:firstLineChars="200" w:firstLine="480"/>
        <w:rPr>
          <w:rFonts w:ascii="宋体" w:eastAsia="宋体" w:hAnsi="宋体"/>
          <w:sz w:val="24"/>
          <w:szCs w:val="24"/>
        </w:rPr>
      </w:pPr>
      <w:r w:rsidRPr="00142181">
        <w:rPr>
          <w:rFonts w:ascii="宋体" w:eastAsia="宋体" w:hAnsi="宋体" w:hint="eastAsia"/>
          <w:sz w:val="24"/>
          <w:szCs w:val="24"/>
        </w:rPr>
        <w:t>而我们的模板的填法，跟这个验证公式是完全一致的。</w:t>
      </w:r>
      <w:r w:rsidR="005257B9" w:rsidRPr="00142181">
        <w:rPr>
          <w:rFonts w:ascii="宋体" w:eastAsia="宋体" w:hAnsi="宋体" w:hint="eastAsia"/>
          <w:sz w:val="24"/>
          <w:szCs w:val="24"/>
        </w:rPr>
        <w:t>如果出现差异的话，可能是由于处置固定资产的销项税没有填到该项目造成的。</w:t>
      </w:r>
    </w:p>
    <w:p w14:paraId="0420C06B" w14:textId="778279F2" w:rsidR="001E6553" w:rsidRPr="00142181" w:rsidRDefault="001E6553" w:rsidP="000F7AB7">
      <w:pPr>
        <w:ind w:firstLineChars="200" w:firstLine="480"/>
        <w:rPr>
          <w:rFonts w:ascii="宋体" w:eastAsia="宋体" w:hAnsi="宋体"/>
          <w:sz w:val="24"/>
          <w:szCs w:val="24"/>
        </w:rPr>
      </w:pPr>
    </w:p>
    <w:p w14:paraId="638D3824" w14:textId="402D7F19" w:rsidR="001E6553" w:rsidRPr="00142181" w:rsidRDefault="001E6553" w:rsidP="000F7AB7">
      <w:pPr>
        <w:ind w:firstLineChars="200" w:firstLine="480"/>
        <w:rPr>
          <w:rFonts w:ascii="宋体" w:eastAsia="宋体" w:hAnsi="宋体"/>
          <w:sz w:val="24"/>
          <w:szCs w:val="24"/>
        </w:rPr>
      </w:pPr>
      <w:r w:rsidRPr="00142181">
        <w:rPr>
          <w:rFonts w:ascii="宋体" w:eastAsia="宋体" w:hAnsi="宋体" w:hint="eastAsia"/>
          <w:sz w:val="24"/>
          <w:szCs w:val="24"/>
        </w:rPr>
        <w:t>11、处置子公司及其他营业单位收到的现金净额</w:t>
      </w:r>
    </w:p>
    <w:p w14:paraId="2C71AC0A" w14:textId="053540FB" w:rsidR="005257B9" w:rsidRPr="00142181" w:rsidRDefault="005257B9" w:rsidP="000F7AB7">
      <w:pPr>
        <w:ind w:firstLineChars="200" w:firstLine="480"/>
        <w:rPr>
          <w:rFonts w:ascii="宋体" w:eastAsia="宋体" w:hAnsi="宋体"/>
          <w:sz w:val="24"/>
          <w:szCs w:val="24"/>
        </w:rPr>
      </w:pPr>
      <w:r w:rsidRPr="00142181">
        <w:rPr>
          <w:rFonts w:ascii="宋体" w:eastAsia="宋体" w:hAnsi="宋体" w:hint="eastAsia"/>
          <w:sz w:val="24"/>
          <w:szCs w:val="24"/>
        </w:rPr>
        <w:t>这个项目只有在合并现金流量表中才</w:t>
      </w:r>
      <w:r w:rsidR="00512030" w:rsidRPr="00142181">
        <w:rPr>
          <w:rFonts w:ascii="宋体" w:eastAsia="宋体" w:hAnsi="宋体" w:hint="eastAsia"/>
          <w:sz w:val="24"/>
          <w:szCs w:val="24"/>
        </w:rPr>
        <w:t>会出现，它是抵消出来的。详见合并现金流量表章节。</w:t>
      </w:r>
    </w:p>
    <w:p w14:paraId="7EA3C1F0" w14:textId="6B541D61" w:rsidR="001E6553" w:rsidRPr="00142181" w:rsidRDefault="001E6553" w:rsidP="000F7AB7">
      <w:pPr>
        <w:ind w:firstLineChars="200" w:firstLine="480"/>
        <w:rPr>
          <w:rFonts w:ascii="宋体" w:eastAsia="宋体" w:hAnsi="宋体"/>
          <w:sz w:val="24"/>
          <w:szCs w:val="24"/>
        </w:rPr>
      </w:pPr>
    </w:p>
    <w:p w14:paraId="14F8028F" w14:textId="7A713936" w:rsidR="001E6553" w:rsidRPr="00142181" w:rsidRDefault="001E6553" w:rsidP="000F7AB7">
      <w:pPr>
        <w:ind w:firstLineChars="200" w:firstLine="480"/>
        <w:rPr>
          <w:rFonts w:ascii="宋体" w:eastAsia="宋体" w:hAnsi="宋体"/>
          <w:sz w:val="24"/>
          <w:szCs w:val="24"/>
        </w:rPr>
      </w:pPr>
      <w:r w:rsidRPr="00142181">
        <w:rPr>
          <w:rFonts w:ascii="宋体" w:eastAsia="宋体" w:hAnsi="宋体" w:hint="eastAsia"/>
          <w:sz w:val="24"/>
          <w:szCs w:val="24"/>
        </w:rPr>
        <w:t>12、收到</w:t>
      </w:r>
      <w:r w:rsidR="00B66B53" w:rsidRPr="00142181">
        <w:rPr>
          <w:rFonts w:ascii="宋体" w:eastAsia="宋体" w:hAnsi="宋体" w:hint="eastAsia"/>
          <w:sz w:val="24"/>
          <w:szCs w:val="24"/>
        </w:rPr>
        <w:t>其他与投资活动有关的现金</w:t>
      </w:r>
    </w:p>
    <w:p w14:paraId="404F72D2" w14:textId="4BE3C513" w:rsidR="001E6553" w:rsidRPr="00142181" w:rsidRDefault="00512030" w:rsidP="000F7AB7">
      <w:pPr>
        <w:ind w:firstLineChars="200" w:firstLine="480"/>
        <w:rPr>
          <w:rFonts w:ascii="宋体" w:eastAsia="宋体" w:hAnsi="宋体"/>
          <w:sz w:val="24"/>
          <w:szCs w:val="24"/>
        </w:rPr>
      </w:pPr>
      <w:r w:rsidRPr="00142181">
        <w:rPr>
          <w:rFonts w:ascii="宋体" w:eastAsia="宋体" w:hAnsi="宋体" w:hint="eastAsia"/>
          <w:sz w:val="24"/>
          <w:szCs w:val="24"/>
        </w:rPr>
        <w:t>“其他”类项目，附注填得合理即可。</w:t>
      </w:r>
    </w:p>
    <w:p w14:paraId="7C0C5A84" w14:textId="77777777" w:rsidR="00E56ED2" w:rsidRPr="00142181" w:rsidRDefault="00E56ED2" w:rsidP="000F7AB7">
      <w:pPr>
        <w:ind w:firstLineChars="200" w:firstLine="480"/>
        <w:rPr>
          <w:rFonts w:ascii="宋体" w:eastAsia="宋体" w:hAnsi="宋体"/>
          <w:sz w:val="24"/>
          <w:szCs w:val="24"/>
        </w:rPr>
      </w:pPr>
    </w:p>
    <w:p w14:paraId="43941C22" w14:textId="6238837C" w:rsidR="001E6553" w:rsidRPr="00142181" w:rsidRDefault="001E6553" w:rsidP="000F7AB7">
      <w:pPr>
        <w:ind w:firstLineChars="200" w:firstLine="480"/>
        <w:rPr>
          <w:rFonts w:ascii="宋体" w:eastAsia="宋体" w:hAnsi="宋体"/>
          <w:sz w:val="24"/>
          <w:szCs w:val="24"/>
        </w:rPr>
      </w:pPr>
      <w:r w:rsidRPr="00142181">
        <w:rPr>
          <w:rFonts w:ascii="宋体" w:eastAsia="宋体" w:hAnsi="宋体" w:hint="eastAsia"/>
          <w:sz w:val="24"/>
          <w:szCs w:val="24"/>
        </w:rPr>
        <w:t>13、购建固定资产、无形资产和其它长期资产所支付的现金</w:t>
      </w:r>
    </w:p>
    <w:p w14:paraId="30F68ECB" w14:textId="00F97A62" w:rsidR="001E6553" w:rsidRPr="00142181" w:rsidRDefault="00680BD2" w:rsidP="000F7AB7">
      <w:pPr>
        <w:ind w:firstLineChars="200" w:firstLine="480"/>
        <w:rPr>
          <w:rFonts w:ascii="宋体" w:eastAsia="宋体" w:hAnsi="宋体"/>
          <w:sz w:val="24"/>
          <w:szCs w:val="24"/>
        </w:rPr>
      </w:pPr>
      <w:r w:rsidRPr="00142181">
        <w:rPr>
          <w:rFonts w:ascii="宋体" w:eastAsia="宋体" w:hAnsi="宋体" w:hint="eastAsia"/>
          <w:sz w:val="24"/>
          <w:szCs w:val="24"/>
        </w:rPr>
        <w:t>购建固定资产、无形资产和其它长期资产所支付的现金</w:t>
      </w:r>
      <w:r w:rsidRPr="00142181">
        <w:rPr>
          <w:rFonts w:ascii="宋体" w:eastAsia="宋体" w:hAnsi="宋体"/>
          <w:sz w:val="24"/>
          <w:szCs w:val="24"/>
        </w:rPr>
        <w:t xml:space="preserve"> </w:t>
      </w:r>
      <w:r w:rsidRPr="00142181">
        <w:rPr>
          <w:rFonts w:ascii="宋体" w:eastAsia="宋体" w:hAnsi="宋体" w:hint="eastAsia"/>
          <w:sz w:val="24"/>
          <w:szCs w:val="24"/>
        </w:rPr>
        <w:t>=</w:t>
      </w:r>
      <w:r w:rsidR="00E56ED2" w:rsidRPr="00142181">
        <w:rPr>
          <w:rFonts w:ascii="宋体" w:eastAsia="宋体" w:hAnsi="宋体"/>
          <w:sz w:val="24"/>
          <w:szCs w:val="24"/>
        </w:rPr>
        <w:t xml:space="preserve"> </w:t>
      </w:r>
      <w:r w:rsidRPr="00142181">
        <w:rPr>
          <w:rFonts w:ascii="宋体" w:eastAsia="宋体" w:hAnsi="宋体" w:hint="eastAsia"/>
          <w:sz w:val="24"/>
          <w:szCs w:val="24"/>
        </w:rPr>
        <w:t>固定资产原值的借方发生额 +</w:t>
      </w:r>
      <w:r w:rsidRPr="00142181">
        <w:rPr>
          <w:rFonts w:ascii="宋体" w:eastAsia="宋体" w:hAnsi="宋体"/>
          <w:sz w:val="24"/>
          <w:szCs w:val="24"/>
        </w:rPr>
        <w:t xml:space="preserve"> </w:t>
      </w:r>
      <w:r w:rsidRPr="00142181">
        <w:rPr>
          <w:rFonts w:ascii="宋体" w:eastAsia="宋体" w:hAnsi="宋体" w:hint="eastAsia"/>
          <w:sz w:val="24"/>
          <w:szCs w:val="24"/>
        </w:rPr>
        <w:t>投资性房地产原值的借方发生额 +</w:t>
      </w:r>
      <w:r w:rsidRPr="00142181">
        <w:rPr>
          <w:rFonts w:ascii="宋体" w:eastAsia="宋体" w:hAnsi="宋体"/>
          <w:sz w:val="24"/>
          <w:szCs w:val="24"/>
        </w:rPr>
        <w:t xml:space="preserve"> </w:t>
      </w:r>
      <w:r w:rsidR="00B00A27" w:rsidRPr="00142181">
        <w:rPr>
          <w:rFonts w:ascii="宋体" w:eastAsia="宋体" w:hAnsi="宋体" w:hint="eastAsia"/>
          <w:sz w:val="24"/>
          <w:szCs w:val="24"/>
        </w:rPr>
        <w:t>在建工程的借方发生额 +</w:t>
      </w:r>
      <w:r w:rsidR="00B00A27" w:rsidRPr="00142181">
        <w:rPr>
          <w:rFonts w:ascii="宋体" w:eastAsia="宋体" w:hAnsi="宋体"/>
          <w:sz w:val="24"/>
          <w:szCs w:val="24"/>
        </w:rPr>
        <w:t xml:space="preserve"> </w:t>
      </w:r>
      <w:r w:rsidR="00B00A27" w:rsidRPr="00142181">
        <w:rPr>
          <w:rFonts w:ascii="宋体" w:eastAsia="宋体" w:hAnsi="宋体" w:hint="eastAsia"/>
          <w:sz w:val="24"/>
          <w:szCs w:val="24"/>
        </w:rPr>
        <w:t>无形资产原值的借方发生额</w:t>
      </w:r>
      <w:r w:rsidR="00B00A27" w:rsidRPr="00142181">
        <w:rPr>
          <w:rFonts w:ascii="宋体" w:eastAsia="宋体" w:hAnsi="宋体"/>
          <w:sz w:val="24"/>
          <w:szCs w:val="24"/>
        </w:rPr>
        <w:t xml:space="preserve"> </w:t>
      </w:r>
      <w:r w:rsidR="00B00A27" w:rsidRPr="00142181">
        <w:rPr>
          <w:rFonts w:ascii="宋体" w:eastAsia="宋体" w:hAnsi="宋体" w:hint="eastAsia"/>
          <w:sz w:val="24"/>
          <w:szCs w:val="24"/>
        </w:rPr>
        <w:t>+</w:t>
      </w:r>
      <w:r w:rsidR="00B00A27" w:rsidRPr="00142181">
        <w:rPr>
          <w:rFonts w:ascii="宋体" w:eastAsia="宋体" w:hAnsi="宋体"/>
          <w:sz w:val="24"/>
          <w:szCs w:val="24"/>
        </w:rPr>
        <w:t xml:space="preserve"> </w:t>
      </w:r>
      <w:r w:rsidR="00B00A27" w:rsidRPr="00142181">
        <w:rPr>
          <w:rFonts w:ascii="宋体" w:eastAsia="宋体" w:hAnsi="宋体" w:hint="eastAsia"/>
          <w:sz w:val="24"/>
          <w:szCs w:val="24"/>
        </w:rPr>
        <w:t>长期待摊费用的借方发生额</w:t>
      </w:r>
      <w:r w:rsidR="0070408C" w:rsidRPr="00142181">
        <w:rPr>
          <w:rFonts w:ascii="宋体" w:eastAsia="宋体" w:hAnsi="宋体" w:hint="eastAsia"/>
          <w:sz w:val="24"/>
          <w:szCs w:val="24"/>
        </w:rPr>
        <w:t xml:space="preserve"> +</w:t>
      </w:r>
      <w:r w:rsidR="0070408C" w:rsidRPr="00142181">
        <w:rPr>
          <w:rFonts w:ascii="宋体" w:eastAsia="宋体" w:hAnsi="宋体"/>
          <w:sz w:val="24"/>
          <w:szCs w:val="24"/>
        </w:rPr>
        <w:t xml:space="preserve"> </w:t>
      </w:r>
      <w:r w:rsidR="0070408C" w:rsidRPr="00142181">
        <w:rPr>
          <w:rFonts w:ascii="宋体" w:eastAsia="宋体" w:hAnsi="宋体" w:hint="eastAsia"/>
          <w:sz w:val="24"/>
          <w:szCs w:val="24"/>
        </w:rPr>
        <w:t>与以上科目相关的进项税。</w:t>
      </w:r>
    </w:p>
    <w:p w14:paraId="4D696545" w14:textId="661ADB16" w:rsidR="00B00A27" w:rsidRPr="00142181" w:rsidRDefault="00FF3F8E" w:rsidP="000F7AB7">
      <w:pPr>
        <w:ind w:firstLineChars="200" w:firstLine="480"/>
        <w:rPr>
          <w:rFonts w:ascii="宋体" w:eastAsia="宋体" w:hAnsi="宋体"/>
          <w:sz w:val="24"/>
          <w:szCs w:val="24"/>
        </w:rPr>
      </w:pPr>
      <w:r w:rsidRPr="00142181">
        <w:rPr>
          <w:rFonts w:ascii="宋体" w:eastAsia="宋体" w:hAnsi="宋体" w:hint="eastAsia"/>
          <w:sz w:val="24"/>
          <w:szCs w:val="24"/>
        </w:rPr>
        <w:t>我们填现金流量表主表模板的时候，就是把这些长期资产的借方发生额填到该项目的，与验证公式一致。</w:t>
      </w:r>
    </w:p>
    <w:p w14:paraId="7F95FBB1" w14:textId="77777777" w:rsidR="00E56ED2" w:rsidRPr="00142181" w:rsidRDefault="00E56ED2" w:rsidP="000F7AB7">
      <w:pPr>
        <w:ind w:firstLineChars="200" w:firstLine="480"/>
        <w:rPr>
          <w:rFonts w:ascii="宋体" w:eastAsia="宋体" w:hAnsi="宋体"/>
          <w:sz w:val="24"/>
          <w:szCs w:val="24"/>
        </w:rPr>
      </w:pPr>
    </w:p>
    <w:p w14:paraId="4DF578A6" w14:textId="37E5AE50" w:rsidR="001E6553" w:rsidRPr="00142181" w:rsidRDefault="001E6553" w:rsidP="000F7AB7">
      <w:pPr>
        <w:ind w:firstLineChars="200" w:firstLine="480"/>
        <w:rPr>
          <w:rFonts w:ascii="宋体" w:eastAsia="宋体" w:hAnsi="宋体"/>
          <w:sz w:val="24"/>
          <w:szCs w:val="24"/>
        </w:rPr>
      </w:pPr>
      <w:r w:rsidRPr="00142181">
        <w:rPr>
          <w:rFonts w:ascii="宋体" w:eastAsia="宋体" w:hAnsi="宋体" w:hint="eastAsia"/>
          <w:sz w:val="24"/>
          <w:szCs w:val="24"/>
        </w:rPr>
        <w:t>14、投资所支付的现金</w:t>
      </w:r>
    </w:p>
    <w:p w14:paraId="015CF408" w14:textId="77777777" w:rsidR="00E56ED2" w:rsidRPr="00142181" w:rsidRDefault="00E56ED2" w:rsidP="000F7AB7">
      <w:pPr>
        <w:ind w:firstLineChars="200" w:firstLine="480"/>
        <w:rPr>
          <w:rFonts w:ascii="宋体" w:eastAsia="宋体" w:hAnsi="宋体"/>
          <w:sz w:val="24"/>
          <w:szCs w:val="24"/>
        </w:rPr>
      </w:pPr>
    </w:p>
    <w:p w14:paraId="5CB5EA97" w14:textId="6AEEBA54" w:rsidR="001E6553" w:rsidRPr="00142181" w:rsidRDefault="0070408C" w:rsidP="000F7AB7">
      <w:pPr>
        <w:ind w:firstLineChars="200" w:firstLine="480"/>
        <w:rPr>
          <w:rFonts w:ascii="宋体" w:eastAsia="宋体" w:hAnsi="宋体"/>
          <w:sz w:val="24"/>
          <w:szCs w:val="24"/>
        </w:rPr>
      </w:pPr>
      <w:r w:rsidRPr="00142181">
        <w:rPr>
          <w:rFonts w:ascii="宋体" w:eastAsia="宋体" w:hAnsi="宋体" w:hint="eastAsia"/>
          <w:sz w:val="24"/>
          <w:szCs w:val="24"/>
        </w:rPr>
        <w:t>投资所支付的现金</w:t>
      </w:r>
      <w:r w:rsidRPr="00142181">
        <w:rPr>
          <w:rFonts w:ascii="宋体" w:eastAsia="宋体" w:hAnsi="宋体"/>
          <w:sz w:val="24"/>
          <w:szCs w:val="24"/>
        </w:rPr>
        <w:t xml:space="preserve"> </w:t>
      </w:r>
      <w:r w:rsidRPr="00142181">
        <w:rPr>
          <w:rFonts w:ascii="宋体" w:eastAsia="宋体" w:hAnsi="宋体" w:hint="eastAsia"/>
          <w:sz w:val="24"/>
          <w:szCs w:val="24"/>
        </w:rPr>
        <w:t>=</w:t>
      </w:r>
      <w:r w:rsidRPr="00142181">
        <w:rPr>
          <w:rFonts w:ascii="宋体" w:eastAsia="宋体" w:hAnsi="宋体"/>
          <w:sz w:val="24"/>
          <w:szCs w:val="24"/>
        </w:rPr>
        <w:t xml:space="preserve"> </w:t>
      </w:r>
      <w:r w:rsidRPr="00142181">
        <w:rPr>
          <w:rFonts w:ascii="宋体" w:eastAsia="宋体" w:hAnsi="宋体" w:hint="eastAsia"/>
          <w:sz w:val="24"/>
          <w:szCs w:val="24"/>
        </w:rPr>
        <w:t>理财产品的借方发生额 +</w:t>
      </w:r>
      <w:r w:rsidRPr="00142181">
        <w:rPr>
          <w:rFonts w:ascii="宋体" w:eastAsia="宋体" w:hAnsi="宋体"/>
          <w:sz w:val="24"/>
          <w:szCs w:val="24"/>
        </w:rPr>
        <w:t xml:space="preserve"> </w:t>
      </w:r>
      <w:r w:rsidRPr="00142181">
        <w:rPr>
          <w:rFonts w:ascii="宋体" w:eastAsia="宋体" w:hAnsi="宋体" w:hint="eastAsia"/>
          <w:sz w:val="24"/>
          <w:szCs w:val="24"/>
        </w:rPr>
        <w:t>交易性金融资产原值的借方发生额 +</w:t>
      </w:r>
      <w:r w:rsidRPr="00142181">
        <w:rPr>
          <w:rFonts w:ascii="宋体" w:eastAsia="宋体" w:hAnsi="宋体"/>
          <w:sz w:val="24"/>
          <w:szCs w:val="24"/>
        </w:rPr>
        <w:t xml:space="preserve"> </w:t>
      </w:r>
      <w:r w:rsidRPr="00142181">
        <w:rPr>
          <w:rFonts w:ascii="宋体" w:eastAsia="宋体" w:hAnsi="宋体" w:hint="eastAsia"/>
          <w:sz w:val="24"/>
          <w:szCs w:val="24"/>
        </w:rPr>
        <w:t>可供出售金融资产原值的借方发生额 +</w:t>
      </w:r>
      <w:r w:rsidRPr="00142181">
        <w:rPr>
          <w:rFonts w:ascii="宋体" w:eastAsia="宋体" w:hAnsi="宋体"/>
          <w:sz w:val="24"/>
          <w:szCs w:val="24"/>
        </w:rPr>
        <w:t xml:space="preserve"> </w:t>
      </w:r>
      <w:r w:rsidR="008F2EB9" w:rsidRPr="00142181">
        <w:rPr>
          <w:rFonts w:ascii="宋体" w:eastAsia="宋体" w:hAnsi="宋体" w:hint="eastAsia"/>
          <w:sz w:val="24"/>
          <w:szCs w:val="24"/>
        </w:rPr>
        <w:t>长期股权投资原值的借方发生额。</w:t>
      </w:r>
    </w:p>
    <w:p w14:paraId="636F286B" w14:textId="660A7686" w:rsidR="008F2EB9" w:rsidRPr="00142181" w:rsidRDefault="008F2EB9" w:rsidP="000F7AB7">
      <w:pPr>
        <w:ind w:firstLineChars="200" w:firstLine="480"/>
        <w:rPr>
          <w:rFonts w:ascii="宋体" w:eastAsia="宋体" w:hAnsi="宋体"/>
          <w:sz w:val="24"/>
          <w:szCs w:val="24"/>
        </w:rPr>
      </w:pPr>
      <w:r w:rsidRPr="00142181">
        <w:rPr>
          <w:rFonts w:ascii="宋体" w:eastAsia="宋体" w:hAnsi="宋体" w:hint="eastAsia"/>
          <w:sz w:val="24"/>
          <w:szCs w:val="24"/>
        </w:rPr>
        <w:t>这个验证公式跟主表模板的逻辑是一样的。</w:t>
      </w:r>
    </w:p>
    <w:p w14:paraId="3A71E58C" w14:textId="77777777" w:rsidR="00E56ED2" w:rsidRPr="00142181" w:rsidRDefault="00E56ED2" w:rsidP="000F7AB7">
      <w:pPr>
        <w:ind w:firstLineChars="200" w:firstLine="480"/>
        <w:rPr>
          <w:rFonts w:ascii="宋体" w:eastAsia="宋体" w:hAnsi="宋体"/>
          <w:sz w:val="24"/>
          <w:szCs w:val="24"/>
        </w:rPr>
      </w:pPr>
    </w:p>
    <w:p w14:paraId="6BC8B2CC" w14:textId="55E8B35E" w:rsidR="001E6553" w:rsidRPr="00142181" w:rsidRDefault="001E6553" w:rsidP="000F7AB7">
      <w:pPr>
        <w:ind w:firstLineChars="200" w:firstLine="480"/>
        <w:rPr>
          <w:rFonts w:ascii="宋体" w:eastAsia="宋体" w:hAnsi="宋体"/>
          <w:sz w:val="24"/>
          <w:szCs w:val="24"/>
        </w:rPr>
      </w:pPr>
      <w:r w:rsidRPr="00142181">
        <w:rPr>
          <w:rFonts w:ascii="宋体" w:eastAsia="宋体" w:hAnsi="宋体" w:hint="eastAsia"/>
          <w:sz w:val="24"/>
          <w:szCs w:val="24"/>
        </w:rPr>
        <w:t>15、取得子公司及其他营业单位支付的现金净额</w:t>
      </w:r>
    </w:p>
    <w:p w14:paraId="4BC9DA5F" w14:textId="3E7FFC42" w:rsidR="001E6553" w:rsidRPr="00142181" w:rsidRDefault="008F2EB9" w:rsidP="008F2EB9">
      <w:pPr>
        <w:ind w:firstLineChars="200" w:firstLine="480"/>
        <w:rPr>
          <w:rFonts w:ascii="宋体" w:eastAsia="宋体" w:hAnsi="宋体"/>
          <w:sz w:val="24"/>
          <w:szCs w:val="24"/>
        </w:rPr>
      </w:pPr>
      <w:r w:rsidRPr="00142181">
        <w:rPr>
          <w:rFonts w:ascii="宋体" w:eastAsia="宋体" w:hAnsi="宋体" w:hint="eastAsia"/>
          <w:sz w:val="24"/>
          <w:szCs w:val="24"/>
        </w:rPr>
        <w:t>这个项目只有在合并现金流量表中才会出现，它是抵消出来的。详见合并现金流量表章节。</w:t>
      </w:r>
    </w:p>
    <w:p w14:paraId="4EFD45FE" w14:textId="77777777" w:rsidR="00E56ED2" w:rsidRPr="00142181" w:rsidRDefault="00E56ED2" w:rsidP="008F2EB9">
      <w:pPr>
        <w:ind w:firstLineChars="200" w:firstLine="480"/>
        <w:rPr>
          <w:rFonts w:ascii="宋体" w:eastAsia="宋体" w:hAnsi="宋体"/>
          <w:sz w:val="24"/>
          <w:szCs w:val="24"/>
        </w:rPr>
      </w:pPr>
    </w:p>
    <w:p w14:paraId="25EB7EA5" w14:textId="66D4FDE0" w:rsidR="001E6553" w:rsidRPr="00142181" w:rsidRDefault="001E6553" w:rsidP="000F7AB7">
      <w:pPr>
        <w:ind w:firstLineChars="200" w:firstLine="480"/>
        <w:rPr>
          <w:rFonts w:ascii="宋体" w:eastAsia="宋体" w:hAnsi="宋体"/>
          <w:sz w:val="24"/>
          <w:szCs w:val="24"/>
        </w:rPr>
      </w:pPr>
      <w:r w:rsidRPr="00142181">
        <w:rPr>
          <w:rFonts w:ascii="宋体" w:eastAsia="宋体" w:hAnsi="宋体" w:hint="eastAsia"/>
          <w:sz w:val="24"/>
          <w:szCs w:val="24"/>
        </w:rPr>
        <w:t>16、支付其他与投资活动有关的现金</w:t>
      </w:r>
    </w:p>
    <w:p w14:paraId="65082F4C" w14:textId="71FA185E" w:rsidR="001E6553" w:rsidRPr="00142181" w:rsidRDefault="005648D0" w:rsidP="000F7AB7">
      <w:pPr>
        <w:ind w:firstLineChars="200" w:firstLine="480"/>
        <w:rPr>
          <w:rFonts w:ascii="宋体" w:eastAsia="宋体" w:hAnsi="宋体"/>
          <w:sz w:val="24"/>
          <w:szCs w:val="24"/>
        </w:rPr>
      </w:pPr>
      <w:r w:rsidRPr="00142181">
        <w:rPr>
          <w:rFonts w:ascii="宋体" w:eastAsia="宋体" w:hAnsi="宋体" w:hint="eastAsia"/>
          <w:sz w:val="24"/>
          <w:szCs w:val="24"/>
        </w:rPr>
        <w:t>“其他”类项目，主要看附注的填写是否准确。</w:t>
      </w:r>
    </w:p>
    <w:p w14:paraId="2285C7AF" w14:textId="3AD63E2E" w:rsidR="00734832" w:rsidRPr="00142181" w:rsidRDefault="007A071E" w:rsidP="00734832">
      <w:pPr>
        <w:pStyle w:val="3"/>
        <w:rPr>
          <w:sz w:val="24"/>
          <w:szCs w:val="24"/>
        </w:rPr>
      </w:pPr>
      <w:bookmarkStart w:id="22" w:name="_Toc71535258"/>
      <w:r w:rsidRPr="00142181">
        <w:rPr>
          <w:rFonts w:hint="eastAsia"/>
          <w:sz w:val="24"/>
          <w:szCs w:val="24"/>
        </w:rPr>
        <w:t>6</w:t>
      </w:r>
      <w:r w:rsidR="00D62C98" w:rsidRPr="00142181">
        <w:rPr>
          <w:rFonts w:hint="eastAsia"/>
          <w:sz w:val="24"/>
          <w:szCs w:val="24"/>
        </w:rPr>
        <w:t>.1.3</w:t>
      </w:r>
      <w:r w:rsidR="00D62C98" w:rsidRPr="00142181">
        <w:rPr>
          <w:sz w:val="24"/>
          <w:szCs w:val="24"/>
        </w:rPr>
        <w:t xml:space="preserve"> </w:t>
      </w:r>
      <w:r w:rsidR="00734832" w:rsidRPr="00142181">
        <w:rPr>
          <w:rFonts w:hint="eastAsia"/>
          <w:sz w:val="24"/>
          <w:szCs w:val="24"/>
        </w:rPr>
        <w:t>筹资活动产生的现金流量项目的验证</w:t>
      </w:r>
      <w:bookmarkEnd w:id="22"/>
    </w:p>
    <w:p w14:paraId="7E8F759D" w14:textId="31169AD0" w:rsidR="001E6553" w:rsidRPr="00142181" w:rsidRDefault="001E6553" w:rsidP="000F7AB7">
      <w:pPr>
        <w:ind w:firstLineChars="200" w:firstLine="480"/>
        <w:rPr>
          <w:rFonts w:ascii="宋体" w:eastAsia="宋体" w:hAnsi="宋体"/>
          <w:sz w:val="24"/>
          <w:szCs w:val="24"/>
        </w:rPr>
      </w:pPr>
      <w:r w:rsidRPr="00142181">
        <w:rPr>
          <w:rFonts w:ascii="宋体" w:eastAsia="宋体" w:hAnsi="宋体" w:hint="eastAsia"/>
          <w:sz w:val="24"/>
          <w:szCs w:val="24"/>
        </w:rPr>
        <w:t>17、吸收投资所收到的现金</w:t>
      </w:r>
    </w:p>
    <w:p w14:paraId="7C4DD340" w14:textId="65730F31" w:rsidR="001E6553" w:rsidRPr="00142181" w:rsidRDefault="003A2E7F" w:rsidP="000F7AB7">
      <w:pPr>
        <w:ind w:firstLineChars="200" w:firstLine="480"/>
        <w:rPr>
          <w:rFonts w:ascii="宋体" w:eastAsia="宋体" w:hAnsi="宋体"/>
          <w:sz w:val="24"/>
          <w:szCs w:val="24"/>
        </w:rPr>
      </w:pPr>
      <w:r w:rsidRPr="00142181">
        <w:rPr>
          <w:rFonts w:ascii="宋体" w:eastAsia="宋体" w:hAnsi="宋体" w:hint="eastAsia"/>
          <w:sz w:val="24"/>
          <w:szCs w:val="24"/>
        </w:rPr>
        <w:t>等于股东投入资金导致实收资本、资本公积贷方变动的金额，这个也比较好验证，直接看序时账就行。</w:t>
      </w:r>
    </w:p>
    <w:p w14:paraId="0A1AB68D" w14:textId="77777777" w:rsidR="00E56ED2" w:rsidRPr="00142181" w:rsidRDefault="00E56ED2" w:rsidP="000F7AB7">
      <w:pPr>
        <w:ind w:firstLineChars="200" w:firstLine="480"/>
        <w:rPr>
          <w:rFonts w:ascii="宋体" w:eastAsia="宋体" w:hAnsi="宋体"/>
          <w:sz w:val="24"/>
          <w:szCs w:val="24"/>
        </w:rPr>
      </w:pPr>
    </w:p>
    <w:p w14:paraId="442F2176" w14:textId="2A8D9572" w:rsidR="001E6553" w:rsidRPr="00142181" w:rsidRDefault="001E6553" w:rsidP="000F7AB7">
      <w:pPr>
        <w:ind w:firstLineChars="200" w:firstLine="480"/>
        <w:rPr>
          <w:rFonts w:ascii="宋体" w:eastAsia="宋体" w:hAnsi="宋体"/>
          <w:sz w:val="24"/>
          <w:szCs w:val="24"/>
        </w:rPr>
      </w:pPr>
      <w:r w:rsidRPr="00142181">
        <w:rPr>
          <w:rFonts w:ascii="宋体" w:eastAsia="宋体" w:hAnsi="宋体" w:hint="eastAsia"/>
          <w:sz w:val="24"/>
          <w:szCs w:val="24"/>
        </w:rPr>
        <w:t>18、借款所收到的现金</w:t>
      </w:r>
    </w:p>
    <w:p w14:paraId="2B77B4F6" w14:textId="3DD9FA57" w:rsidR="001E6553" w:rsidRPr="00142181" w:rsidRDefault="001F1EE3" w:rsidP="000F7AB7">
      <w:pPr>
        <w:ind w:firstLineChars="200" w:firstLine="480"/>
        <w:rPr>
          <w:rFonts w:ascii="宋体" w:eastAsia="宋体" w:hAnsi="宋体"/>
          <w:sz w:val="24"/>
          <w:szCs w:val="24"/>
        </w:rPr>
      </w:pPr>
      <w:r w:rsidRPr="00142181">
        <w:rPr>
          <w:rFonts w:ascii="宋体" w:eastAsia="宋体" w:hAnsi="宋体" w:hint="eastAsia"/>
          <w:sz w:val="24"/>
          <w:szCs w:val="24"/>
        </w:rPr>
        <w:t>等于短期借款、长期借款、应付债券的贷方发生额。</w:t>
      </w:r>
    </w:p>
    <w:p w14:paraId="6E65C181" w14:textId="77777777" w:rsidR="00E56ED2" w:rsidRPr="00142181" w:rsidRDefault="00E56ED2" w:rsidP="000F7AB7">
      <w:pPr>
        <w:ind w:firstLineChars="200" w:firstLine="480"/>
        <w:rPr>
          <w:rFonts w:ascii="宋体" w:eastAsia="宋体" w:hAnsi="宋体"/>
          <w:sz w:val="24"/>
          <w:szCs w:val="24"/>
        </w:rPr>
      </w:pPr>
    </w:p>
    <w:p w14:paraId="25438A93" w14:textId="387E4856" w:rsidR="001E6553" w:rsidRPr="00142181" w:rsidRDefault="001E6553" w:rsidP="000F7AB7">
      <w:pPr>
        <w:ind w:firstLineChars="200" w:firstLine="480"/>
        <w:rPr>
          <w:rFonts w:ascii="宋体" w:eastAsia="宋体" w:hAnsi="宋体"/>
          <w:sz w:val="24"/>
          <w:szCs w:val="24"/>
        </w:rPr>
      </w:pPr>
      <w:r w:rsidRPr="00142181">
        <w:rPr>
          <w:rFonts w:ascii="宋体" w:eastAsia="宋体" w:hAnsi="宋体" w:hint="eastAsia"/>
          <w:sz w:val="24"/>
          <w:szCs w:val="24"/>
        </w:rPr>
        <w:t>19、收到</w:t>
      </w:r>
      <w:r w:rsidR="00B66B53" w:rsidRPr="00142181">
        <w:rPr>
          <w:rFonts w:ascii="宋体" w:eastAsia="宋体" w:hAnsi="宋体" w:hint="eastAsia"/>
          <w:sz w:val="24"/>
          <w:szCs w:val="24"/>
        </w:rPr>
        <w:t>其他与筹资活动有关的现金</w:t>
      </w:r>
    </w:p>
    <w:p w14:paraId="0EEEFCC6" w14:textId="50BD7344" w:rsidR="001E6553" w:rsidRPr="00142181" w:rsidRDefault="001F1EE3" w:rsidP="001F1EE3">
      <w:pPr>
        <w:ind w:firstLineChars="200" w:firstLine="480"/>
        <w:rPr>
          <w:rFonts w:ascii="宋体" w:eastAsia="宋体" w:hAnsi="宋体"/>
          <w:sz w:val="24"/>
          <w:szCs w:val="24"/>
        </w:rPr>
      </w:pPr>
      <w:r w:rsidRPr="00142181">
        <w:rPr>
          <w:rFonts w:ascii="宋体" w:eastAsia="宋体" w:hAnsi="宋体" w:hint="eastAsia"/>
          <w:sz w:val="24"/>
          <w:szCs w:val="24"/>
        </w:rPr>
        <w:t>“其他”类项目，主要看附注的填写是否准确。</w:t>
      </w:r>
    </w:p>
    <w:p w14:paraId="0EFBC5DB" w14:textId="77777777" w:rsidR="00E56ED2" w:rsidRPr="00142181" w:rsidRDefault="00E56ED2" w:rsidP="001F1EE3">
      <w:pPr>
        <w:ind w:firstLineChars="200" w:firstLine="480"/>
        <w:rPr>
          <w:rFonts w:ascii="宋体" w:eastAsia="宋体" w:hAnsi="宋体"/>
          <w:sz w:val="24"/>
          <w:szCs w:val="24"/>
        </w:rPr>
      </w:pPr>
    </w:p>
    <w:p w14:paraId="70B26D4E" w14:textId="4363C026" w:rsidR="001E6553" w:rsidRPr="00142181" w:rsidRDefault="001E6553" w:rsidP="000F7AB7">
      <w:pPr>
        <w:ind w:firstLineChars="200" w:firstLine="480"/>
        <w:rPr>
          <w:rFonts w:ascii="宋体" w:eastAsia="宋体" w:hAnsi="宋体"/>
          <w:sz w:val="24"/>
          <w:szCs w:val="24"/>
        </w:rPr>
      </w:pPr>
      <w:r w:rsidRPr="00142181">
        <w:rPr>
          <w:rFonts w:ascii="宋体" w:eastAsia="宋体" w:hAnsi="宋体" w:hint="eastAsia"/>
          <w:sz w:val="24"/>
          <w:szCs w:val="24"/>
        </w:rPr>
        <w:t>20、偿还债务所支付的现金</w:t>
      </w:r>
    </w:p>
    <w:p w14:paraId="46D239E4" w14:textId="6BE22757" w:rsidR="001F1EE3" w:rsidRPr="00142181" w:rsidRDefault="001F1EE3" w:rsidP="001F1EE3">
      <w:pPr>
        <w:ind w:firstLineChars="200" w:firstLine="480"/>
        <w:rPr>
          <w:rFonts w:ascii="宋体" w:eastAsia="宋体" w:hAnsi="宋体"/>
          <w:sz w:val="24"/>
          <w:szCs w:val="24"/>
        </w:rPr>
      </w:pPr>
      <w:r w:rsidRPr="00142181">
        <w:rPr>
          <w:rFonts w:ascii="宋体" w:eastAsia="宋体" w:hAnsi="宋体" w:hint="eastAsia"/>
          <w:sz w:val="24"/>
          <w:szCs w:val="24"/>
        </w:rPr>
        <w:t>等于短期借款、长期借款、应付债权的借方发生额。</w:t>
      </w:r>
    </w:p>
    <w:p w14:paraId="5E0C2B11" w14:textId="77777777" w:rsidR="00E56ED2" w:rsidRPr="00142181" w:rsidRDefault="00E56ED2" w:rsidP="001F1EE3">
      <w:pPr>
        <w:ind w:firstLineChars="200" w:firstLine="480"/>
        <w:rPr>
          <w:rFonts w:ascii="宋体" w:eastAsia="宋体" w:hAnsi="宋体"/>
          <w:sz w:val="24"/>
          <w:szCs w:val="24"/>
        </w:rPr>
      </w:pPr>
    </w:p>
    <w:p w14:paraId="7C38A706" w14:textId="41469BFF" w:rsidR="001E6553" w:rsidRPr="00142181" w:rsidRDefault="001E6553" w:rsidP="000F7AB7">
      <w:pPr>
        <w:ind w:firstLineChars="200" w:firstLine="480"/>
        <w:rPr>
          <w:rFonts w:ascii="宋体" w:eastAsia="宋体" w:hAnsi="宋体"/>
          <w:sz w:val="24"/>
          <w:szCs w:val="24"/>
        </w:rPr>
      </w:pPr>
      <w:r w:rsidRPr="00142181">
        <w:rPr>
          <w:rFonts w:ascii="宋体" w:eastAsia="宋体" w:hAnsi="宋体" w:hint="eastAsia"/>
          <w:sz w:val="24"/>
          <w:szCs w:val="24"/>
        </w:rPr>
        <w:t>21、分配股利、利润或偿付利息所支付的现金</w:t>
      </w:r>
    </w:p>
    <w:p w14:paraId="50B38331" w14:textId="25A39245" w:rsidR="001E6553" w:rsidRPr="00142181" w:rsidRDefault="002A2737" w:rsidP="000F7AB7">
      <w:pPr>
        <w:ind w:firstLineChars="200" w:firstLine="480"/>
        <w:rPr>
          <w:rFonts w:ascii="宋体" w:eastAsia="宋体" w:hAnsi="宋体"/>
          <w:sz w:val="24"/>
          <w:szCs w:val="24"/>
        </w:rPr>
      </w:pPr>
      <w:r w:rsidRPr="00142181">
        <w:rPr>
          <w:rFonts w:ascii="宋体" w:eastAsia="宋体" w:hAnsi="宋体" w:hint="eastAsia"/>
          <w:sz w:val="24"/>
          <w:szCs w:val="24"/>
        </w:rPr>
        <w:t>分配股利、利润或偿付利息所支付的现金</w:t>
      </w:r>
      <w:r w:rsidRPr="00142181">
        <w:rPr>
          <w:rFonts w:ascii="宋体" w:eastAsia="宋体" w:hAnsi="宋体"/>
          <w:sz w:val="24"/>
          <w:szCs w:val="24"/>
        </w:rPr>
        <w:t xml:space="preserve"> </w:t>
      </w:r>
      <w:r w:rsidRPr="00142181">
        <w:rPr>
          <w:rFonts w:ascii="宋体" w:eastAsia="宋体" w:hAnsi="宋体" w:hint="eastAsia"/>
          <w:sz w:val="24"/>
          <w:szCs w:val="24"/>
        </w:rPr>
        <w:t>=</w:t>
      </w:r>
      <w:r w:rsidRPr="00142181">
        <w:rPr>
          <w:rFonts w:ascii="宋体" w:eastAsia="宋体" w:hAnsi="宋体"/>
          <w:sz w:val="24"/>
          <w:szCs w:val="24"/>
        </w:rPr>
        <w:t xml:space="preserve"> </w:t>
      </w:r>
      <w:r w:rsidRPr="00142181">
        <w:rPr>
          <w:rFonts w:ascii="宋体" w:eastAsia="宋体" w:hAnsi="宋体" w:hint="eastAsia"/>
          <w:sz w:val="24"/>
          <w:szCs w:val="24"/>
        </w:rPr>
        <w:t>应付股利的借方发生额 +</w:t>
      </w:r>
      <w:r w:rsidRPr="00142181">
        <w:rPr>
          <w:rFonts w:ascii="宋体" w:eastAsia="宋体" w:hAnsi="宋体"/>
          <w:sz w:val="24"/>
          <w:szCs w:val="24"/>
        </w:rPr>
        <w:t xml:space="preserve"> </w:t>
      </w:r>
      <w:r w:rsidRPr="00142181">
        <w:rPr>
          <w:rFonts w:ascii="宋体" w:eastAsia="宋体" w:hAnsi="宋体" w:hint="eastAsia"/>
          <w:sz w:val="24"/>
          <w:szCs w:val="24"/>
        </w:rPr>
        <w:t>应付利息的借方发生额</w:t>
      </w:r>
    </w:p>
    <w:p w14:paraId="0F2F2FD2" w14:textId="416B0AE2" w:rsidR="002A2737" w:rsidRPr="00142181" w:rsidRDefault="002A2737" w:rsidP="000F7AB7">
      <w:pPr>
        <w:ind w:firstLineChars="200" w:firstLine="480"/>
        <w:rPr>
          <w:rFonts w:ascii="宋体" w:eastAsia="宋体" w:hAnsi="宋体"/>
          <w:sz w:val="24"/>
          <w:szCs w:val="24"/>
        </w:rPr>
      </w:pPr>
      <w:r w:rsidRPr="00142181">
        <w:rPr>
          <w:rFonts w:ascii="宋体" w:eastAsia="宋体" w:hAnsi="宋体" w:hint="eastAsia"/>
          <w:sz w:val="24"/>
          <w:szCs w:val="24"/>
        </w:rPr>
        <w:t>贷方表示计提，借方表示发放，所以用借方表示分配股利、利润或偿付利息所支付的现金。</w:t>
      </w:r>
    </w:p>
    <w:p w14:paraId="2EE9F9A9" w14:textId="40DB538A" w:rsidR="002A2737" w:rsidRPr="00142181" w:rsidRDefault="002A2737" w:rsidP="000F7AB7">
      <w:pPr>
        <w:ind w:firstLineChars="200" w:firstLine="480"/>
        <w:rPr>
          <w:rFonts w:ascii="宋体" w:eastAsia="宋体" w:hAnsi="宋体"/>
          <w:sz w:val="24"/>
          <w:szCs w:val="24"/>
        </w:rPr>
      </w:pPr>
      <w:r w:rsidRPr="00142181">
        <w:rPr>
          <w:rFonts w:ascii="宋体" w:eastAsia="宋体" w:hAnsi="宋体" w:hint="eastAsia"/>
          <w:sz w:val="24"/>
          <w:szCs w:val="24"/>
        </w:rPr>
        <w:t>我们在填主表的时候，把应付股利、应付利息的变动额填到“分配股利、利润或偿付利息所支付的现金”，财务费用中的利息支出、未分配利润科目分配的股利也填到了</w:t>
      </w:r>
      <w:r w:rsidR="00E56ED2" w:rsidRPr="00142181">
        <w:rPr>
          <w:rFonts w:ascii="宋体" w:eastAsia="宋体" w:hAnsi="宋体" w:hint="eastAsia"/>
          <w:sz w:val="24"/>
          <w:szCs w:val="24"/>
        </w:rPr>
        <w:t>该</w:t>
      </w:r>
      <w:r w:rsidRPr="00142181">
        <w:rPr>
          <w:rFonts w:ascii="宋体" w:eastAsia="宋体" w:hAnsi="宋体" w:hint="eastAsia"/>
          <w:sz w:val="24"/>
          <w:szCs w:val="24"/>
        </w:rPr>
        <w:t>项目，这两项加起来，刚好等于应付股利、应付利息的借方发生额。因此，主表的填法跟验证公式一致。</w:t>
      </w:r>
    </w:p>
    <w:p w14:paraId="39209DE4" w14:textId="77777777" w:rsidR="00E56ED2" w:rsidRPr="00142181" w:rsidRDefault="00E56ED2" w:rsidP="000F7AB7">
      <w:pPr>
        <w:ind w:firstLineChars="200" w:firstLine="480"/>
        <w:rPr>
          <w:rFonts w:ascii="宋体" w:eastAsia="宋体" w:hAnsi="宋体"/>
          <w:sz w:val="24"/>
          <w:szCs w:val="24"/>
        </w:rPr>
      </w:pPr>
    </w:p>
    <w:p w14:paraId="12924B71" w14:textId="10177E5C" w:rsidR="001E6553" w:rsidRPr="00142181" w:rsidRDefault="001E6553" w:rsidP="000F7AB7">
      <w:pPr>
        <w:ind w:firstLineChars="200" w:firstLine="480"/>
        <w:rPr>
          <w:rFonts w:ascii="宋体" w:eastAsia="宋体" w:hAnsi="宋体"/>
          <w:sz w:val="24"/>
          <w:szCs w:val="24"/>
        </w:rPr>
      </w:pPr>
      <w:r w:rsidRPr="00142181">
        <w:rPr>
          <w:rFonts w:ascii="宋体" w:eastAsia="宋体" w:hAnsi="宋体" w:hint="eastAsia"/>
          <w:sz w:val="24"/>
          <w:szCs w:val="24"/>
        </w:rPr>
        <w:t>22、支付的其它与筹资活动有关的现金</w:t>
      </w:r>
    </w:p>
    <w:p w14:paraId="729E626C" w14:textId="3355F59E" w:rsidR="001E6553" w:rsidRPr="00142181" w:rsidRDefault="00A51D36" w:rsidP="00A51D36">
      <w:pPr>
        <w:ind w:firstLineChars="200" w:firstLine="480"/>
        <w:rPr>
          <w:rFonts w:ascii="宋体" w:eastAsia="宋体" w:hAnsi="宋体"/>
          <w:sz w:val="24"/>
          <w:szCs w:val="24"/>
        </w:rPr>
      </w:pPr>
      <w:r w:rsidRPr="00142181">
        <w:rPr>
          <w:rFonts w:ascii="宋体" w:eastAsia="宋体" w:hAnsi="宋体" w:hint="eastAsia"/>
          <w:sz w:val="24"/>
          <w:szCs w:val="24"/>
        </w:rPr>
        <w:t>“其他”类项目，主要看附注的填写是否准确。</w:t>
      </w:r>
    </w:p>
    <w:p w14:paraId="03BC744F" w14:textId="77777777" w:rsidR="00E56ED2" w:rsidRPr="00142181" w:rsidRDefault="00E56ED2" w:rsidP="00A51D36">
      <w:pPr>
        <w:ind w:firstLineChars="200" w:firstLine="480"/>
        <w:rPr>
          <w:rFonts w:ascii="宋体" w:eastAsia="宋体" w:hAnsi="宋体"/>
          <w:sz w:val="24"/>
          <w:szCs w:val="24"/>
        </w:rPr>
      </w:pPr>
    </w:p>
    <w:p w14:paraId="5127E4E2" w14:textId="156987EE" w:rsidR="001E6553" w:rsidRPr="00142181" w:rsidRDefault="001E6553" w:rsidP="000F7AB7">
      <w:pPr>
        <w:ind w:firstLineChars="200" w:firstLine="480"/>
        <w:rPr>
          <w:rFonts w:ascii="宋体" w:eastAsia="宋体" w:hAnsi="宋体"/>
          <w:sz w:val="24"/>
          <w:szCs w:val="24"/>
        </w:rPr>
      </w:pPr>
      <w:r w:rsidRPr="00142181">
        <w:rPr>
          <w:rFonts w:ascii="宋体" w:eastAsia="宋体" w:hAnsi="宋体" w:hint="eastAsia"/>
          <w:sz w:val="24"/>
          <w:szCs w:val="24"/>
        </w:rPr>
        <w:t>23、汇率变动对现金的影响</w:t>
      </w:r>
    </w:p>
    <w:p w14:paraId="5675C5A7" w14:textId="1F3D0AF1" w:rsidR="001E6553" w:rsidRPr="00142181" w:rsidRDefault="009D275A" w:rsidP="000F7AB7">
      <w:pPr>
        <w:ind w:firstLineChars="200" w:firstLine="480"/>
        <w:rPr>
          <w:rFonts w:ascii="宋体" w:eastAsia="宋体" w:hAnsi="宋体"/>
          <w:sz w:val="24"/>
          <w:szCs w:val="24"/>
        </w:rPr>
      </w:pPr>
      <w:r w:rsidRPr="00142181">
        <w:rPr>
          <w:rFonts w:ascii="宋体" w:eastAsia="宋体" w:hAnsi="宋体" w:hint="eastAsia"/>
          <w:sz w:val="24"/>
          <w:szCs w:val="24"/>
        </w:rPr>
        <w:t>这个项目主要和财务费用中的汇兑损溢核对一致。</w:t>
      </w:r>
      <w:r w:rsidR="00734832" w:rsidRPr="00142181">
        <w:rPr>
          <w:rFonts w:ascii="宋体" w:eastAsia="宋体" w:hAnsi="宋体" w:hint="eastAsia"/>
          <w:sz w:val="24"/>
          <w:szCs w:val="24"/>
        </w:rPr>
        <w:t>我们填主表的时候就是根据财务费用来填的，因此肯定是一致的。</w:t>
      </w:r>
    </w:p>
    <w:p w14:paraId="03D986D0" w14:textId="4B158313" w:rsidR="00734832" w:rsidRPr="00142181" w:rsidRDefault="00734832" w:rsidP="000F7AB7">
      <w:pPr>
        <w:ind w:firstLineChars="200" w:firstLine="480"/>
        <w:rPr>
          <w:rFonts w:ascii="宋体" w:eastAsia="宋体" w:hAnsi="宋体"/>
          <w:sz w:val="24"/>
          <w:szCs w:val="24"/>
        </w:rPr>
      </w:pPr>
    </w:p>
    <w:p w14:paraId="13523B82" w14:textId="7BB5F279" w:rsidR="00734832" w:rsidRPr="00142181" w:rsidRDefault="007A071E" w:rsidP="00734832">
      <w:pPr>
        <w:pStyle w:val="2"/>
        <w:rPr>
          <w:rFonts w:ascii="宋体" w:eastAsia="宋体" w:hAnsi="宋体"/>
          <w:sz w:val="24"/>
          <w:szCs w:val="24"/>
        </w:rPr>
      </w:pPr>
      <w:bookmarkStart w:id="23" w:name="_Toc71535259"/>
      <w:r w:rsidRPr="00142181">
        <w:rPr>
          <w:rFonts w:ascii="宋体" w:eastAsia="宋体" w:hAnsi="宋体" w:hint="eastAsia"/>
          <w:sz w:val="24"/>
          <w:szCs w:val="24"/>
        </w:rPr>
        <w:t>6</w:t>
      </w:r>
      <w:r w:rsidR="00D62C98" w:rsidRPr="00142181">
        <w:rPr>
          <w:rFonts w:ascii="宋体" w:eastAsia="宋体" w:hAnsi="宋体" w:hint="eastAsia"/>
          <w:sz w:val="24"/>
          <w:szCs w:val="24"/>
        </w:rPr>
        <w:t>.2</w:t>
      </w:r>
      <w:r w:rsidR="00D62C98" w:rsidRPr="00142181">
        <w:rPr>
          <w:rFonts w:ascii="宋体" w:eastAsia="宋体" w:hAnsi="宋体"/>
          <w:sz w:val="24"/>
          <w:szCs w:val="24"/>
        </w:rPr>
        <w:t xml:space="preserve"> </w:t>
      </w:r>
      <w:r w:rsidR="00734832" w:rsidRPr="00142181">
        <w:rPr>
          <w:rFonts w:ascii="宋体" w:eastAsia="宋体" w:hAnsi="宋体" w:hint="eastAsia"/>
          <w:sz w:val="24"/>
          <w:szCs w:val="24"/>
        </w:rPr>
        <w:t>现金流量表补充资料的验证</w:t>
      </w:r>
      <w:bookmarkEnd w:id="23"/>
    </w:p>
    <w:p w14:paraId="36F0D796" w14:textId="440D99F1" w:rsidR="00734832" w:rsidRPr="00142181" w:rsidRDefault="00734832" w:rsidP="00734832">
      <w:pPr>
        <w:rPr>
          <w:rFonts w:ascii="宋体" w:eastAsia="宋体" w:hAnsi="宋体"/>
          <w:sz w:val="24"/>
          <w:szCs w:val="24"/>
        </w:rPr>
      </w:pPr>
    </w:p>
    <w:p w14:paraId="58D7899E" w14:textId="50B5D776" w:rsidR="001751E4" w:rsidRPr="00142181" w:rsidRDefault="001751E4" w:rsidP="001751E4">
      <w:pPr>
        <w:ind w:firstLineChars="200" w:firstLine="480"/>
        <w:rPr>
          <w:rFonts w:ascii="宋体" w:eastAsia="宋体" w:hAnsi="宋体"/>
          <w:sz w:val="24"/>
          <w:szCs w:val="24"/>
        </w:rPr>
      </w:pPr>
      <w:r w:rsidRPr="00142181">
        <w:rPr>
          <w:rFonts w:ascii="宋体" w:eastAsia="宋体" w:hAnsi="宋体" w:hint="eastAsia"/>
          <w:sz w:val="24"/>
          <w:szCs w:val="24"/>
        </w:rPr>
        <w:t>1、净利润</w:t>
      </w:r>
    </w:p>
    <w:p w14:paraId="6B17B0E4" w14:textId="786F9F48" w:rsidR="00FC591C" w:rsidRPr="00142181" w:rsidRDefault="00FC591C" w:rsidP="001751E4">
      <w:pPr>
        <w:ind w:firstLineChars="200" w:firstLine="480"/>
        <w:rPr>
          <w:rFonts w:ascii="宋体" w:eastAsia="宋体" w:hAnsi="宋体"/>
          <w:sz w:val="24"/>
          <w:szCs w:val="24"/>
        </w:rPr>
      </w:pPr>
      <w:r w:rsidRPr="00142181">
        <w:rPr>
          <w:rFonts w:ascii="宋体" w:eastAsia="宋体" w:hAnsi="宋体" w:hint="eastAsia"/>
          <w:sz w:val="24"/>
          <w:szCs w:val="24"/>
        </w:rPr>
        <w:t>补充资料中的净利润要跟利润表中的净利润相等。</w:t>
      </w:r>
    </w:p>
    <w:p w14:paraId="30A53664" w14:textId="1802AE48" w:rsidR="001751E4" w:rsidRPr="00142181" w:rsidRDefault="001751E4" w:rsidP="001751E4">
      <w:pPr>
        <w:ind w:firstLineChars="200" w:firstLine="480"/>
        <w:rPr>
          <w:rFonts w:ascii="宋体" w:eastAsia="宋体" w:hAnsi="宋体"/>
          <w:sz w:val="24"/>
          <w:szCs w:val="24"/>
        </w:rPr>
      </w:pPr>
    </w:p>
    <w:p w14:paraId="0B07E19B" w14:textId="56DB80B3" w:rsidR="001751E4" w:rsidRPr="00142181" w:rsidRDefault="001751E4" w:rsidP="001751E4">
      <w:pPr>
        <w:ind w:firstLineChars="200" w:firstLine="480"/>
        <w:rPr>
          <w:rFonts w:ascii="宋体" w:eastAsia="宋体" w:hAnsi="宋体"/>
          <w:sz w:val="24"/>
          <w:szCs w:val="24"/>
        </w:rPr>
      </w:pPr>
      <w:r w:rsidRPr="00142181">
        <w:rPr>
          <w:rFonts w:ascii="宋体" w:eastAsia="宋体" w:hAnsi="宋体" w:hint="eastAsia"/>
          <w:sz w:val="24"/>
          <w:szCs w:val="24"/>
        </w:rPr>
        <w:lastRenderedPageBreak/>
        <w:t>2、减值准备</w:t>
      </w:r>
    </w:p>
    <w:p w14:paraId="1A190DFF" w14:textId="68A7D16D" w:rsidR="00DF4642" w:rsidRPr="00142181" w:rsidRDefault="00DF4642" w:rsidP="00DF4642">
      <w:pPr>
        <w:ind w:firstLineChars="200" w:firstLine="480"/>
        <w:rPr>
          <w:rFonts w:ascii="宋体" w:eastAsia="宋体" w:hAnsi="宋体"/>
          <w:sz w:val="24"/>
          <w:szCs w:val="24"/>
        </w:rPr>
      </w:pPr>
      <w:r w:rsidRPr="00142181">
        <w:rPr>
          <w:rFonts w:ascii="宋体" w:eastAsia="宋体" w:hAnsi="宋体" w:hint="eastAsia"/>
          <w:sz w:val="24"/>
          <w:szCs w:val="24"/>
        </w:rPr>
        <w:t>减值准备，要跟利润表中的资产减值损失和信用减值损失这两个科目的合计数一致。</w:t>
      </w:r>
    </w:p>
    <w:p w14:paraId="091A2282" w14:textId="77777777" w:rsidR="00256301" w:rsidRPr="00142181" w:rsidRDefault="00256301" w:rsidP="00DF4642">
      <w:pPr>
        <w:ind w:firstLineChars="200" w:firstLine="480"/>
        <w:rPr>
          <w:rFonts w:ascii="宋体" w:eastAsia="宋体" w:hAnsi="宋体"/>
          <w:sz w:val="24"/>
          <w:szCs w:val="24"/>
        </w:rPr>
      </w:pPr>
    </w:p>
    <w:p w14:paraId="5C88DBAF" w14:textId="57766FD1" w:rsidR="001751E4" w:rsidRPr="00142181" w:rsidRDefault="001751E4" w:rsidP="001751E4">
      <w:pPr>
        <w:ind w:firstLineChars="200" w:firstLine="480"/>
        <w:rPr>
          <w:rFonts w:ascii="宋体" w:eastAsia="宋体" w:hAnsi="宋体"/>
          <w:sz w:val="24"/>
          <w:szCs w:val="24"/>
        </w:rPr>
      </w:pPr>
      <w:r w:rsidRPr="00142181">
        <w:rPr>
          <w:rFonts w:ascii="宋体" w:eastAsia="宋体" w:hAnsi="宋体" w:hint="eastAsia"/>
          <w:sz w:val="24"/>
          <w:szCs w:val="24"/>
        </w:rPr>
        <w:t>3、固定资产、投资性房地产折旧、生产性生物资产折旧</w:t>
      </w:r>
    </w:p>
    <w:p w14:paraId="75AC8F8C" w14:textId="77777777" w:rsidR="003270A2" w:rsidRPr="00142181" w:rsidRDefault="003270A2" w:rsidP="001751E4">
      <w:pPr>
        <w:ind w:firstLineChars="200" w:firstLine="480"/>
        <w:rPr>
          <w:rFonts w:ascii="宋体" w:eastAsia="宋体" w:hAnsi="宋体"/>
          <w:sz w:val="24"/>
          <w:szCs w:val="24"/>
        </w:rPr>
      </w:pPr>
    </w:p>
    <w:p w14:paraId="7AC7474E" w14:textId="4AAA9BE2" w:rsidR="001751E4" w:rsidRPr="00142181" w:rsidRDefault="00B32C23" w:rsidP="001751E4">
      <w:pPr>
        <w:ind w:firstLineChars="200" w:firstLine="480"/>
        <w:rPr>
          <w:rFonts w:ascii="宋体" w:eastAsia="宋体" w:hAnsi="宋体"/>
          <w:sz w:val="24"/>
          <w:szCs w:val="24"/>
        </w:rPr>
      </w:pPr>
      <w:r w:rsidRPr="00142181">
        <w:rPr>
          <w:rFonts w:ascii="宋体" w:eastAsia="宋体" w:hAnsi="宋体" w:hint="eastAsia"/>
          <w:sz w:val="24"/>
          <w:szCs w:val="24"/>
        </w:rPr>
        <w:t>这个项目要跟</w:t>
      </w:r>
      <w:r w:rsidR="00787D99" w:rsidRPr="00142181">
        <w:rPr>
          <w:rFonts w:ascii="宋体" w:eastAsia="宋体" w:hAnsi="宋体" w:hint="eastAsia"/>
          <w:sz w:val="24"/>
          <w:szCs w:val="24"/>
        </w:rPr>
        <w:t>固定资产、投资性房地产、生产性生物资产的本期计提的折旧的合计数一致。</w:t>
      </w:r>
    </w:p>
    <w:p w14:paraId="0E2B11F5" w14:textId="64269B66" w:rsidR="00256301" w:rsidRPr="00142181" w:rsidRDefault="00256301" w:rsidP="001751E4">
      <w:pPr>
        <w:ind w:firstLineChars="200" w:firstLine="480"/>
        <w:rPr>
          <w:rFonts w:ascii="宋体" w:eastAsia="宋体" w:hAnsi="宋体"/>
          <w:sz w:val="24"/>
          <w:szCs w:val="24"/>
        </w:rPr>
      </w:pPr>
      <w:r w:rsidRPr="00142181">
        <w:rPr>
          <w:rFonts w:ascii="宋体" w:eastAsia="宋体" w:hAnsi="宋体" w:hint="eastAsia"/>
          <w:sz w:val="24"/>
          <w:szCs w:val="24"/>
        </w:rPr>
        <w:t>如果有差异，很有可能是有些折旧、摊销计入在建工程了。如果被质控问到这些差异，</w:t>
      </w:r>
    </w:p>
    <w:p w14:paraId="6EFABB05" w14:textId="77777777" w:rsidR="00256301" w:rsidRPr="00142181" w:rsidRDefault="00256301" w:rsidP="001751E4">
      <w:pPr>
        <w:ind w:firstLineChars="200" w:firstLine="480"/>
        <w:rPr>
          <w:rFonts w:ascii="宋体" w:eastAsia="宋体" w:hAnsi="宋体"/>
          <w:sz w:val="24"/>
          <w:szCs w:val="24"/>
        </w:rPr>
      </w:pPr>
    </w:p>
    <w:p w14:paraId="18B9F5E2" w14:textId="3DD6AACA" w:rsidR="001751E4" w:rsidRPr="00142181" w:rsidRDefault="001751E4" w:rsidP="001751E4">
      <w:pPr>
        <w:ind w:firstLineChars="200" w:firstLine="480"/>
        <w:rPr>
          <w:rFonts w:ascii="宋体" w:eastAsia="宋体" w:hAnsi="宋体"/>
          <w:sz w:val="24"/>
          <w:szCs w:val="24"/>
        </w:rPr>
      </w:pPr>
      <w:r w:rsidRPr="00142181">
        <w:rPr>
          <w:rFonts w:ascii="宋体" w:eastAsia="宋体" w:hAnsi="宋体" w:hint="eastAsia"/>
          <w:sz w:val="24"/>
          <w:szCs w:val="24"/>
        </w:rPr>
        <w:t>4、无形资产摊销</w:t>
      </w:r>
    </w:p>
    <w:p w14:paraId="6F62EAF6" w14:textId="12C7524B" w:rsidR="001751E4" w:rsidRPr="00142181" w:rsidRDefault="00F77B12" w:rsidP="001751E4">
      <w:pPr>
        <w:ind w:firstLineChars="200" w:firstLine="480"/>
        <w:rPr>
          <w:rFonts w:ascii="宋体" w:eastAsia="宋体" w:hAnsi="宋体"/>
          <w:sz w:val="24"/>
          <w:szCs w:val="24"/>
        </w:rPr>
      </w:pPr>
      <w:r w:rsidRPr="00142181">
        <w:rPr>
          <w:rFonts w:ascii="宋体" w:eastAsia="宋体" w:hAnsi="宋体" w:hint="eastAsia"/>
          <w:sz w:val="24"/>
          <w:szCs w:val="24"/>
        </w:rPr>
        <w:t>无形资产摊销，要跟本期的摊销金额一致。</w:t>
      </w:r>
    </w:p>
    <w:p w14:paraId="03ACD566" w14:textId="77777777" w:rsidR="00537084" w:rsidRPr="00142181" w:rsidRDefault="00537084" w:rsidP="001751E4">
      <w:pPr>
        <w:ind w:firstLineChars="200" w:firstLine="480"/>
        <w:rPr>
          <w:rFonts w:ascii="宋体" w:eastAsia="宋体" w:hAnsi="宋体"/>
          <w:sz w:val="24"/>
          <w:szCs w:val="24"/>
        </w:rPr>
      </w:pPr>
    </w:p>
    <w:p w14:paraId="71073D69" w14:textId="6E8B14B4" w:rsidR="001751E4" w:rsidRPr="00142181" w:rsidRDefault="001751E4" w:rsidP="001751E4">
      <w:pPr>
        <w:ind w:firstLineChars="200" w:firstLine="480"/>
        <w:rPr>
          <w:rFonts w:ascii="宋体" w:eastAsia="宋体" w:hAnsi="宋体"/>
          <w:sz w:val="24"/>
          <w:szCs w:val="24"/>
        </w:rPr>
      </w:pPr>
      <w:r w:rsidRPr="00142181">
        <w:rPr>
          <w:rFonts w:ascii="宋体" w:eastAsia="宋体" w:hAnsi="宋体" w:hint="eastAsia"/>
          <w:sz w:val="24"/>
          <w:szCs w:val="24"/>
        </w:rPr>
        <w:t>5、长期待摊费用摊销</w:t>
      </w:r>
    </w:p>
    <w:p w14:paraId="68A63D37" w14:textId="18836ED7" w:rsidR="001751E4" w:rsidRPr="00142181" w:rsidRDefault="00F77B12" w:rsidP="001751E4">
      <w:pPr>
        <w:ind w:firstLineChars="200" w:firstLine="480"/>
        <w:rPr>
          <w:rFonts w:ascii="宋体" w:eastAsia="宋体" w:hAnsi="宋体"/>
          <w:sz w:val="24"/>
          <w:szCs w:val="24"/>
        </w:rPr>
      </w:pPr>
      <w:r w:rsidRPr="00142181">
        <w:rPr>
          <w:rFonts w:ascii="宋体" w:eastAsia="宋体" w:hAnsi="宋体" w:hint="eastAsia"/>
          <w:sz w:val="24"/>
          <w:szCs w:val="24"/>
        </w:rPr>
        <w:t>要跟本期摊销的金额一致。</w:t>
      </w:r>
    </w:p>
    <w:p w14:paraId="053FFE35" w14:textId="77777777" w:rsidR="00537084" w:rsidRPr="00142181" w:rsidRDefault="00537084" w:rsidP="001751E4">
      <w:pPr>
        <w:ind w:firstLineChars="200" w:firstLine="480"/>
        <w:rPr>
          <w:rFonts w:ascii="宋体" w:eastAsia="宋体" w:hAnsi="宋体"/>
          <w:sz w:val="24"/>
          <w:szCs w:val="24"/>
        </w:rPr>
      </w:pPr>
    </w:p>
    <w:p w14:paraId="00E1CF83" w14:textId="44E6E2EF" w:rsidR="001751E4" w:rsidRPr="00142181" w:rsidRDefault="001751E4" w:rsidP="001751E4">
      <w:pPr>
        <w:ind w:firstLineChars="200" w:firstLine="480"/>
        <w:rPr>
          <w:rFonts w:ascii="宋体" w:eastAsia="宋体" w:hAnsi="宋体"/>
          <w:sz w:val="24"/>
          <w:szCs w:val="24"/>
        </w:rPr>
      </w:pPr>
      <w:r w:rsidRPr="00142181">
        <w:rPr>
          <w:rFonts w:ascii="宋体" w:eastAsia="宋体" w:hAnsi="宋体" w:hint="eastAsia"/>
          <w:sz w:val="24"/>
          <w:szCs w:val="24"/>
        </w:rPr>
        <w:t>6、公允价值变动损失</w:t>
      </w:r>
    </w:p>
    <w:p w14:paraId="689CC543" w14:textId="3E38661D" w:rsidR="001751E4" w:rsidRPr="00142181" w:rsidRDefault="00622565" w:rsidP="001751E4">
      <w:pPr>
        <w:ind w:firstLineChars="200" w:firstLine="480"/>
        <w:rPr>
          <w:rFonts w:ascii="宋体" w:eastAsia="宋体" w:hAnsi="宋体"/>
          <w:sz w:val="24"/>
          <w:szCs w:val="24"/>
        </w:rPr>
      </w:pPr>
      <w:r w:rsidRPr="00142181">
        <w:rPr>
          <w:rFonts w:ascii="宋体" w:eastAsia="宋体" w:hAnsi="宋体" w:hint="eastAsia"/>
          <w:sz w:val="24"/>
          <w:szCs w:val="24"/>
        </w:rPr>
        <w:t>要跟利润表中的公允价值变动收益一致。</w:t>
      </w:r>
    </w:p>
    <w:p w14:paraId="14B22F25" w14:textId="77777777" w:rsidR="00537084" w:rsidRPr="00142181" w:rsidRDefault="00537084" w:rsidP="001751E4">
      <w:pPr>
        <w:ind w:firstLineChars="200" w:firstLine="480"/>
        <w:rPr>
          <w:rFonts w:ascii="宋体" w:eastAsia="宋体" w:hAnsi="宋体"/>
          <w:sz w:val="24"/>
          <w:szCs w:val="24"/>
        </w:rPr>
      </w:pPr>
    </w:p>
    <w:p w14:paraId="3525C77A" w14:textId="511CA5F6" w:rsidR="001751E4" w:rsidRPr="00142181" w:rsidRDefault="001751E4" w:rsidP="001751E4">
      <w:pPr>
        <w:ind w:firstLineChars="200" w:firstLine="480"/>
        <w:rPr>
          <w:rFonts w:ascii="宋体" w:eastAsia="宋体" w:hAnsi="宋体"/>
          <w:sz w:val="24"/>
          <w:szCs w:val="24"/>
        </w:rPr>
      </w:pPr>
      <w:r w:rsidRPr="00142181">
        <w:rPr>
          <w:rFonts w:ascii="宋体" w:eastAsia="宋体" w:hAnsi="宋体" w:hint="eastAsia"/>
          <w:sz w:val="24"/>
          <w:szCs w:val="24"/>
        </w:rPr>
        <w:t>7、递延所得税资产减少</w:t>
      </w:r>
    </w:p>
    <w:p w14:paraId="5317A37C" w14:textId="397D7831" w:rsidR="001751E4" w:rsidRPr="00142181" w:rsidRDefault="009916FA" w:rsidP="001751E4">
      <w:pPr>
        <w:ind w:firstLineChars="200" w:firstLine="480"/>
        <w:rPr>
          <w:rFonts w:ascii="宋体" w:eastAsia="宋体" w:hAnsi="宋体"/>
          <w:sz w:val="24"/>
          <w:szCs w:val="24"/>
        </w:rPr>
      </w:pPr>
      <w:r w:rsidRPr="00142181">
        <w:rPr>
          <w:rFonts w:ascii="宋体" w:eastAsia="宋体" w:hAnsi="宋体" w:hint="eastAsia"/>
          <w:sz w:val="24"/>
          <w:szCs w:val="24"/>
        </w:rPr>
        <w:t>要跟递延所得税资产的变动额一致。</w:t>
      </w:r>
    </w:p>
    <w:p w14:paraId="1D78CC0A" w14:textId="77777777" w:rsidR="00537084" w:rsidRPr="00142181" w:rsidRDefault="00537084" w:rsidP="001751E4">
      <w:pPr>
        <w:ind w:firstLineChars="200" w:firstLine="480"/>
        <w:rPr>
          <w:rFonts w:ascii="宋体" w:eastAsia="宋体" w:hAnsi="宋体"/>
          <w:sz w:val="24"/>
          <w:szCs w:val="24"/>
        </w:rPr>
      </w:pPr>
    </w:p>
    <w:p w14:paraId="6FCDB05F" w14:textId="2D76D210" w:rsidR="001751E4" w:rsidRPr="00142181" w:rsidRDefault="001751E4" w:rsidP="001751E4">
      <w:pPr>
        <w:ind w:firstLineChars="200" w:firstLine="480"/>
        <w:rPr>
          <w:rFonts w:ascii="宋体" w:eastAsia="宋体" w:hAnsi="宋体"/>
          <w:sz w:val="24"/>
          <w:szCs w:val="24"/>
        </w:rPr>
      </w:pPr>
      <w:r w:rsidRPr="00142181">
        <w:rPr>
          <w:rFonts w:ascii="宋体" w:eastAsia="宋体" w:hAnsi="宋体" w:hint="eastAsia"/>
          <w:sz w:val="24"/>
          <w:szCs w:val="24"/>
        </w:rPr>
        <w:t>8、递延所得税负债增加</w:t>
      </w:r>
    </w:p>
    <w:p w14:paraId="42657BF1" w14:textId="24B02148" w:rsidR="001751E4" w:rsidRPr="00142181" w:rsidRDefault="009916FA" w:rsidP="001751E4">
      <w:pPr>
        <w:ind w:firstLineChars="200" w:firstLine="480"/>
        <w:rPr>
          <w:rFonts w:ascii="宋体" w:eastAsia="宋体" w:hAnsi="宋体"/>
          <w:sz w:val="24"/>
          <w:szCs w:val="24"/>
        </w:rPr>
      </w:pPr>
      <w:r w:rsidRPr="00142181">
        <w:rPr>
          <w:rFonts w:ascii="宋体" w:eastAsia="宋体" w:hAnsi="宋体" w:hint="eastAsia"/>
          <w:sz w:val="24"/>
          <w:szCs w:val="24"/>
        </w:rPr>
        <w:t>要跟递延所得税负债的变动额一致。</w:t>
      </w:r>
    </w:p>
    <w:p w14:paraId="13F99A8E" w14:textId="77777777" w:rsidR="00A41CBA" w:rsidRPr="00142181" w:rsidRDefault="00A41CBA" w:rsidP="001751E4">
      <w:pPr>
        <w:ind w:firstLineChars="200" w:firstLine="480"/>
        <w:rPr>
          <w:rFonts w:ascii="宋体" w:eastAsia="宋体" w:hAnsi="宋体"/>
          <w:sz w:val="24"/>
          <w:szCs w:val="24"/>
        </w:rPr>
      </w:pPr>
    </w:p>
    <w:p w14:paraId="10713A02" w14:textId="1E8C0406" w:rsidR="001751E4" w:rsidRPr="00142181" w:rsidRDefault="001751E4" w:rsidP="001751E4">
      <w:pPr>
        <w:ind w:firstLineChars="200" w:firstLine="480"/>
        <w:rPr>
          <w:rFonts w:ascii="宋体" w:eastAsia="宋体" w:hAnsi="宋体"/>
          <w:sz w:val="24"/>
          <w:szCs w:val="24"/>
        </w:rPr>
      </w:pPr>
      <w:r w:rsidRPr="00142181">
        <w:rPr>
          <w:rFonts w:ascii="宋体" w:eastAsia="宋体" w:hAnsi="宋体" w:hint="eastAsia"/>
          <w:sz w:val="24"/>
          <w:szCs w:val="24"/>
        </w:rPr>
        <w:t>9、财务费用</w:t>
      </w:r>
    </w:p>
    <w:p w14:paraId="7C8309FB" w14:textId="2FFE2606" w:rsidR="001751E4" w:rsidRPr="00142181" w:rsidRDefault="00F333FD" w:rsidP="001751E4">
      <w:pPr>
        <w:ind w:firstLineChars="200" w:firstLine="480"/>
        <w:rPr>
          <w:rFonts w:ascii="宋体" w:eastAsia="宋体" w:hAnsi="宋体"/>
          <w:sz w:val="24"/>
          <w:szCs w:val="24"/>
        </w:rPr>
      </w:pPr>
      <w:r w:rsidRPr="00142181">
        <w:rPr>
          <w:rFonts w:ascii="宋体" w:eastAsia="宋体" w:hAnsi="宋体" w:hint="eastAsia"/>
          <w:sz w:val="24"/>
          <w:szCs w:val="24"/>
        </w:rPr>
        <w:t>要跟财务费用中的利息支出一致。因为利息收入和手续费等，计入了经营活动，所以不会再这里体现。</w:t>
      </w:r>
    </w:p>
    <w:p w14:paraId="4405919E" w14:textId="77777777" w:rsidR="00A41CBA" w:rsidRPr="00142181" w:rsidRDefault="00A41CBA" w:rsidP="001751E4">
      <w:pPr>
        <w:ind w:firstLineChars="200" w:firstLine="480"/>
        <w:rPr>
          <w:rFonts w:ascii="宋体" w:eastAsia="宋体" w:hAnsi="宋体"/>
          <w:sz w:val="24"/>
          <w:szCs w:val="24"/>
        </w:rPr>
      </w:pPr>
    </w:p>
    <w:p w14:paraId="36AD0937" w14:textId="66E064F2" w:rsidR="001751E4" w:rsidRPr="00142181" w:rsidRDefault="001751E4" w:rsidP="001751E4">
      <w:pPr>
        <w:ind w:firstLineChars="200" w:firstLine="480"/>
        <w:rPr>
          <w:rFonts w:ascii="宋体" w:eastAsia="宋体" w:hAnsi="宋体"/>
          <w:sz w:val="24"/>
          <w:szCs w:val="24"/>
        </w:rPr>
      </w:pPr>
      <w:r w:rsidRPr="00142181">
        <w:rPr>
          <w:rFonts w:ascii="宋体" w:eastAsia="宋体" w:hAnsi="宋体" w:hint="eastAsia"/>
          <w:sz w:val="24"/>
          <w:szCs w:val="24"/>
        </w:rPr>
        <w:t>10、投资损失</w:t>
      </w:r>
    </w:p>
    <w:p w14:paraId="498D8575" w14:textId="709A4F9F" w:rsidR="001751E4" w:rsidRPr="00142181" w:rsidRDefault="00F333FD" w:rsidP="001751E4">
      <w:pPr>
        <w:ind w:firstLineChars="200" w:firstLine="480"/>
        <w:rPr>
          <w:rFonts w:ascii="宋体" w:eastAsia="宋体" w:hAnsi="宋体"/>
          <w:sz w:val="24"/>
          <w:szCs w:val="24"/>
        </w:rPr>
      </w:pPr>
      <w:r w:rsidRPr="00142181">
        <w:rPr>
          <w:rFonts w:ascii="宋体" w:eastAsia="宋体" w:hAnsi="宋体" w:hint="eastAsia"/>
          <w:sz w:val="24"/>
          <w:szCs w:val="24"/>
        </w:rPr>
        <w:t>要跟利润表中的投资收益金额一致。</w:t>
      </w:r>
    </w:p>
    <w:p w14:paraId="6AED8444" w14:textId="77777777" w:rsidR="0001705A" w:rsidRPr="00142181" w:rsidRDefault="0001705A" w:rsidP="001751E4">
      <w:pPr>
        <w:ind w:firstLineChars="200" w:firstLine="480"/>
        <w:rPr>
          <w:rFonts w:ascii="宋体" w:eastAsia="宋体" w:hAnsi="宋体"/>
          <w:sz w:val="24"/>
          <w:szCs w:val="24"/>
        </w:rPr>
      </w:pPr>
    </w:p>
    <w:p w14:paraId="713423A7" w14:textId="4AA5CCBF" w:rsidR="001751E4" w:rsidRPr="00142181" w:rsidRDefault="001751E4" w:rsidP="001751E4">
      <w:pPr>
        <w:ind w:firstLineChars="200" w:firstLine="480"/>
        <w:rPr>
          <w:rFonts w:ascii="宋体" w:eastAsia="宋体" w:hAnsi="宋体"/>
          <w:sz w:val="24"/>
          <w:szCs w:val="24"/>
        </w:rPr>
      </w:pPr>
      <w:r w:rsidRPr="00142181">
        <w:rPr>
          <w:rFonts w:ascii="宋体" w:eastAsia="宋体" w:hAnsi="宋体" w:hint="eastAsia"/>
          <w:sz w:val="24"/>
          <w:szCs w:val="24"/>
        </w:rPr>
        <w:t>11、处置固定资产、无形资产和其他长期资产的损失</w:t>
      </w:r>
    </w:p>
    <w:p w14:paraId="55AC856A" w14:textId="1818E492" w:rsidR="001751E4" w:rsidRPr="00142181" w:rsidRDefault="0063611C" w:rsidP="001751E4">
      <w:pPr>
        <w:ind w:firstLineChars="200" w:firstLine="480"/>
        <w:rPr>
          <w:rFonts w:ascii="宋体" w:eastAsia="宋体" w:hAnsi="宋体"/>
          <w:sz w:val="24"/>
          <w:szCs w:val="24"/>
        </w:rPr>
      </w:pPr>
      <w:r w:rsidRPr="00142181">
        <w:rPr>
          <w:rFonts w:ascii="宋体" w:eastAsia="宋体" w:hAnsi="宋体" w:hint="eastAsia"/>
          <w:sz w:val="24"/>
          <w:szCs w:val="24"/>
        </w:rPr>
        <w:t>要跟利润表中资产处置收益科目的金额一致。</w:t>
      </w:r>
    </w:p>
    <w:p w14:paraId="0E0584B1" w14:textId="77777777" w:rsidR="009C6BB7" w:rsidRPr="00142181" w:rsidRDefault="009C6BB7" w:rsidP="001751E4">
      <w:pPr>
        <w:ind w:firstLineChars="200" w:firstLine="480"/>
        <w:rPr>
          <w:rFonts w:ascii="宋体" w:eastAsia="宋体" w:hAnsi="宋体"/>
          <w:sz w:val="24"/>
          <w:szCs w:val="24"/>
        </w:rPr>
      </w:pPr>
    </w:p>
    <w:p w14:paraId="18BE427C" w14:textId="7A7C79FA" w:rsidR="001751E4" w:rsidRPr="00142181" w:rsidRDefault="001751E4" w:rsidP="001751E4">
      <w:pPr>
        <w:ind w:firstLineChars="200" w:firstLine="480"/>
        <w:rPr>
          <w:rFonts w:ascii="宋体" w:eastAsia="宋体" w:hAnsi="宋体"/>
          <w:sz w:val="24"/>
          <w:szCs w:val="24"/>
        </w:rPr>
      </w:pPr>
      <w:r w:rsidRPr="00142181">
        <w:rPr>
          <w:rFonts w:ascii="宋体" w:eastAsia="宋体" w:hAnsi="宋体" w:hint="eastAsia"/>
          <w:sz w:val="24"/>
          <w:szCs w:val="24"/>
        </w:rPr>
        <w:t>12、固定资产报废损失</w:t>
      </w:r>
    </w:p>
    <w:p w14:paraId="146056BF" w14:textId="5A7AD13D" w:rsidR="001751E4" w:rsidRPr="00142181" w:rsidRDefault="0063611C" w:rsidP="001751E4">
      <w:pPr>
        <w:ind w:firstLineChars="200" w:firstLine="480"/>
        <w:rPr>
          <w:rFonts w:ascii="宋体" w:eastAsia="宋体" w:hAnsi="宋体"/>
          <w:sz w:val="24"/>
          <w:szCs w:val="24"/>
        </w:rPr>
      </w:pPr>
      <w:r w:rsidRPr="00142181">
        <w:rPr>
          <w:rFonts w:ascii="宋体" w:eastAsia="宋体" w:hAnsi="宋体" w:hint="eastAsia"/>
          <w:sz w:val="24"/>
          <w:szCs w:val="24"/>
        </w:rPr>
        <w:t>与营业外支出的二级科目固定资产报废损失核对一致。</w:t>
      </w:r>
    </w:p>
    <w:p w14:paraId="34B9E707" w14:textId="77777777" w:rsidR="00835DB1" w:rsidRPr="00142181" w:rsidRDefault="00835DB1" w:rsidP="001751E4">
      <w:pPr>
        <w:ind w:firstLineChars="200" w:firstLine="480"/>
        <w:rPr>
          <w:rFonts w:ascii="宋体" w:eastAsia="宋体" w:hAnsi="宋体"/>
          <w:sz w:val="24"/>
          <w:szCs w:val="24"/>
        </w:rPr>
      </w:pPr>
    </w:p>
    <w:p w14:paraId="65A93281" w14:textId="1AFA9B3F" w:rsidR="001751E4" w:rsidRPr="00142181" w:rsidRDefault="001751E4" w:rsidP="001751E4">
      <w:pPr>
        <w:ind w:firstLineChars="200" w:firstLine="480"/>
        <w:rPr>
          <w:rFonts w:ascii="宋体" w:eastAsia="宋体" w:hAnsi="宋体"/>
          <w:sz w:val="24"/>
          <w:szCs w:val="24"/>
        </w:rPr>
      </w:pPr>
      <w:r w:rsidRPr="00142181">
        <w:rPr>
          <w:rFonts w:ascii="宋体" w:eastAsia="宋体" w:hAnsi="宋体" w:hint="eastAsia"/>
          <w:sz w:val="24"/>
          <w:szCs w:val="24"/>
        </w:rPr>
        <w:t>13、存货的减少</w:t>
      </w:r>
    </w:p>
    <w:p w14:paraId="2A28A56F" w14:textId="65485DC9" w:rsidR="0063611C" w:rsidRPr="00142181" w:rsidRDefault="0063611C" w:rsidP="00354649">
      <w:pPr>
        <w:ind w:firstLineChars="200" w:firstLine="480"/>
        <w:rPr>
          <w:rFonts w:ascii="宋体" w:eastAsia="宋体" w:hAnsi="宋体"/>
          <w:sz w:val="24"/>
          <w:szCs w:val="24"/>
        </w:rPr>
      </w:pPr>
      <w:r w:rsidRPr="00142181">
        <w:rPr>
          <w:rFonts w:ascii="宋体" w:eastAsia="宋体" w:hAnsi="宋体" w:hint="eastAsia"/>
          <w:sz w:val="24"/>
          <w:szCs w:val="24"/>
        </w:rPr>
        <w:t>与存货原值的</w:t>
      </w:r>
      <w:r w:rsidR="00314935" w:rsidRPr="00142181">
        <w:rPr>
          <w:rFonts w:ascii="宋体" w:eastAsia="宋体" w:hAnsi="宋体" w:hint="eastAsia"/>
          <w:sz w:val="24"/>
          <w:szCs w:val="24"/>
        </w:rPr>
        <w:t>“</w:t>
      </w:r>
      <w:r w:rsidRPr="00142181">
        <w:rPr>
          <w:rFonts w:ascii="宋体" w:eastAsia="宋体" w:hAnsi="宋体" w:hint="eastAsia"/>
          <w:sz w:val="24"/>
          <w:szCs w:val="24"/>
        </w:rPr>
        <w:t>期</w:t>
      </w:r>
      <w:r w:rsidR="00947CB1" w:rsidRPr="00142181">
        <w:rPr>
          <w:rFonts w:ascii="宋体" w:eastAsia="宋体" w:hAnsi="宋体" w:hint="eastAsia"/>
          <w:sz w:val="24"/>
          <w:szCs w:val="24"/>
        </w:rPr>
        <w:t>初</w:t>
      </w:r>
      <w:r w:rsidRPr="00142181">
        <w:rPr>
          <w:rFonts w:ascii="宋体" w:eastAsia="宋体" w:hAnsi="宋体" w:hint="eastAsia"/>
          <w:sz w:val="24"/>
          <w:szCs w:val="24"/>
        </w:rPr>
        <w:t xml:space="preserve"> -</w:t>
      </w:r>
      <w:r w:rsidRPr="00142181">
        <w:rPr>
          <w:rFonts w:ascii="宋体" w:eastAsia="宋体" w:hAnsi="宋体"/>
          <w:sz w:val="24"/>
          <w:szCs w:val="24"/>
        </w:rPr>
        <w:t xml:space="preserve"> </w:t>
      </w:r>
      <w:r w:rsidRPr="00142181">
        <w:rPr>
          <w:rFonts w:ascii="宋体" w:eastAsia="宋体" w:hAnsi="宋体" w:hint="eastAsia"/>
          <w:sz w:val="24"/>
          <w:szCs w:val="24"/>
        </w:rPr>
        <w:t>期</w:t>
      </w:r>
      <w:r w:rsidR="00947CB1" w:rsidRPr="00142181">
        <w:rPr>
          <w:rFonts w:ascii="宋体" w:eastAsia="宋体" w:hAnsi="宋体" w:hint="eastAsia"/>
          <w:sz w:val="24"/>
          <w:szCs w:val="24"/>
        </w:rPr>
        <w:t>末</w:t>
      </w:r>
      <w:r w:rsidR="00314935" w:rsidRPr="00142181">
        <w:rPr>
          <w:rFonts w:ascii="宋体" w:eastAsia="宋体" w:hAnsi="宋体" w:hint="eastAsia"/>
          <w:sz w:val="24"/>
          <w:szCs w:val="24"/>
        </w:rPr>
        <w:t>”</w:t>
      </w:r>
      <w:r w:rsidRPr="00142181">
        <w:rPr>
          <w:rFonts w:ascii="宋体" w:eastAsia="宋体" w:hAnsi="宋体" w:hint="eastAsia"/>
          <w:sz w:val="24"/>
          <w:szCs w:val="24"/>
        </w:rPr>
        <w:t>金额一致。如果</w:t>
      </w:r>
      <w:r w:rsidR="006C149C" w:rsidRPr="00142181">
        <w:rPr>
          <w:rFonts w:ascii="宋体" w:eastAsia="宋体" w:hAnsi="宋体" w:hint="eastAsia"/>
          <w:sz w:val="24"/>
          <w:szCs w:val="24"/>
        </w:rPr>
        <w:t>有存货跌价准备的</w:t>
      </w:r>
      <w:r w:rsidR="00781616" w:rsidRPr="00142181">
        <w:rPr>
          <w:rFonts w:ascii="宋体" w:eastAsia="宋体" w:hAnsi="宋体" w:hint="eastAsia"/>
          <w:sz w:val="24"/>
          <w:szCs w:val="24"/>
        </w:rPr>
        <w:t>转</w:t>
      </w:r>
      <w:r w:rsidR="006C149C" w:rsidRPr="00142181">
        <w:rPr>
          <w:rFonts w:ascii="宋体" w:eastAsia="宋体" w:hAnsi="宋体" w:hint="eastAsia"/>
          <w:sz w:val="24"/>
          <w:szCs w:val="24"/>
        </w:rPr>
        <w:t>销</w:t>
      </w:r>
      <w:r w:rsidR="00781616" w:rsidRPr="00142181">
        <w:rPr>
          <w:rFonts w:ascii="宋体" w:eastAsia="宋体" w:hAnsi="宋体" w:hint="eastAsia"/>
          <w:sz w:val="24"/>
          <w:szCs w:val="24"/>
        </w:rPr>
        <w:t>的情况</w:t>
      </w:r>
      <w:r w:rsidR="006C149C" w:rsidRPr="00142181">
        <w:rPr>
          <w:rFonts w:ascii="宋体" w:eastAsia="宋体" w:hAnsi="宋体" w:hint="eastAsia"/>
          <w:sz w:val="24"/>
          <w:szCs w:val="24"/>
        </w:rPr>
        <w:t>，</w:t>
      </w:r>
      <w:r w:rsidR="00781616" w:rsidRPr="00142181">
        <w:rPr>
          <w:rFonts w:ascii="宋体" w:eastAsia="宋体" w:hAnsi="宋体" w:hint="eastAsia"/>
          <w:sz w:val="24"/>
          <w:szCs w:val="24"/>
        </w:rPr>
        <w:t>还要</w:t>
      </w:r>
      <w:r w:rsidR="003327A7" w:rsidRPr="00142181">
        <w:rPr>
          <w:rFonts w:ascii="宋体" w:eastAsia="宋体" w:hAnsi="宋体" w:hint="eastAsia"/>
          <w:sz w:val="24"/>
          <w:szCs w:val="24"/>
        </w:rPr>
        <w:t>减去</w:t>
      </w:r>
      <w:r w:rsidR="00781616" w:rsidRPr="00142181">
        <w:rPr>
          <w:rFonts w:ascii="宋体" w:eastAsia="宋体" w:hAnsi="宋体" w:hint="eastAsia"/>
          <w:sz w:val="24"/>
          <w:szCs w:val="24"/>
        </w:rPr>
        <w:t>转销的金额</w:t>
      </w:r>
      <w:r w:rsidR="006C149C" w:rsidRPr="00142181">
        <w:rPr>
          <w:rFonts w:ascii="宋体" w:eastAsia="宋体" w:hAnsi="宋体" w:hint="eastAsia"/>
          <w:sz w:val="24"/>
          <w:szCs w:val="24"/>
        </w:rPr>
        <w:t>。</w:t>
      </w:r>
    </w:p>
    <w:p w14:paraId="0993DBE9" w14:textId="548D8158" w:rsidR="006C149C" w:rsidRPr="00142181" w:rsidRDefault="006C149C" w:rsidP="001751E4">
      <w:pPr>
        <w:ind w:firstLineChars="200" w:firstLine="480"/>
        <w:rPr>
          <w:rFonts w:ascii="宋体" w:eastAsia="宋体" w:hAnsi="宋体"/>
          <w:sz w:val="24"/>
          <w:szCs w:val="24"/>
        </w:rPr>
      </w:pPr>
      <w:r w:rsidRPr="00142181">
        <w:rPr>
          <w:rFonts w:ascii="宋体" w:eastAsia="宋体" w:hAnsi="宋体" w:hint="eastAsia"/>
          <w:sz w:val="24"/>
          <w:szCs w:val="24"/>
        </w:rPr>
        <w:t>例</w:t>
      </w:r>
      <w:r w:rsidR="00835DB1" w:rsidRPr="00142181">
        <w:rPr>
          <w:rFonts w:ascii="宋体" w:eastAsia="宋体" w:hAnsi="宋体" w:hint="eastAsia"/>
          <w:sz w:val="24"/>
          <w:szCs w:val="24"/>
        </w:rPr>
        <w:t>6</w:t>
      </w:r>
      <w:r w:rsidR="008263A0" w:rsidRPr="00142181">
        <w:rPr>
          <w:rFonts w:ascii="宋体" w:eastAsia="宋体" w:hAnsi="宋体" w:hint="eastAsia"/>
          <w:sz w:val="24"/>
          <w:szCs w:val="24"/>
        </w:rPr>
        <w:t>-1</w:t>
      </w:r>
      <w:r w:rsidRPr="00142181">
        <w:rPr>
          <w:rFonts w:ascii="宋体" w:eastAsia="宋体" w:hAnsi="宋体" w:hint="eastAsia"/>
          <w:sz w:val="24"/>
          <w:szCs w:val="24"/>
        </w:rPr>
        <w:t>：存货原值的期初余额10</w:t>
      </w:r>
      <w:r w:rsidR="00713A0B" w:rsidRPr="00142181">
        <w:rPr>
          <w:rFonts w:ascii="宋体" w:eastAsia="宋体" w:hAnsi="宋体" w:hint="eastAsia"/>
          <w:sz w:val="24"/>
          <w:szCs w:val="24"/>
        </w:rPr>
        <w:t>0</w:t>
      </w:r>
      <w:r w:rsidRPr="00142181">
        <w:rPr>
          <w:rFonts w:ascii="宋体" w:eastAsia="宋体" w:hAnsi="宋体" w:hint="eastAsia"/>
          <w:sz w:val="24"/>
          <w:szCs w:val="24"/>
        </w:rPr>
        <w:t>万，</w:t>
      </w:r>
      <w:r w:rsidR="00256052" w:rsidRPr="00142181">
        <w:rPr>
          <w:rFonts w:ascii="宋体" w:eastAsia="宋体" w:hAnsi="宋体" w:hint="eastAsia"/>
          <w:sz w:val="24"/>
          <w:szCs w:val="24"/>
        </w:rPr>
        <w:t>存货原值</w:t>
      </w:r>
      <w:r w:rsidRPr="00142181">
        <w:rPr>
          <w:rFonts w:ascii="宋体" w:eastAsia="宋体" w:hAnsi="宋体" w:hint="eastAsia"/>
          <w:sz w:val="24"/>
          <w:szCs w:val="24"/>
        </w:rPr>
        <w:t>期末余额200万。</w:t>
      </w:r>
      <w:r w:rsidR="00713A0B" w:rsidRPr="00142181">
        <w:rPr>
          <w:rFonts w:ascii="宋体" w:eastAsia="宋体" w:hAnsi="宋体" w:hint="eastAsia"/>
          <w:sz w:val="24"/>
          <w:szCs w:val="24"/>
        </w:rPr>
        <w:t>跌价准备期初余额50万，</w:t>
      </w:r>
      <w:r w:rsidRPr="00142181">
        <w:rPr>
          <w:rFonts w:ascii="宋体" w:eastAsia="宋体" w:hAnsi="宋体" w:hint="eastAsia"/>
          <w:sz w:val="24"/>
          <w:szCs w:val="24"/>
        </w:rPr>
        <w:t>本期计提</w:t>
      </w:r>
      <w:r w:rsidR="00713A0B" w:rsidRPr="00142181">
        <w:rPr>
          <w:rFonts w:ascii="宋体" w:eastAsia="宋体" w:hAnsi="宋体" w:hint="eastAsia"/>
          <w:sz w:val="24"/>
          <w:szCs w:val="24"/>
        </w:rPr>
        <w:t>跌价</w:t>
      </w:r>
      <w:r w:rsidRPr="00142181">
        <w:rPr>
          <w:rFonts w:ascii="宋体" w:eastAsia="宋体" w:hAnsi="宋体" w:hint="eastAsia"/>
          <w:sz w:val="24"/>
          <w:szCs w:val="24"/>
        </w:rPr>
        <w:t>准备50万，转销</w:t>
      </w:r>
      <w:r w:rsidR="00AC58F7" w:rsidRPr="00142181">
        <w:rPr>
          <w:rFonts w:ascii="宋体" w:eastAsia="宋体" w:hAnsi="宋体" w:hint="eastAsia"/>
          <w:sz w:val="24"/>
          <w:szCs w:val="24"/>
        </w:rPr>
        <w:t>跌价准备</w:t>
      </w:r>
      <w:r w:rsidRPr="00142181">
        <w:rPr>
          <w:rFonts w:ascii="宋体" w:eastAsia="宋体" w:hAnsi="宋体" w:hint="eastAsia"/>
          <w:sz w:val="24"/>
          <w:szCs w:val="24"/>
        </w:rPr>
        <w:t>40万</w:t>
      </w:r>
      <w:r w:rsidR="00713A0B" w:rsidRPr="00142181">
        <w:rPr>
          <w:rFonts w:ascii="宋体" w:eastAsia="宋体" w:hAnsi="宋体" w:hint="eastAsia"/>
          <w:sz w:val="24"/>
          <w:szCs w:val="24"/>
        </w:rPr>
        <w:t>，</w:t>
      </w:r>
      <w:r w:rsidR="00AC58F7" w:rsidRPr="00142181">
        <w:rPr>
          <w:rFonts w:ascii="宋体" w:eastAsia="宋体" w:hAnsi="宋体" w:hint="eastAsia"/>
          <w:sz w:val="24"/>
          <w:szCs w:val="24"/>
        </w:rPr>
        <w:t>跌价准备</w:t>
      </w:r>
      <w:r w:rsidR="00713A0B" w:rsidRPr="00142181">
        <w:rPr>
          <w:rFonts w:ascii="宋体" w:eastAsia="宋体" w:hAnsi="宋体" w:hint="eastAsia"/>
          <w:sz w:val="24"/>
          <w:szCs w:val="24"/>
        </w:rPr>
        <w:t>期末</w:t>
      </w:r>
      <w:r w:rsidR="00713A0B" w:rsidRPr="00142181">
        <w:rPr>
          <w:rFonts w:ascii="宋体" w:eastAsia="宋体" w:hAnsi="宋体" w:hint="eastAsia"/>
          <w:sz w:val="24"/>
          <w:szCs w:val="24"/>
        </w:rPr>
        <w:lastRenderedPageBreak/>
        <w:t>余额60万。</w:t>
      </w:r>
    </w:p>
    <w:p w14:paraId="7223B054" w14:textId="03E240F8" w:rsidR="00713A0B" w:rsidRPr="00142181" w:rsidRDefault="00781616" w:rsidP="001751E4">
      <w:pPr>
        <w:ind w:firstLineChars="200" w:firstLine="480"/>
        <w:rPr>
          <w:rFonts w:ascii="宋体" w:eastAsia="宋体" w:hAnsi="宋体"/>
          <w:sz w:val="24"/>
          <w:szCs w:val="24"/>
        </w:rPr>
      </w:pPr>
      <w:r w:rsidRPr="00142181">
        <w:rPr>
          <w:rFonts w:ascii="宋体" w:eastAsia="宋体" w:hAnsi="宋体" w:hint="eastAsia"/>
          <w:sz w:val="24"/>
          <w:szCs w:val="24"/>
        </w:rPr>
        <w:t>本例中，存货的变动额=期初账面价值</w:t>
      </w:r>
      <w:r w:rsidRPr="00142181">
        <w:rPr>
          <w:rFonts w:ascii="宋体" w:eastAsia="宋体" w:hAnsi="宋体"/>
          <w:sz w:val="24"/>
          <w:szCs w:val="24"/>
        </w:rPr>
        <w:t xml:space="preserve"> – </w:t>
      </w:r>
      <w:r w:rsidRPr="00142181">
        <w:rPr>
          <w:rFonts w:ascii="宋体" w:eastAsia="宋体" w:hAnsi="宋体" w:hint="eastAsia"/>
          <w:sz w:val="24"/>
          <w:szCs w:val="24"/>
        </w:rPr>
        <w:t>期末账面价值 =</w:t>
      </w:r>
      <w:r w:rsidRPr="00142181">
        <w:rPr>
          <w:rFonts w:ascii="宋体" w:eastAsia="宋体" w:hAnsi="宋体"/>
          <w:sz w:val="24"/>
          <w:szCs w:val="24"/>
        </w:rPr>
        <w:t xml:space="preserve"> </w:t>
      </w:r>
      <w:r w:rsidRPr="00142181">
        <w:rPr>
          <w:rFonts w:ascii="宋体" w:eastAsia="宋体" w:hAnsi="宋体" w:hint="eastAsia"/>
          <w:sz w:val="24"/>
          <w:szCs w:val="24"/>
        </w:rPr>
        <w:t>-</w:t>
      </w:r>
      <w:r w:rsidRPr="00142181">
        <w:rPr>
          <w:rFonts w:ascii="宋体" w:eastAsia="宋体" w:hAnsi="宋体"/>
          <w:sz w:val="24"/>
          <w:szCs w:val="24"/>
        </w:rPr>
        <w:t xml:space="preserve"> </w:t>
      </w:r>
      <w:r w:rsidRPr="00142181">
        <w:rPr>
          <w:rFonts w:ascii="宋体" w:eastAsia="宋体" w:hAnsi="宋体" w:hint="eastAsia"/>
          <w:sz w:val="24"/>
          <w:szCs w:val="24"/>
        </w:rPr>
        <w:t>90万</w:t>
      </w:r>
      <w:r w:rsidR="00947CB1" w:rsidRPr="00142181">
        <w:rPr>
          <w:rFonts w:ascii="宋体" w:eastAsia="宋体" w:hAnsi="宋体" w:hint="eastAsia"/>
          <w:sz w:val="24"/>
          <w:szCs w:val="24"/>
        </w:rPr>
        <w:t>。</w:t>
      </w:r>
      <w:r w:rsidRPr="00142181">
        <w:rPr>
          <w:rFonts w:ascii="宋体" w:eastAsia="宋体" w:hAnsi="宋体" w:hint="eastAsia"/>
          <w:sz w:val="24"/>
          <w:szCs w:val="24"/>
        </w:rPr>
        <w:t>跌价准备计提了50万，</w:t>
      </w:r>
      <w:r w:rsidR="00947CB1" w:rsidRPr="00142181">
        <w:rPr>
          <w:rFonts w:ascii="宋体" w:eastAsia="宋体" w:hAnsi="宋体" w:hint="eastAsia"/>
          <w:sz w:val="24"/>
          <w:szCs w:val="24"/>
        </w:rPr>
        <w:t>在填主表的时候，</w:t>
      </w:r>
      <w:r w:rsidRPr="00142181">
        <w:rPr>
          <w:rFonts w:ascii="宋体" w:eastAsia="宋体" w:hAnsi="宋体" w:hint="eastAsia"/>
          <w:sz w:val="24"/>
          <w:szCs w:val="24"/>
        </w:rPr>
        <w:t>不影响现金的“减值准备”项目填50万，倒挤出-140填到“购买商品、接受劳务支付的现金”项目。那么，存货的减少就是</w:t>
      </w:r>
      <w:r w:rsidR="00947CB1" w:rsidRPr="00142181">
        <w:rPr>
          <w:rFonts w:ascii="宋体" w:eastAsia="宋体" w:hAnsi="宋体" w:hint="eastAsia"/>
          <w:sz w:val="24"/>
          <w:szCs w:val="24"/>
        </w:rPr>
        <w:t>-</w:t>
      </w:r>
      <w:r w:rsidRPr="00142181">
        <w:rPr>
          <w:rFonts w:ascii="宋体" w:eastAsia="宋体" w:hAnsi="宋体" w:hint="eastAsia"/>
          <w:sz w:val="24"/>
          <w:szCs w:val="24"/>
        </w:rPr>
        <w:t>140，</w:t>
      </w:r>
      <w:r w:rsidR="00684392" w:rsidRPr="00142181">
        <w:rPr>
          <w:rFonts w:ascii="宋体" w:eastAsia="宋体" w:hAnsi="宋体" w:hint="eastAsia"/>
          <w:sz w:val="24"/>
          <w:szCs w:val="24"/>
        </w:rPr>
        <w:t xml:space="preserve">存货原值的“期初 </w:t>
      </w:r>
      <w:r w:rsidR="00684392" w:rsidRPr="00142181">
        <w:rPr>
          <w:rFonts w:ascii="宋体" w:eastAsia="宋体" w:hAnsi="宋体"/>
          <w:sz w:val="24"/>
          <w:szCs w:val="24"/>
        </w:rPr>
        <w:t xml:space="preserve">– </w:t>
      </w:r>
      <w:r w:rsidR="00684392" w:rsidRPr="00142181">
        <w:rPr>
          <w:rFonts w:ascii="宋体" w:eastAsia="宋体" w:hAnsi="宋体" w:hint="eastAsia"/>
          <w:sz w:val="24"/>
          <w:szCs w:val="24"/>
        </w:rPr>
        <w:t>期末”</w:t>
      </w:r>
      <w:r w:rsidR="000E0DF6" w:rsidRPr="00142181">
        <w:rPr>
          <w:rFonts w:ascii="宋体" w:eastAsia="宋体" w:hAnsi="宋体" w:hint="eastAsia"/>
          <w:sz w:val="24"/>
          <w:szCs w:val="24"/>
        </w:rPr>
        <w:t>是</w:t>
      </w:r>
      <w:r w:rsidR="00684392" w:rsidRPr="00142181">
        <w:rPr>
          <w:rFonts w:ascii="宋体" w:eastAsia="宋体" w:hAnsi="宋体" w:hint="eastAsia"/>
          <w:sz w:val="24"/>
          <w:szCs w:val="24"/>
        </w:rPr>
        <w:t>-</w:t>
      </w:r>
      <w:r w:rsidR="000E0DF6" w:rsidRPr="00142181">
        <w:rPr>
          <w:rFonts w:ascii="宋体" w:eastAsia="宋体" w:hAnsi="宋体" w:hint="eastAsia"/>
          <w:sz w:val="24"/>
          <w:szCs w:val="24"/>
        </w:rPr>
        <w:t>100万，还要</w:t>
      </w:r>
      <w:r w:rsidR="00684392" w:rsidRPr="00142181">
        <w:rPr>
          <w:rFonts w:ascii="宋体" w:eastAsia="宋体" w:hAnsi="宋体" w:hint="eastAsia"/>
          <w:sz w:val="24"/>
          <w:szCs w:val="24"/>
        </w:rPr>
        <w:t>减去</w:t>
      </w:r>
      <w:r w:rsidR="000E0DF6" w:rsidRPr="00142181">
        <w:rPr>
          <w:rFonts w:ascii="宋体" w:eastAsia="宋体" w:hAnsi="宋体" w:hint="eastAsia"/>
          <w:sz w:val="24"/>
          <w:szCs w:val="24"/>
        </w:rPr>
        <w:t>转销的40万才等于</w:t>
      </w:r>
      <w:r w:rsidR="00684392" w:rsidRPr="00142181">
        <w:rPr>
          <w:rFonts w:ascii="宋体" w:eastAsia="宋体" w:hAnsi="宋体" w:hint="eastAsia"/>
          <w:sz w:val="24"/>
          <w:szCs w:val="24"/>
        </w:rPr>
        <w:t>-</w:t>
      </w:r>
      <w:r w:rsidR="000E0DF6" w:rsidRPr="00142181">
        <w:rPr>
          <w:rFonts w:ascii="宋体" w:eastAsia="宋体" w:hAnsi="宋体" w:hint="eastAsia"/>
          <w:sz w:val="24"/>
          <w:szCs w:val="24"/>
        </w:rPr>
        <w:t>140万。</w:t>
      </w:r>
    </w:p>
    <w:p w14:paraId="103047E0" w14:textId="73ECC2A9" w:rsidR="000E0DF6" w:rsidRPr="00142181" w:rsidRDefault="00354649" w:rsidP="001751E4">
      <w:pPr>
        <w:ind w:firstLineChars="200" w:firstLine="480"/>
        <w:rPr>
          <w:rFonts w:ascii="宋体" w:eastAsia="宋体" w:hAnsi="宋体"/>
          <w:sz w:val="24"/>
          <w:szCs w:val="24"/>
        </w:rPr>
      </w:pPr>
      <w:r w:rsidRPr="00142181">
        <w:rPr>
          <w:rFonts w:ascii="宋体" w:eastAsia="宋体" w:hAnsi="宋体" w:hint="eastAsia"/>
          <w:sz w:val="24"/>
          <w:szCs w:val="24"/>
        </w:rPr>
        <w:t>实务中，质控可能会拿存货原值的</w:t>
      </w:r>
      <w:r w:rsidR="00314935" w:rsidRPr="00142181">
        <w:rPr>
          <w:rFonts w:ascii="宋体" w:eastAsia="宋体" w:hAnsi="宋体" w:hint="eastAsia"/>
          <w:sz w:val="24"/>
          <w:szCs w:val="24"/>
        </w:rPr>
        <w:t>“期</w:t>
      </w:r>
      <w:r w:rsidR="00947CB1" w:rsidRPr="00142181">
        <w:rPr>
          <w:rFonts w:ascii="宋体" w:eastAsia="宋体" w:hAnsi="宋体" w:hint="eastAsia"/>
          <w:sz w:val="24"/>
          <w:szCs w:val="24"/>
        </w:rPr>
        <w:t>初</w:t>
      </w:r>
      <w:r w:rsidR="00314935" w:rsidRPr="00142181">
        <w:rPr>
          <w:rFonts w:ascii="宋体" w:eastAsia="宋体" w:hAnsi="宋体" w:hint="eastAsia"/>
          <w:sz w:val="24"/>
          <w:szCs w:val="24"/>
        </w:rPr>
        <w:t>-期</w:t>
      </w:r>
      <w:r w:rsidR="00947CB1" w:rsidRPr="00142181">
        <w:rPr>
          <w:rFonts w:ascii="宋体" w:eastAsia="宋体" w:hAnsi="宋体" w:hint="eastAsia"/>
          <w:sz w:val="24"/>
          <w:szCs w:val="24"/>
        </w:rPr>
        <w:t>末</w:t>
      </w:r>
      <w:r w:rsidR="00314935" w:rsidRPr="00142181">
        <w:rPr>
          <w:rFonts w:ascii="宋体" w:eastAsia="宋体" w:hAnsi="宋体" w:hint="eastAsia"/>
          <w:sz w:val="24"/>
          <w:szCs w:val="24"/>
        </w:rPr>
        <w:t>”来验证附表，如果存在跌价准备转销的情况，就会不一致，差额就是转销的金额。当质控询问差异原因时，我们就可以答复：正确的验证公式应当是“期</w:t>
      </w:r>
      <w:r w:rsidR="00947CB1" w:rsidRPr="00142181">
        <w:rPr>
          <w:rFonts w:ascii="宋体" w:eastAsia="宋体" w:hAnsi="宋体" w:hint="eastAsia"/>
          <w:sz w:val="24"/>
          <w:szCs w:val="24"/>
        </w:rPr>
        <w:t>初</w:t>
      </w:r>
      <w:r w:rsidR="00314935" w:rsidRPr="00142181">
        <w:rPr>
          <w:rFonts w:ascii="宋体" w:eastAsia="宋体" w:hAnsi="宋体"/>
          <w:sz w:val="24"/>
          <w:szCs w:val="24"/>
        </w:rPr>
        <w:t xml:space="preserve"> – </w:t>
      </w:r>
      <w:r w:rsidR="00314935" w:rsidRPr="00142181">
        <w:rPr>
          <w:rFonts w:ascii="宋体" w:eastAsia="宋体" w:hAnsi="宋体" w:hint="eastAsia"/>
          <w:sz w:val="24"/>
          <w:szCs w:val="24"/>
        </w:rPr>
        <w:t>期</w:t>
      </w:r>
      <w:r w:rsidR="00947CB1" w:rsidRPr="00142181">
        <w:rPr>
          <w:rFonts w:ascii="宋体" w:eastAsia="宋体" w:hAnsi="宋体" w:hint="eastAsia"/>
          <w:sz w:val="24"/>
          <w:szCs w:val="24"/>
        </w:rPr>
        <w:t>末</w:t>
      </w:r>
      <w:r w:rsidR="00314935" w:rsidRPr="00142181">
        <w:rPr>
          <w:rFonts w:ascii="宋体" w:eastAsia="宋体" w:hAnsi="宋体" w:hint="eastAsia"/>
          <w:sz w:val="24"/>
          <w:szCs w:val="24"/>
        </w:rPr>
        <w:t xml:space="preserve"> </w:t>
      </w:r>
      <w:r w:rsidR="00684392" w:rsidRPr="00142181">
        <w:rPr>
          <w:rFonts w:ascii="宋体" w:eastAsia="宋体" w:hAnsi="宋体" w:hint="eastAsia"/>
          <w:sz w:val="24"/>
          <w:szCs w:val="24"/>
        </w:rPr>
        <w:t>-</w:t>
      </w:r>
      <w:r w:rsidR="00684392" w:rsidRPr="00142181">
        <w:rPr>
          <w:rFonts w:ascii="宋体" w:eastAsia="宋体" w:hAnsi="宋体"/>
          <w:sz w:val="24"/>
          <w:szCs w:val="24"/>
        </w:rPr>
        <w:t xml:space="preserve"> </w:t>
      </w:r>
      <w:r w:rsidR="00314935" w:rsidRPr="00142181">
        <w:rPr>
          <w:rFonts w:ascii="宋体" w:eastAsia="宋体" w:hAnsi="宋体" w:hint="eastAsia"/>
          <w:sz w:val="24"/>
          <w:szCs w:val="24"/>
        </w:rPr>
        <w:t>本期转销的金额”。</w:t>
      </w:r>
    </w:p>
    <w:p w14:paraId="5CF4CF18" w14:textId="77777777" w:rsidR="003270A2" w:rsidRPr="00142181" w:rsidRDefault="003270A2" w:rsidP="001751E4">
      <w:pPr>
        <w:ind w:firstLineChars="200" w:firstLine="480"/>
        <w:rPr>
          <w:rFonts w:ascii="宋体" w:eastAsia="宋体" w:hAnsi="宋体"/>
          <w:sz w:val="24"/>
          <w:szCs w:val="24"/>
        </w:rPr>
      </w:pPr>
    </w:p>
    <w:p w14:paraId="5A1BA203" w14:textId="75ADBB83" w:rsidR="008263A0" w:rsidRPr="00142181" w:rsidRDefault="008263A0" w:rsidP="008263A0">
      <w:pPr>
        <w:ind w:firstLineChars="200" w:firstLine="480"/>
        <w:rPr>
          <w:rFonts w:ascii="宋体" w:eastAsia="宋体" w:hAnsi="宋体"/>
          <w:sz w:val="24"/>
          <w:szCs w:val="24"/>
        </w:rPr>
      </w:pPr>
      <w:r w:rsidRPr="00142181">
        <w:rPr>
          <w:rFonts w:ascii="宋体" w:eastAsia="宋体" w:hAnsi="宋体" w:hint="eastAsia"/>
          <w:sz w:val="24"/>
          <w:szCs w:val="24"/>
        </w:rPr>
        <w:t>有同学可能</w:t>
      </w:r>
      <w:r w:rsidR="003270A2" w:rsidRPr="00142181">
        <w:rPr>
          <w:rFonts w:ascii="宋体" w:eastAsia="宋体" w:hAnsi="宋体" w:hint="eastAsia"/>
          <w:sz w:val="24"/>
          <w:szCs w:val="24"/>
        </w:rPr>
        <w:t>还</w:t>
      </w:r>
      <w:r w:rsidRPr="00142181">
        <w:rPr>
          <w:rFonts w:ascii="宋体" w:eastAsia="宋体" w:hAnsi="宋体" w:hint="eastAsia"/>
          <w:sz w:val="24"/>
          <w:szCs w:val="24"/>
        </w:rPr>
        <w:t>不明白，为什么要</w:t>
      </w:r>
      <w:r w:rsidR="00684392" w:rsidRPr="00142181">
        <w:rPr>
          <w:rFonts w:ascii="宋体" w:eastAsia="宋体" w:hAnsi="宋体" w:hint="eastAsia"/>
          <w:sz w:val="24"/>
          <w:szCs w:val="24"/>
        </w:rPr>
        <w:t>减去</w:t>
      </w:r>
      <w:r w:rsidRPr="00142181">
        <w:rPr>
          <w:rFonts w:ascii="宋体" w:eastAsia="宋体" w:hAnsi="宋体" w:hint="eastAsia"/>
          <w:sz w:val="24"/>
          <w:szCs w:val="24"/>
        </w:rPr>
        <w:t>转销的金额。</w:t>
      </w:r>
      <w:r w:rsidR="003270A2" w:rsidRPr="00142181">
        <w:rPr>
          <w:rFonts w:ascii="宋体" w:eastAsia="宋体" w:hAnsi="宋体" w:hint="eastAsia"/>
          <w:sz w:val="24"/>
          <w:szCs w:val="24"/>
        </w:rPr>
        <w:t>因为转销的分录是借存货跌价准备，贷存货原值，减少了存货，但是不涉及现金，所以要剔除掉。</w:t>
      </w:r>
      <w:r w:rsidR="00305903" w:rsidRPr="00142181">
        <w:rPr>
          <w:rFonts w:ascii="宋体" w:eastAsia="宋体" w:hAnsi="宋体" w:hint="eastAsia"/>
          <w:sz w:val="24"/>
          <w:szCs w:val="24"/>
        </w:rPr>
        <w:t>因此，大家遇到不理解的地方，举个简单的案例，分析一下就能够理解了。</w:t>
      </w:r>
    </w:p>
    <w:p w14:paraId="79B3706B" w14:textId="77777777" w:rsidR="003270A2" w:rsidRPr="00142181" w:rsidRDefault="003270A2" w:rsidP="008263A0">
      <w:pPr>
        <w:ind w:firstLineChars="200" w:firstLine="480"/>
        <w:rPr>
          <w:rFonts w:ascii="宋体" w:eastAsia="宋体" w:hAnsi="宋体"/>
          <w:sz w:val="24"/>
          <w:szCs w:val="24"/>
        </w:rPr>
      </w:pPr>
    </w:p>
    <w:p w14:paraId="23297F81" w14:textId="77777777" w:rsidR="00120E1F" w:rsidRPr="00142181" w:rsidRDefault="00120E1F" w:rsidP="001751E4">
      <w:pPr>
        <w:ind w:firstLineChars="200" w:firstLine="480"/>
        <w:rPr>
          <w:rFonts w:ascii="宋体" w:eastAsia="宋体" w:hAnsi="宋体"/>
          <w:sz w:val="24"/>
          <w:szCs w:val="24"/>
        </w:rPr>
      </w:pPr>
    </w:p>
    <w:p w14:paraId="27AFA6FD" w14:textId="0A0D3648" w:rsidR="001751E4" w:rsidRPr="00142181" w:rsidRDefault="001751E4" w:rsidP="001751E4">
      <w:pPr>
        <w:ind w:firstLineChars="200" w:firstLine="480"/>
        <w:rPr>
          <w:rFonts w:ascii="宋体" w:eastAsia="宋体" w:hAnsi="宋体"/>
          <w:sz w:val="24"/>
          <w:szCs w:val="24"/>
        </w:rPr>
      </w:pPr>
      <w:r w:rsidRPr="00142181">
        <w:rPr>
          <w:rFonts w:ascii="宋体" w:eastAsia="宋体" w:hAnsi="宋体" w:hint="eastAsia"/>
          <w:sz w:val="24"/>
          <w:szCs w:val="24"/>
        </w:rPr>
        <w:t>14、经营性应收项目的减少</w:t>
      </w:r>
    </w:p>
    <w:p w14:paraId="37E82766" w14:textId="41D15CEA" w:rsidR="00120E1F" w:rsidRPr="00142181" w:rsidRDefault="002C0FA5" w:rsidP="001751E4">
      <w:pPr>
        <w:ind w:firstLineChars="200" w:firstLine="480"/>
        <w:rPr>
          <w:rFonts w:ascii="宋体" w:eastAsia="宋体" w:hAnsi="宋体"/>
          <w:sz w:val="24"/>
          <w:szCs w:val="24"/>
        </w:rPr>
      </w:pPr>
      <w:r w:rsidRPr="00142181">
        <w:rPr>
          <w:rFonts w:ascii="宋体" w:eastAsia="宋体" w:hAnsi="宋体" w:hint="eastAsia"/>
          <w:sz w:val="24"/>
          <w:szCs w:val="24"/>
        </w:rPr>
        <w:t>经营性应收项目的减少 =</w:t>
      </w:r>
      <w:r w:rsidRPr="00142181">
        <w:rPr>
          <w:rFonts w:ascii="宋体" w:eastAsia="宋体" w:hAnsi="宋体"/>
          <w:sz w:val="24"/>
          <w:szCs w:val="24"/>
        </w:rPr>
        <w:t xml:space="preserve"> </w:t>
      </w:r>
      <w:r w:rsidR="003602B0" w:rsidRPr="00142181">
        <w:rPr>
          <w:rFonts w:ascii="宋体" w:eastAsia="宋体" w:hAnsi="宋体" w:hint="eastAsia"/>
          <w:sz w:val="24"/>
          <w:szCs w:val="24"/>
        </w:rPr>
        <w:t>（期初应收票据余额</w:t>
      </w:r>
      <w:r w:rsidR="003602B0" w:rsidRPr="00142181">
        <w:rPr>
          <w:rFonts w:ascii="宋体" w:eastAsia="宋体" w:hAnsi="宋体"/>
          <w:sz w:val="24"/>
          <w:szCs w:val="24"/>
        </w:rPr>
        <w:t xml:space="preserve"> – </w:t>
      </w:r>
      <w:r w:rsidR="003602B0" w:rsidRPr="00142181">
        <w:rPr>
          <w:rFonts w:ascii="宋体" w:eastAsia="宋体" w:hAnsi="宋体" w:hint="eastAsia"/>
          <w:sz w:val="24"/>
          <w:szCs w:val="24"/>
        </w:rPr>
        <w:t>期末应收票据余额）+（期初应收账款余额</w:t>
      </w:r>
      <w:r w:rsidR="003602B0" w:rsidRPr="00142181">
        <w:rPr>
          <w:rFonts w:ascii="宋体" w:eastAsia="宋体" w:hAnsi="宋体"/>
          <w:sz w:val="24"/>
          <w:szCs w:val="24"/>
        </w:rPr>
        <w:t xml:space="preserve"> – </w:t>
      </w:r>
      <w:r w:rsidR="003602B0" w:rsidRPr="00142181">
        <w:rPr>
          <w:rFonts w:ascii="宋体" w:eastAsia="宋体" w:hAnsi="宋体" w:hint="eastAsia"/>
          <w:sz w:val="24"/>
          <w:szCs w:val="24"/>
        </w:rPr>
        <w:t>期末应收账款余额）+（期初预付款项</w:t>
      </w:r>
      <w:r w:rsidR="003602B0" w:rsidRPr="00142181">
        <w:rPr>
          <w:rFonts w:ascii="宋体" w:eastAsia="宋体" w:hAnsi="宋体"/>
          <w:sz w:val="24"/>
          <w:szCs w:val="24"/>
        </w:rPr>
        <w:t xml:space="preserve"> – </w:t>
      </w:r>
      <w:r w:rsidR="003602B0" w:rsidRPr="00142181">
        <w:rPr>
          <w:rFonts w:ascii="宋体" w:eastAsia="宋体" w:hAnsi="宋体" w:hint="eastAsia"/>
          <w:sz w:val="24"/>
          <w:szCs w:val="24"/>
        </w:rPr>
        <w:t>期末预付款项余额）+（期初其他应收款余额</w:t>
      </w:r>
      <w:r w:rsidR="003602B0" w:rsidRPr="00142181">
        <w:rPr>
          <w:rFonts w:ascii="宋体" w:eastAsia="宋体" w:hAnsi="宋体"/>
          <w:sz w:val="24"/>
          <w:szCs w:val="24"/>
        </w:rPr>
        <w:t xml:space="preserve"> – </w:t>
      </w:r>
      <w:r w:rsidR="003602B0" w:rsidRPr="00142181">
        <w:rPr>
          <w:rFonts w:ascii="宋体" w:eastAsia="宋体" w:hAnsi="宋体" w:hint="eastAsia"/>
          <w:sz w:val="24"/>
          <w:szCs w:val="24"/>
        </w:rPr>
        <w:t>期末其他应收款余额）</w:t>
      </w:r>
    </w:p>
    <w:p w14:paraId="17E64265" w14:textId="1ACB6E53" w:rsidR="001C150D" w:rsidRPr="00142181" w:rsidRDefault="001C150D" w:rsidP="001751E4">
      <w:pPr>
        <w:ind w:firstLineChars="200" w:firstLine="480"/>
        <w:rPr>
          <w:rFonts w:ascii="宋体" w:eastAsia="宋体" w:hAnsi="宋体"/>
          <w:sz w:val="24"/>
          <w:szCs w:val="24"/>
        </w:rPr>
      </w:pPr>
      <w:r w:rsidRPr="00142181">
        <w:rPr>
          <w:rFonts w:ascii="宋体" w:eastAsia="宋体" w:hAnsi="宋体" w:hint="eastAsia"/>
          <w:sz w:val="24"/>
          <w:szCs w:val="24"/>
        </w:rPr>
        <w:t>质控一般会用</w:t>
      </w:r>
      <w:r w:rsidR="00BF155F" w:rsidRPr="00142181">
        <w:rPr>
          <w:rFonts w:ascii="宋体" w:eastAsia="宋体" w:hAnsi="宋体" w:hint="eastAsia"/>
          <w:sz w:val="24"/>
          <w:szCs w:val="24"/>
        </w:rPr>
        <w:t>以上公式来验证“经营性应收项目的减少”。</w:t>
      </w:r>
      <w:r w:rsidR="00CD4A3F" w:rsidRPr="00142181">
        <w:rPr>
          <w:rFonts w:ascii="宋体" w:eastAsia="宋体" w:hAnsi="宋体" w:hint="eastAsia"/>
          <w:sz w:val="24"/>
          <w:szCs w:val="24"/>
        </w:rPr>
        <w:t>公式中用的是余额，而不是账面价值，也就是未计提坏账准备的金额。</w:t>
      </w:r>
    </w:p>
    <w:p w14:paraId="095413DD" w14:textId="58283CE4" w:rsidR="00430DEB" w:rsidRPr="00142181" w:rsidRDefault="00430DEB" w:rsidP="001751E4">
      <w:pPr>
        <w:ind w:firstLineChars="200" w:firstLine="480"/>
        <w:rPr>
          <w:rFonts w:ascii="宋体" w:eastAsia="宋体" w:hAnsi="宋体"/>
          <w:sz w:val="24"/>
          <w:szCs w:val="24"/>
        </w:rPr>
      </w:pPr>
      <w:r w:rsidRPr="00142181">
        <w:rPr>
          <w:rFonts w:ascii="宋体" w:eastAsia="宋体" w:hAnsi="宋体" w:hint="eastAsia"/>
          <w:sz w:val="24"/>
          <w:szCs w:val="24"/>
        </w:rPr>
        <w:t>如果有差异，原因主要有</w:t>
      </w:r>
      <w:r w:rsidR="00252B0C" w:rsidRPr="00142181">
        <w:rPr>
          <w:rFonts w:ascii="宋体" w:eastAsia="宋体" w:hAnsi="宋体" w:hint="eastAsia"/>
          <w:sz w:val="24"/>
          <w:szCs w:val="24"/>
        </w:rPr>
        <w:t>三个</w:t>
      </w:r>
      <w:r w:rsidRPr="00142181">
        <w:rPr>
          <w:rFonts w:ascii="宋体" w:eastAsia="宋体" w:hAnsi="宋体" w:hint="eastAsia"/>
          <w:sz w:val="24"/>
          <w:szCs w:val="24"/>
        </w:rPr>
        <w:t>：</w:t>
      </w:r>
    </w:p>
    <w:p w14:paraId="6DB22FCE" w14:textId="32DAFB4E" w:rsidR="00430DEB" w:rsidRPr="00142181" w:rsidRDefault="00430DEB" w:rsidP="001751E4">
      <w:pPr>
        <w:ind w:firstLineChars="200" w:firstLine="480"/>
        <w:rPr>
          <w:rFonts w:ascii="宋体" w:eastAsia="宋体" w:hAnsi="宋体"/>
          <w:sz w:val="24"/>
          <w:szCs w:val="24"/>
        </w:rPr>
      </w:pPr>
      <w:r w:rsidRPr="00142181">
        <w:rPr>
          <w:rFonts w:ascii="宋体" w:eastAsia="宋体" w:hAnsi="宋体" w:hint="eastAsia"/>
          <w:sz w:val="24"/>
          <w:szCs w:val="24"/>
        </w:rPr>
        <w:t>一是坏账的核销。坏账核销的原理和存货跌价准备转销是一样的，应该等于“期</w:t>
      </w:r>
      <w:r w:rsidR="00EB0B44" w:rsidRPr="00142181">
        <w:rPr>
          <w:rFonts w:ascii="宋体" w:eastAsia="宋体" w:hAnsi="宋体" w:hint="eastAsia"/>
          <w:sz w:val="24"/>
          <w:szCs w:val="24"/>
        </w:rPr>
        <w:t>初</w:t>
      </w:r>
      <w:r w:rsidRPr="00142181">
        <w:rPr>
          <w:rFonts w:ascii="宋体" w:eastAsia="宋体" w:hAnsi="宋体" w:hint="eastAsia"/>
          <w:sz w:val="24"/>
          <w:szCs w:val="24"/>
        </w:rPr>
        <w:t xml:space="preserve"> </w:t>
      </w:r>
      <w:r w:rsidRPr="00142181">
        <w:rPr>
          <w:rFonts w:ascii="宋体" w:eastAsia="宋体" w:hAnsi="宋体"/>
          <w:sz w:val="24"/>
          <w:szCs w:val="24"/>
        </w:rPr>
        <w:t xml:space="preserve">– </w:t>
      </w:r>
      <w:r w:rsidRPr="00142181">
        <w:rPr>
          <w:rFonts w:ascii="宋体" w:eastAsia="宋体" w:hAnsi="宋体" w:hint="eastAsia"/>
          <w:sz w:val="24"/>
          <w:szCs w:val="24"/>
        </w:rPr>
        <w:t>期</w:t>
      </w:r>
      <w:r w:rsidR="00EB0B44" w:rsidRPr="00142181">
        <w:rPr>
          <w:rFonts w:ascii="宋体" w:eastAsia="宋体" w:hAnsi="宋体" w:hint="eastAsia"/>
          <w:sz w:val="24"/>
          <w:szCs w:val="24"/>
        </w:rPr>
        <w:t>末</w:t>
      </w:r>
      <w:r w:rsidRPr="00142181">
        <w:rPr>
          <w:rFonts w:ascii="宋体" w:eastAsia="宋体" w:hAnsi="宋体" w:hint="eastAsia"/>
          <w:sz w:val="24"/>
          <w:szCs w:val="24"/>
        </w:rPr>
        <w:t xml:space="preserve"> </w:t>
      </w:r>
      <w:r w:rsidRPr="00142181">
        <w:rPr>
          <w:rFonts w:ascii="宋体" w:eastAsia="宋体" w:hAnsi="宋体"/>
          <w:sz w:val="24"/>
          <w:szCs w:val="24"/>
        </w:rPr>
        <w:t xml:space="preserve">– </w:t>
      </w:r>
      <w:r w:rsidRPr="00142181">
        <w:rPr>
          <w:rFonts w:ascii="宋体" w:eastAsia="宋体" w:hAnsi="宋体" w:hint="eastAsia"/>
          <w:sz w:val="24"/>
          <w:szCs w:val="24"/>
        </w:rPr>
        <w:t>坏账核销”。</w:t>
      </w:r>
    </w:p>
    <w:p w14:paraId="443325FA" w14:textId="54E71EBC" w:rsidR="00430DEB" w:rsidRPr="00142181" w:rsidRDefault="00430DEB" w:rsidP="001751E4">
      <w:pPr>
        <w:ind w:firstLineChars="200" w:firstLine="480"/>
        <w:rPr>
          <w:rFonts w:ascii="宋体" w:eastAsia="宋体" w:hAnsi="宋体"/>
          <w:sz w:val="24"/>
          <w:szCs w:val="24"/>
        </w:rPr>
      </w:pPr>
      <w:r w:rsidRPr="00142181">
        <w:rPr>
          <w:rFonts w:ascii="宋体" w:eastAsia="宋体" w:hAnsi="宋体" w:hint="eastAsia"/>
          <w:sz w:val="24"/>
          <w:szCs w:val="24"/>
        </w:rPr>
        <w:t>二是填到投资活动的应收账款、预付账款。</w:t>
      </w:r>
      <w:r w:rsidR="007A5E0B" w:rsidRPr="00142181">
        <w:rPr>
          <w:rFonts w:ascii="宋体" w:eastAsia="宋体" w:hAnsi="宋体" w:hint="eastAsia"/>
          <w:sz w:val="24"/>
          <w:szCs w:val="24"/>
        </w:rPr>
        <w:t>我们前面讲到，“经营性应收项目的减少”生成的时候，只汇总了经营活动那几列的数，投资活动中的数是没有汇总到的。如果我们填主表的时候，把处置长期资产而确认的应收账款放在</w:t>
      </w:r>
      <w:r w:rsidR="009C0542" w:rsidRPr="00142181">
        <w:rPr>
          <w:rFonts w:ascii="宋体" w:eastAsia="宋体" w:hAnsi="宋体" w:hint="eastAsia"/>
          <w:sz w:val="24"/>
          <w:szCs w:val="24"/>
        </w:rPr>
        <w:t>投资活动，或者把购买长期资产而确认的预付账款放到投资活动，就会出现差异。</w:t>
      </w:r>
    </w:p>
    <w:p w14:paraId="4192FA73" w14:textId="050B2F73" w:rsidR="00307B5E" w:rsidRPr="00142181" w:rsidRDefault="00307B5E" w:rsidP="001751E4">
      <w:pPr>
        <w:ind w:firstLineChars="200" w:firstLine="480"/>
        <w:rPr>
          <w:rFonts w:ascii="宋体" w:eastAsia="宋体" w:hAnsi="宋体"/>
          <w:sz w:val="24"/>
          <w:szCs w:val="24"/>
        </w:rPr>
      </w:pPr>
      <w:r w:rsidRPr="00142181">
        <w:rPr>
          <w:rFonts w:ascii="宋体" w:eastAsia="宋体" w:hAnsi="宋体" w:hint="eastAsia"/>
          <w:sz w:val="24"/>
          <w:szCs w:val="24"/>
        </w:rPr>
        <w:t>三是</w:t>
      </w:r>
      <w:r w:rsidR="005E1A67" w:rsidRPr="00142181">
        <w:rPr>
          <w:rFonts w:ascii="宋体" w:eastAsia="宋体" w:hAnsi="宋体" w:hint="eastAsia"/>
          <w:sz w:val="24"/>
          <w:szCs w:val="24"/>
        </w:rPr>
        <w:t>填主表时，填到经营活动现金流的资产除了应收票据、应收账款、预付款项和其他应收款之外，还有别的资产，比如受限的货币资金、增值税负数重分类形成的其他流动资产等。</w:t>
      </w:r>
      <w:r w:rsidR="0004412E" w:rsidRPr="00142181">
        <w:rPr>
          <w:rFonts w:ascii="宋体" w:eastAsia="宋体" w:hAnsi="宋体" w:hint="eastAsia"/>
          <w:sz w:val="24"/>
          <w:szCs w:val="24"/>
        </w:rPr>
        <w:t>总之，我们可以从主表中找到除了那四个往来之外的项目。</w:t>
      </w:r>
    </w:p>
    <w:p w14:paraId="66CA2A88" w14:textId="210E6D13" w:rsidR="009C0542" w:rsidRPr="00142181" w:rsidRDefault="00307B5E" w:rsidP="001751E4">
      <w:pPr>
        <w:ind w:firstLineChars="200" w:firstLine="480"/>
        <w:rPr>
          <w:rFonts w:ascii="宋体" w:eastAsia="宋体" w:hAnsi="宋体"/>
          <w:sz w:val="24"/>
          <w:szCs w:val="24"/>
        </w:rPr>
      </w:pPr>
      <w:r w:rsidRPr="00142181">
        <w:rPr>
          <w:rFonts w:ascii="宋体" w:eastAsia="宋体" w:hAnsi="宋体" w:hint="eastAsia"/>
          <w:sz w:val="24"/>
          <w:szCs w:val="24"/>
        </w:rPr>
        <w:t>以上的</w:t>
      </w:r>
      <w:r w:rsidR="002B7298" w:rsidRPr="00142181">
        <w:rPr>
          <w:rFonts w:ascii="宋体" w:eastAsia="宋体" w:hAnsi="宋体" w:hint="eastAsia"/>
          <w:sz w:val="24"/>
          <w:szCs w:val="24"/>
        </w:rPr>
        <w:t>三</w:t>
      </w:r>
      <w:r w:rsidRPr="00142181">
        <w:rPr>
          <w:rFonts w:ascii="宋体" w:eastAsia="宋体" w:hAnsi="宋体" w:hint="eastAsia"/>
          <w:sz w:val="24"/>
          <w:szCs w:val="24"/>
        </w:rPr>
        <w:t>个差异原因，是合理的，质控询问的时候，就跟他们说明原因就行。</w:t>
      </w:r>
    </w:p>
    <w:p w14:paraId="7ABBE797" w14:textId="15B07A74" w:rsidR="001751E4" w:rsidRPr="00142181" w:rsidRDefault="001751E4" w:rsidP="001751E4">
      <w:pPr>
        <w:ind w:firstLineChars="200" w:firstLine="480"/>
        <w:rPr>
          <w:rFonts w:ascii="宋体" w:eastAsia="宋体" w:hAnsi="宋体"/>
          <w:sz w:val="24"/>
          <w:szCs w:val="24"/>
        </w:rPr>
      </w:pPr>
    </w:p>
    <w:p w14:paraId="2E566B84" w14:textId="7CE7969D" w:rsidR="001751E4" w:rsidRPr="00142181" w:rsidRDefault="001751E4" w:rsidP="001751E4">
      <w:pPr>
        <w:ind w:firstLineChars="200" w:firstLine="480"/>
        <w:rPr>
          <w:rFonts w:ascii="宋体" w:eastAsia="宋体" w:hAnsi="宋体"/>
          <w:sz w:val="24"/>
          <w:szCs w:val="24"/>
        </w:rPr>
      </w:pPr>
      <w:r w:rsidRPr="00142181">
        <w:rPr>
          <w:rFonts w:ascii="宋体" w:eastAsia="宋体" w:hAnsi="宋体" w:hint="eastAsia"/>
          <w:sz w:val="24"/>
          <w:szCs w:val="24"/>
        </w:rPr>
        <w:t>15、经营性应付项目的增加</w:t>
      </w:r>
    </w:p>
    <w:p w14:paraId="5293ADCE" w14:textId="72B7FA94" w:rsidR="009B7220" w:rsidRPr="00142181" w:rsidRDefault="009B7220" w:rsidP="009B7220">
      <w:pPr>
        <w:ind w:firstLineChars="200" w:firstLine="480"/>
        <w:rPr>
          <w:rFonts w:ascii="宋体" w:eastAsia="宋体" w:hAnsi="宋体"/>
          <w:sz w:val="24"/>
          <w:szCs w:val="24"/>
        </w:rPr>
      </w:pPr>
      <w:r w:rsidRPr="00142181">
        <w:rPr>
          <w:rFonts w:ascii="宋体" w:eastAsia="宋体" w:hAnsi="宋体" w:hint="eastAsia"/>
          <w:sz w:val="24"/>
          <w:szCs w:val="24"/>
        </w:rPr>
        <w:t>经营性应</w:t>
      </w:r>
      <w:r w:rsidR="00144386" w:rsidRPr="00142181">
        <w:rPr>
          <w:rFonts w:ascii="宋体" w:eastAsia="宋体" w:hAnsi="宋体" w:hint="eastAsia"/>
          <w:sz w:val="24"/>
          <w:szCs w:val="24"/>
        </w:rPr>
        <w:t>付</w:t>
      </w:r>
      <w:r w:rsidRPr="00142181">
        <w:rPr>
          <w:rFonts w:ascii="宋体" w:eastAsia="宋体" w:hAnsi="宋体" w:hint="eastAsia"/>
          <w:sz w:val="24"/>
          <w:szCs w:val="24"/>
        </w:rPr>
        <w:t>项目的</w:t>
      </w:r>
      <w:r w:rsidR="00144386" w:rsidRPr="00142181">
        <w:rPr>
          <w:rFonts w:ascii="宋体" w:eastAsia="宋体" w:hAnsi="宋体" w:hint="eastAsia"/>
          <w:sz w:val="24"/>
          <w:szCs w:val="24"/>
        </w:rPr>
        <w:t>增加</w:t>
      </w:r>
      <w:r w:rsidRPr="00142181">
        <w:rPr>
          <w:rFonts w:ascii="宋体" w:eastAsia="宋体" w:hAnsi="宋体" w:hint="eastAsia"/>
          <w:sz w:val="24"/>
          <w:szCs w:val="24"/>
        </w:rPr>
        <w:t xml:space="preserve"> =</w:t>
      </w:r>
      <w:r w:rsidRPr="00142181">
        <w:rPr>
          <w:rFonts w:ascii="宋体" w:eastAsia="宋体" w:hAnsi="宋体"/>
          <w:sz w:val="24"/>
          <w:szCs w:val="24"/>
        </w:rPr>
        <w:t xml:space="preserve"> </w:t>
      </w:r>
      <w:r w:rsidRPr="00142181">
        <w:rPr>
          <w:rFonts w:ascii="宋体" w:eastAsia="宋体" w:hAnsi="宋体" w:hint="eastAsia"/>
          <w:sz w:val="24"/>
          <w:szCs w:val="24"/>
        </w:rPr>
        <w:t>（期</w:t>
      </w:r>
      <w:r w:rsidR="00144386" w:rsidRPr="00142181">
        <w:rPr>
          <w:rFonts w:ascii="宋体" w:eastAsia="宋体" w:hAnsi="宋体" w:hint="eastAsia"/>
          <w:sz w:val="24"/>
          <w:szCs w:val="24"/>
        </w:rPr>
        <w:t>末</w:t>
      </w:r>
      <w:r w:rsidRPr="00142181">
        <w:rPr>
          <w:rFonts w:ascii="宋体" w:eastAsia="宋体" w:hAnsi="宋体" w:hint="eastAsia"/>
          <w:sz w:val="24"/>
          <w:szCs w:val="24"/>
        </w:rPr>
        <w:t>应</w:t>
      </w:r>
      <w:r w:rsidR="00144386" w:rsidRPr="00142181">
        <w:rPr>
          <w:rFonts w:ascii="宋体" w:eastAsia="宋体" w:hAnsi="宋体" w:hint="eastAsia"/>
          <w:sz w:val="24"/>
          <w:szCs w:val="24"/>
        </w:rPr>
        <w:t>付</w:t>
      </w:r>
      <w:r w:rsidRPr="00142181">
        <w:rPr>
          <w:rFonts w:ascii="宋体" w:eastAsia="宋体" w:hAnsi="宋体" w:hint="eastAsia"/>
          <w:sz w:val="24"/>
          <w:szCs w:val="24"/>
        </w:rPr>
        <w:t>票据余额</w:t>
      </w:r>
      <w:r w:rsidRPr="00142181">
        <w:rPr>
          <w:rFonts w:ascii="宋体" w:eastAsia="宋体" w:hAnsi="宋体"/>
          <w:sz w:val="24"/>
          <w:szCs w:val="24"/>
        </w:rPr>
        <w:t xml:space="preserve"> – </w:t>
      </w:r>
      <w:r w:rsidRPr="00142181">
        <w:rPr>
          <w:rFonts w:ascii="宋体" w:eastAsia="宋体" w:hAnsi="宋体" w:hint="eastAsia"/>
          <w:sz w:val="24"/>
          <w:szCs w:val="24"/>
        </w:rPr>
        <w:t>期</w:t>
      </w:r>
      <w:r w:rsidR="00144386" w:rsidRPr="00142181">
        <w:rPr>
          <w:rFonts w:ascii="宋体" w:eastAsia="宋体" w:hAnsi="宋体" w:hint="eastAsia"/>
          <w:sz w:val="24"/>
          <w:szCs w:val="24"/>
        </w:rPr>
        <w:t>初</w:t>
      </w:r>
      <w:r w:rsidRPr="00142181">
        <w:rPr>
          <w:rFonts w:ascii="宋体" w:eastAsia="宋体" w:hAnsi="宋体" w:hint="eastAsia"/>
          <w:sz w:val="24"/>
          <w:szCs w:val="24"/>
        </w:rPr>
        <w:t>应</w:t>
      </w:r>
      <w:r w:rsidR="00144386" w:rsidRPr="00142181">
        <w:rPr>
          <w:rFonts w:ascii="宋体" w:eastAsia="宋体" w:hAnsi="宋体" w:hint="eastAsia"/>
          <w:sz w:val="24"/>
          <w:szCs w:val="24"/>
        </w:rPr>
        <w:t>付</w:t>
      </w:r>
      <w:r w:rsidRPr="00142181">
        <w:rPr>
          <w:rFonts w:ascii="宋体" w:eastAsia="宋体" w:hAnsi="宋体" w:hint="eastAsia"/>
          <w:sz w:val="24"/>
          <w:szCs w:val="24"/>
        </w:rPr>
        <w:t>票据余额）+（期</w:t>
      </w:r>
      <w:r w:rsidR="00144386" w:rsidRPr="00142181">
        <w:rPr>
          <w:rFonts w:ascii="宋体" w:eastAsia="宋体" w:hAnsi="宋体" w:hint="eastAsia"/>
          <w:sz w:val="24"/>
          <w:szCs w:val="24"/>
        </w:rPr>
        <w:t>末</w:t>
      </w:r>
      <w:r w:rsidRPr="00142181">
        <w:rPr>
          <w:rFonts w:ascii="宋体" w:eastAsia="宋体" w:hAnsi="宋体" w:hint="eastAsia"/>
          <w:sz w:val="24"/>
          <w:szCs w:val="24"/>
        </w:rPr>
        <w:t>应</w:t>
      </w:r>
      <w:r w:rsidR="00144386" w:rsidRPr="00142181">
        <w:rPr>
          <w:rFonts w:ascii="宋体" w:eastAsia="宋体" w:hAnsi="宋体" w:hint="eastAsia"/>
          <w:sz w:val="24"/>
          <w:szCs w:val="24"/>
        </w:rPr>
        <w:t>付</w:t>
      </w:r>
      <w:r w:rsidRPr="00142181">
        <w:rPr>
          <w:rFonts w:ascii="宋体" w:eastAsia="宋体" w:hAnsi="宋体" w:hint="eastAsia"/>
          <w:sz w:val="24"/>
          <w:szCs w:val="24"/>
        </w:rPr>
        <w:t>账款余额</w:t>
      </w:r>
      <w:r w:rsidRPr="00142181">
        <w:rPr>
          <w:rFonts w:ascii="宋体" w:eastAsia="宋体" w:hAnsi="宋体"/>
          <w:sz w:val="24"/>
          <w:szCs w:val="24"/>
        </w:rPr>
        <w:t xml:space="preserve"> – </w:t>
      </w:r>
      <w:r w:rsidRPr="00142181">
        <w:rPr>
          <w:rFonts w:ascii="宋体" w:eastAsia="宋体" w:hAnsi="宋体" w:hint="eastAsia"/>
          <w:sz w:val="24"/>
          <w:szCs w:val="24"/>
        </w:rPr>
        <w:t>期</w:t>
      </w:r>
      <w:r w:rsidR="00144386" w:rsidRPr="00142181">
        <w:rPr>
          <w:rFonts w:ascii="宋体" w:eastAsia="宋体" w:hAnsi="宋体" w:hint="eastAsia"/>
          <w:sz w:val="24"/>
          <w:szCs w:val="24"/>
        </w:rPr>
        <w:t>初</w:t>
      </w:r>
      <w:r w:rsidRPr="00142181">
        <w:rPr>
          <w:rFonts w:ascii="宋体" w:eastAsia="宋体" w:hAnsi="宋体" w:hint="eastAsia"/>
          <w:sz w:val="24"/>
          <w:szCs w:val="24"/>
        </w:rPr>
        <w:t>应</w:t>
      </w:r>
      <w:r w:rsidR="00144386" w:rsidRPr="00142181">
        <w:rPr>
          <w:rFonts w:ascii="宋体" w:eastAsia="宋体" w:hAnsi="宋体" w:hint="eastAsia"/>
          <w:sz w:val="24"/>
          <w:szCs w:val="24"/>
        </w:rPr>
        <w:t>付</w:t>
      </w:r>
      <w:r w:rsidRPr="00142181">
        <w:rPr>
          <w:rFonts w:ascii="宋体" w:eastAsia="宋体" w:hAnsi="宋体" w:hint="eastAsia"/>
          <w:sz w:val="24"/>
          <w:szCs w:val="24"/>
        </w:rPr>
        <w:t>账款余额）+（期</w:t>
      </w:r>
      <w:r w:rsidR="00144386" w:rsidRPr="00142181">
        <w:rPr>
          <w:rFonts w:ascii="宋体" w:eastAsia="宋体" w:hAnsi="宋体" w:hint="eastAsia"/>
          <w:sz w:val="24"/>
          <w:szCs w:val="24"/>
        </w:rPr>
        <w:t>末</w:t>
      </w:r>
      <w:r w:rsidRPr="00142181">
        <w:rPr>
          <w:rFonts w:ascii="宋体" w:eastAsia="宋体" w:hAnsi="宋体" w:hint="eastAsia"/>
          <w:sz w:val="24"/>
          <w:szCs w:val="24"/>
        </w:rPr>
        <w:t>预</w:t>
      </w:r>
      <w:r w:rsidR="00144386" w:rsidRPr="00142181">
        <w:rPr>
          <w:rFonts w:ascii="宋体" w:eastAsia="宋体" w:hAnsi="宋体" w:hint="eastAsia"/>
          <w:sz w:val="24"/>
          <w:szCs w:val="24"/>
        </w:rPr>
        <w:t>收</w:t>
      </w:r>
      <w:r w:rsidRPr="00142181">
        <w:rPr>
          <w:rFonts w:ascii="宋体" w:eastAsia="宋体" w:hAnsi="宋体" w:hint="eastAsia"/>
          <w:sz w:val="24"/>
          <w:szCs w:val="24"/>
        </w:rPr>
        <w:t>款项</w:t>
      </w:r>
      <w:r w:rsidRPr="00142181">
        <w:rPr>
          <w:rFonts w:ascii="宋体" w:eastAsia="宋体" w:hAnsi="宋体"/>
          <w:sz w:val="24"/>
          <w:szCs w:val="24"/>
        </w:rPr>
        <w:t xml:space="preserve"> – </w:t>
      </w:r>
      <w:r w:rsidRPr="00142181">
        <w:rPr>
          <w:rFonts w:ascii="宋体" w:eastAsia="宋体" w:hAnsi="宋体" w:hint="eastAsia"/>
          <w:sz w:val="24"/>
          <w:szCs w:val="24"/>
        </w:rPr>
        <w:t>期</w:t>
      </w:r>
      <w:r w:rsidR="00144386" w:rsidRPr="00142181">
        <w:rPr>
          <w:rFonts w:ascii="宋体" w:eastAsia="宋体" w:hAnsi="宋体" w:hint="eastAsia"/>
          <w:sz w:val="24"/>
          <w:szCs w:val="24"/>
        </w:rPr>
        <w:t>初</w:t>
      </w:r>
      <w:r w:rsidRPr="00142181">
        <w:rPr>
          <w:rFonts w:ascii="宋体" w:eastAsia="宋体" w:hAnsi="宋体" w:hint="eastAsia"/>
          <w:sz w:val="24"/>
          <w:szCs w:val="24"/>
        </w:rPr>
        <w:t>预</w:t>
      </w:r>
      <w:r w:rsidR="00144386" w:rsidRPr="00142181">
        <w:rPr>
          <w:rFonts w:ascii="宋体" w:eastAsia="宋体" w:hAnsi="宋体" w:hint="eastAsia"/>
          <w:sz w:val="24"/>
          <w:szCs w:val="24"/>
        </w:rPr>
        <w:t>收</w:t>
      </w:r>
      <w:r w:rsidRPr="00142181">
        <w:rPr>
          <w:rFonts w:ascii="宋体" w:eastAsia="宋体" w:hAnsi="宋体" w:hint="eastAsia"/>
          <w:sz w:val="24"/>
          <w:szCs w:val="24"/>
        </w:rPr>
        <w:t>款项余额）+（期</w:t>
      </w:r>
      <w:r w:rsidR="00144386" w:rsidRPr="00142181">
        <w:rPr>
          <w:rFonts w:ascii="宋体" w:eastAsia="宋体" w:hAnsi="宋体" w:hint="eastAsia"/>
          <w:sz w:val="24"/>
          <w:szCs w:val="24"/>
        </w:rPr>
        <w:t>末</w:t>
      </w:r>
      <w:r w:rsidRPr="00142181">
        <w:rPr>
          <w:rFonts w:ascii="宋体" w:eastAsia="宋体" w:hAnsi="宋体" w:hint="eastAsia"/>
          <w:sz w:val="24"/>
          <w:szCs w:val="24"/>
        </w:rPr>
        <w:t>其他应</w:t>
      </w:r>
      <w:r w:rsidR="00144386" w:rsidRPr="00142181">
        <w:rPr>
          <w:rFonts w:ascii="宋体" w:eastAsia="宋体" w:hAnsi="宋体" w:hint="eastAsia"/>
          <w:sz w:val="24"/>
          <w:szCs w:val="24"/>
        </w:rPr>
        <w:t>付</w:t>
      </w:r>
      <w:r w:rsidRPr="00142181">
        <w:rPr>
          <w:rFonts w:ascii="宋体" w:eastAsia="宋体" w:hAnsi="宋体" w:hint="eastAsia"/>
          <w:sz w:val="24"/>
          <w:szCs w:val="24"/>
        </w:rPr>
        <w:t>款余额</w:t>
      </w:r>
      <w:r w:rsidRPr="00142181">
        <w:rPr>
          <w:rFonts w:ascii="宋体" w:eastAsia="宋体" w:hAnsi="宋体"/>
          <w:sz w:val="24"/>
          <w:szCs w:val="24"/>
        </w:rPr>
        <w:t xml:space="preserve"> – </w:t>
      </w:r>
      <w:r w:rsidRPr="00142181">
        <w:rPr>
          <w:rFonts w:ascii="宋体" w:eastAsia="宋体" w:hAnsi="宋体" w:hint="eastAsia"/>
          <w:sz w:val="24"/>
          <w:szCs w:val="24"/>
        </w:rPr>
        <w:t>期</w:t>
      </w:r>
      <w:r w:rsidR="00144386" w:rsidRPr="00142181">
        <w:rPr>
          <w:rFonts w:ascii="宋体" w:eastAsia="宋体" w:hAnsi="宋体" w:hint="eastAsia"/>
          <w:sz w:val="24"/>
          <w:szCs w:val="24"/>
        </w:rPr>
        <w:t>初</w:t>
      </w:r>
      <w:r w:rsidRPr="00142181">
        <w:rPr>
          <w:rFonts w:ascii="宋体" w:eastAsia="宋体" w:hAnsi="宋体" w:hint="eastAsia"/>
          <w:sz w:val="24"/>
          <w:szCs w:val="24"/>
        </w:rPr>
        <w:t>其他应</w:t>
      </w:r>
      <w:r w:rsidR="00144386" w:rsidRPr="00142181">
        <w:rPr>
          <w:rFonts w:ascii="宋体" w:eastAsia="宋体" w:hAnsi="宋体" w:hint="eastAsia"/>
          <w:sz w:val="24"/>
          <w:szCs w:val="24"/>
        </w:rPr>
        <w:t>付</w:t>
      </w:r>
      <w:r w:rsidRPr="00142181">
        <w:rPr>
          <w:rFonts w:ascii="宋体" w:eastAsia="宋体" w:hAnsi="宋体" w:hint="eastAsia"/>
          <w:sz w:val="24"/>
          <w:szCs w:val="24"/>
        </w:rPr>
        <w:t>款余额）</w:t>
      </w:r>
      <w:r w:rsidR="00144386" w:rsidRPr="00142181">
        <w:rPr>
          <w:rFonts w:ascii="宋体" w:eastAsia="宋体" w:hAnsi="宋体" w:hint="eastAsia"/>
          <w:sz w:val="24"/>
          <w:szCs w:val="24"/>
        </w:rPr>
        <w:t xml:space="preserve">+（期末应付职工薪酬余额 </w:t>
      </w:r>
      <w:r w:rsidR="00144386" w:rsidRPr="00142181">
        <w:rPr>
          <w:rFonts w:ascii="宋体" w:eastAsia="宋体" w:hAnsi="宋体"/>
          <w:sz w:val="24"/>
          <w:szCs w:val="24"/>
        </w:rPr>
        <w:t xml:space="preserve">– </w:t>
      </w:r>
      <w:r w:rsidR="00144386" w:rsidRPr="00142181">
        <w:rPr>
          <w:rFonts w:ascii="宋体" w:eastAsia="宋体" w:hAnsi="宋体" w:hint="eastAsia"/>
          <w:sz w:val="24"/>
          <w:szCs w:val="24"/>
        </w:rPr>
        <w:t xml:space="preserve">期初应付职工薪酬余额）+（期末应交税费余额 </w:t>
      </w:r>
      <w:r w:rsidR="00144386" w:rsidRPr="00142181">
        <w:rPr>
          <w:rFonts w:ascii="宋体" w:eastAsia="宋体" w:hAnsi="宋体"/>
          <w:sz w:val="24"/>
          <w:szCs w:val="24"/>
        </w:rPr>
        <w:t xml:space="preserve">– </w:t>
      </w:r>
      <w:r w:rsidR="00144386" w:rsidRPr="00142181">
        <w:rPr>
          <w:rFonts w:ascii="宋体" w:eastAsia="宋体" w:hAnsi="宋体" w:hint="eastAsia"/>
          <w:sz w:val="24"/>
          <w:szCs w:val="24"/>
        </w:rPr>
        <w:t>期初应交税费余额）</w:t>
      </w:r>
    </w:p>
    <w:p w14:paraId="5F0A7C7E" w14:textId="6554214D" w:rsidR="009B7220" w:rsidRPr="00142181" w:rsidRDefault="009B7220" w:rsidP="009B7220">
      <w:pPr>
        <w:ind w:firstLineChars="200" w:firstLine="480"/>
        <w:rPr>
          <w:rFonts w:ascii="宋体" w:eastAsia="宋体" w:hAnsi="宋体"/>
          <w:sz w:val="24"/>
          <w:szCs w:val="24"/>
        </w:rPr>
      </w:pPr>
      <w:r w:rsidRPr="00142181">
        <w:rPr>
          <w:rFonts w:ascii="宋体" w:eastAsia="宋体" w:hAnsi="宋体" w:hint="eastAsia"/>
          <w:sz w:val="24"/>
          <w:szCs w:val="24"/>
        </w:rPr>
        <w:t>质控一般会用以上公式来验证“经营性应</w:t>
      </w:r>
      <w:r w:rsidR="0022194B" w:rsidRPr="00142181">
        <w:rPr>
          <w:rFonts w:ascii="宋体" w:eastAsia="宋体" w:hAnsi="宋体" w:hint="eastAsia"/>
          <w:sz w:val="24"/>
          <w:szCs w:val="24"/>
        </w:rPr>
        <w:t>付</w:t>
      </w:r>
      <w:r w:rsidRPr="00142181">
        <w:rPr>
          <w:rFonts w:ascii="宋体" w:eastAsia="宋体" w:hAnsi="宋体" w:hint="eastAsia"/>
          <w:sz w:val="24"/>
          <w:szCs w:val="24"/>
        </w:rPr>
        <w:t>项目的</w:t>
      </w:r>
      <w:r w:rsidR="0022194B" w:rsidRPr="00142181">
        <w:rPr>
          <w:rFonts w:ascii="宋体" w:eastAsia="宋体" w:hAnsi="宋体" w:hint="eastAsia"/>
          <w:sz w:val="24"/>
          <w:szCs w:val="24"/>
        </w:rPr>
        <w:t>增加</w:t>
      </w:r>
      <w:r w:rsidRPr="00142181">
        <w:rPr>
          <w:rFonts w:ascii="宋体" w:eastAsia="宋体" w:hAnsi="宋体" w:hint="eastAsia"/>
          <w:sz w:val="24"/>
          <w:szCs w:val="24"/>
        </w:rPr>
        <w:t>”。</w:t>
      </w:r>
    </w:p>
    <w:p w14:paraId="3056DA92" w14:textId="77777777" w:rsidR="009B7220" w:rsidRPr="00142181" w:rsidRDefault="009B7220" w:rsidP="009B7220">
      <w:pPr>
        <w:ind w:firstLineChars="200" w:firstLine="480"/>
        <w:rPr>
          <w:rFonts w:ascii="宋体" w:eastAsia="宋体" w:hAnsi="宋体"/>
          <w:sz w:val="24"/>
          <w:szCs w:val="24"/>
        </w:rPr>
      </w:pPr>
      <w:r w:rsidRPr="00142181">
        <w:rPr>
          <w:rFonts w:ascii="宋体" w:eastAsia="宋体" w:hAnsi="宋体" w:hint="eastAsia"/>
          <w:sz w:val="24"/>
          <w:szCs w:val="24"/>
        </w:rPr>
        <w:t>如果有差异，原因主要有两个：</w:t>
      </w:r>
    </w:p>
    <w:p w14:paraId="560FD67B" w14:textId="60749586" w:rsidR="009B7220" w:rsidRPr="00142181" w:rsidRDefault="00D27DA1" w:rsidP="009B7220">
      <w:pPr>
        <w:ind w:firstLineChars="200" w:firstLine="480"/>
        <w:rPr>
          <w:rFonts w:ascii="宋体" w:eastAsia="宋体" w:hAnsi="宋体"/>
          <w:sz w:val="24"/>
          <w:szCs w:val="24"/>
        </w:rPr>
      </w:pPr>
      <w:r w:rsidRPr="00142181">
        <w:rPr>
          <w:rFonts w:ascii="宋体" w:eastAsia="宋体" w:hAnsi="宋体" w:hint="eastAsia"/>
          <w:sz w:val="24"/>
          <w:szCs w:val="24"/>
        </w:rPr>
        <w:t>一</w:t>
      </w:r>
      <w:r w:rsidR="009B7220" w:rsidRPr="00142181">
        <w:rPr>
          <w:rFonts w:ascii="宋体" w:eastAsia="宋体" w:hAnsi="宋体" w:hint="eastAsia"/>
          <w:sz w:val="24"/>
          <w:szCs w:val="24"/>
        </w:rPr>
        <w:t>是填到投资活动的应</w:t>
      </w:r>
      <w:r w:rsidRPr="00142181">
        <w:rPr>
          <w:rFonts w:ascii="宋体" w:eastAsia="宋体" w:hAnsi="宋体" w:hint="eastAsia"/>
          <w:sz w:val="24"/>
          <w:szCs w:val="24"/>
        </w:rPr>
        <w:t>付</w:t>
      </w:r>
      <w:r w:rsidR="009B7220" w:rsidRPr="00142181">
        <w:rPr>
          <w:rFonts w:ascii="宋体" w:eastAsia="宋体" w:hAnsi="宋体" w:hint="eastAsia"/>
          <w:sz w:val="24"/>
          <w:szCs w:val="24"/>
        </w:rPr>
        <w:t>账款。</w:t>
      </w:r>
      <w:r w:rsidRPr="00142181">
        <w:rPr>
          <w:rFonts w:ascii="宋体" w:eastAsia="宋体" w:hAnsi="宋体" w:hint="eastAsia"/>
          <w:sz w:val="24"/>
          <w:szCs w:val="24"/>
        </w:rPr>
        <w:t>理由跟“经营性应收项目的减少”一样。</w:t>
      </w:r>
    </w:p>
    <w:p w14:paraId="38A40CF8" w14:textId="2BB977E2" w:rsidR="009B7220" w:rsidRPr="00142181" w:rsidRDefault="00D27DA1" w:rsidP="009B7220">
      <w:pPr>
        <w:ind w:firstLineChars="200" w:firstLine="480"/>
        <w:rPr>
          <w:rFonts w:ascii="宋体" w:eastAsia="宋体" w:hAnsi="宋体"/>
          <w:sz w:val="24"/>
          <w:szCs w:val="24"/>
        </w:rPr>
      </w:pPr>
      <w:r w:rsidRPr="00142181">
        <w:rPr>
          <w:rFonts w:ascii="宋体" w:eastAsia="宋体" w:hAnsi="宋体" w:hint="eastAsia"/>
          <w:sz w:val="24"/>
          <w:szCs w:val="24"/>
        </w:rPr>
        <w:t>二</w:t>
      </w:r>
      <w:r w:rsidR="009B7220" w:rsidRPr="00142181">
        <w:rPr>
          <w:rFonts w:ascii="宋体" w:eastAsia="宋体" w:hAnsi="宋体" w:hint="eastAsia"/>
          <w:sz w:val="24"/>
          <w:szCs w:val="24"/>
        </w:rPr>
        <w:t>是填主表时，填到经营活动现金流的资产除了应</w:t>
      </w:r>
      <w:r w:rsidRPr="00142181">
        <w:rPr>
          <w:rFonts w:ascii="宋体" w:eastAsia="宋体" w:hAnsi="宋体" w:hint="eastAsia"/>
          <w:sz w:val="24"/>
          <w:szCs w:val="24"/>
        </w:rPr>
        <w:t>付</w:t>
      </w:r>
      <w:r w:rsidR="009B7220" w:rsidRPr="00142181">
        <w:rPr>
          <w:rFonts w:ascii="宋体" w:eastAsia="宋体" w:hAnsi="宋体" w:hint="eastAsia"/>
          <w:sz w:val="24"/>
          <w:szCs w:val="24"/>
        </w:rPr>
        <w:t>票据、应</w:t>
      </w:r>
      <w:r w:rsidRPr="00142181">
        <w:rPr>
          <w:rFonts w:ascii="宋体" w:eastAsia="宋体" w:hAnsi="宋体" w:hint="eastAsia"/>
          <w:sz w:val="24"/>
          <w:szCs w:val="24"/>
        </w:rPr>
        <w:t>付</w:t>
      </w:r>
      <w:r w:rsidR="009B7220" w:rsidRPr="00142181">
        <w:rPr>
          <w:rFonts w:ascii="宋体" w:eastAsia="宋体" w:hAnsi="宋体" w:hint="eastAsia"/>
          <w:sz w:val="24"/>
          <w:szCs w:val="24"/>
        </w:rPr>
        <w:t>账款、预</w:t>
      </w:r>
      <w:r w:rsidRPr="00142181">
        <w:rPr>
          <w:rFonts w:ascii="宋体" w:eastAsia="宋体" w:hAnsi="宋体" w:hint="eastAsia"/>
          <w:sz w:val="24"/>
          <w:szCs w:val="24"/>
        </w:rPr>
        <w:t>收</w:t>
      </w:r>
      <w:r w:rsidR="009B7220" w:rsidRPr="00142181">
        <w:rPr>
          <w:rFonts w:ascii="宋体" w:eastAsia="宋体" w:hAnsi="宋体" w:hint="eastAsia"/>
          <w:sz w:val="24"/>
          <w:szCs w:val="24"/>
        </w:rPr>
        <w:lastRenderedPageBreak/>
        <w:t>款项</w:t>
      </w:r>
      <w:r w:rsidRPr="00142181">
        <w:rPr>
          <w:rFonts w:ascii="宋体" w:eastAsia="宋体" w:hAnsi="宋体" w:hint="eastAsia"/>
          <w:sz w:val="24"/>
          <w:szCs w:val="24"/>
        </w:rPr>
        <w:t>、应付职工薪酬、应交税费、</w:t>
      </w:r>
      <w:r w:rsidR="009B7220" w:rsidRPr="00142181">
        <w:rPr>
          <w:rFonts w:ascii="宋体" w:eastAsia="宋体" w:hAnsi="宋体" w:hint="eastAsia"/>
          <w:sz w:val="24"/>
          <w:szCs w:val="24"/>
        </w:rPr>
        <w:t>其他应</w:t>
      </w:r>
      <w:r w:rsidRPr="00142181">
        <w:rPr>
          <w:rFonts w:ascii="宋体" w:eastAsia="宋体" w:hAnsi="宋体" w:hint="eastAsia"/>
          <w:sz w:val="24"/>
          <w:szCs w:val="24"/>
        </w:rPr>
        <w:t>付</w:t>
      </w:r>
      <w:r w:rsidR="009B7220" w:rsidRPr="00142181">
        <w:rPr>
          <w:rFonts w:ascii="宋体" w:eastAsia="宋体" w:hAnsi="宋体" w:hint="eastAsia"/>
          <w:sz w:val="24"/>
          <w:szCs w:val="24"/>
        </w:rPr>
        <w:t>款之外，还有别的</w:t>
      </w:r>
      <w:r w:rsidRPr="00142181">
        <w:rPr>
          <w:rFonts w:ascii="宋体" w:eastAsia="宋体" w:hAnsi="宋体" w:hint="eastAsia"/>
          <w:sz w:val="24"/>
          <w:szCs w:val="24"/>
        </w:rPr>
        <w:t>负债</w:t>
      </w:r>
      <w:r w:rsidR="009B7220" w:rsidRPr="00142181">
        <w:rPr>
          <w:rFonts w:ascii="宋体" w:eastAsia="宋体" w:hAnsi="宋体" w:hint="eastAsia"/>
          <w:sz w:val="24"/>
          <w:szCs w:val="24"/>
        </w:rPr>
        <w:t>，比如</w:t>
      </w:r>
      <w:r w:rsidRPr="00142181">
        <w:rPr>
          <w:rFonts w:ascii="宋体" w:eastAsia="宋体" w:hAnsi="宋体" w:hint="eastAsia"/>
          <w:sz w:val="24"/>
          <w:szCs w:val="24"/>
        </w:rPr>
        <w:t>预计负债、递延收益等</w:t>
      </w:r>
      <w:r w:rsidR="009B7220" w:rsidRPr="00142181">
        <w:rPr>
          <w:rFonts w:ascii="宋体" w:eastAsia="宋体" w:hAnsi="宋体" w:hint="eastAsia"/>
          <w:sz w:val="24"/>
          <w:szCs w:val="24"/>
        </w:rPr>
        <w:t>。</w:t>
      </w:r>
      <w:r w:rsidR="007748D8" w:rsidRPr="00142181">
        <w:rPr>
          <w:rFonts w:ascii="宋体" w:eastAsia="宋体" w:hAnsi="宋体" w:hint="eastAsia"/>
          <w:sz w:val="24"/>
          <w:szCs w:val="24"/>
        </w:rPr>
        <w:t>这些差异，在主表的模板中一目了然</w:t>
      </w:r>
      <w:r w:rsidR="009B7220" w:rsidRPr="00142181">
        <w:rPr>
          <w:rFonts w:ascii="宋体" w:eastAsia="宋体" w:hAnsi="宋体" w:hint="eastAsia"/>
          <w:sz w:val="24"/>
          <w:szCs w:val="24"/>
        </w:rPr>
        <w:t>。</w:t>
      </w:r>
    </w:p>
    <w:p w14:paraId="5B89F773" w14:textId="1A58683F" w:rsidR="001751E4" w:rsidRPr="00142181" w:rsidRDefault="009B7220" w:rsidP="0009083C">
      <w:pPr>
        <w:ind w:firstLineChars="200" w:firstLine="480"/>
        <w:rPr>
          <w:rFonts w:ascii="宋体" w:eastAsia="宋体" w:hAnsi="宋体"/>
          <w:sz w:val="24"/>
          <w:szCs w:val="24"/>
        </w:rPr>
      </w:pPr>
      <w:r w:rsidRPr="00142181">
        <w:rPr>
          <w:rFonts w:ascii="宋体" w:eastAsia="宋体" w:hAnsi="宋体" w:hint="eastAsia"/>
          <w:sz w:val="24"/>
          <w:szCs w:val="24"/>
        </w:rPr>
        <w:t>以上的</w:t>
      </w:r>
      <w:r w:rsidR="004D6815" w:rsidRPr="00142181">
        <w:rPr>
          <w:rFonts w:ascii="宋体" w:eastAsia="宋体" w:hAnsi="宋体" w:hint="eastAsia"/>
          <w:sz w:val="24"/>
          <w:szCs w:val="24"/>
        </w:rPr>
        <w:t>两</w:t>
      </w:r>
      <w:r w:rsidRPr="00142181">
        <w:rPr>
          <w:rFonts w:ascii="宋体" w:eastAsia="宋体" w:hAnsi="宋体" w:hint="eastAsia"/>
          <w:sz w:val="24"/>
          <w:szCs w:val="24"/>
        </w:rPr>
        <w:t>个差异原因是合理的，质控询问的时候，就跟他们说明原因就行。</w:t>
      </w:r>
    </w:p>
    <w:p w14:paraId="18F43F19" w14:textId="77777777" w:rsidR="009B7220" w:rsidRPr="00142181" w:rsidRDefault="009B7220" w:rsidP="001751E4">
      <w:pPr>
        <w:ind w:firstLineChars="200" w:firstLine="480"/>
        <w:rPr>
          <w:rFonts w:ascii="宋体" w:eastAsia="宋体" w:hAnsi="宋体"/>
          <w:sz w:val="24"/>
          <w:szCs w:val="24"/>
        </w:rPr>
      </w:pPr>
    </w:p>
    <w:p w14:paraId="76C72209" w14:textId="04C52DA2" w:rsidR="001C150D" w:rsidRPr="00142181" w:rsidRDefault="001C150D" w:rsidP="001751E4">
      <w:pPr>
        <w:ind w:firstLineChars="200" w:firstLine="480"/>
        <w:rPr>
          <w:rFonts w:ascii="宋体" w:eastAsia="宋体" w:hAnsi="宋体"/>
          <w:sz w:val="24"/>
          <w:szCs w:val="24"/>
        </w:rPr>
      </w:pPr>
      <w:r w:rsidRPr="00142181">
        <w:rPr>
          <w:rFonts w:ascii="宋体" w:eastAsia="宋体" w:hAnsi="宋体" w:hint="eastAsia"/>
          <w:sz w:val="24"/>
          <w:szCs w:val="24"/>
        </w:rPr>
        <w:t>16、其他</w:t>
      </w:r>
    </w:p>
    <w:p w14:paraId="1B744F35" w14:textId="0178BF8C" w:rsidR="001C150D" w:rsidRPr="00142181" w:rsidRDefault="007B7A0F" w:rsidP="001751E4">
      <w:pPr>
        <w:ind w:firstLineChars="200" w:firstLine="480"/>
        <w:rPr>
          <w:rFonts w:ascii="宋体" w:eastAsia="宋体" w:hAnsi="宋体"/>
          <w:sz w:val="24"/>
          <w:szCs w:val="24"/>
        </w:rPr>
      </w:pPr>
      <w:r w:rsidRPr="00142181">
        <w:rPr>
          <w:rFonts w:ascii="宋体" w:eastAsia="宋体" w:hAnsi="宋体" w:hint="eastAsia"/>
          <w:sz w:val="24"/>
          <w:szCs w:val="24"/>
        </w:rPr>
        <w:t>“其他”一般都没有金额，如果有的话，质控会要求解释的。</w:t>
      </w:r>
      <w:r w:rsidR="008E0440" w:rsidRPr="00142181">
        <w:rPr>
          <w:rFonts w:ascii="宋体" w:eastAsia="宋体" w:hAnsi="宋体" w:hint="eastAsia"/>
          <w:sz w:val="24"/>
          <w:szCs w:val="24"/>
        </w:rPr>
        <w:t>我目前见过的，只有</w:t>
      </w:r>
      <w:r w:rsidR="003E3B2E" w:rsidRPr="00142181">
        <w:rPr>
          <w:rFonts w:ascii="宋体" w:eastAsia="宋体" w:hAnsi="宋体" w:hint="eastAsia"/>
          <w:sz w:val="24"/>
          <w:szCs w:val="24"/>
        </w:rPr>
        <w:t>两</w:t>
      </w:r>
      <w:r w:rsidR="008E0440" w:rsidRPr="00142181">
        <w:rPr>
          <w:rFonts w:ascii="宋体" w:eastAsia="宋体" w:hAnsi="宋体" w:hint="eastAsia"/>
          <w:sz w:val="24"/>
          <w:szCs w:val="24"/>
        </w:rPr>
        <w:t>种情况是合理的：</w:t>
      </w:r>
      <w:r w:rsidR="003E3B2E" w:rsidRPr="00142181">
        <w:rPr>
          <w:rFonts w:ascii="宋体" w:eastAsia="宋体" w:hAnsi="宋体" w:hint="eastAsia"/>
          <w:sz w:val="24"/>
          <w:szCs w:val="24"/>
        </w:rPr>
        <w:t>计提专项准备、股份支付</w:t>
      </w:r>
      <w:r w:rsidR="009F2E90" w:rsidRPr="00142181">
        <w:rPr>
          <w:rFonts w:ascii="宋体" w:eastAsia="宋体" w:hAnsi="宋体" w:hint="eastAsia"/>
          <w:sz w:val="24"/>
          <w:szCs w:val="24"/>
        </w:rPr>
        <w:t>。</w:t>
      </w:r>
    </w:p>
    <w:p w14:paraId="6BB71625" w14:textId="7D08838C" w:rsidR="00393E66" w:rsidRPr="00142181" w:rsidRDefault="00393E66" w:rsidP="001751E4">
      <w:pPr>
        <w:ind w:firstLineChars="200" w:firstLine="480"/>
        <w:rPr>
          <w:rFonts w:ascii="宋体" w:eastAsia="宋体" w:hAnsi="宋体"/>
          <w:sz w:val="24"/>
          <w:szCs w:val="24"/>
        </w:rPr>
      </w:pPr>
      <w:r w:rsidRPr="00142181">
        <w:rPr>
          <w:rFonts w:ascii="宋体" w:eastAsia="宋体" w:hAnsi="宋体" w:hint="eastAsia"/>
          <w:sz w:val="24"/>
          <w:szCs w:val="24"/>
        </w:rPr>
        <w:t>实务中，“其他”尽可能为0，如果实在是消除不了，就要找到它是什么原因形成的，质控问到的时候，跟他们讲形成的原因就行。</w:t>
      </w:r>
    </w:p>
    <w:p w14:paraId="411AF6D9" w14:textId="77777777" w:rsidR="001C150D" w:rsidRPr="00142181" w:rsidRDefault="001C150D" w:rsidP="001751E4">
      <w:pPr>
        <w:ind w:firstLineChars="200" w:firstLine="480"/>
        <w:rPr>
          <w:rFonts w:ascii="宋体" w:eastAsia="宋体" w:hAnsi="宋体"/>
          <w:sz w:val="24"/>
          <w:szCs w:val="24"/>
        </w:rPr>
      </w:pPr>
    </w:p>
    <w:p w14:paraId="71FA76C1" w14:textId="7B9BD9E3" w:rsidR="001751E4" w:rsidRPr="00142181" w:rsidRDefault="001751E4" w:rsidP="001751E4">
      <w:pPr>
        <w:ind w:firstLineChars="200" w:firstLine="480"/>
        <w:rPr>
          <w:rFonts w:ascii="宋体" w:eastAsia="宋体" w:hAnsi="宋体"/>
          <w:sz w:val="24"/>
          <w:szCs w:val="24"/>
        </w:rPr>
      </w:pPr>
      <w:r w:rsidRPr="00142181">
        <w:rPr>
          <w:rFonts w:ascii="宋体" w:eastAsia="宋体" w:hAnsi="宋体" w:hint="eastAsia"/>
          <w:sz w:val="24"/>
          <w:szCs w:val="24"/>
        </w:rPr>
        <w:t>1</w:t>
      </w:r>
      <w:r w:rsidR="001C150D" w:rsidRPr="00142181">
        <w:rPr>
          <w:rFonts w:ascii="宋体" w:eastAsia="宋体" w:hAnsi="宋体" w:hint="eastAsia"/>
          <w:sz w:val="24"/>
          <w:szCs w:val="24"/>
        </w:rPr>
        <w:t>7</w:t>
      </w:r>
      <w:r w:rsidRPr="00142181">
        <w:rPr>
          <w:rFonts w:ascii="宋体" w:eastAsia="宋体" w:hAnsi="宋体" w:hint="eastAsia"/>
          <w:sz w:val="24"/>
          <w:szCs w:val="24"/>
        </w:rPr>
        <w:t>、经营活动产生的现金流量净额</w:t>
      </w:r>
    </w:p>
    <w:p w14:paraId="661BFC67" w14:textId="77777777" w:rsidR="00906239" w:rsidRPr="00142181" w:rsidRDefault="00C51FC5" w:rsidP="00B14B61">
      <w:pPr>
        <w:ind w:firstLineChars="200" w:firstLine="480"/>
        <w:rPr>
          <w:rFonts w:ascii="宋体" w:eastAsia="宋体" w:hAnsi="宋体"/>
          <w:sz w:val="24"/>
          <w:szCs w:val="24"/>
        </w:rPr>
      </w:pPr>
      <w:r w:rsidRPr="00142181">
        <w:rPr>
          <w:rFonts w:ascii="宋体" w:eastAsia="宋体" w:hAnsi="宋体" w:hint="eastAsia"/>
          <w:sz w:val="24"/>
          <w:szCs w:val="24"/>
        </w:rPr>
        <w:t>这个项目一定要和主表核对一致。</w:t>
      </w:r>
    </w:p>
    <w:p w14:paraId="05345D3B" w14:textId="77777777" w:rsidR="00906239" w:rsidRPr="00142181" w:rsidRDefault="00906239" w:rsidP="00B14B61">
      <w:pPr>
        <w:ind w:firstLineChars="200" w:firstLine="480"/>
        <w:rPr>
          <w:rFonts w:ascii="宋体" w:eastAsia="宋体" w:hAnsi="宋体"/>
          <w:sz w:val="24"/>
          <w:szCs w:val="24"/>
        </w:rPr>
      </w:pPr>
    </w:p>
    <w:p w14:paraId="47F40FEB" w14:textId="77777777" w:rsidR="00906239" w:rsidRPr="00142181" w:rsidRDefault="00906239" w:rsidP="00B14B61">
      <w:pPr>
        <w:ind w:firstLineChars="200" w:firstLine="480"/>
        <w:rPr>
          <w:rFonts w:ascii="宋体" w:eastAsia="宋体" w:hAnsi="宋体"/>
          <w:sz w:val="24"/>
          <w:szCs w:val="24"/>
        </w:rPr>
      </w:pPr>
    </w:p>
    <w:p w14:paraId="76EA6E25" w14:textId="20847E60" w:rsidR="00C51FC5" w:rsidRPr="00142181" w:rsidRDefault="00B14B61" w:rsidP="00282E49">
      <w:pPr>
        <w:rPr>
          <w:rFonts w:ascii="宋体" w:eastAsia="宋体" w:hAnsi="宋体"/>
          <w:sz w:val="24"/>
          <w:szCs w:val="24"/>
        </w:rPr>
      </w:pPr>
      <w:r w:rsidRPr="00142181">
        <w:rPr>
          <w:rFonts w:ascii="宋体" w:eastAsia="宋体" w:hAnsi="宋体"/>
          <w:sz w:val="24"/>
          <w:szCs w:val="24"/>
        </w:rPr>
        <w:br w:type="page"/>
      </w:r>
    </w:p>
    <w:p w14:paraId="2AAC0F6E" w14:textId="78E722AE" w:rsidR="00A95325" w:rsidRPr="00142181" w:rsidRDefault="0074647D" w:rsidP="00B25A4A">
      <w:pPr>
        <w:pStyle w:val="1"/>
        <w:ind w:firstLineChars="200" w:firstLine="482"/>
        <w:rPr>
          <w:rFonts w:ascii="宋体" w:eastAsia="宋体" w:hAnsi="宋体"/>
          <w:sz w:val="24"/>
          <w:szCs w:val="24"/>
        </w:rPr>
      </w:pPr>
      <w:bookmarkStart w:id="24" w:name="_Toc71535260"/>
      <w:r w:rsidRPr="00142181">
        <w:rPr>
          <w:rFonts w:ascii="宋体" w:eastAsia="宋体" w:hAnsi="宋体" w:hint="eastAsia"/>
          <w:sz w:val="24"/>
          <w:szCs w:val="24"/>
        </w:rPr>
        <w:lastRenderedPageBreak/>
        <w:t>第</w:t>
      </w:r>
      <w:r w:rsidR="00DC3CF0" w:rsidRPr="00142181">
        <w:rPr>
          <w:rFonts w:ascii="宋体" w:eastAsia="宋体" w:hAnsi="宋体" w:hint="eastAsia"/>
          <w:sz w:val="24"/>
          <w:szCs w:val="24"/>
        </w:rPr>
        <w:t>七</w:t>
      </w:r>
      <w:r w:rsidRPr="00142181">
        <w:rPr>
          <w:rFonts w:ascii="宋体" w:eastAsia="宋体" w:hAnsi="宋体" w:hint="eastAsia"/>
          <w:sz w:val="24"/>
          <w:szCs w:val="24"/>
        </w:rPr>
        <w:t xml:space="preserve">章 </w:t>
      </w:r>
      <w:r w:rsidR="00A95325" w:rsidRPr="00142181">
        <w:rPr>
          <w:rFonts w:ascii="宋体" w:eastAsia="宋体" w:hAnsi="宋体" w:hint="eastAsia"/>
          <w:sz w:val="24"/>
          <w:szCs w:val="24"/>
        </w:rPr>
        <w:t>合并现金流量表</w:t>
      </w:r>
      <w:bookmarkEnd w:id="24"/>
    </w:p>
    <w:p w14:paraId="26BA569D" w14:textId="77777777" w:rsidR="00661183" w:rsidRPr="00142181" w:rsidRDefault="00661183" w:rsidP="002336D3">
      <w:pPr>
        <w:ind w:firstLineChars="200" w:firstLine="480"/>
        <w:rPr>
          <w:rFonts w:ascii="宋体" w:eastAsia="宋体" w:hAnsi="宋体"/>
          <w:sz w:val="24"/>
          <w:szCs w:val="24"/>
        </w:rPr>
      </w:pPr>
    </w:p>
    <w:p w14:paraId="2C6BCB98" w14:textId="65CBF18F" w:rsidR="00CB4821" w:rsidRPr="00142181" w:rsidRDefault="003F6F60" w:rsidP="002336D3">
      <w:pPr>
        <w:ind w:firstLineChars="200" w:firstLine="480"/>
        <w:rPr>
          <w:rFonts w:ascii="宋体" w:eastAsia="宋体" w:hAnsi="宋体"/>
          <w:sz w:val="24"/>
          <w:szCs w:val="24"/>
        </w:rPr>
      </w:pPr>
      <w:r w:rsidRPr="00142181">
        <w:rPr>
          <w:rFonts w:ascii="宋体" w:eastAsia="宋体" w:hAnsi="宋体" w:hint="eastAsia"/>
          <w:sz w:val="24"/>
          <w:szCs w:val="24"/>
        </w:rPr>
        <w:t>合并现金流量表有两种编制方法</w:t>
      </w:r>
      <w:r w:rsidR="00261A84" w:rsidRPr="00142181">
        <w:rPr>
          <w:rFonts w:ascii="宋体" w:eastAsia="宋体" w:hAnsi="宋体" w:hint="eastAsia"/>
          <w:sz w:val="24"/>
          <w:szCs w:val="24"/>
        </w:rPr>
        <w:t>。</w:t>
      </w:r>
    </w:p>
    <w:p w14:paraId="341B0452" w14:textId="7AE99913" w:rsidR="003F6F60" w:rsidRPr="00142181" w:rsidRDefault="003F6F60" w:rsidP="002336D3">
      <w:pPr>
        <w:ind w:firstLineChars="200" w:firstLine="480"/>
        <w:rPr>
          <w:rFonts w:ascii="宋体" w:eastAsia="宋体" w:hAnsi="宋体"/>
          <w:sz w:val="24"/>
          <w:szCs w:val="24"/>
        </w:rPr>
      </w:pPr>
    </w:p>
    <w:p w14:paraId="6EA25CB8" w14:textId="5C5EA3B1" w:rsidR="00261A84" w:rsidRPr="00142181" w:rsidRDefault="00261A84" w:rsidP="002336D3">
      <w:pPr>
        <w:ind w:firstLineChars="200" w:firstLine="480"/>
        <w:rPr>
          <w:rFonts w:ascii="宋体" w:eastAsia="宋体" w:hAnsi="宋体"/>
          <w:sz w:val="24"/>
          <w:szCs w:val="24"/>
        </w:rPr>
      </w:pPr>
      <w:r w:rsidRPr="00142181">
        <w:rPr>
          <w:rFonts w:ascii="宋体" w:eastAsia="宋体" w:hAnsi="宋体" w:hint="eastAsia"/>
          <w:sz w:val="24"/>
          <w:szCs w:val="24"/>
        </w:rPr>
        <w:t>第一种，先把单体现金流给</w:t>
      </w:r>
      <w:r w:rsidR="000633B3" w:rsidRPr="00142181">
        <w:rPr>
          <w:rFonts w:ascii="宋体" w:eastAsia="宋体" w:hAnsi="宋体" w:hint="eastAsia"/>
          <w:sz w:val="24"/>
          <w:szCs w:val="24"/>
        </w:rPr>
        <w:t>编</w:t>
      </w:r>
      <w:r w:rsidRPr="00142181">
        <w:rPr>
          <w:rFonts w:ascii="宋体" w:eastAsia="宋体" w:hAnsi="宋体" w:hint="eastAsia"/>
          <w:sz w:val="24"/>
          <w:szCs w:val="24"/>
        </w:rPr>
        <w:t>好，再</w:t>
      </w:r>
      <w:r w:rsidR="00B0518B" w:rsidRPr="00142181">
        <w:rPr>
          <w:rFonts w:ascii="宋体" w:eastAsia="宋体" w:hAnsi="宋体" w:hint="eastAsia"/>
          <w:sz w:val="24"/>
          <w:szCs w:val="24"/>
        </w:rPr>
        <w:t>汇总，再抵消掉内部往来影响的现金流</w:t>
      </w:r>
      <w:r w:rsidRPr="00142181">
        <w:rPr>
          <w:rFonts w:ascii="宋体" w:eastAsia="宋体" w:hAnsi="宋体" w:hint="eastAsia"/>
          <w:sz w:val="24"/>
          <w:szCs w:val="24"/>
        </w:rPr>
        <w:t>。</w:t>
      </w:r>
    </w:p>
    <w:p w14:paraId="474D845B" w14:textId="03DB6271" w:rsidR="00E84708" w:rsidRPr="00142181" w:rsidRDefault="00E84708" w:rsidP="002336D3">
      <w:pPr>
        <w:ind w:firstLineChars="200" w:firstLine="480"/>
        <w:rPr>
          <w:rFonts w:ascii="宋体" w:eastAsia="宋体" w:hAnsi="宋体"/>
          <w:sz w:val="24"/>
          <w:szCs w:val="24"/>
        </w:rPr>
      </w:pPr>
    </w:p>
    <w:p w14:paraId="125C3231" w14:textId="67B17CCB" w:rsidR="00E84708" w:rsidRPr="00142181" w:rsidRDefault="00E84708" w:rsidP="002336D3">
      <w:pPr>
        <w:ind w:firstLineChars="200" w:firstLine="480"/>
        <w:rPr>
          <w:rFonts w:ascii="宋体" w:eastAsia="宋体" w:hAnsi="宋体"/>
          <w:sz w:val="24"/>
          <w:szCs w:val="24"/>
        </w:rPr>
      </w:pPr>
      <w:r w:rsidRPr="00142181">
        <w:rPr>
          <w:rFonts w:ascii="宋体" w:eastAsia="宋体" w:hAnsi="宋体" w:hint="eastAsia"/>
          <w:sz w:val="24"/>
          <w:szCs w:val="24"/>
        </w:rPr>
        <w:t>第二种，直接用合并好的资产负债表、利润表和附注进行编制。</w:t>
      </w:r>
    </w:p>
    <w:p w14:paraId="02C5CE24" w14:textId="77777777" w:rsidR="003F6F60" w:rsidRPr="00142181" w:rsidRDefault="003F6F60" w:rsidP="002336D3">
      <w:pPr>
        <w:ind w:firstLineChars="200" w:firstLine="480"/>
        <w:rPr>
          <w:rFonts w:ascii="宋体" w:eastAsia="宋体" w:hAnsi="宋体"/>
          <w:sz w:val="24"/>
          <w:szCs w:val="24"/>
        </w:rPr>
      </w:pPr>
    </w:p>
    <w:p w14:paraId="4EAB991F" w14:textId="15007134" w:rsidR="004B6C6F" w:rsidRPr="00142181" w:rsidRDefault="005C29E8" w:rsidP="002336D3">
      <w:pPr>
        <w:ind w:firstLineChars="200" w:firstLine="482"/>
        <w:rPr>
          <w:rFonts w:ascii="宋体" w:eastAsia="宋体" w:hAnsi="宋体" w:cs="Arial"/>
          <w:color w:val="333333"/>
          <w:sz w:val="24"/>
          <w:szCs w:val="24"/>
          <w:shd w:val="clear" w:color="auto" w:fill="FFFFFF"/>
        </w:rPr>
      </w:pPr>
      <w:r w:rsidRPr="00142181">
        <w:rPr>
          <w:rFonts w:ascii="宋体" w:eastAsia="宋体" w:hAnsi="宋体" w:cs="Arial" w:hint="eastAsia"/>
          <w:b/>
          <w:bCs/>
          <w:color w:val="333333"/>
          <w:sz w:val="24"/>
          <w:szCs w:val="24"/>
          <w:shd w:val="clear" w:color="auto" w:fill="FFFFFF"/>
        </w:rPr>
        <w:t>《企业会计准则第</w:t>
      </w:r>
      <w:r w:rsidRPr="00142181">
        <w:rPr>
          <w:rFonts w:ascii="宋体" w:eastAsia="宋体" w:hAnsi="宋体" w:cs="Arial"/>
          <w:b/>
          <w:bCs/>
          <w:color w:val="333333"/>
          <w:sz w:val="24"/>
          <w:szCs w:val="24"/>
          <w:shd w:val="clear" w:color="auto" w:fill="FFFFFF"/>
        </w:rPr>
        <w:t>33号——合并财务报表》第四十二条</w:t>
      </w:r>
      <w:r w:rsidRPr="00142181">
        <w:rPr>
          <w:rFonts w:ascii="宋体" w:eastAsia="宋体" w:hAnsi="宋体" w:cs="Arial"/>
          <w:color w:val="333333"/>
          <w:sz w:val="24"/>
          <w:szCs w:val="24"/>
          <w:shd w:val="clear" w:color="auto" w:fill="FFFFFF"/>
        </w:rPr>
        <w:t> 合并现金流量表及其补充资料也可以根据合并资产负债表和合并利润表进行编制。</w:t>
      </w:r>
    </w:p>
    <w:p w14:paraId="4D03A3CB" w14:textId="1FAF7CAA" w:rsidR="00B51BEA" w:rsidRPr="00142181" w:rsidRDefault="00B51BEA" w:rsidP="002336D3">
      <w:pPr>
        <w:ind w:firstLineChars="200" w:firstLine="480"/>
        <w:rPr>
          <w:rFonts w:ascii="宋体" w:eastAsia="宋体" w:hAnsi="宋体" w:cs="Arial"/>
          <w:color w:val="333333"/>
          <w:sz w:val="24"/>
          <w:szCs w:val="24"/>
          <w:shd w:val="clear" w:color="auto" w:fill="FFFFFF"/>
        </w:rPr>
      </w:pPr>
    </w:p>
    <w:p w14:paraId="5DA220BD" w14:textId="62CB8A61" w:rsidR="001C705E" w:rsidRPr="00142181" w:rsidRDefault="001C705E" w:rsidP="002336D3">
      <w:pPr>
        <w:ind w:firstLineChars="200" w:firstLine="480"/>
        <w:rPr>
          <w:rFonts w:ascii="宋体" w:eastAsia="宋体" w:hAnsi="宋体" w:cs="Arial"/>
          <w:color w:val="333333"/>
          <w:sz w:val="24"/>
          <w:szCs w:val="24"/>
          <w:shd w:val="clear" w:color="auto" w:fill="FFFFFF"/>
        </w:rPr>
      </w:pPr>
      <w:r w:rsidRPr="00142181">
        <w:rPr>
          <w:rFonts w:ascii="宋体" w:eastAsia="宋体" w:hAnsi="宋体" w:cs="Arial" w:hint="eastAsia"/>
          <w:color w:val="333333"/>
          <w:sz w:val="24"/>
          <w:szCs w:val="24"/>
          <w:shd w:val="clear" w:color="auto" w:fill="FFFFFF"/>
        </w:rPr>
        <w:t>如果能掌握第二种，当然是用第二种好。因为第二种方法效率高，用合并好的资产负债表编，所花费的时间，比编一个单体现金流多一点点而已。</w:t>
      </w:r>
      <w:r w:rsidR="00076B2B" w:rsidRPr="00142181">
        <w:rPr>
          <w:rFonts w:ascii="宋体" w:eastAsia="宋体" w:hAnsi="宋体" w:cs="Arial" w:hint="eastAsia"/>
          <w:color w:val="333333"/>
          <w:sz w:val="24"/>
          <w:szCs w:val="24"/>
          <w:shd w:val="clear" w:color="auto" w:fill="FFFFFF"/>
        </w:rPr>
        <w:t>并且，合并资产负债表、利润表都是抵消内部交易后的结果，</w:t>
      </w:r>
      <w:r w:rsidR="005A457B" w:rsidRPr="00142181">
        <w:rPr>
          <w:rFonts w:ascii="宋体" w:eastAsia="宋体" w:hAnsi="宋体" w:cs="Arial" w:hint="eastAsia"/>
          <w:color w:val="333333"/>
          <w:sz w:val="24"/>
          <w:szCs w:val="24"/>
          <w:shd w:val="clear" w:color="auto" w:fill="FFFFFF"/>
        </w:rPr>
        <w:t>这样一来，连内部现金流抵消都免了，效率</w:t>
      </w:r>
      <w:r w:rsidR="00763379" w:rsidRPr="00142181">
        <w:rPr>
          <w:rFonts w:ascii="宋体" w:eastAsia="宋体" w:hAnsi="宋体" w:cs="Arial" w:hint="eastAsia"/>
          <w:color w:val="333333"/>
          <w:sz w:val="24"/>
          <w:szCs w:val="24"/>
          <w:shd w:val="clear" w:color="auto" w:fill="FFFFFF"/>
        </w:rPr>
        <w:t>非常高</w:t>
      </w:r>
      <w:r w:rsidR="005A457B" w:rsidRPr="00142181">
        <w:rPr>
          <w:rFonts w:ascii="宋体" w:eastAsia="宋体" w:hAnsi="宋体" w:cs="Arial" w:hint="eastAsia"/>
          <w:color w:val="333333"/>
          <w:sz w:val="24"/>
          <w:szCs w:val="24"/>
          <w:shd w:val="clear" w:color="auto" w:fill="FFFFFF"/>
        </w:rPr>
        <w:t>。</w:t>
      </w:r>
    </w:p>
    <w:p w14:paraId="3588A812" w14:textId="56A4858B" w:rsidR="00414D8D" w:rsidRPr="00142181" w:rsidRDefault="00414D8D" w:rsidP="002336D3">
      <w:pPr>
        <w:ind w:firstLineChars="200" w:firstLine="480"/>
        <w:rPr>
          <w:rFonts w:ascii="宋体" w:eastAsia="宋体" w:hAnsi="宋体" w:cs="Arial"/>
          <w:color w:val="333333"/>
          <w:sz w:val="24"/>
          <w:szCs w:val="24"/>
          <w:shd w:val="clear" w:color="auto" w:fill="FFFFFF"/>
        </w:rPr>
      </w:pPr>
    </w:p>
    <w:p w14:paraId="00A3F885" w14:textId="3C3A6DBB" w:rsidR="00414D8D" w:rsidRPr="00142181" w:rsidRDefault="00414D8D" w:rsidP="002336D3">
      <w:pPr>
        <w:ind w:firstLineChars="200" w:firstLine="480"/>
        <w:rPr>
          <w:rFonts w:ascii="宋体" w:eastAsia="宋体" w:hAnsi="宋体" w:cs="Arial"/>
          <w:color w:val="333333"/>
          <w:sz w:val="24"/>
          <w:szCs w:val="24"/>
          <w:shd w:val="clear" w:color="auto" w:fill="FFFFFF"/>
        </w:rPr>
      </w:pPr>
      <w:r w:rsidRPr="00142181">
        <w:rPr>
          <w:rFonts w:ascii="宋体" w:eastAsia="宋体" w:hAnsi="宋体" w:cs="Arial" w:hint="eastAsia"/>
          <w:color w:val="333333"/>
          <w:sz w:val="24"/>
          <w:szCs w:val="24"/>
          <w:shd w:val="clear" w:color="auto" w:fill="FFFFFF"/>
        </w:rPr>
        <w:t>因此，接下来我着重讲第二种方法。</w:t>
      </w:r>
    </w:p>
    <w:p w14:paraId="32F24A41" w14:textId="4E123318" w:rsidR="0074647D" w:rsidRPr="00142181" w:rsidRDefault="00F166E8" w:rsidP="00B25A4A">
      <w:pPr>
        <w:pStyle w:val="2"/>
        <w:ind w:firstLineChars="200" w:firstLine="482"/>
        <w:rPr>
          <w:rFonts w:ascii="宋体" w:eastAsia="宋体" w:hAnsi="宋体"/>
          <w:sz w:val="24"/>
          <w:szCs w:val="24"/>
        </w:rPr>
      </w:pPr>
      <w:bookmarkStart w:id="25" w:name="_Toc71535261"/>
      <w:r w:rsidRPr="00142181">
        <w:rPr>
          <w:rFonts w:ascii="宋体" w:eastAsia="宋体" w:hAnsi="宋体" w:hint="eastAsia"/>
          <w:sz w:val="24"/>
          <w:szCs w:val="24"/>
        </w:rPr>
        <w:t>7.1</w:t>
      </w:r>
      <w:r w:rsidRPr="00142181">
        <w:rPr>
          <w:rFonts w:ascii="宋体" w:eastAsia="宋体" w:hAnsi="宋体"/>
          <w:sz w:val="24"/>
          <w:szCs w:val="24"/>
        </w:rPr>
        <w:t xml:space="preserve"> </w:t>
      </w:r>
      <w:r w:rsidR="0058693D" w:rsidRPr="00142181">
        <w:rPr>
          <w:rFonts w:ascii="宋体" w:eastAsia="宋体" w:hAnsi="宋体" w:hint="eastAsia"/>
          <w:sz w:val="24"/>
          <w:szCs w:val="24"/>
        </w:rPr>
        <w:t>合并现金流量表的第一种方法</w:t>
      </w:r>
      <w:bookmarkEnd w:id="25"/>
    </w:p>
    <w:p w14:paraId="5F5CC8E8" w14:textId="7B58FF19" w:rsidR="00F42DB5" w:rsidRPr="00142181" w:rsidRDefault="00F42DB5" w:rsidP="008D24FF">
      <w:pPr>
        <w:ind w:firstLineChars="200" w:firstLine="480"/>
        <w:rPr>
          <w:rFonts w:ascii="宋体" w:eastAsia="宋体" w:hAnsi="宋体"/>
          <w:sz w:val="24"/>
          <w:szCs w:val="24"/>
        </w:rPr>
      </w:pPr>
      <w:bookmarkStart w:id="26" w:name="_Hlk41203477"/>
      <w:r w:rsidRPr="00142181">
        <w:rPr>
          <w:rFonts w:ascii="宋体" w:eastAsia="宋体" w:hAnsi="宋体" w:hint="eastAsia"/>
          <w:sz w:val="24"/>
          <w:szCs w:val="24"/>
        </w:rPr>
        <w:t>合并报表准则对第一种方法的表述如下。</w:t>
      </w:r>
    </w:p>
    <w:p w14:paraId="664E8C8A" w14:textId="203F571F" w:rsidR="001C6EDE" w:rsidRPr="00142181" w:rsidRDefault="00F42DB5" w:rsidP="00F42DB5">
      <w:pPr>
        <w:ind w:firstLineChars="200" w:firstLine="480"/>
        <w:rPr>
          <w:rFonts w:ascii="宋体" w:eastAsia="宋体" w:hAnsi="宋体"/>
          <w:sz w:val="24"/>
          <w:szCs w:val="24"/>
        </w:rPr>
      </w:pPr>
      <w:r w:rsidRPr="00142181">
        <w:rPr>
          <w:rFonts w:ascii="宋体" w:eastAsia="宋体" w:hAnsi="宋体" w:hint="eastAsia"/>
          <w:sz w:val="24"/>
          <w:szCs w:val="24"/>
        </w:rPr>
        <w:t>《企业会计准则第</w:t>
      </w:r>
      <w:r w:rsidRPr="00142181">
        <w:rPr>
          <w:rFonts w:ascii="宋体" w:eastAsia="宋体" w:hAnsi="宋体"/>
          <w:sz w:val="24"/>
          <w:szCs w:val="24"/>
        </w:rPr>
        <w:t>33号——合并财务报表》</w:t>
      </w:r>
      <w:bookmarkEnd w:id="26"/>
      <w:r w:rsidR="001C6EDE" w:rsidRPr="00142181">
        <w:rPr>
          <w:rFonts w:ascii="Arial" w:eastAsia="宋体" w:hAnsi="Arial" w:cs="Arial"/>
          <w:color w:val="333333"/>
          <w:kern w:val="0"/>
          <w:sz w:val="24"/>
          <w:szCs w:val="24"/>
        </w:rPr>
        <w:t>第四十条</w:t>
      </w:r>
      <w:r w:rsidR="001C6EDE" w:rsidRPr="00142181">
        <w:rPr>
          <w:rFonts w:ascii="Arial" w:eastAsia="宋体" w:hAnsi="Arial" w:cs="Arial"/>
          <w:color w:val="333333"/>
          <w:kern w:val="0"/>
          <w:sz w:val="24"/>
          <w:szCs w:val="24"/>
        </w:rPr>
        <w:t> </w:t>
      </w:r>
      <w:r w:rsidR="001C6EDE" w:rsidRPr="00142181">
        <w:rPr>
          <w:rFonts w:ascii="Arial" w:eastAsia="宋体" w:hAnsi="Arial" w:cs="Arial" w:hint="eastAsia"/>
          <w:color w:val="333333"/>
          <w:kern w:val="0"/>
          <w:sz w:val="24"/>
          <w:szCs w:val="24"/>
        </w:rPr>
        <w:t>：</w:t>
      </w:r>
      <w:r w:rsidR="001C6EDE" w:rsidRPr="00142181">
        <w:rPr>
          <w:rFonts w:ascii="Arial" w:eastAsia="宋体" w:hAnsi="Arial" w:cs="Arial"/>
          <w:color w:val="333333"/>
          <w:kern w:val="0"/>
          <w:sz w:val="24"/>
          <w:szCs w:val="24"/>
        </w:rPr>
        <w:t>合并现金流量表应当以母公司和子公司的现金流量表为基础，在抵销母公司与子公司、子公司相互之间发生的内部交易对合并现金流量表的影响后，由母公司合并编制。</w:t>
      </w:r>
    </w:p>
    <w:p w14:paraId="69F93A47" w14:textId="77777777" w:rsidR="00F42DB5" w:rsidRPr="00142181" w:rsidRDefault="00F42DB5" w:rsidP="00F42DB5">
      <w:pPr>
        <w:ind w:firstLineChars="200" w:firstLine="480"/>
        <w:rPr>
          <w:rFonts w:ascii="宋体" w:eastAsia="宋体" w:hAnsi="宋体"/>
          <w:sz w:val="24"/>
          <w:szCs w:val="24"/>
        </w:rPr>
      </w:pPr>
      <w:r w:rsidRPr="00142181">
        <w:rPr>
          <w:rFonts w:ascii="宋体" w:eastAsia="宋体" w:hAnsi="宋体" w:hint="eastAsia"/>
          <w:sz w:val="24"/>
          <w:szCs w:val="24"/>
        </w:rPr>
        <w:t>第四十一条</w:t>
      </w:r>
      <w:r w:rsidRPr="00142181">
        <w:rPr>
          <w:rFonts w:ascii="宋体" w:eastAsia="宋体" w:hAnsi="宋体"/>
          <w:sz w:val="24"/>
          <w:szCs w:val="24"/>
        </w:rPr>
        <w:t xml:space="preserve"> 编制合并现金流量表应当符合下列要求：</w:t>
      </w:r>
    </w:p>
    <w:p w14:paraId="193DA60A" w14:textId="77777777" w:rsidR="00F42DB5" w:rsidRPr="00142181" w:rsidRDefault="00F42DB5" w:rsidP="00F42DB5">
      <w:pPr>
        <w:ind w:firstLineChars="200" w:firstLine="480"/>
        <w:rPr>
          <w:rFonts w:ascii="宋体" w:eastAsia="宋体" w:hAnsi="宋体"/>
          <w:sz w:val="24"/>
          <w:szCs w:val="24"/>
        </w:rPr>
      </w:pPr>
      <w:r w:rsidRPr="00142181">
        <w:rPr>
          <w:rFonts w:ascii="宋体" w:eastAsia="宋体" w:hAnsi="宋体" w:hint="eastAsia"/>
          <w:sz w:val="24"/>
          <w:szCs w:val="24"/>
        </w:rPr>
        <w:t>（一）母公司与子公司、子公司相互之间当期以现金投资或收购股权增加的投资所产生的现金流量应当抵销。</w:t>
      </w:r>
    </w:p>
    <w:p w14:paraId="6D1784DA" w14:textId="77777777" w:rsidR="00F42DB5" w:rsidRPr="00142181" w:rsidRDefault="00F42DB5" w:rsidP="00F42DB5">
      <w:pPr>
        <w:ind w:firstLineChars="200" w:firstLine="480"/>
        <w:rPr>
          <w:rFonts w:ascii="宋体" w:eastAsia="宋体" w:hAnsi="宋体"/>
          <w:sz w:val="24"/>
          <w:szCs w:val="24"/>
        </w:rPr>
      </w:pPr>
      <w:r w:rsidRPr="00142181">
        <w:rPr>
          <w:rFonts w:ascii="宋体" w:eastAsia="宋体" w:hAnsi="宋体" w:hint="eastAsia"/>
          <w:sz w:val="24"/>
          <w:szCs w:val="24"/>
        </w:rPr>
        <w:t>（二）母公司与子公司、子公司相互之间当期取得投资收益、利息收入收到的现金，应当与分配股利、利润或偿付利息支付的现金相互抵销。</w:t>
      </w:r>
    </w:p>
    <w:p w14:paraId="3A509A61" w14:textId="77777777" w:rsidR="00F42DB5" w:rsidRPr="00142181" w:rsidRDefault="00F42DB5" w:rsidP="00F42DB5">
      <w:pPr>
        <w:ind w:firstLineChars="200" w:firstLine="480"/>
        <w:rPr>
          <w:rFonts w:ascii="宋体" w:eastAsia="宋体" w:hAnsi="宋体"/>
          <w:sz w:val="24"/>
          <w:szCs w:val="24"/>
        </w:rPr>
      </w:pPr>
      <w:r w:rsidRPr="00142181">
        <w:rPr>
          <w:rFonts w:ascii="宋体" w:eastAsia="宋体" w:hAnsi="宋体" w:hint="eastAsia"/>
          <w:sz w:val="24"/>
          <w:szCs w:val="24"/>
        </w:rPr>
        <w:t>（三）母公司与子公司、子公司相互之间以现金结算债权与债务所产生的现金流量应当抵销。</w:t>
      </w:r>
    </w:p>
    <w:p w14:paraId="413F4664" w14:textId="77777777" w:rsidR="00F42DB5" w:rsidRPr="00142181" w:rsidRDefault="00F42DB5" w:rsidP="00F42DB5">
      <w:pPr>
        <w:ind w:firstLineChars="200" w:firstLine="480"/>
        <w:rPr>
          <w:rFonts w:ascii="宋体" w:eastAsia="宋体" w:hAnsi="宋体"/>
          <w:sz w:val="24"/>
          <w:szCs w:val="24"/>
        </w:rPr>
      </w:pPr>
      <w:r w:rsidRPr="00142181">
        <w:rPr>
          <w:rFonts w:ascii="宋体" w:eastAsia="宋体" w:hAnsi="宋体" w:hint="eastAsia"/>
          <w:sz w:val="24"/>
          <w:szCs w:val="24"/>
        </w:rPr>
        <w:t>（四）母公司与子公司、子公司相互之间当期销售商品所产生的现金流量应当抵销。</w:t>
      </w:r>
    </w:p>
    <w:p w14:paraId="337C4B49" w14:textId="77777777" w:rsidR="00F42DB5" w:rsidRPr="00142181" w:rsidRDefault="00F42DB5" w:rsidP="00F42DB5">
      <w:pPr>
        <w:ind w:firstLineChars="200" w:firstLine="480"/>
        <w:rPr>
          <w:rFonts w:ascii="宋体" w:eastAsia="宋体" w:hAnsi="宋体"/>
          <w:sz w:val="24"/>
          <w:szCs w:val="24"/>
        </w:rPr>
      </w:pPr>
      <w:r w:rsidRPr="00142181">
        <w:rPr>
          <w:rFonts w:ascii="宋体" w:eastAsia="宋体" w:hAnsi="宋体" w:hint="eastAsia"/>
          <w:sz w:val="24"/>
          <w:szCs w:val="24"/>
        </w:rPr>
        <w:t>（五）母公司与子公司、子公司相互之间处置固定资产、无形资产和其他长期资产收回的现金净额，应当与购建固定资产、无形资产和其他长期资产支付的现金相互抵销。</w:t>
      </w:r>
    </w:p>
    <w:p w14:paraId="36A8994A" w14:textId="38FE0F9D" w:rsidR="00F42DB5" w:rsidRPr="00142181" w:rsidRDefault="00F42DB5" w:rsidP="00F42DB5">
      <w:pPr>
        <w:ind w:firstLineChars="200" w:firstLine="480"/>
        <w:rPr>
          <w:rFonts w:ascii="宋体" w:eastAsia="宋体" w:hAnsi="宋体"/>
          <w:sz w:val="24"/>
          <w:szCs w:val="24"/>
        </w:rPr>
      </w:pPr>
      <w:r w:rsidRPr="00142181">
        <w:rPr>
          <w:rFonts w:ascii="宋体" w:eastAsia="宋体" w:hAnsi="宋体" w:hint="eastAsia"/>
          <w:sz w:val="24"/>
          <w:szCs w:val="24"/>
        </w:rPr>
        <w:t>（六）母公司与子公司、子公司相互之间当期发生的其他内部交易所产生的现金流量应当抵销。</w:t>
      </w:r>
    </w:p>
    <w:p w14:paraId="05A9BB3A" w14:textId="5B805498" w:rsidR="00F42DB5" w:rsidRPr="00142181" w:rsidRDefault="00F42DB5" w:rsidP="00F42DB5">
      <w:pPr>
        <w:ind w:firstLineChars="200" w:firstLine="480"/>
        <w:rPr>
          <w:rFonts w:ascii="宋体" w:eastAsia="宋体" w:hAnsi="宋体"/>
          <w:sz w:val="24"/>
          <w:szCs w:val="24"/>
        </w:rPr>
      </w:pPr>
    </w:p>
    <w:p w14:paraId="653A31B8" w14:textId="61EE82DD" w:rsidR="00F42DB5" w:rsidRPr="00142181" w:rsidRDefault="00F42DB5" w:rsidP="00F42DB5">
      <w:pPr>
        <w:ind w:firstLineChars="200" w:firstLine="480"/>
        <w:rPr>
          <w:rFonts w:ascii="宋体" w:eastAsia="宋体" w:hAnsi="宋体"/>
          <w:sz w:val="24"/>
          <w:szCs w:val="24"/>
        </w:rPr>
      </w:pPr>
      <w:r w:rsidRPr="00142181">
        <w:rPr>
          <w:rFonts w:ascii="宋体" w:eastAsia="宋体" w:hAnsi="宋体" w:hint="eastAsia"/>
          <w:sz w:val="24"/>
          <w:szCs w:val="24"/>
        </w:rPr>
        <w:t>简单点说，就是先编单体现金流，再汇总，最后抵消。</w:t>
      </w:r>
    </w:p>
    <w:p w14:paraId="38495869" w14:textId="77777777" w:rsidR="001C6EDE" w:rsidRPr="00142181" w:rsidRDefault="001C6EDE" w:rsidP="00814BB7">
      <w:pPr>
        <w:rPr>
          <w:rFonts w:ascii="宋体" w:eastAsia="宋体" w:hAnsi="宋体"/>
          <w:sz w:val="24"/>
          <w:szCs w:val="24"/>
        </w:rPr>
      </w:pPr>
    </w:p>
    <w:p w14:paraId="1A329740" w14:textId="4E03AE82" w:rsidR="00A95325" w:rsidRPr="00142181" w:rsidRDefault="00814BB7" w:rsidP="00BB6C9F">
      <w:pPr>
        <w:pStyle w:val="3"/>
        <w:rPr>
          <w:rFonts w:ascii="宋体" w:eastAsia="宋体" w:hAnsi="宋体"/>
          <w:sz w:val="24"/>
          <w:szCs w:val="24"/>
        </w:rPr>
      </w:pPr>
      <w:bookmarkStart w:id="27" w:name="_Toc71535262"/>
      <w:r w:rsidRPr="00142181">
        <w:rPr>
          <w:rFonts w:ascii="宋体" w:eastAsia="宋体" w:hAnsi="宋体" w:hint="eastAsia"/>
          <w:sz w:val="24"/>
          <w:szCs w:val="24"/>
        </w:rPr>
        <w:lastRenderedPageBreak/>
        <w:t>7.1.</w:t>
      </w:r>
      <w:r w:rsidRPr="00142181">
        <w:rPr>
          <w:rFonts w:ascii="宋体" w:eastAsia="宋体" w:hAnsi="宋体"/>
          <w:sz w:val="24"/>
          <w:szCs w:val="24"/>
        </w:rPr>
        <w:t xml:space="preserve">1 </w:t>
      </w:r>
      <w:r w:rsidRPr="00142181">
        <w:rPr>
          <w:rFonts w:ascii="宋体" w:eastAsia="宋体" w:hAnsi="宋体" w:hint="eastAsia"/>
          <w:sz w:val="24"/>
          <w:szCs w:val="24"/>
        </w:rPr>
        <w:t>单体现金流量表的汇总</w:t>
      </w:r>
      <w:bookmarkEnd w:id="27"/>
    </w:p>
    <w:p w14:paraId="36AE1917" w14:textId="2B87D1ED" w:rsidR="00B2673F" w:rsidRPr="00142181" w:rsidRDefault="00BB6C9F" w:rsidP="00B25A4A">
      <w:pPr>
        <w:ind w:firstLineChars="200" w:firstLine="480"/>
        <w:rPr>
          <w:rFonts w:ascii="宋体" w:eastAsia="宋体" w:hAnsi="宋体"/>
          <w:sz w:val="24"/>
          <w:szCs w:val="24"/>
        </w:rPr>
      </w:pPr>
      <w:r w:rsidRPr="00142181">
        <w:rPr>
          <w:rFonts w:ascii="宋体" w:eastAsia="宋体" w:hAnsi="宋体" w:hint="eastAsia"/>
          <w:sz w:val="24"/>
          <w:szCs w:val="24"/>
        </w:rPr>
        <w:t>我们前面讲单体现金流量表编制的时候，T</w:t>
      </w:r>
      <w:r w:rsidRPr="00142181">
        <w:rPr>
          <w:rFonts w:ascii="宋体" w:eastAsia="宋体" w:hAnsi="宋体"/>
          <w:sz w:val="24"/>
          <w:szCs w:val="24"/>
        </w:rPr>
        <w:t>B</w:t>
      </w:r>
      <w:r w:rsidRPr="00142181">
        <w:rPr>
          <w:rFonts w:ascii="宋体" w:eastAsia="宋体" w:hAnsi="宋体" w:hint="eastAsia"/>
          <w:sz w:val="24"/>
          <w:szCs w:val="24"/>
        </w:rPr>
        <w:t>的前面是资产负债表类科目，后面增加了现金流量表主表、附表的项目，为的是方便做调整。</w:t>
      </w:r>
      <w:r w:rsidR="00B2673F" w:rsidRPr="00142181">
        <w:rPr>
          <w:rFonts w:ascii="宋体" w:eastAsia="宋体" w:hAnsi="宋体" w:hint="eastAsia"/>
          <w:sz w:val="24"/>
          <w:szCs w:val="24"/>
        </w:rPr>
        <w:t>如今做合并现金流量表，正好需要抵消内部现金流。因此，我们就用T</w:t>
      </w:r>
      <w:r w:rsidR="00B2673F" w:rsidRPr="00142181">
        <w:rPr>
          <w:rFonts w:ascii="宋体" w:eastAsia="宋体" w:hAnsi="宋体"/>
          <w:sz w:val="24"/>
          <w:szCs w:val="24"/>
        </w:rPr>
        <w:t>B</w:t>
      </w:r>
      <w:r w:rsidR="00B2673F" w:rsidRPr="00142181">
        <w:rPr>
          <w:rFonts w:ascii="宋体" w:eastAsia="宋体" w:hAnsi="宋体" w:hint="eastAsia"/>
          <w:sz w:val="24"/>
          <w:szCs w:val="24"/>
        </w:rPr>
        <w:t>把它汇总，再调整。</w:t>
      </w:r>
      <w:r w:rsidR="00B341F0" w:rsidRPr="00142181">
        <w:rPr>
          <w:rFonts w:ascii="宋体" w:eastAsia="宋体" w:hAnsi="宋体" w:hint="eastAsia"/>
          <w:sz w:val="24"/>
          <w:szCs w:val="24"/>
        </w:rPr>
        <w:t>合并</w:t>
      </w:r>
      <w:r w:rsidR="00B2673F" w:rsidRPr="00142181">
        <w:rPr>
          <w:rFonts w:ascii="宋体" w:eastAsia="宋体" w:hAnsi="宋体" w:hint="eastAsia"/>
          <w:sz w:val="24"/>
          <w:szCs w:val="24"/>
        </w:rPr>
        <w:t>现金流量表的T</w:t>
      </w:r>
      <w:r w:rsidR="00B2673F" w:rsidRPr="00142181">
        <w:rPr>
          <w:rFonts w:ascii="宋体" w:eastAsia="宋体" w:hAnsi="宋体"/>
          <w:sz w:val="24"/>
          <w:szCs w:val="24"/>
        </w:rPr>
        <w:t>B</w:t>
      </w:r>
      <w:r w:rsidR="00B2673F" w:rsidRPr="00142181">
        <w:rPr>
          <w:rFonts w:ascii="宋体" w:eastAsia="宋体" w:hAnsi="宋体" w:hint="eastAsia"/>
          <w:sz w:val="24"/>
          <w:szCs w:val="24"/>
        </w:rPr>
        <w:t>模板</w:t>
      </w:r>
      <w:r w:rsidR="00574494" w:rsidRPr="00142181">
        <w:rPr>
          <w:rFonts w:ascii="宋体" w:eastAsia="宋体" w:hAnsi="宋体" w:hint="eastAsia"/>
          <w:sz w:val="24"/>
          <w:szCs w:val="24"/>
        </w:rPr>
        <w:t>大体</w:t>
      </w:r>
      <w:r w:rsidR="00B2673F" w:rsidRPr="00142181">
        <w:rPr>
          <w:rFonts w:ascii="宋体" w:eastAsia="宋体" w:hAnsi="宋体" w:hint="eastAsia"/>
          <w:sz w:val="24"/>
          <w:szCs w:val="24"/>
        </w:rPr>
        <w:t>如下表。</w:t>
      </w:r>
    </w:p>
    <w:p w14:paraId="148D2A7F" w14:textId="77777777" w:rsidR="00672ECF" w:rsidRPr="00142181" w:rsidRDefault="00672ECF" w:rsidP="00B25A4A">
      <w:pPr>
        <w:ind w:firstLineChars="200" w:firstLine="480"/>
        <w:rPr>
          <w:rFonts w:ascii="宋体" w:eastAsia="宋体" w:hAnsi="宋体"/>
          <w:sz w:val="24"/>
          <w:szCs w:val="24"/>
        </w:rPr>
      </w:pPr>
    </w:p>
    <w:p w14:paraId="0D40501C" w14:textId="77777777" w:rsidR="00B2673F" w:rsidRPr="00142181" w:rsidRDefault="00B2673F" w:rsidP="00B25A4A">
      <w:pPr>
        <w:ind w:firstLineChars="200" w:firstLine="480"/>
        <w:rPr>
          <w:rFonts w:ascii="宋体" w:eastAsia="宋体" w:hAnsi="宋体"/>
          <w:sz w:val="24"/>
          <w:szCs w:val="24"/>
        </w:rPr>
      </w:pPr>
    </w:p>
    <w:p w14:paraId="6819FC21" w14:textId="461327BC" w:rsidR="009863C5" w:rsidRPr="00142181" w:rsidRDefault="002D32A8" w:rsidP="005B13E7">
      <w:pPr>
        <w:ind w:firstLineChars="200" w:firstLine="480"/>
        <w:rPr>
          <w:rFonts w:ascii="宋体" w:eastAsia="宋体" w:hAnsi="宋体"/>
          <w:sz w:val="24"/>
          <w:szCs w:val="24"/>
        </w:rPr>
      </w:pPr>
      <w:r w:rsidRPr="00142181">
        <w:rPr>
          <w:rFonts w:ascii="宋体" w:eastAsia="宋体" w:hAnsi="宋体" w:hint="eastAsia"/>
          <w:sz w:val="24"/>
          <w:szCs w:val="24"/>
        </w:rPr>
        <w:t>这是一张综合性比较强</w:t>
      </w:r>
      <w:r w:rsidR="00672ECF" w:rsidRPr="00142181">
        <w:rPr>
          <w:rFonts w:ascii="宋体" w:eastAsia="宋体" w:hAnsi="宋体" w:hint="eastAsia"/>
          <w:sz w:val="24"/>
          <w:szCs w:val="24"/>
        </w:rPr>
        <w:t>的合并</w:t>
      </w:r>
      <w:r w:rsidRPr="00142181">
        <w:rPr>
          <w:rFonts w:ascii="宋体" w:eastAsia="宋体" w:hAnsi="宋体" w:hint="eastAsia"/>
          <w:sz w:val="24"/>
          <w:szCs w:val="24"/>
        </w:rPr>
        <w:t>T</w:t>
      </w:r>
      <w:r w:rsidRPr="00142181">
        <w:rPr>
          <w:rFonts w:ascii="宋体" w:eastAsia="宋体" w:hAnsi="宋体"/>
          <w:sz w:val="24"/>
          <w:szCs w:val="24"/>
        </w:rPr>
        <w:t>B</w:t>
      </w:r>
      <w:r w:rsidRPr="00142181">
        <w:rPr>
          <w:rFonts w:ascii="宋体" w:eastAsia="宋体" w:hAnsi="宋体" w:hint="eastAsia"/>
          <w:sz w:val="24"/>
          <w:szCs w:val="24"/>
        </w:rPr>
        <w:t>，前面是资产负债表项目，后面是现金流量表项目。</w:t>
      </w:r>
      <w:r w:rsidR="0058503A" w:rsidRPr="00142181">
        <w:rPr>
          <w:rFonts w:ascii="宋体" w:eastAsia="宋体" w:hAnsi="宋体" w:hint="eastAsia"/>
          <w:sz w:val="24"/>
          <w:szCs w:val="24"/>
        </w:rPr>
        <w:t>前面几列用来汇总，后面几列用来抵消。</w:t>
      </w:r>
      <w:r w:rsidR="00672ECF" w:rsidRPr="00142181">
        <w:rPr>
          <w:rFonts w:ascii="宋体" w:eastAsia="宋体" w:hAnsi="宋体" w:hint="eastAsia"/>
          <w:sz w:val="24"/>
          <w:szCs w:val="24"/>
        </w:rPr>
        <w:t>每个公司给它一列，然后把各个公司的相应的金额填到</w:t>
      </w:r>
      <w:r w:rsidR="009458FF" w:rsidRPr="00142181">
        <w:rPr>
          <w:rFonts w:ascii="宋体" w:eastAsia="宋体" w:hAnsi="宋体" w:hint="eastAsia"/>
          <w:sz w:val="24"/>
          <w:szCs w:val="24"/>
        </w:rPr>
        <w:t>对应的科目。</w:t>
      </w:r>
      <w:r w:rsidR="009863C5" w:rsidRPr="00142181">
        <w:rPr>
          <w:rFonts w:ascii="宋体" w:eastAsia="宋体" w:hAnsi="宋体" w:hint="eastAsia"/>
          <w:sz w:val="24"/>
          <w:szCs w:val="24"/>
        </w:rPr>
        <w:t>如果有200家公司，一个个数填进去的话，那肯定是非常浩大的工程。一个个数填是最笨的方法，有些同学可能会一家家公司</w:t>
      </w:r>
      <w:r w:rsidR="006B3EA6" w:rsidRPr="00142181">
        <w:rPr>
          <w:rFonts w:ascii="宋体" w:eastAsia="宋体" w:hAnsi="宋体" w:hint="eastAsia"/>
          <w:sz w:val="24"/>
          <w:szCs w:val="24"/>
        </w:rPr>
        <w:t>复制粘贴，那也要复制两百多</w:t>
      </w:r>
      <w:r w:rsidR="00011B24" w:rsidRPr="00142181">
        <w:rPr>
          <w:rFonts w:ascii="宋体" w:eastAsia="宋体" w:hAnsi="宋体" w:hint="eastAsia"/>
          <w:sz w:val="24"/>
          <w:szCs w:val="24"/>
        </w:rPr>
        <w:t>次呢。</w:t>
      </w:r>
      <w:r w:rsidR="00124613" w:rsidRPr="00142181">
        <w:rPr>
          <w:rFonts w:ascii="宋体" w:eastAsia="宋体" w:hAnsi="宋体" w:hint="eastAsia"/>
          <w:sz w:val="24"/>
          <w:szCs w:val="24"/>
        </w:rPr>
        <w:t>如果用Excel的链接功能，几分钟就能搞定了。</w:t>
      </w:r>
    </w:p>
    <w:p w14:paraId="76079405" w14:textId="03C87B92" w:rsidR="00B2673F" w:rsidRPr="00142181" w:rsidRDefault="00B87A44" w:rsidP="00B25A4A">
      <w:pPr>
        <w:ind w:firstLineChars="200" w:firstLine="480"/>
        <w:rPr>
          <w:rFonts w:ascii="宋体" w:eastAsia="宋体" w:hAnsi="宋体"/>
          <w:sz w:val="24"/>
          <w:szCs w:val="24"/>
        </w:rPr>
      </w:pPr>
      <w:r w:rsidRPr="00142181">
        <w:rPr>
          <w:rFonts w:ascii="宋体" w:eastAsia="宋体" w:hAnsi="宋体" w:hint="eastAsia"/>
          <w:sz w:val="24"/>
          <w:szCs w:val="24"/>
        </w:rPr>
        <w:t>用</w:t>
      </w:r>
      <w:r w:rsidR="00827A4B" w:rsidRPr="00142181">
        <w:rPr>
          <w:rFonts w:ascii="宋体" w:eastAsia="宋体" w:hAnsi="宋体" w:hint="eastAsia"/>
          <w:sz w:val="24"/>
          <w:szCs w:val="24"/>
        </w:rPr>
        <w:t>Excel链接</w:t>
      </w:r>
      <w:r w:rsidRPr="00142181">
        <w:rPr>
          <w:rFonts w:ascii="宋体" w:eastAsia="宋体" w:hAnsi="宋体" w:hint="eastAsia"/>
          <w:sz w:val="24"/>
          <w:szCs w:val="24"/>
        </w:rPr>
        <w:t>功能的前提是合并T</w:t>
      </w:r>
      <w:r w:rsidRPr="00142181">
        <w:rPr>
          <w:rFonts w:ascii="宋体" w:eastAsia="宋体" w:hAnsi="宋体"/>
          <w:sz w:val="24"/>
          <w:szCs w:val="24"/>
        </w:rPr>
        <w:t>B</w:t>
      </w:r>
      <w:r w:rsidRPr="00142181">
        <w:rPr>
          <w:rFonts w:ascii="宋体" w:eastAsia="宋体" w:hAnsi="宋体" w:hint="eastAsia"/>
          <w:sz w:val="24"/>
          <w:szCs w:val="24"/>
        </w:rPr>
        <w:t>和所有的</w:t>
      </w:r>
      <w:r w:rsidR="00B50BD7" w:rsidRPr="00142181">
        <w:rPr>
          <w:rFonts w:ascii="宋体" w:eastAsia="宋体" w:hAnsi="宋体" w:hint="eastAsia"/>
          <w:sz w:val="24"/>
          <w:szCs w:val="24"/>
        </w:rPr>
        <w:t>子公司的T</w:t>
      </w:r>
      <w:r w:rsidR="00B50BD7" w:rsidRPr="00142181">
        <w:rPr>
          <w:rFonts w:ascii="宋体" w:eastAsia="宋体" w:hAnsi="宋体"/>
          <w:sz w:val="24"/>
          <w:szCs w:val="24"/>
        </w:rPr>
        <w:t>B</w:t>
      </w:r>
      <w:r w:rsidR="00B50BD7" w:rsidRPr="00142181">
        <w:rPr>
          <w:rFonts w:ascii="宋体" w:eastAsia="宋体" w:hAnsi="宋体" w:hint="eastAsia"/>
          <w:sz w:val="24"/>
          <w:szCs w:val="24"/>
        </w:rPr>
        <w:t>格式一致。</w:t>
      </w:r>
      <w:r w:rsidR="007A55F0" w:rsidRPr="00142181">
        <w:rPr>
          <w:rFonts w:ascii="宋体" w:eastAsia="宋体" w:hAnsi="宋体" w:hint="eastAsia"/>
          <w:sz w:val="24"/>
          <w:szCs w:val="24"/>
        </w:rPr>
        <w:t>格式一致指的是，都是那么多行，那么多列。</w:t>
      </w:r>
      <w:r w:rsidR="00D133A8" w:rsidRPr="00142181">
        <w:rPr>
          <w:rFonts w:ascii="宋体" w:eastAsia="宋体" w:hAnsi="宋体" w:hint="eastAsia"/>
          <w:sz w:val="24"/>
          <w:szCs w:val="24"/>
        </w:rPr>
        <w:t>我们做合并的时候，用同一个T</w:t>
      </w:r>
      <w:r w:rsidR="00D133A8" w:rsidRPr="00142181">
        <w:rPr>
          <w:rFonts w:ascii="宋体" w:eastAsia="宋体" w:hAnsi="宋体"/>
          <w:sz w:val="24"/>
          <w:szCs w:val="24"/>
        </w:rPr>
        <w:t>B</w:t>
      </w:r>
      <w:r w:rsidR="00D133A8" w:rsidRPr="00142181">
        <w:rPr>
          <w:rFonts w:ascii="宋体" w:eastAsia="宋体" w:hAnsi="宋体" w:hint="eastAsia"/>
          <w:sz w:val="24"/>
          <w:szCs w:val="24"/>
        </w:rPr>
        <w:t>模板去做，不能添加行、列，也不能删除行、列，这样的T</w:t>
      </w:r>
      <w:r w:rsidR="00D133A8" w:rsidRPr="00142181">
        <w:rPr>
          <w:rFonts w:ascii="宋体" w:eastAsia="宋体" w:hAnsi="宋体"/>
          <w:sz w:val="24"/>
          <w:szCs w:val="24"/>
        </w:rPr>
        <w:t>B</w:t>
      </w:r>
      <w:r w:rsidR="00D133A8" w:rsidRPr="00142181">
        <w:rPr>
          <w:rFonts w:ascii="宋体" w:eastAsia="宋体" w:hAnsi="宋体" w:hint="eastAsia"/>
          <w:sz w:val="24"/>
          <w:szCs w:val="24"/>
        </w:rPr>
        <w:t>肯定是格式一致的。</w:t>
      </w:r>
    </w:p>
    <w:p w14:paraId="3D39405E" w14:textId="5141364E" w:rsidR="00425CA2" w:rsidRPr="00142181" w:rsidRDefault="00425CA2" w:rsidP="00B25A4A">
      <w:pPr>
        <w:ind w:firstLineChars="200" w:firstLine="480"/>
        <w:rPr>
          <w:rFonts w:ascii="宋体" w:eastAsia="宋体" w:hAnsi="宋体"/>
          <w:sz w:val="24"/>
          <w:szCs w:val="24"/>
        </w:rPr>
      </w:pPr>
      <w:r w:rsidRPr="00142181">
        <w:rPr>
          <w:rFonts w:ascii="宋体" w:eastAsia="宋体" w:hAnsi="宋体" w:hint="eastAsia"/>
          <w:sz w:val="24"/>
          <w:szCs w:val="24"/>
        </w:rPr>
        <w:t>确定格式一致之后，在合并T</w:t>
      </w:r>
      <w:r w:rsidRPr="00142181">
        <w:rPr>
          <w:rFonts w:ascii="宋体" w:eastAsia="宋体" w:hAnsi="宋体"/>
          <w:sz w:val="24"/>
          <w:szCs w:val="24"/>
        </w:rPr>
        <w:t>B</w:t>
      </w:r>
      <w:r w:rsidRPr="00142181">
        <w:rPr>
          <w:rFonts w:ascii="宋体" w:eastAsia="宋体" w:hAnsi="宋体" w:hint="eastAsia"/>
          <w:sz w:val="24"/>
          <w:szCs w:val="24"/>
        </w:rPr>
        <w:t>中的第一个单元格用“=”号链接</w:t>
      </w:r>
      <w:r w:rsidR="00766B2D" w:rsidRPr="00142181">
        <w:rPr>
          <w:rFonts w:ascii="宋体" w:eastAsia="宋体" w:hAnsi="宋体" w:hint="eastAsia"/>
          <w:sz w:val="24"/>
          <w:szCs w:val="24"/>
        </w:rPr>
        <w:t>母公司</w:t>
      </w:r>
      <w:r w:rsidRPr="00142181">
        <w:rPr>
          <w:rFonts w:ascii="宋体" w:eastAsia="宋体" w:hAnsi="宋体" w:hint="eastAsia"/>
          <w:sz w:val="24"/>
          <w:szCs w:val="24"/>
        </w:rPr>
        <w:t>单体T</w:t>
      </w:r>
      <w:r w:rsidRPr="00142181">
        <w:rPr>
          <w:rFonts w:ascii="宋体" w:eastAsia="宋体" w:hAnsi="宋体"/>
          <w:sz w:val="24"/>
          <w:szCs w:val="24"/>
        </w:rPr>
        <w:t>B</w:t>
      </w:r>
      <w:r w:rsidRPr="00142181">
        <w:rPr>
          <w:rFonts w:ascii="宋体" w:eastAsia="宋体" w:hAnsi="宋体" w:hint="eastAsia"/>
          <w:sz w:val="24"/>
          <w:szCs w:val="24"/>
        </w:rPr>
        <w:t>的数据，按F</w:t>
      </w:r>
      <w:r w:rsidRPr="00142181">
        <w:rPr>
          <w:rFonts w:ascii="宋体" w:eastAsia="宋体" w:hAnsi="宋体"/>
          <w:sz w:val="24"/>
          <w:szCs w:val="24"/>
        </w:rPr>
        <w:t>4</w:t>
      </w:r>
      <w:r w:rsidRPr="00142181">
        <w:rPr>
          <w:rFonts w:ascii="宋体" w:eastAsia="宋体" w:hAnsi="宋体" w:hint="eastAsia"/>
          <w:sz w:val="24"/>
          <w:szCs w:val="24"/>
        </w:rPr>
        <w:t>相对引用，然后复制这个单元格，把这个单元格的公式粘贴到下面的所有的单元格。</w:t>
      </w:r>
      <w:r w:rsidR="00A04776" w:rsidRPr="00142181">
        <w:rPr>
          <w:rFonts w:ascii="宋体" w:eastAsia="宋体" w:hAnsi="宋体" w:hint="eastAsia"/>
          <w:sz w:val="24"/>
          <w:szCs w:val="24"/>
        </w:rPr>
        <w:t>这样，</w:t>
      </w:r>
      <w:r w:rsidR="00766B2D" w:rsidRPr="00142181">
        <w:rPr>
          <w:rFonts w:ascii="宋体" w:eastAsia="宋体" w:hAnsi="宋体" w:hint="eastAsia"/>
          <w:sz w:val="24"/>
          <w:szCs w:val="24"/>
        </w:rPr>
        <w:t>母</w:t>
      </w:r>
      <w:r w:rsidR="00A04776" w:rsidRPr="00142181">
        <w:rPr>
          <w:rFonts w:ascii="宋体" w:eastAsia="宋体" w:hAnsi="宋体" w:hint="eastAsia"/>
          <w:sz w:val="24"/>
          <w:szCs w:val="24"/>
        </w:rPr>
        <w:t>公司的数据就被链接过来了。</w:t>
      </w:r>
      <w:r w:rsidR="007062ED" w:rsidRPr="00142181">
        <w:rPr>
          <w:rFonts w:ascii="宋体" w:eastAsia="宋体" w:hAnsi="宋体" w:hint="eastAsia"/>
          <w:sz w:val="24"/>
          <w:szCs w:val="24"/>
        </w:rPr>
        <w:t>然后选中</w:t>
      </w:r>
      <w:r w:rsidR="00766B2D" w:rsidRPr="00142181">
        <w:rPr>
          <w:rFonts w:ascii="宋体" w:eastAsia="宋体" w:hAnsi="宋体" w:hint="eastAsia"/>
          <w:sz w:val="24"/>
          <w:szCs w:val="24"/>
        </w:rPr>
        <w:t>母</w:t>
      </w:r>
      <w:r w:rsidR="007062ED" w:rsidRPr="00142181">
        <w:rPr>
          <w:rFonts w:ascii="宋体" w:eastAsia="宋体" w:hAnsi="宋体" w:hint="eastAsia"/>
          <w:sz w:val="24"/>
          <w:szCs w:val="24"/>
        </w:rPr>
        <w:t>公司的</w:t>
      </w:r>
      <w:r w:rsidR="00766B2D" w:rsidRPr="00142181">
        <w:rPr>
          <w:rFonts w:ascii="宋体" w:eastAsia="宋体" w:hAnsi="宋体" w:hint="eastAsia"/>
          <w:sz w:val="24"/>
          <w:szCs w:val="24"/>
        </w:rPr>
        <w:t>那一列</w:t>
      </w:r>
      <w:r w:rsidR="007062ED" w:rsidRPr="00142181">
        <w:rPr>
          <w:rFonts w:ascii="宋体" w:eastAsia="宋体" w:hAnsi="宋体" w:hint="eastAsia"/>
          <w:sz w:val="24"/>
          <w:szCs w:val="24"/>
        </w:rPr>
        <w:t>数据，往右拉，因为前面用F</w:t>
      </w:r>
      <w:r w:rsidR="007062ED" w:rsidRPr="00142181">
        <w:rPr>
          <w:rFonts w:ascii="宋体" w:eastAsia="宋体" w:hAnsi="宋体"/>
          <w:sz w:val="24"/>
          <w:szCs w:val="24"/>
        </w:rPr>
        <w:t>4</w:t>
      </w:r>
      <w:r w:rsidR="007062ED" w:rsidRPr="00142181">
        <w:rPr>
          <w:rFonts w:ascii="宋体" w:eastAsia="宋体" w:hAnsi="宋体" w:hint="eastAsia"/>
          <w:sz w:val="24"/>
          <w:szCs w:val="24"/>
        </w:rPr>
        <w:t>进行相对引用了，往右拉是不会变的</w:t>
      </w:r>
      <w:r w:rsidR="00766B2D" w:rsidRPr="00142181">
        <w:rPr>
          <w:rFonts w:ascii="宋体" w:eastAsia="宋体" w:hAnsi="宋体" w:hint="eastAsia"/>
          <w:sz w:val="24"/>
          <w:szCs w:val="24"/>
        </w:rPr>
        <w:t>，有多少个子公司就拉多少列。最后，</w:t>
      </w:r>
      <w:r w:rsidR="00AB3DAE" w:rsidRPr="00142181">
        <w:rPr>
          <w:rFonts w:ascii="宋体" w:eastAsia="宋体" w:hAnsi="宋体" w:hint="eastAsia"/>
          <w:sz w:val="24"/>
          <w:szCs w:val="24"/>
        </w:rPr>
        <w:t>把母公司的T</w:t>
      </w:r>
      <w:r w:rsidR="00AB3DAE" w:rsidRPr="00142181">
        <w:rPr>
          <w:rFonts w:ascii="宋体" w:eastAsia="宋体" w:hAnsi="宋体"/>
          <w:sz w:val="24"/>
          <w:szCs w:val="24"/>
        </w:rPr>
        <w:t>B</w:t>
      </w:r>
      <w:r w:rsidR="00AB3DAE" w:rsidRPr="00142181">
        <w:rPr>
          <w:rFonts w:ascii="宋体" w:eastAsia="宋体" w:hAnsi="宋体" w:hint="eastAsia"/>
          <w:sz w:val="24"/>
          <w:szCs w:val="24"/>
        </w:rPr>
        <w:t>名分别替换成子公司的T</w:t>
      </w:r>
      <w:r w:rsidR="00AB3DAE" w:rsidRPr="00142181">
        <w:rPr>
          <w:rFonts w:ascii="宋体" w:eastAsia="宋体" w:hAnsi="宋体"/>
          <w:sz w:val="24"/>
          <w:szCs w:val="24"/>
        </w:rPr>
        <w:t>B</w:t>
      </w:r>
      <w:r w:rsidR="00AB3DAE" w:rsidRPr="00142181">
        <w:rPr>
          <w:rFonts w:ascii="宋体" w:eastAsia="宋体" w:hAnsi="宋体" w:hint="eastAsia"/>
          <w:sz w:val="24"/>
          <w:szCs w:val="24"/>
        </w:rPr>
        <w:t>名。这种方法能在不打开子公司excel表的情况下，通过更改路径取到子公司的数据，效率比一家一家打开、复制粘贴快得多。</w:t>
      </w:r>
    </w:p>
    <w:p w14:paraId="5D0E78A7" w14:textId="7B2909F3" w:rsidR="00672ECF" w:rsidRPr="00142181" w:rsidRDefault="00B707EA" w:rsidP="00294FCB">
      <w:pPr>
        <w:ind w:firstLineChars="200" w:firstLine="480"/>
        <w:rPr>
          <w:rFonts w:ascii="宋体" w:eastAsia="宋体" w:hAnsi="宋体"/>
          <w:sz w:val="24"/>
          <w:szCs w:val="24"/>
        </w:rPr>
      </w:pPr>
      <w:r w:rsidRPr="00142181">
        <w:rPr>
          <w:rFonts w:ascii="宋体" w:eastAsia="宋体" w:hAnsi="宋体" w:hint="eastAsia"/>
          <w:sz w:val="24"/>
          <w:szCs w:val="24"/>
        </w:rPr>
        <w:t>用链接取数是合并报表必备的一招技能，如果大家看这段文字不知道什么意思，可以看本书所附带的课件资料，里面有详细的视频讲解。</w:t>
      </w:r>
    </w:p>
    <w:p w14:paraId="5E2B4AC5" w14:textId="3A88E5CF" w:rsidR="0058503A" w:rsidRPr="00142181" w:rsidRDefault="00294FCB" w:rsidP="00B25A4A">
      <w:pPr>
        <w:ind w:firstLineChars="200" w:firstLine="480"/>
        <w:rPr>
          <w:rFonts w:ascii="宋体" w:eastAsia="宋体" w:hAnsi="宋体"/>
          <w:sz w:val="24"/>
          <w:szCs w:val="24"/>
        </w:rPr>
      </w:pPr>
      <w:r w:rsidRPr="00142181">
        <w:rPr>
          <w:rFonts w:ascii="宋体" w:eastAsia="宋体" w:hAnsi="宋体" w:hint="eastAsia"/>
          <w:sz w:val="24"/>
          <w:szCs w:val="24"/>
        </w:rPr>
        <w:t>汇总完之后，就是抵消。</w:t>
      </w:r>
    </w:p>
    <w:p w14:paraId="30E51AAE" w14:textId="603D4EF0" w:rsidR="00294FCB" w:rsidRPr="00142181" w:rsidRDefault="00294FCB" w:rsidP="00B25A4A">
      <w:pPr>
        <w:ind w:firstLineChars="200" w:firstLine="480"/>
        <w:rPr>
          <w:rFonts w:ascii="宋体" w:eastAsia="宋体" w:hAnsi="宋体"/>
          <w:sz w:val="24"/>
          <w:szCs w:val="24"/>
        </w:rPr>
      </w:pPr>
    </w:p>
    <w:p w14:paraId="2B0A4333" w14:textId="1818071E" w:rsidR="00294FCB" w:rsidRPr="00142181" w:rsidRDefault="00294FCB" w:rsidP="00294FCB">
      <w:pPr>
        <w:pStyle w:val="3"/>
        <w:rPr>
          <w:rFonts w:ascii="宋体" w:eastAsia="宋体" w:hAnsi="宋体"/>
          <w:sz w:val="24"/>
          <w:szCs w:val="24"/>
        </w:rPr>
      </w:pPr>
      <w:bookmarkStart w:id="28" w:name="_Toc71535263"/>
      <w:r w:rsidRPr="00142181">
        <w:rPr>
          <w:rFonts w:ascii="宋体" w:eastAsia="宋体" w:hAnsi="宋体" w:hint="eastAsia"/>
          <w:sz w:val="24"/>
          <w:szCs w:val="24"/>
        </w:rPr>
        <w:t>7.1.2</w:t>
      </w:r>
      <w:r w:rsidRPr="00142181">
        <w:rPr>
          <w:rFonts w:ascii="宋体" w:eastAsia="宋体" w:hAnsi="宋体"/>
          <w:sz w:val="24"/>
          <w:szCs w:val="24"/>
        </w:rPr>
        <w:t xml:space="preserve"> </w:t>
      </w:r>
      <w:r w:rsidRPr="00142181">
        <w:rPr>
          <w:rFonts w:ascii="宋体" w:eastAsia="宋体" w:hAnsi="宋体" w:hint="eastAsia"/>
          <w:sz w:val="24"/>
          <w:szCs w:val="24"/>
        </w:rPr>
        <w:t>内部销售商品的现金流抵消</w:t>
      </w:r>
      <w:bookmarkEnd w:id="28"/>
    </w:p>
    <w:p w14:paraId="4DB994E7" w14:textId="4669F84D" w:rsidR="0058503A" w:rsidRPr="00142181" w:rsidRDefault="0058503A" w:rsidP="00B25A4A">
      <w:pPr>
        <w:ind w:firstLineChars="200" w:firstLine="480"/>
        <w:rPr>
          <w:rFonts w:ascii="宋体" w:eastAsia="宋体" w:hAnsi="宋体"/>
          <w:sz w:val="24"/>
          <w:szCs w:val="24"/>
        </w:rPr>
      </w:pPr>
      <w:r w:rsidRPr="00142181">
        <w:rPr>
          <w:rFonts w:ascii="宋体" w:eastAsia="宋体" w:hAnsi="宋体" w:hint="eastAsia"/>
          <w:sz w:val="24"/>
          <w:szCs w:val="24"/>
        </w:rPr>
        <w:t>下表是专门用来填写调整抵消分录的，设置了数据有效性，前</w:t>
      </w:r>
      <w:r w:rsidR="00206805" w:rsidRPr="00142181">
        <w:rPr>
          <w:rFonts w:ascii="宋体" w:eastAsia="宋体" w:hAnsi="宋体" w:hint="eastAsia"/>
          <w:sz w:val="24"/>
          <w:szCs w:val="24"/>
        </w:rPr>
        <w:t>半</w:t>
      </w:r>
      <w:r w:rsidRPr="00142181">
        <w:rPr>
          <w:rFonts w:ascii="宋体" w:eastAsia="宋体" w:hAnsi="宋体" w:hint="eastAsia"/>
          <w:sz w:val="24"/>
          <w:szCs w:val="24"/>
        </w:rPr>
        <w:t>部分用来填写资产负债表</w:t>
      </w:r>
      <w:r w:rsidR="00206805" w:rsidRPr="00142181">
        <w:rPr>
          <w:rFonts w:ascii="宋体" w:eastAsia="宋体" w:hAnsi="宋体" w:hint="eastAsia"/>
          <w:sz w:val="24"/>
          <w:szCs w:val="24"/>
        </w:rPr>
        <w:t>、利润表的合并抵消分录，后半部分用来填写现金流量表项目的抵消分录。</w:t>
      </w:r>
      <w:r w:rsidR="00F06A68" w:rsidRPr="00142181">
        <w:rPr>
          <w:rFonts w:ascii="宋体" w:eastAsia="宋体" w:hAnsi="宋体" w:hint="eastAsia"/>
          <w:sz w:val="24"/>
          <w:szCs w:val="24"/>
        </w:rPr>
        <w:t>在T</w:t>
      </w:r>
      <w:r w:rsidR="00F06A68" w:rsidRPr="00142181">
        <w:rPr>
          <w:rFonts w:ascii="宋体" w:eastAsia="宋体" w:hAnsi="宋体"/>
          <w:sz w:val="24"/>
          <w:szCs w:val="24"/>
        </w:rPr>
        <w:t>B</w:t>
      </w:r>
      <w:r w:rsidR="00F06A68" w:rsidRPr="00142181">
        <w:rPr>
          <w:rFonts w:ascii="宋体" w:eastAsia="宋体" w:hAnsi="宋体" w:hint="eastAsia"/>
          <w:sz w:val="24"/>
          <w:szCs w:val="24"/>
        </w:rPr>
        <w:t>中设置好</w:t>
      </w:r>
      <w:proofErr w:type="spellStart"/>
      <w:r w:rsidR="00F06A68" w:rsidRPr="00142181">
        <w:rPr>
          <w:rFonts w:ascii="宋体" w:eastAsia="宋体" w:hAnsi="宋体" w:hint="eastAsia"/>
          <w:sz w:val="24"/>
          <w:szCs w:val="24"/>
        </w:rPr>
        <w:t>sumif</w:t>
      </w:r>
      <w:proofErr w:type="spellEnd"/>
      <w:r w:rsidR="00F06A68" w:rsidRPr="00142181">
        <w:rPr>
          <w:rFonts w:ascii="宋体" w:eastAsia="宋体" w:hAnsi="宋体" w:hint="eastAsia"/>
          <w:sz w:val="24"/>
          <w:szCs w:val="24"/>
        </w:rPr>
        <w:t>公式，只要我们调整分录表中做好调整，</w:t>
      </w:r>
      <w:r w:rsidR="00F06A68" w:rsidRPr="00142181">
        <w:rPr>
          <w:rFonts w:ascii="宋体" w:eastAsia="宋体" w:hAnsi="宋体"/>
          <w:sz w:val="24"/>
          <w:szCs w:val="24"/>
        </w:rPr>
        <w:t>TB</w:t>
      </w:r>
      <w:r w:rsidR="00F06A68" w:rsidRPr="00142181">
        <w:rPr>
          <w:rFonts w:ascii="宋体" w:eastAsia="宋体" w:hAnsi="宋体" w:hint="eastAsia"/>
          <w:sz w:val="24"/>
          <w:szCs w:val="24"/>
        </w:rPr>
        <w:t>表中的公式就会自动把数据过到“借方调整”或“贷方调整”列。</w:t>
      </w:r>
    </w:p>
    <w:p w14:paraId="27276F13" w14:textId="77777777" w:rsidR="0058503A" w:rsidRPr="00142181" w:rsidRDefault="0058503A" w:rsidP="00D26B5B">
      <w:pPr>
        <w:rPr>
          <w:rFonts w:ascii="宋体" w:eastAsia="宋体" w:hAnsi="宋体"/>
          <w:sz w:val="24"/>
          <w:szCs w:val="24"/>
        </w:rPr>
      </w:pPr>
    </w:p>
    <w:p w14:paraId="4C96BE69" w14:textId="77777777" w:rsidR="00A95325" w:rsidRPr="00142181" w:rsidRDefault="00A95325" w:rsidP="00672ECF">
      <w:pPr>
        <w:rPr>
          <w:rFonts w:ascii="宋体" w:eastAsia="宋体" w:hAnsi="宋体"/>
          <w:sz w:val="24"/>
          <w:szCs w:val="24"/>
        </w:rPr>
      </w:pPr>
    </w:p>
    <w:p w14:paraId="3DC1899B" w14:textId="6CD5D486" w:rsidR="00A95325" w:rsidRPr="00142181" w:rsidRDefault="00A95325" w:rsidP="00294FCB">
      <w:pPr>
        <w:ind w:firstLineChars="200" w:firstLine="480"/>
        <w:rPr>
          <w:rFonts w:ascii="宋体" w:eastAsia="宋体" w:hAnsi="宋体"/>
          <w:sz w:val="24"/>
          <w:szCs w:val="24"/>
        </w:rPr>
      </w:pPr>
      <w:r w:rsidRPr="00142181">
        <w:rPr>
          <w:rFonts w:ascii="宋体" w:eastAsia="宋体" w:hAnsi="宋体" w:hint="eastAsia"/>
          <w:sz w:val="24"/>
          <w:szCs w:val="24"/>
        </w:rPr>
        <w:t>合并现金流量表的抵消分录，来源于资产负债表抵消分录中的“内部交易抵消”。也就是说，合并现金流需要抵消的事项，合并资产负债表、利润表一定要抵消。反过来，合并资产负债表、利润表需要抵消的项目，合并现金流不一定需要抵消。比如母公司长期股权投资与子公司少数股东权益抵消，这个不影响现金流。比如期初形成的内部往来，本期没有变动，合并资产负债表需要抵消，合并现金流量表不需要抵消。</w:t>
      </w:r>
    </w:p>
    <w:p w14:paraId="44C8D793" w14:textId="77777777" w:rsidR="00A95325" w:rsidRPr="00142181" w:rsidRDefault="00A95325" w:rsidP="00B25A4A">
      <w:pPr>
        <w:ind w:firstLineChars="200" w:firstLine="480"/>
        <w:rPr>
          <w:rFonts w:ascii="宋体" w:eastAsia="宋体" w:hAnsi="宋体"/>
          <w:sz w:val="24"/>
          <w:szCs w:val="24"/>
        </w:rPr>
      </w:pPr>
      <w:r w:rsidRPr="00142181">
        <w:rPr>
          <w:rFonts w:ascii="宋体" w:eastAsia="宋体" w:hAnsi="宋体" w:hint="eastAsia"/>
          <w:sz w:val="24"/>
          <w:szCs w:val="24"/>
        </w:rPr>
        <w:lastRenderedPageBreak/>
        <w:t>那么，哪些事项需要调整现金流项目呢？</w:t>
      </w:r>
    </w:p>
    <w:p w14:paraId="6802FB31" w14:textId="7D1861E5" w:rsidR="00A95325" w:rsidRPr="00142181" w:rsidRDefault="00294FCB" w:rsidP="00B25A4A">
      <w:pPr>
        <w:ind w:firstLineChars="200" w:firstLine="480"/>
        <w:rPr>
          <w:rFonts w:ascii="宋体" w:eastAsia="宋体" w:hAnsi="宋体"/>
          <w:sz w:val="24"/>
          <w:szCs w:val="24"/>
        </w:rPr>
      </w:pPr>
      <w:r w:rsidRPr="00142181">
        <w:rPr>
          <w:rFonts w:ascii="宋体" w:eastAsia="宋体" w:hAnsi="宋体" w:hint="eastAsia"/>
          <w:sz w:val="24"/>
          <w:szCs w:val="24"/>
        </w:rPr>
        <w:t>这就要逐项判断了，逐项检查合并报表的调整分录，判断哪些影响现金流量表主表，哪些影响现金流量表附表。影响主表的调整主表，影响附表的调整附表。</w:t>
      </w:r>
    </w:p>
    <w:p w14:paraId="14E70460" w14:textId="77777777" w:rsidR="00294FCB" w:rsidRPr="00142181" w:rsidRDefault="00294FCB" w:rsidP="00294FCB">
      <w:pPr>
        <w:rPr>
          <w:rFonts w:ascii="宋体" w:eastAsia="宋体" w:hAnsi="宋体"/>
          <w:sz w:val="24"/>
          <w:szCs w:val="24"/>
        </w:rPr>
      </w:pPr>
    </w:p>
    <w:p w14:paraId="543A35F9" w14:textId="7A94B103" w:rsidR="00A95325" w:rsidRPr="00142181" w:rsidRDefault="00FF12AA" w:rsidP="00FF12AA">
      <w:pPr>
        <w:ind w:firstLineChars="200" w:firstLine="480"/>
        <w:rPr>
          <w:rFonts w:ascii="宋体" w:eastAsia="宋体" w:hAnsi="宋体"/>
          <w:sz w:val="24"/>
          <w:szCs w:val="24"/>
        </w:rPr>
      </w:pPr>
      <w:r w:rsidRPr="00142181">
        <w:rPr>
          <w:rFonts w:ascii="宋体" w:eastAsia="宋体" w:hAnsi="宋体" w:hint="eastAsia"/>
          <w:sz w:val="24"/>
          <w:szCs w:val="24"/>
        </w:rPr>
        <w:t>我们先看内部销售商品现金流的抵消。</w:t>
      </w:r>
    </w:p>
    <w:p w14:paraId="58356826" w14:textId="77777777" w:rsidR="00A95325" w:rsidRPr="00142181" w:rsidRDefault="00A95325" w:rsidP="00B25A4A">
      <w:pPr>
        <w:ind w:firstLineChars="200" w:firstLine="480"/>
        <w:rPr>
          <w:rFonts w:ascii="宋体" w:eastAsia="宋体" w:hAnsi="宋体"/>
          <w:sz w:val="24"/>
          <w:szCs w:val="24"/>
        </w:rPr>
      </w:pPr>
    </w:p>
    <w:p w14:paraId="12C3CF14" w14:textId="77777777" w:rsidR="00FF12AA" w:rsidRPr="00142181" w:rsidRDefault="00FF12AA" w:rsidP="00B25A4A">
      <w:pPr>
        <w:ind w:firstLineChars="200" w:firstLine="480"/>
        <w:rPr>
          <w:rFonts w:ascii="宋体" w:eastAsia="宋体" w:hAnsi="宋体"/>
          <w:sz w:val="24"/>
          <w:szCs w:val="24"/>
        </w:rPr>
      </w:pPr>
      <w:r w:rsidRPr="00142181">
        <w:rPr>
          <w:rFonts w:ascii="宋体" w:eastAsia="宋体" w:hAnsi="宋体" w:hint="eastAsia"/>
          <w:sz w:val="24"/>
          <w:szCs w:val="24"/>
        </w:rPr>
        <w:t>例7-1：</w:t>
      </w:r>
    </w:p>
    <w:p w14:paraId="13E959B7" w14:textId="399B407B" w:rsidR="00A95325" w:rsidRPr="00142181" w:rsidRDefault="00A95325" w:rsidP="00B25A4A">
      <w:pPr>
        <w:ind w:firstLineChars="200" w:firstLine="480"/>
        <w:rPr>
          <w:rFonts w:ascii="宋体" w:eastAsia="宋体" w:hAnsi="宋体"/>
          <w:sz w:val="24"/>
          <w:szCs w:val="24"/>
        </w:rPr>
      </w:pPr>
      <w:r w:rsidRPr="00142181">
        <w:rPr>
          <w:rFonts w:ascii="宋体" w:eastAsia="宋体" w:hAnsi="宋体" w:hint="eastAsia"/>
          <w:sz w:val="24"/>
          <w:szCs w:val="24"/>
        </w:rPr>
        <w:t>子公司</w:t>
      </w:r>
      <w:r w:rsidR="00FF12AA" w:rsidRPr="00142181">
        <w:rPr>
          <w:rFonts w:ascii="宋体" w:eastAsia="宋体" w:hAnsi="宋体" w:hint="eastAsia"/>
          <w:sz w:val="24"/>
          <w:szCs w:val="24"/>
        </w:rPr>
        <w:t>向</w:t>
      </w:r>
      <w:r w:rsidRPr="00142181">
        <w:rPr>
          <w:rFonts w:ascii="宋体" w:eastAsia="宋体" w:hAnsi="宋体" w:hint="eastAsia"/>
          <w:sz w:val="24"/>
          <w:szCs w:val="24"/>
        </w:rPr>
        <w:t>母公司</w:t>
      </w:r>
      <w:r w:rsidR="00FF12AA" w:rsidRPr="00142181">
        <w:rPr>
          <w:rFonts w:ascii="宋体" w:eastAsia="宋体" w:hAnsi="宋体" w:hint="eastAsia"/>
          <w:sz w:val="24"/>
          <w:szCs w:val="24"/>
        </w:rPr>
        <w:t>销售</w:t>
      </w:r>
      <w:r w:rsidRPr="00142181">
        <w:rPr>
          <w:rFonts w:ascii="宋体" w:eastAsia="宋体" w:hAnsi="宋体" w:hint="eastAsia"/>
          <w:sz w:val="24"/>
          <w:szCs w:val="24"/>
        </w:rPr>
        <w:t>1</w:t>
      </w:r>
      <w:r w:rsidRPr="00142181">
        <w:rPr>
          <w:rFonts w:ascii="宋体" w:eastAsia="宋体" w:hAnsi="宋体"/>
          <w:sz w:val="24"/>
          <w:szCs w:val="24"/>
        </w:rPr>
        <w:t>000</w:t>
      </w:r>
      <w:r w:rsidRPr="00142181">
        <w:rPr>
          <w:rFonts w:ascii="宋体" w:eastAsia="宋体" w:hAnsi="宋体" w:hint="eastAsia"/>
          <w:sz w:val="24"/>
          <w:szCs w:val="24"/>
        </w:rPr>
        <w:t>万</w:t>
      </w:r>
      <w:r w:rsidR="00FF12AA" w:rsidRPr="00142181">
        <w:rPr>
          <w:rFonts w:ascii="宋体" w:eastAsia="宋体" w:hAnsi="宋体" w:hint="eastAsia"/>
          <w:sz w:val="24"/>
          <w:szCs w:val="24"/>
        </w:rPr>
        <w:t>元</w:t>
      </w:r>
      <w:r w:rsidRPr="00142181">
        <w:rPr>
          <w:rFonts w:ascii="宋体" w:eastAsia="宋体" w:hAnsi="宋体" w:hint="eastAsia"/>
          <w:sz w:val="24"/>
          <w:szCs w:val="24"/>
        </w:rPr>
        <w:t>商品，成本8</w:t>
      </w:r>
      <w:r w:rsidRPr="00142181">
        <w:rPr>
          <w:rFonts w:ascii="宋体" w:eastAsia="宋体" w:hAnsi="宋体"/>
          <w:sz w:val="24"/>
          <w:szCs w:val="24"/>
        </w:rPr>
        <w:t>00</w:t>
      </w:r>
      <w:r w:rsidRPr="00142181">
        <w:rPr>
          <w:rFonts w:ascii="宋体" w:eastAsia="宋体" w:hAnsi="宋体" w:hint="eastAsia"/>
          <w:sz w:val="24"/>
          <w:szCs w:val="24"/>
        </w:rPr>
        <w:t>万</w:t>
      </w:r>
      <w:r w:rsidR="00FF12AA" w:rsidRPr="00142181">
        <w:rPr>
          <w:rFonts w:ascii="宋体" w:eastAsia="宋体" w:hAnsi="宋体" w:hint="eastAsia"/>
          <w:sz w:val="24"/>
          <w:szCs w:val="24"/>
        </w:rPr>
        <w:t>元</w:t>
      </w:r>
      <w:r w:rsidRPr="00142181">
        <w:rPr>
          <w:rFonts w:ascii="宋体" w:eastAsia="宋体" w:hAnsi="宋体" w:hint="eastAsia"/>
          <w:sz w:val="24"/>
          <w:szCs w:val="24"/>
        </w:rPr>
        <w:t>，增值税1</w:t>
      </w:r>
      <w:r w:rsidRPr="00142181">
        <w:rPr>
          <w:rFonts w:ascii="宋体" w:eastAsia="宋体" w:hAnsi="宋体"/>
          <w:sz w:val="24"/>
          <w:szCs w:val="24"/>
        </w:rPr>
        <w:t>00</w:t>
      </w:r>
      <w:r w:rsidRPr="00142181">
        <w:rPr>
          <w:rFonts w:ascii="宋体" w:eastAsia="宋体" w:hAnsi="宋体" w:hint="eastAsia"/>
          <w:sz w:val="24"/>
          <w:szCs w:val="24"/>
        </w:rPr>
        <w:t>万</w:t>
      </w:r>
      <w:r w:rsidR="00FF12AA" w:rsidRPr="00142181">
        <w:rPr>
          <w:rFonts w:ascii="宋体" w:eastAsia="宋体" w:hAnsi="宋体" w:hint="eastAsia"/>
          <w:sz w:val="24"/>
          <w:szCs w:val="24"/>
        </w:rPr>
        <w:t>元</w:t>
      </w:r>
      <w:r w:rsidRPr="00142181">
        <w:rPr>
          <w:rFonts w:ascii="宋体" w:eastAsia="宋体" w:hAnsi="宋体" w:hint="eastAsia"/>
          <w:sz w:val="24"/>
          <w:szCs w:val="24"/>
        </w:rPr>
        <w:t>。</w:t>
      </w:r>
      <w:r w:rsidR="00AE7598" w:rsidRPr="00142181">
        <w:rPr>
          <w:rFonts w:ascii="宋体" w:eastAsia="宋体" w:hAnsi="宋体" w:hint="eastAsia"/>
          <w:sz w:val="24"/>
          <w:szCs w:val="24"/>
        </w:rPr>
        <w:t>截止期末，内部交易形成的存货未对外出售。</w:t>
      </w:r>
    </w:p>
    <w:p w14:paraId="7A238822" w14:textId="4E52710D" w:rsidR="00A95325" w:rsidRPr="00142181" w:rsidRDefault="00A95325" w:rsidP="00B25A4A">
      <w:pPr>
        <w:ind w:firstLineChars="200" w:firstLine="480"/>
        <w:rPr>
          <w:rFonts w:ascii="宋体" w:eastAsia="宋体" w:hAnsi="宋体"/>
          <w:sz w:val="24"/>
          <w:szCs w:val="24"/>
        </w:rPr>
      </w:pPr>
      <w:r w:rsidRPr="00142181">
        <w:rPr>
          <w:rFonts w:ascii="宋体" w:eastAsia="宋体" w:hAnsi="宋体" w:hint="eastAsia"/>
          <w:sz w:val="24"/>
          <w:szCs w:val="24"/>
        </w:rPr>
        <w:t>我们在编制合并资产负债表的时候，抵消分录</w:t>
      </w:r>
      <w:r w:rsidR="00FF12AA" w:rsidRPr="00142181">
        <w:rPr>
          <w:rFonts w:ascii="宋体" w:eastAsia="宋体" w:hAnsi="宋体" w:hint="eastAsia"/>
          <w:sz w:val="24"/>
          <w:szCs w:val="24"/>
        </w:rPr>
        <w:t>如下：</w:t>
      </w:r>
    </w:p>
    <w:p w14:paraId="520CF4C1" w14:textId="77777777" w:rsidR="00E53E1A" w:rsidRPr="00142181" w:rsidRDefault="00E53E1A" w:rsidP="00B25A4A">
      <w:pPr>
        <w:ind w:firstLineChars="200" w:firstLine="480"/>
        <w:rPr>
          <w:rFonts w:ascii="宋体" w:eastAsia="宋体" w:hAnsi="宋体"/>
          <w:sz w:val="24"/>
          <w:szCs w:val="24"/>
        </w:rPr>
      </w:pPr>
    </w:p>
    <w:p w14:paraId="402A8B92" w14:textId="5073023B" w:rsidR="00A95325" w:rsidRPr="00142181" w:rsidRDefault="00A95325" w:rsidP="00B25A4A">
      <w:pPr>
        <w:ind w:firstLineChars="200" w:firstLine="480"/>
        <w:rPr>
          <w:rFonts w:ascii="宋体" w:eastAsia="宋体" w:hAnsi="宋体"/>
          <w:sz w:val="24"/>
          <w:szCs w:val="24"/>
        </w:rPr>
      </w:pPr>
      <w:r w:rsidRPr="00142181">
        <w:rPr>
          <w:rFonts w:ascii="宋体" w:eastAsia="宋体" w:hAnsi="宋体" w:hint="eastAsia"/>
          <w:sz w:val="24"/>
          <w:szCs w:val="24"/>
        </w:rPr>
        <w:t xml:space="preserve">借：营业收入 </w:t>
      </w:r>
      <w:r w:rsidRPr="00142181">
        <w:rPr>
          <w:rFonts w:ascii="宋体" w:eastAsia="宋体" w:hAnsi="宋体"/>
          <w:sz w:val="24"/>
          <w:szCs w:val="24"/>
        </w:rPr>
        <w:t xml:space="preserve"> 1000</w:t>
      </w:r>
    </w:p>
    <w:p w14:paraId="3B392666" w14:textId="72B82D40" w:rsidR="00A95325" w:rsidRPr="00142181" w:rsidRDefault="00A95325" w:rsidP="00B25A4A">
      <w:pPr>
        <w:ind w:firstLineChars="200" w:firstLine="480"/>
        <w:rPr>
          <w:rFonts w:ascii="宋体" w:eastAsia="宋体" w:hAnsi="宋体"/>
          <w:sz w:val="24"/>
          <w:szCs w:val="24"/>
        </w:rPr>
      </w:pPr>
      <w:r w:rsidRPr="00142181">
        <w:rPr>
          <w:rFonts w:ascii="宋体" w:eastAsia="宋体" w:hAnsi="宋体" w:hint="eastAsia"/>
          <w:sz w:val="24"/>
          <w:szCs w:val="24"/>
        </w:rPr>
        <w:t xml:space="preserve">贷：营业务本 </w:t>
      </w:r>
      <w:r w:rsidR="005C4CD5" w:rsidRPr="00142181">
        <w:rPr>
          <w:rFonts w:ascii="宋体" w:eastAsia="宋体" w:hAnsi="宋体"/>
          <w:sz w:val="24"/>
          <w:szCs w:val="24"/>
        </w:rPr>
        <w:t xml:space="preserve">  </w:t>
      </w:r>
      <w:r w:rsidRPr="00142181">
        <w:rPr>
          <w:rFonts w:ascii="宋体" w:eastAsia="宋体" w:hAnsi="宋体"/>
          <w:sz w:val="24"/>
          <w:szCs w:val="24"/>
        </w:rPr>
        <w:t>800</w:t>
      </w:r>
    </w:p>
    <w:p w14:paraId="1A82E00A" w14:textId="1D9FB3AE" w:rsidR="00A95325" w:rsidRPr="00142181" w:rsidRDefault="00A95325" w:rsidP="00B25A4A">
      <w:pPr>
        <w:ind w:firstLineChars="200" w:firstLine="480"/>
        <w:rPr>
          <w:rFonts w:ascii="宋体" w:eastAsia="宋体" w:hAnsi="宋体"/>
          <w:sz w:val="24"/>
          <w:szCs w:val="24"/>
        </w:rPr>
      </w:pPr>
      <w:r w:rsidRPr="00142181">
        <w:rPr>
          <w:rFonts w:ascii="宋体" w:eastAsia="宋体" w:hAnsi="宋体"/>
          <w:sz w:val="24"/>
          <w:szCs w:val="24"/>
        </w:rPr>
        <w:tab/>
      </w:r>
      <w:r w:rsidR="005C4CD5" w:rsidRPr="00142181">
        <w:rPr>
          <w:rFonts w:ascii="宋体" w:eastAsia="宋体" w:hAnsi="宋体"/>
          <w:sz w:val="24"/>
          <w:szCs w:val="24"/>
        </w:rPr>
        <w:t xml:space="preserve"> </w:t>
      </w:r>
      <w:r w:rsidRPr="00142181">
        <w:rPr>
          <w:rFonts w:ascii="宋体" w:eastAsia="宋体" w:hAnsi="宋体" w:hint="eastAsia"/>
          <w:sz w:val="24"/>
          <w:szCs w:val="24"/>
        </w:rPr>
        <w:t xml:space="preserve">存货 </w:t>
      </w:r>
      <w:r w:rsidRPr="00142181">
        <w:rPr>
          <w:rFonts w:ascii="宋体" w:eastAsia="宋体" w:hAnsi="宋体"/>
          <w:sz w:val="24"/>
          <w:szCs w:val="24"/>
        </w:rPr>
        <w:t xml:space="preserve">         200</w:t>
      </w:r>
    </w:p>
    <w:p w14:paraId="29D98FF7" w14:textId="5D31DFF5" w:rsidR="00A95325" w:rsidRPr="00142181" w:rsidRDefault="00A95325" w:rsidP="00B25A4A">
      <w:pPr>
        <w:ind w:firstLineChars="200" w:firstLine="480"/>
        <w:rPr>
          <w:rFonts w:ascii="宋体" w:eastAsia="宋体" w:hAnsi="宋体"/>
          <w:sz w:val="24"/>
          <w:szCs w:val="24"/>
        </w:rPr>
      </w:pPr>
    </w:p>
    <w:p w14:paraId="5D69A84C" w14:textId="793E8CA6" w:rsidR="004656A9" w:rsidRPr="00142181" w:rsidRDefault="004656A9" w:rsidP="00B25A4A">
      <w:pPr>
        <w:ind w:firstLineChars="200" w:firstLine="480"/>
        <w:rPr>
          <w:rFonts w:ascii="宋体" w:eastAsia="宋体" w:hAnsi="宋体"/>
          <w:sz w:val="24"/>
          <w:szCs w:val="24"/>
        </w:rPr>
      </w:pPr>
      <w:r w:rsidRPr="00142181">
        <w:rPr>
          <w:rFonts w:ascii="宋体" w:eastAsia="宋体" w:hAnsi="宋体" w:hint="eastAsia"/>
          <w:sz w:val="24"/>
          <w:szCs w:val="24"/>
        </w:rPr>
        <w:t xml:space="preserve">借：递延所得税资产 </w:t>
      </w:r>
      <w:r w:rsidRPr="00142181">
        <w:rPr>
          <w:rFonts w:ascii="宋体" w:eastAsia="宋体" w:hAnsi="宋体"/>
          <w:sz w:val="24"/>
          <w:szCs w:val="24"/>
        </w:rPr>
        <w:t xml:space="preserve"> </w:t>
      </w:r>
      <w:r w:rsidRPr="00142181">
        <w:rPr>
          <w:rFonts w:ascii="宋体" w:eastAsia="宋体" w:hAnsi="宋体" w:hint="eastAsia"/>
          <w:sz w:val="24"/>
          <w:szCs w:val="24"/>
        </w:rPr>
        <w:t>50万</w:t>
      </w:r>
    </w:p>
    <w:p w14:paraId="130C165A" w14:textId="51D90426" w:rsidR="004656A9" w:rsidRPr="00142181" w:rsidRDefault="004656A9" w:rsidP="00B25A4A">
      <w:pPr>
        <w:ind w:firstLineChars="200" w:firstLine="480"/>
        <w:rPr>
          <w:rFonts w:ascii="宋体" w:eastAsia="宋体" w:hAnsi="宋体"/>
          <w:sz w:val="24"/>
          <w:szCs w:val="24"/>
        </w:rPr>
      </w:pPr>
      <w:r w:rsidRPr="00142181">
        <w:rPr>
          <w:rFonts w:ascii="宋体" w:eastAsia="宋体" w:hAnsi="宋体" w:hint="eastAsia"/>
          <w:sz w:val="24"/>
          <w:szCs w:val="24"/>
        </w:rPr>
        <w:t xml:space="preserve">贷：所得税费用 </w:t>
      </w:r>
      <w:r w:rsidRPr="00142181">
        <w:rPr>
          <w:rFonts w:ascii="宋体" w:eastAsia="宋体" w:hAnsi="宋体"/>
          <w:sz w:val="24"/>
          <w:szCs w:val="24"/>
        </w:rPr>
        <w:t xml:space="preserve"> </w:t>
      </w:r>
      <w:r w:rsidR="005C4CD5" w:rsidRPr="00142181">
        <w:rPr>
          <w:rFonts w:ascii="宋体" w:eastAsia="宋体" w:hAnsi="宋体"/>
          <w:sz w:val="24"/>
          <w:szCs w:val="24"/>
        </w:rPr>
        <w:t xml:space="preserve">   </w:t>
      </w:r>
      <w:r w:rsidRPr="00142181">
        <w:rPr>
          <w:rFonts w:ascii="宋体" w:eastAsia="宋体" w:hAnsi="宋体" w:hint="eastAsia"/>
          <w:sz w:val="24"/>
          <w:szCs w:val="24"/>
        </w:rPr>
        <w:t>50万</w:t>
      </w:r>
    </w:p>
    <w:p w14:paraId="355E8224" w14:textId="631A1721" w:rsidR="00E53E1A" w:rsidRPr="00142181" w:rsidRDefault="00E53E1A" w:rsidP="005C4CD5">
      <w:pPr>
        <w:rPr>
          <w:rFonts w:ascii="宋体" w:eastAsia="宋体" w:hAnsi="宋体"/>
          <w:sz w:val="24"/>
          <w:szCs w:val="24"/>
        </w:rPr>
      </w:pPr>
    </w:p>
    <w:p w14:paraId="1A74B047" w14:textId="045AA94A" w:rsidR="00A95325" w:rsidRPr="00142181" w:rsidRDefault="00E80B6E" w:rsidP="00FF12AA">
      <w:pPr>
        <w:ind w:firstLineChars="200" w:firstLine="480"/>
        <w:rPr>
          <w:rFonts w:ascii="宋体" w:eastAsia="宋体" w:hAnsi="宋体"/>
          <w:sz w:val="24"/>
          <w:szCs w:val="24"/>
        </w:rPr>
      </w:pPr>
      <w:r w:rsidRPr="00142181">
        <w:rPr>
          <w:rFonts w:ascii="宋体" w:eastAsia="宋体" w:hAnsi="宋体" w:hint="eastAsia"/>
          <w:sz w:val="24"/>
          <w:szCs w:val="24"/>
        </w:rPr>
        <w:t>首先考虑调整抵消分录对现金流量表主表的影响。</w:t>
      </w:r>
      <w:r w:rsidR="00181664" w:rsidRPr="00142181">
        <w:rPr>
          <w:rFonts w:ascii="宋体" w:eastAsia="宋体" w:hAnsi="宋体" w:hint="eastAsia"/>
          <w:sz w:val="24"/>
          <w:szCs w:val="24"/>
        </w:rPr>
        <w:t>营业收入对应的是“销售商品、提供劳务收到的现金”，营业成本和存货对应的是“购买商品、接受劳务支付的现金”。虽然资产负债表抵消的时候，没抵消增值税，但现金流量表需要抵消。</w:t>
      </w:r>
      <w:r w:rsidR="00A95325" w:rsidRPr="00142181">
        <w:rPr>
          <w:rFonts w:ascii="宋体" w:eastAsia="宋体" w:hAnsi="宋体" w:hint="eastAsia"/>
          <w:sz w:val="24"/>
          <w:szCs w:val="24"/>
        </w:rPr>
        <w:t>所以现金流量表主表的调整分录如下：</w:t>
      </w:r>
    </w:p>
    <w:p w14:paraId="099B5A74" w14:textId="77777777" w:rsidR="00A95325" w:rsidRPr="00142181" w:rsidRDefault="00A95325" w:rsidP="00B25A4A">
      <w:pPr>
        <w:ind w:firstLineChars="200" w:firstLine="480"/>
        <w:rPr>
          <w:rFonts w:ascii="宋体" w:eastAsia="宋体" w:hAnsi="宋体"/>
          <w:sz w:val="24"/>
          <w:szCs w:val="24"/>
        </w:rPr>
      </w:pPr>
    </w:p>
    <w:p w14:paraId="27E9D2A2" w14:textId="77777777" w:rsidR="00A95325" w:rsidRPr="00142181" w:rsidRDefault="00A95325" w:rsidP="00B25A4A">
      <w:pPr>
        <w:ind w:firstLineChars="200" w:firstLine="480"/>
        <w:rPr>
          <w:rFonts w:ascii="宋体" w:eastAsia="宋体" w:hAnsi="宋体"/>
          <w:sz w:val="24"/>
          <w:szCs w:val="24"/>
        </w:rPr>
      </w:pPr>
      <w:r w:rsidRPr="00142181">
        <w:rPr>
          <w:rFonts w:ascii="宋体" w:eastAsia="宋体" w:hAnsi="宋体" w:hint="eastAsia"/>
          <w:sz w:val="24"/>
          <w:szCs w:val="24"/>
        </w:rPr>
        <w:t>借：</w:t>
      </w:r>
      <w:bookmarkStart w:id="29" w:name="_Hlk41228453"/>
      <w:r w:rsidRPr="00142181">
        <w:rPr>
          <w:rFonts w:ascii="宋体" w:eastAsia="宋体" w:hAnsi="宋体" w:hint="eastAsia"/>
          <w:sz w:val="24"/>
          <w:szCs w:val="24"/>
        </w:rPr>
        <w:t>购买商品、接受劳务支付的现金</w:t>
      </w:r>
      <w:bookmarkEnd w:id="29"/>
      <w:r w:rsidRPr="00142181">
        <w:rPr>
          <w:rFonts w:ascii="宋体" w:eastAsia="宋体" w:hAnsi="宋体" w:hint="eastAsia"/>
          <w:sz w:val="24"/>
          <w:szCs w:val="24"/>
        </w:rPr>
        <w:t xml:space="preserve"> </w:t>
      </w:r>
      <w:r w:rsidRPr="00142181">
        <w:rPr>
          <w:rFonts w:ascii="宋体" w:eastAsia="宋体" w:hAnsi="宋体"/>
          <w:sz w:val="24"/>
          <w:szCs w:val="24"/>
        </w:rPr>
        <w:t xml:space="preserve"> 1100</w:t>
      </w:r>
    </w:p>
    <w:p w14:paraId="5042570F" w14:textId="77777777" w:rsidR="00A95325" w:rsidRPr="00142181" w:rsidRDefault="00A95325" w:rsidP="00B25A4A">
      <w:pPr>
        <w:ind w:firstLineChars="200" w:firstLine="480"/>
        <w:rPr>
          <w:rFonts w:ascii="宋体" w:eastAsia="宋体" w:hAnsi="宋体"/>
          <w:sz w:val="24"/>
          <w:szCs w:val="24"/>
        </w:rPr>
      </w:pPr>
      <w:r w:rsidRPr="00142181">
        <w:rPr>
          <w:rFonts w:ascii="宋体" w:eastAsia="宋体" w:hAnsi="宋体" w:hint="eastAsia"/>
          <w:sz w:val="24"/>
          <w:szCs w:val="24"/>
        </w:rPr>
        <w:t>贷：</w:t>
      </w:r>
      <w:bookmarkStart w:id="30" w:name="_Hlk41228427"/>
      <w:r w:rsidRPr="00142181">
        <w:rPr>
          <w:rFonts w:ascii="宋体" w:eastAsia="宋体" w:hAnsi="宋体" w:hint="eastAsia"/>
          <w:sz w:val="24"/>
          <w:szCs w:val="24"/>
        </w:rPr>
        <w:t>销售商品、提供劳务收到的现金</w:t>
      </w:r>
      <w:bookmarkEnd w:id="30"/>
      <w:r w:rsidRPr="00142181">
        <w:rPr>
          <w:rFonts w:ascii="宋体" w:eastAsia="宋体" w:hAnsi="宋体" w:hint="eastAsia"/>
          <w:sz w:val="24"/>
          <w:szCs w:val="24"/>
        </w:rPr>
        <w:t xml:space="preserve"> </w:t>
      </w:r>
      <w:r w:rsidRPr="00142181">
        <w:rPr>
          <w:rFonts w:ascii="宋体" w:eastAsia="宋体" w:hAnsi="宋体"/>
          <w:sz w:val="24"/>
          <w:szCs w:val="24"/>
        </w:rPr>
        <w:t xml:space="preserve"> 1100</w:t>
      </w:r>
    </w:p>
    <w:p w14:paraId="1C12BBDC" w14:textId="77777777" w:rsidR="00A95325" w:rsidRPr="00142181" w:rsidRDefault="00A95325" w:rsidP="00B25A4A">
      <w:pPr>
        <w:ind w:firstLineChars="200" w:firstLine="482"/>
        <w:rPr>
          <w:rFonts w:ascii="宋体" w:eastAsia="宋体" w:hAnsi="宋体"/>
          <w:b/>
          <w:bCs/>
          <w:sz w:val="24"/>
          <w:szCs w:val="24"/>
        </w:rPr>
      </w:pPr>
    </w:p>
    <w:p w14:paraId="461926FB" w14:textId="39C73162" w:rsidR="00C31A0F" w:rsidRPr="00142181" w:rsidRDefault="00C31A0F" w:rsidP="00B25A4A">
      <w:pPr>
        <w:ind w:firstLineChars="200" w:firstLine="480"/>
        <w:rPr>
          <w:rFonts w:ascii="宋体" w:eastAsia="宋体" w:hAnsi="宋体"/>
          <w:sz w:val="24"/>
          <w:szCs w:val="24"/>
        </w:rPr>
      </w:pPr>
      <w:r w:rsidRPr="00142181">
        <w:rPr>
          <w:rFonts w:ascii="宋体" w:eastAsia="宋体" w:hAnsi="宋体" w:hint="eastAsia"/>
          <w:sz w:val="24"/>
          <w:szCs w:val="24"/>
        </w:rPr>
        <w:t>递延所得税资产和所得税费用不影响主表，所以不用调整。</w:t>
      </w:r>
    </w:p>
    <w:p w14:paraId="71B9A7BE" w14:textId="251D30DC" w:rsidR="00C31A0F" w:rsidRPr="00142181" w:rsidRDefault="00C31A0F" w:rsidP="00B25A4A">
      <w:pPr>
        <w:ind w:firstLineChars="200" w:firstLine="480"/>
        <w:rPr>
          <w:rFonts w:ascii="宋体" w:eastAsia="宋体" w:hAnsi="宋体"/>
          <w:sz w:val="24"/>
          <w:szCs w:val="24"/>
        </w:rPr>
      </w:pPr>
    </w:p>
    <w:p w14:paraId="6BE82B81" w14:textId="738B30C1" w:rsidR="00E80B6E" w:rsidRPr="00142181" w:rsidRDefault="00E80B6E" w:rsidP="00B25A4A">
      <w:pPr>
        <w:ind w:firstLineChars="200" w:firstLine="480"/>
        <w:rPr>
          <w:rFonts w:ascii="宋体" w:eastAsia="宋体" w:hAnsi="宋体"/>
          <w:sz w:val="24"/>
          <w:szCs w:val="24"/>
        </w:rPr>
      </w:pPr>
      <w:r w:rsidRPr="00142181">
        <w:rPr>
          <w:rFonts w:ascii="宋体" w:eastAsia="宋体" w:hAnsi="宋体" w:hint="eastAsia"/>
          <w:sz w:val="24"/>
          <w:szCs w:val="24"/>
        </w:rPr>
        <w:t>再考虑调整抵消分录对附表的影响。</w:t>
      </w:r>
    </w:p>
    <w:p w14:paraId="4DD83D61" w14:textId="00D94322" w:rsidR="00A95325" w:rsidRPr="00142181" w:rsidRDefault="004F4034" w:rsidP="00B25A4A">
      <w:pPr>
        <w:ind w:firstLineChars="200" w:firstLine="480"/>
        <w:rPr>
          <w:rFonts w:ascii="宋体" w:eastAsia="宋体" w:hAnsi="宋体"/>
          <w:sz w:val="24"/>
          <w:szCs w:val="24"/>
        </w:rPr>
      </w:pPr>
      <w:r w:rsidRPr="00142181">
        <w:rPr>
          <w:rFonts w:ascii="宋体" w:eastAsia="宋体" w:hAnsi="宋体" w:hint="eastAsia"/>
          <w:sz w:val="24"/>
          <w:szCs w:val="24"/>
        </w:rPr>
        <w:t>借方的营业收入和贷方的营业成本总共减少净利润200万，</w:t>
      </w:r>
      <w:r w:rsidR="00852F0A" w:rsidRPr="00142181">
        <w:rPr>
          <w:rFonts w:ascii="宋体" w:eastAsia="宋体" w:hAnsi="宋体" w:hint="eastAsia"/>
          <w:sz w:val="24"/>
          <w:szCs w:val="24"/>
        </w:rPr>
        <w:t>存货减少了200万，因此附表应</w:t>
      </w:r>
      <w:r w:rsidR="00013B6A" w:rsidRPr="00142181">
        <w:rPr>
          <w:rFonts w:ascii="宋体" w:eastAsia="宋体" w:hAnsi="宋体" w:hint="eastAsia"/>
          <w:sz w:val="24"/>
          <w:szCs w:val="24"/>
        </w:rPr>
        <w:t>当</w:t>
      </w:r>
      <w:r w:rsidR="00852F0A" w:rsidRPr="00142181">
        <w:rPr>
          <w:rFonts w:ascii="宋体" w:eastAsia="宋体" w:hAnsi="宋体" w:hint="eastAsia"/>
          <w:sz w:val="24"/>
          <w:szCs w:val="24"/>
        </w:rPr>
        <w:t>调整“净利润”和“存货的减少”这两个项目。</w:t>
      </w:r>
      <w:r w:rsidR="004A1677" w:rsidRPr="00142181">
        <w:rPr>
          <w:rFonts w:ascii="宋体" w:eastAsia="宋体" w:hAnsi="宋体" w:hint="eastAsia"/>
          <w:sz w:val="24"/>
          <w:szCs w:val="24"/>
        </w:rPr>
        <w:t>在设置附表的调整逻辑的时候，借方表示增加，贷方表示减少。把“净利润”放到贷方，表示减少净利润。把“存货的减少”放在借方，表示“存货的减少”的增加，看起来有点绕，但就是这么个理，多想想就明白了。</w:t>
      </w:r>
      <w:r w:rsidR="00852F0A" w:rsidRPr="00142181">
        <w:rPr>
          <w:rFonts w:ascii="宋体" w:eastAsia="宋体" w:hAnsi="宋体" w:hint="eastAsia"/>
          <w:sz w:val="24"/>
          <w:szCs w:val="24"/>
        </w:rPr>
        <w:t>调整分录如下：</w:t>
      </w:r>
    </w:p>
    <w:p w14:paraId="4D71945D" w14:textId="77777777" w:rsidR="004F4034" w:rsidRPr="00142181" w:rsidRDefault="004F4034" w:rsidP="00B25A4A">
      <w:pPr>
        <w:ind w:firstLineChars="200" w:firstLine="480"/>
        <w:rPr>
          <w:rFonts w:ascii="宋体" w:eastAsia="宋体" w:hAnsi="宋体"/>
          <w:sz w:val="24"/>
          <w:szCs w:val="24"/>
        </w:rPr>
      </w:pPr>
    </w:p>
    <w:p w14:paraId="7BB79B0F" w14:textId="77777777" w:rsidR="00A95325" w:rsidRPr="00142181" w:rsidRDefault="00A95325" w:rsidP="00B25A4A">
      <w:pPr>
        <w:ind w:firstLineChars="200" w:firstLine="480"/>
        <w:rPr>
          <w:rFonts w:ascii="宋体" w:eastAsia="宋体" w:hAnsi="宋体"/>
          <w:sz w:val="24"/>
          <w:szCs w:val="24"/>
        </w:rPr>
      </w:pPr>
      <w:r w:rsidRPr="00142181">
        <w:rPr>
          <w:rFonts w:ascii="宋体" w:eastAsia="宋体" w:hAnsi="宋体" w:hint="eastAsia"/>
          <w:sz w:val="24"/>
          <w:szCs w:val="24"/>
        </w:rPr>
        <w:t xml:space="preserve">借：存货的减少 </w:t>
      </w:r>
      <w:r w:rsidRPr="00142181">
        <w:rPr>
          <w:rFonts w:ascii="宋体" w:eastAsia="宋体" w:hAnsi="宋体"/>
          <w:sz w:val="24"/>
          <w:szCs w:val="24"/>
        </w:rPr>
        <w:t xml:space="preserve">  200</w:t>
      </w:r>
    </w:p>
    <w:p w14:paraId="4DC49312" w14:textId="77777777" w:rsidR="00A95325" w:rsidRPr="00142181" w:rsidRDefault="00A95325" w:rsidP="00B25A4A">
      <w:pPr>
        <w:ind w:firstLineChars="200" w:firstLine="480"/>
        <w:rPr>
          <w:rFonts w:ascii="宋体" w:eastAsia="宋体" w:hAnsi="宋体"/>
          <w:sz w:val="24"/>
          <w:szCs w:val="24"/>
        </w:rPr>
      </w:pPr>
      <w:r w:rsidRPr="00142181">
        <w:rPr>
          <w:rFonts w:ascii="宋体" w:eastAsia="宋体" w:hAnsi="宋体" w:hint="eastAsia"/>
          <w:sz w:val="24"/>
          <w:szCs w:val="24"/>
        </w:rPr>
        <w:t xml:space="preserve">贷：净利润 </w:t>
      </w:r>
      <w:r w:rsidRPr="00142181">
        <w:rPr>
          <w:rFonts w:ascii="宋体" w:eastAsia="宋体" w:hAnsi="宋体"/>
          <w:sz w:val="24"/>
          <w:szCs w:val="24"/>
        </w:rPr>
        <w:t xml:space="preserve">   200</w:t>
      </w:r>
    </w:p>
    <w:p w14:paraId="094B06DD" w14:textId="77777777" w:rsidR="00A95325" w:rsidRPr="00142181" w:rsidRDefault="00A95325" w:rsidP="00B25A4A">
      <w:pPr>
        <w:ind w:firstLineChars="200" w:firstLine="482"/>
        <w:rPr>
          <w:rFonts w:ascii="宋体" w:eastAsia="宋体" w:hAnsi="宋体"/>
          <w:b/>
          <w:bCs/>
          <w:sz w:val="24"/>
          <w:szCs w:val="24"/>
        </w:rPr>
      </w:pPr>
    </w:p>
    <w:p w14:paraId="713ECC9B" w14:textId="2C9A85A5" w:rsidR="00A95325" w:rsidRPr="00142181" w:rsidRDefault="00722A5C" w:rsidP="00B25A4A">
      <w:pPr>
        <w:ind w:firstLineChars="200" w:firstLine="480"/>
        <w:rPr>
          <w:rFonts w:ascii="宋体" w:eastAsia="宋体" w:hAnsi="宋体"/>
          <w:sz w:val="24"/>
          <w:szCs w:val="24"/>
        </w:rPr>
      </w:pPr>
      <w:r w:rsidRPr="00142181">
        <w:rPr>
          <w:rFonts w:ascii="宋体" w:eastAsia="宋体" w:hAnsi="宋体" w:hint="eastAsia"/>
          <w:sz w:val="24"/>
          <w:szCs w:val="24"/>
        </w:rPr>
        <w:t>递延所得税资产，影响附表的“递延所得税资产减少”项目，所得税费用影响</w:t>
      </w:r>
      <w:r w:rsidR="00C619AE" w:rsidRPr="00142181">
        <w:rPr>
          <w:rFonts w:ascii="宋体" w:eastAsia="宋体" w:hAnsi="宋体" w:hint="eastAsia"/>
          <w:sz w:val="24"/>
          <w:szCs w:val="24"/>
        </w:rPr>
        <w:t>附表的“净利润”项目。递延所得税的调整分录如下：</w:t>
      </w:r>
    </w:p>
    <w:p w14:paraId="3F05DBA4" w14:textId="5EC7EE1B" w:rsidR="00C619AE" w:rsidRPr="00142181" w:rsidRDefault="00C619AE" w:rsidP="00B25A4A">
      <w:pPr>
        <w:ind w:firstLineChars="200" w:firstLine="480"/>
        <w:rPr>
          <w:rFonts w:ascii="宋体" w:eastAsia="宋体" w:hAnsi="宋体"/>
          <w:sz w:val="24"/>
          <w:szCs w:val="24"/>
        </w:rPr>
      </w:pPr>
    </w:p>
    <w:p w14:paraId="37065F3F" w14:textId="2DC22FEF" w:rsidR="00C619AE" w:rsidRPr="00142181" w:rsidRDefault="00C619AE" w:rsidP="00B25A4A">
      <w:pPr>
        <w:ind w:firstLineChars="200" w:firstLine="480"/>
        <w:rPr>
          <w:rFonts w:ascii="宋体" w:eastAsia="宋体" w:hAnsi="宋体"/>
          <w:sz w:val="24"/>
          <w:szCs w:val="24"/>
        </w:rPr>
      </w:pPr>
      <w:r w:rsidRPr="00142181">
        <w:rPr>
          <w:rFonts w:ascii="宋体" w:eastAsia="宋体" w:hAnsi="宋体" w:hint="eastAsia"/>
          <w:sz w:val="24"/>
          <w:szCs w:val="24"/>
        </w:rPr>
        <w:t xml:space="preserve">借：净利润 </w:t>
      </w:r>
      <w:r w:rsidRPr="00142181">
        <w:rPr>
          <w:rFonts w:ascii="宋体" w:eastAsia="宋体" w:hAnsi="宋体"/>
          <w:sz w:val="24"/>
          <w:szCs w:val="24"/>
        </w:rPr>
        <w:t xml:space="preserve">  </w:t>
      </w:r>
      <w:r w:rsidRPr="00142181">
        <w:rPr>
          <w:rFonts w:ascii="宋体" w:eastAsia="宋体" w:hAnsi="宋体" w:hint="eastAsia"/>
          <w:sz w:val="24"/>
          <w:szCs w:val="24"/>
        </w:rPr>
        <w:t>50万</w:t>
      </w:r>
    </w:p>
    <w:p w14:paraId="4C133E76" w14:textId="714719A2" w:rsidR="00C619AE" w:rsidRPr="00142181" w:rsidRDefault="00C619AE" w:rsidP="00B25A4A">
      <w:pPr>
        <w:ind w:firstLineChars="200" w:firstLine="480"/>
        <w:rPr>
          <w:rFonts w:ascii="宋体" w:eastAsia="宋体" w:hAnsi="宋体"/>
          <w:sz w:val="24"/>
          <w:szCs w:val="24"/>
        </w:rPr>
      </w:pPr>
      <w:r w:rsidRPr="00142181">
        <w:rPr>
          <w:rFonts w:ascii="宋体" w:eastAsia="宋体" w:hAnsi="宋体" w:hint="eastAsia"/>
          <w:sz w:val="24"/>
          <w:szCs w:val="24"/>
        </w:rPr>
        <w:t>贷：递延所得税资产减少 50万</w:t>
      </w:r>
    </w:p>
    <w:p w14:paraId="4FAF59A8" w14:textId="150F5AF9" w:rsidR="00C619AE" w:rsidRPr="00142181" w:rsidRDefault="00C619AE" w:rsidP="00B25A4A">
      <w:pPr>
        <w:ind w:firstLineChars="200" w:firstLine="480"/>
        <w:rPr>
          <w:rFonts w:ascii="宋体" w:eastAsia="宋体" w:hAnsi="宋体"/>
          <w:sz w:val="24"/>
          <w:szCs w:val="24"/>
        </w:rPr>
      </w:pPr>
    </w:p>
    <w:p w14:paraId="0921CD3D" w14:textId="1370283B" w:rsidR="00C619AE" w:rsidRPr="00142181" w:rsidRDefault="00AE7598" w:rsidP="00B25A4A">
      <w:pPr>
        <w:ind w:firstLineChars="200" w:firstLine="480"/>
        <w:rPr>
          <w:rFonts w:ascii="宋体" w:eastAsia="宋体" w:hAnsi="宋体"/>
          <w:sz w:val="24"/>
          <w:szCs w:val="24"/>
        </w:rPr>
      </w:pPr>
      <w:r w:rsidRPr="00142181">
        <w:rPr>
          <w:rFonts w:ascii="宋体" w:eastAsia="宋体" w:hAnsi="宋体" w:hint="eastAsia"/>
          <w:sz w:val="24"/>
          <w:szCs w:val="24"/>
        </w:rPr>
        <w:lastRenderedPageBreak/>
        <w:t>假设第二年</w:t>
      </w:r>
      <w:r w:rsidR="004D2C84" w:rsidRPr="00142181">
        <w:rPr>
          <w:rFonts w:ascii="宋体" w:eastAsia="宋体" w:hAnsi="宋体" w:hint="eastAsia"/>
          <w:sz w:val="24"/>
          <w:szCs w:val="24"/>
        </w:rPr>
        <w:t>子公司又向母公司销售2000万，成本1500万，增值税200万。上期内部交易形成的存货已对外销售，本期内部交易形成的存货未对外销售。合并资产负债表时的分录如下：</w:t>
      </w:r>
    </w:p>
    <w:p w14:paraId="50C41575" w14:textId="7EC07D55" w:rsidR="004D2C84" w:rsidRPr="00142181" w:rsidRDefault="004D2C84" w:rsidP="00B25A4A">
      <w:pPr>
        <w:ind w:firstLineChars="200" w:firstLine="480"/>
        <w:rPr>
          <w:rFonts w:ascii="宋体" w:eastAsia="宋体" w:hAnsi="宋体"/>
          <w:sz w:val="24"/>
          <w:szCs w:val="24"/>
        </w:rPr>
      </w:pPr>
    </w:p>
    <w:p w14:paraId="39951BD1" w14:textId="0A8A852B" w:rsidR="00D80618" w:rsidRPr="00142181" w:rsidRDefault="00D80618" w:rsidP="00B25A4A">
      <w:pPr>
        <w:ind w:firstLineChars="200" w:firstLine="480"/>
        <w:rPr>
          <w:rFonts w:ascii="宋体" w:eastAsia="宋体" w:hAnsi="宋体"/>
          <w:sz w:val="24"/>
          <w:szCs w:val="24"/>
        </w:rPr>
      </w:pPr>
      <w:r w:rsidRPr="00142181">
        <w:rPr>
          <w:rFonts w:ascii="宋体" w:eastAsia="宋体" w:hAnsi="宋体" w:hint="eastAsia"/>
          <w:sz w:val="24"/>
          <w:szCs w:val="24"/>
        </w:rPr>
        <w:t>借：年初未分配利润 200万</w:t>
      </w:r>
    </w:p>
    <w:p w14:paraId="7F23721F" w14:textId="560FE62E" w:rsidR="00D80618" w:rsidRPr="00142181" w:rsidRDefault="00D80618" w:rsidP="00B25A4A">
      <w:pPr>
        <w:ind w:firstLineChars="200" w:firstLine="480"/>
        <w:rPr>
          <w:rFonts w:ascii="宋体" w:eastAsia="宋体" w:hAnsi="宋体"/>
          <w:sz w:val="24"/>
          <w:szCs w:val="24"/>
        </w:rPr>
      </w:pPr>
      <w:r w:rsidRPr="00142181">
        <w:rPr>
          <w:rFonts w:ascii="宋体" w:eastAsia="宋体" w:hAnsi="宋体" w:hint="eastAsia"/>
          <w:sz w:val="24"/>
          <w:szCs w:val="24"/>
        </w:rPr>
        <w:t>贷：营业成本 200万</w:t>
      </w:r>
    </w:p>
    <w:p w14:paraId="3AFE4EF3" w14:textId="49278AC1" w:rsidR="00D80618" w:rsidRPr="00142181" w:rsidRDefault="00D80618" w:rsidP="00B25A4A">
      <w:pPr>
        <w:ind w:firstLineChars="200" w:firstLine="480"/>
        <w:rPr>
          <w:rFonts w:ascii="宋体" w:eastAsia="宋体" w:hAnsi="宋体"/>
          <w:sz w:val="24"/>
          <w:szCs w:val="24"/>
        </w:rPr>
      </w:pPr>
    </w:p>
    <w:p w14:paraId="0D02FD16" w14:textId="365D087B" w:rsidR="00D80618" w:rsidRPr="00142181" w:rsidRDefault="00D80618" w:rsidP="00B25A4A">
      <w:pPr>
        <w:ind w:firstLineChars="200" w:firstLine="480"/>
        <w:rPr>
          <w:rFonts w:ascii="宋体" w:eastAsia="宋体" w:hAnsi="宋体"/>
          <w:sz w:val="24"/>
          <w:szCs w:val="24"/>
        </w:rPr>
      </w:pPr>
      <w:r w:rsidRPr="00142181">
        <w:rPr>
          <w:rFonts w:ascii="宋体" w:eastAsia="宋体" w:hAnsi="宋体" w:hint="eastAsia"/>
          <w:sz w:val="24"/>
          <w:szCs w:val="24"/>
        </w:rPr>
        <w:t>借：营业收入 2000万</w:t>
      </w:r>
    </w:p>
    <w:p w14:paraId="2A1B316C" w14:textId="4F5B2AA5" w:rsidR="00D80618" w:rsidRPr="00142181" w:rsidRDefault="00D80618" w:rsidP="00B25A4A">
      <w:pPr>
        <w:ind w:firstLineChars="200" w:firstLine="480"/>
        <w:rPr>
          <w:rFonts w:ascii="宋体" w:eastAsia="宋体" w:hAnsi="宋体"/>
          <w:sz w:val="24"/>
          <w:szCs w:val="24"/>
        </w:rPr>
      </w:pPr>
      <w:r w:rsidRPr="00142181">
        <w:rPr>
          <w:rFonts w:ascii="宋体" w:eastAsia="宋体" w:hAnsi="宋体" w:hint="eastAsia"/>
          <w:sz w:val="24"/>
          <w:szCs w:val="24"/>
        </w:rPr>
        <w:t xml:space="preserve">贷：营业成本 </w:t>
      </w:r>
      <w:r w:rsidRPr="00142181">
        <w:rPr>
          <w:rFonts w:ascii="宋体" w:eastAsia="宋体" w:hAnsi="宋体"/>
          <w:sz w:val="24"/>
          <w:szCs w:val="24"/>
        </w:rPr>
        <w:t xml:space="preserve"> </w:t>
      </w:r>
      <w:r w:rsidRPr="00142181">
        <w:rPr>
          <w:rFonts w:ascii="宋体" w:eastAsia="宋体" w:hAnsi="宋体" w:hint="eastAsia"/>
          <w:sz w:val="24"/>
          <w:szCs w:val="24"/>
        </w:rPr>
        <w:t>1500万</w:t>
      </w:r>
    </w:p>
    <w:p w14:paraId="777FE8F6" w14:textId="3A73BFF9" w:rsidR="00D80618" w:rsidRPr="00142181" w:rsidRDefault="00D80618" w:rsidP="00B25A4A">
      <w:pPr>
        <w:ind w:firstLineChars="200" w:firstLine="480"/>
        <w:rPr>
          <w:rFonts w:ascii="宋体" w:eastAsia="宋体" w:hAnsi="宋体"/>
          <w:sz w:val="24"/>
          <w:szCs w:val="24"/>
        </w:rPr>
      </w:pPr>
      <w:r w:rsidRPr="00142181">
        <w:rPr>
          <w:rFonts w:ascii="宋体" w:eastAsia="宋体" w:hAnsi="宋体" w:hint="eastAsia"/>
          <w:sz w:val="24"/>
          <w:szCs w:val="24"/>
        </w:rPr>
        <w:t xml:space="preserve"> </w:t>
      </w:r>
      <w:r w:rsidRPr="00142181">
        <w:rPr>
          <w:rFonts w:ascii="宋体" w:eastAsia="宋体" w:hAnsi="宋体"/>
          <w:sz w:val="24"/>
          <w:szCs w:val="24"/>
        </w:rPr>
        <w:t xml:space="preserve">   </w:t>
      </w:r>
      <w:r w:rsidRPr="00142181">
        <w:rPr>
          <w:rFonts w:ascii="宋体" w:eastAsia="宋体" w:hAnsi="宋体" w:hint="eastAsia"/>
          <w:sz w:val="24"/>
          <w:szCs w:val="24"/>
        </w:rPr>
        <w:t xml:space="preserve">存货 </w:t>
      </w:r>
      <w:r w:rsidRPr="00142181">
        <w:rPr>
          <w:rFonts w:ascii="宋体" w:eastAsia="宋体" w:hAnsi="宋体"/>
          <w:sz w:val="24"/>
          <w:szCs w:val="24"/>
        </w:rPr>
        <w:t xml:space="preserve"> </w:t>
      </w:r>
      <w:r w:rsidRPr="00142181">
        <w:rPr>
          <w:rFonts w:ascii="宋体" w:eastAsia="宋体" w:hAnsi="宋体" w:hint="eastAsia"/>
          <w:sz w:val="24"/>
          <w:szCs w:val="24"/>
        </w:rPr>
        <w:t>1500万</w:t>
      </w:r>
    </w:p>
    <w:p w14:paraId="05988223" w14:textId="46C5218D" w:rsidR="00D80618" w:rsidRPr="00142181" w:rsidRDefault="00D80618" w:rsidP="00B25A4A">
      <w:pPr>
        <w:ind w:firstLineChars="200" w:firstLine="480"/>
        <w:rPr>
          <w:rFonts w:ascii="宋体" w:eastAsia="宋体" w:hAnsi="宋体"/>
          <w:sz w:val="24"/>
          <w:szCs w:val="24"/>
        </w:rPr>
      </w:pPr>
    </w:p>
    <w:p w14:paraId="13A4F7D7" w14:textId="77777777" w:rsidR="00D80618" w:rsidRPr="00142181" w:rsidRDefault="00D80618" w:rsidP="00B25A4A">
      <w:pPr>
        <w:ind w:firstLineChars="200" w:firstLine="480"/>
        <w:rPr>
          <w:rFonts w:ascii="宋体" w:eastAsia="宋体" w:hAnsi="宋体"/>
          <w:sz w:val="24"/>
          <w:szCs w:val="24"/>
        </w:rPr>
      </w:pPr>
    </w:p>
    <w:p w14:paraId="4E6BC3D4" w14:textId="153640A9" w:rsidR="00A95325" w:rsidRPr="00142181" w:rsidRDefault="00F166E8" w:rsidP="00F06467">
      <w:pPr>
        <w:pStyle w:val="3"/>
        <w:rPr>
          <w:rFonts w:ascii="宋体" w:eastAsia="宋体" w:hAnsi="宋体"/>
          <w:sz w:val="24"/>
          <w:szCs w:val="24"/>
        </w:rPr>
      </w:pPr>
      <w:bookmarkStart w:id="31" w:name="_Toc71535264"/>
      <w:r w:rsidRPr="00142181">
        <w:rPr>
          <w:rFonts w:ascii="宋体" w:eastAsia="宋体" w:hAnsi="宋体" w:hint="eastAsia"/>
          <w:sz w:val="24"/>
          <w:szCs w:val="24"/>
        </w:rPr>
        <w:t>7.</w:t>
      </w:r>
      <w:r w:rsidR="00F06467" w:rsidRPr="00142181">
        <w:rPr>
          <w:rFonts w:ascii="宋体" w:eastAsia="宋体" w:hAnsi="宋体" w:hint="eastAsia"/>
          <w:sz w:val="24"/>
          <w:szCs w:val="24"/>
        </w:rPr>
        <w:t>1</w:t>
      </w:r>
      <w:r w:rsidRPr="00142181">
        <w:rPr>
          <w:rFonts w:ascii="宋体" w:eastAsia="宋体" w:hAnsi="宋体" w:hint="eastAsia"/>
          <w:sz w:val="24"/>
          <w:szCs w:val="24"/>
        </w:rPr>
        <w:t>.</w:t>
      </w:r>
      <w:r w:rsidR="00F06467" w:rsidRPr="00142181">
        <w:rPr>
          <w:rFonts w:ascii="宋体" w:eastAsia="宋体" w:hAnsi="宋体" w:hint="eastAsia"/>
          <w:sz w:val="24"/>
          <w:szCs w:val="24"/>
        </w:rPr>
        <w:t>3</w:t>
      </w:r>
      <w:r w:rsidRPr="00142181">
        <w:rPr>
          <w:rFonts w:ascii="宋体" w:eastAsia="宋体" w:hAnsi="宋体"/>
          <w:sz w:val="24"/>
          <w:szCs w:val="24"/>
        </w:rPr>
        <w:t xml:space="preserve"> </w:t>
      </w:r>
      <w:r w:rsidR="00A95325" w:rsidRPr="00142181">
        <w:rPr>
          <w:rFonts w:ascii="宋体" w:eastAsia="宋体" w:hAnsi="宋体" w:hint="eastAsia"/>
          <w:sz w:val="24"/>
          <w:szCs w:val="24"/>
        </w:rPr>
        <w:t>内部往来</w:t>
      </w:r>
      <w:r w:rsidR="0074647D" w:rsidRPr="00142181">
        <w:rPr>
          <w:rFonts w:ascii="宋体" w:eastAsia="宋体" w:hAnsi="宋体" w:hint="eastAsia"/>
          <w:sz w:val="24"/>
          <w:szCs w:val="24"/>
        </w:rPr>
        <w:t>的现金流</w:t>
      </w:r>
      <w:r w:rsidR="00A95325" w:rsidRPr="00142181">
        <w:rPr>
          <w:rFonts w:ascii="宋体" w:eastAsia="宋体" w:hAnsi="宋体" w:hint="eastAsia"/>
          <w:sz w:val="24"/>
          <w:szCs w:val="24"/>
        </w:rPr>
        <w:t>抵消</w:t>
      </w:r>
      <w:bookmarkEnd w:id="31"/>
    </w:p>
    <w:p w14:paraId="449FFCDC" w14:textId="77777777" w:rsidR="00F06467" w:rsidRPr="00142181" w:rsidRDefault="00A95325"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资产负债表中，内部往来抵消的是期末余额。</w:t>
      </w:r>
      <w:r w:rsidR="00F06467" w:rsidRPr="00142181">
        <w:rPr>
          <w:rFonts w:ascii="宋体" w:eastAsia="宋体" w:hAnsi="宋体" w:hint="eastAsia"/>
          <w:color w:val="000000" w:themeColor="text1"/>
          <w:sz w:val="24"/>
          <w:szCs w:val="24"/>
        </w:rPr>
        <w:t>而现金流量表是发生额，现金流量表中也要抵消发生额</w:t>
      </w:r>
      <w:r w:rsidRPr="00142181">
        <w:rPr>
          <w:rFonts w:ascii="宋体" w:eastAsia="宋体" w:hAnsi="宋体" w:hint="eastAsia"/>
          <w:color w:val="000000" w:themeColor="text1"/>
          <w:sz w:val="24"/>
          <w:szCs w:val="24"/>
        </w:rPr>
        <w:t>。</w:t>
      </w:r>
    </w:p>
    <w:p w14:paraId="4BD22D83" w14:textId="77777777" w:rsidR="00F06467" w:rsidRPr="00142181" w:rsidRDefault="00F06467"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例7-2：</w:t>
      </w:r>
    </w:p>
    <w:p w14:paraId="1744757C" w14:textId="446E0568" w:rsidR="00A95325" w:rsidRPr="00142181" w:rsidRDefault="00A95325"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年初的时候，母公司应收子公司</w:t>
      </w:r>
      <w:r w:rsidRPr="00142181">
        <w:rPr>
          <w:rFonts w:ascii="宋体" w:eastAsia="宋体" w:hAnsi="宋体"/>
          <w:color w:val="000000" w:themeColor="text1"/>
          <w:sz w:val="24"/>
          <w:szCs w:val="24"/>
        </w:rPr>
        <w:t>100</w:t>
      </w:r>
      <w:r w:rsidRPr="00142181">
        <w:rPr>
          <w:rFonts w:ascii="宋体" w:eastAsia="宋体" w:hAnsi="宋体" w:hint="eastAsia"/>
          <w:color w:val="000000" w:themeColor="text1"/>
          <w:sz w:val="24"/>
          <w:szCs w:val="24"/>
        </w:rPr>
        <w:t>万，本期又发生了1</w:t>
      </w:r>
      <w:r w:rsidRPr="00142181">
        <w:rPr>
          <w:rFonts w:ascii="宋体" w:eastAsia="宋体" w:hAnsi="宋体"/>
          <w:color w:val="000000" w:themeColor="text1"/>
          <w:sz w:val="24"/>
          <w:szCs w:val="24"/>
        </w:rPr>
        <w:t>00</w:t>
      </w:r>
      <w:r w:rsidRPr="00142181">
        <w:rPr>
          <w:rFonts w:ascii="宋体" w:eastAsia="宋体" w:hAnsi="宋体" w:hint="eastAsia"/>
          <w:color w:val="000000" w:themeColor="text1"/>
          <w:sz w:val="24"/>
          <w:szCs w:val="24"/>
        </w:rPr>
        <w:t>万。期末的时候，资产负债表是这样抵消的：</w:t>
      </w:r>
    </w:p>
    <w:p w14:paraId="385BC4E1" w14:textId="77777777" w:rsidR="00A95325" w:rsidRPr="00142181" w:rsidRDefault="00A95325" w:rsidP="00B25A4A">
      <w:pPr>
        <w:ind w:firstLineChars="200" w:firstLine="480"/>
        <w:rPr>
          <w:rFonts w:ascii="宋体" w:eastAsia="宋体" w:hAnsi="宋体"/>
          <w:color w:val="000000" w:themeColor="text1"/>
          <w:sz w:val="24"/>
          <w:szCs w:val="24"/>
        </w:rPr>
      </w:pPr>
    </w:p>
    <w:p w14:paraId="339CB35F" w14:textId="77777777" w:rsidR="00A95325" w:rsidRPr="00142181" w:rsidRDefault="00A95325"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借：应付账款 </w:t>
      </w:r>
      <w:r w:rsidRPr="00142181">
        <w:rPr>
          <w:rFonts w:ascii="宋体" w:eastAsia="宋体" w:hAnsi="宋体"/>
          <w:color w:val="000000" w:themeColor="text1"/>
          <w:sz w:val="24"/>
          <w:szCs w:val="24"/>
        </w:rPr>
        <w:t>200</w:t>
      </w:r>
      <w:r w:rsidRPr="00142181">
        <w:rPr>
          <w:rFonts w:ascii="宋体" w:eastAsia="宋体" w:hAnsi="宋体" w:hint="eastAsia"/>
          <w:color w:val="000000" w:themeColor="text1"/>
          <w:sz w:val="24"/>
          <w:szCs w:val="24"/>
        </w:rPr>
        <w:t>万</w:t>
      </w:r>
    </w:p>
    <w:p w14:paraId="1D9A0FDE" w14:textId="77777777" w:rsidR="00A95325" w:rsidRPr="00142181" w:rsidRDefault="00A95325"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贷：应收账款 </w:t>
      </w:r>
      <w:r w:rsidRPr="00142181">
        <w:rPr>
          <w:rFonts w:ascii="宋体" w:eastAsia="宋体" w:hAnsi="宋体"/>
          <w:color w:val="000000" w:themeColor="text1"/>
          <w:sz w:val="24"/>
          <w:szCs w:val="24"/>
        </w:rPr>
        <w:t>200</w:t>
      </w:r>
      <w:r w:rsidRPr="00142181">
        <w:rPr>
          <w:rFonts w:ascii="宋体" w:eastAsia="宋体" w:hAnsi="宋体" w:hint="eastAsia"/>
          <w:color w:val="000000" w:themeColor="text1"/>
          <w:sz w:val="24"/>
          <w:szCs w:val="24"/>
        </w:rPr>
        <w:t>万</w:t>
      </w:r>
    </w:p>
    <w:p w14:paraId="3A5F6EA5" w14:textId="77777777" w:rsidR="00A95325" w:rsidRPr="00142181" w:rsidRDefault="00A95325" w:rsidP="00B25A4A">
      <w:pPr>
        <w:ind w:firstLineChars="200" w:firstLine="480"/>
        <w:rPr>
          <w:rFonts w:ascii="宋体" w:eastAsia="宋体" w:hAnsi="宋体"/>
          <w:color w:val="000000" w:themeColor="text1"/>
          <w:sz w:val="24"/>
          <w:szCs w:val="24"/>
        </w:rPr>
      </w:pPr>
    </w:p>
    <w:p w14:paraId="7A249637" w14:textId="77777777" w:rsidR="00A95325" w:rsidRPr="00142181" w:rsidRDefault="00A95325"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但是，本年只发生了1</w:t>
      </w:r>
      <w:r w:rsidRPr="00142181">
        <w:rPr>
          <w:rFonts w:ascii="宋体" w:eastAsia="宋体" w:hAnsi="宋体"/>
          <w:color w:val="000000" w:themeColor="text1"/>
          <w:sz w:val="24"/>
          <w:szCs w:val="24"/>
        </w:rPr>
        <w:t>00</w:t>
      </w:r>
      <w:r w:rsidRPr="00142181">
        <w:rPr>
          <w:rFonts w:ascii="宋体" w:eastAsia="宋体" w:hAnsi="宋体" w:hint="eastAsia"/>
          <w:color w:val="000000" w:themeColor="text1"/>
          <w:sz w:val="24"/>
          <w:szCs w:val="24"/>
        </w:rPr>
        <w:t>万的内部往来，现金流量表主表中，只能抵消1</w:t>
      </w:r>
      <w:r w:rsidRPr="00142181">
        <w:rPr>
          <w:rFonts w:ascii="宋体" w:eastAsia="宋体" w:hAnsi="宋体"/>
          <w:color w:val="000000" w:themeColor="text1"/>
          <w:sz w:val="24"/>
          <w:szCs w:val="24"/>
        </w:rPr>
        <w:t>00</w:t>
      </w:r>
      <w:r w:rsidRPr="00142181">
        <w:rPr>
          <w:rFonts w:ascii="宋体" w:eastAsia="宋体" w:hAnsi="宋体" w:hint="eastAsia"/>
          <w:color w:val="000000" w:themeColor="text1"/>
          <w:sz w:val="24"/>
          <w:szCs w:val="24"/>
        </w:rPr>
        <w:t>万。分录如下：</w:t>
      </w:r>
    </w:p>
    <w:p w14:paraId="68A3B9DC" w14:textId="77777777" w:rsidR="00A95325" w:rsidRPr="00142181" w:rsidRDefault="00A95325" w:rsidP="00B25A4A">
      <w:pPr>
        <w:ind w:firstLineChars="200" w:firstLine="480"/>
        <w:rPr>
          <w:rFonts w:ascii="宋体" w:eastAsia="宋体" w:hAnsi="宋体"/>
          <w:color w:val="000000" w:themeColor="text1"/>
          <w:sz w:val="24"/>
          <w:szCs w:val="24"/>
        </w:rPr>
      </w:pPr>
    </w:p>
    <w:p w14:paraId="6C1E0CC1" w14:textId="77777777" w:rsidR="00A95325" w:rsidRPr="00142181" w:rsidRDefault="00A95325" w:rsidP="00B25A4A">
      <w:pPr>
        <w:ind w:firstLineChars="200" w:firstLine="482"/>
        <w:rPr>
          <w:rFonts w:ascii="宋体" w:eastAsia="宋体" w:hAnsi="宋体"/>
          <w:b/>
          <w:bCs/>
          <w:sz w:val="24"/>
          <w:szCs w:val="24"/>
        </w:rPr>
      </w:pPr>
      <w:r w:rsidRPr="00142181">
        <w:rPr>
          <w:rFonts w:ascii="宋体" w:eastAsia="宋体" w:hAnsi="宋体" w:hint="eastAsia"/>
          <w:b/>
          <w:bCs/>
          <w:color w:val="000000" w:themeColor="text1"/>
          <w:sz w:val="24"/>
          <w:szCs w:val="24"/>
        </w:rPr>
        <w:t>借：</w:t>
      </w:r>
      <w:r w:rsidRPr="00142181">
        <w:rPr>
          <w:rFonts w:ascii="宋体" w:eastAsia="宋体" w:hAnsi="宋体" w:hint="eastAsia"/>
          <w:b/>
          <w:bCs/>
          <w:sz w:val="24"/>
          <w:szCs w:val="24"/>
        </w:rPr>
        <w:t xml:space="preserve">购买商品、接受劳务支付的现金 </w:t>
      </w:r>
      <w:r w:rsidRPr="00142181">
        <w:rPr>
          <w:rFonts w:ascii="宋体" w:eastAsia="宋体" w:hAnsi="宋体"/>
          <w:b/>
          <w:bCs/>
          <w:sz w:val="24"/>
          <w:szCs w:val="24"/>
        </w:rPr>
        <w:t xml:space="preserve"> 100</w:t>
      </w:r>
    </w:p>
    <w:p w14:paraId="57DC2E2A" w14:textId="77777777" w:rsidR="00A95325" w:rsidRPr="00142181" w:rsidRDefault="00A95325" w:rsidP="00B25A4A">
      <w:pPr>
        <w:ind w:firstLineChars="200" w:firstLine="482"/>
        <w:rPr>
          <w:rFonts w:ascii="宋体" w:eastAsia="宋体" w:hAnsi="宋体"/>
          <w:b/>
          <w:bCs/>
          <w:sz w:val="24"/>
          <w:szCs w:val="24"/>
        </w:rPr>
      </w:pPr>
      <w:r w:rsidRPr="00142181">
        <w:rPr>
          <w:rFonts w:ascii="宋体" w:eastAsia="宋体" w:hAnsi="宋体" w:hint="eastAsia"/>
          <w:b/>
          <w:bCs/>
          <w:sz w:val="24"/>
          <w:szCs w:val="24"/>
        </w:rPr>
        <w:t xml:space="preserve">贷：销售商品、提供劳务收到的现金 </w:t>
      </w:r>
      <w:r w:rsidRPr="00142181">
        <w:rPr>
          <w:rFonts w:ascii="宋体" w:eastAsia="宋体" w:hAnsi="宋体"/>
          <w:b/>
          <w:bCs/>
          <w:sz w:val="24"/>
          <w:szCs w:val="24"/>
        </w:rPr>
        <w:t xml:space="preserve"> 100</w:t>
      </w:r>
    </w:p>
    <w:p w14:paraId="34E3EA62" w14:textId="77777777" w:rsidR="00A95325" w:rsidRPr="00142181" w:rsidRDefault="00A95325" w:rsidP="00B25A4A">
      <w:pPr>
        <w:ind w:firstLineChars="200" w:firstLine="482"/>
        <w:rPr>
          <w:rFonts w:ascii="宋体" w:eastAsia="宋体" w:hAnsi="宋体"/>
          <w:b/>
          <w:bCs/>
          <w:sz w:val="24"/>
          <w:szCs w:val="24"/>
        </w:rPr>
      </w:pPr>
    </w:p>
    <w:p w14:paraId="26A38560" w14:textId="7824219F" w:rsidR="00A95325" w:rsidRPr="00142181" w:rsidRDefault="00A95325" w:rsidP="00B25A4A">
      <w:pPr>
        <w:ind w:firstLineChars="200" w:firstLine="480"/>
        <w:rPr>
          <w:rFonts w:ascii="宋体" w:eastAsia="宋体" w:hAnsi="宋体"/>
          <w:sz w:val="24"/>
          <w:szCs w:val="24"/>
        </w:rPr>
      </w:pPr>
      <w:r w:rsidRPr="00142181">
        <w:rPr>
          <w:rFonts w:ascii="宋体" w:eastAsia="宋体" w:hAnsi="宋体" w:hint="eastAsia"/>
          <w:sz w:val="24"/>
          <w:szCs w:val="24"/>
        </w:rPr>
        <w:t>附表调整分录如下：</w:t>
      </w:r>
    </w:p>
    <w:p w14:paraId="1D2AD4DD" w14:textId="77777777" w:rsidR="00F06467" w:rsidRPr="00142181" w:rsidRDefault="00F06467" w:rsidP="00B25A4A">
      <w:pPr>
        <w:ind w:firstLineChars="200" w:firstLine="480"/>
        <w:rPr>
          <w:rFonts w:ascii="宋体" w:eastAsia="宋体" w:hAnsi="宋体"/>
          <w:sz w:val="24"/>
          <w:szCs w:val="24"/>
        </w:rPr>
      </w:pPr>
    </w:p>
    <w:p w14:paraId="6A406A32" w14:textId="77777777" w:rsidR="00A95325" w:rsidRPr="00142181" w:rsidRDefault="00A95325" w:rsidP="00B25A4A">
      <w:pPr>
        <w:ind w:firstLineChars="200" w:firstLine="482"/>
        <w:rPr>
          <w:rFonts w:ascii="宋体" w:eastAsia="宋体" w:hAnsi="宋体"/>
          <w:b/>
          <w:bCs/>
          <w:color w:val="000000" w:themeColor="text1"/>
          <w:sz w:val="24"/>
          <w:szCs w:val="24"/>
        </w:rPr>
      </w:pPr>
      <w:r w:rsidRPr="00142181">
        <w:rPr>
          <w:rFonts w:ascii="宋体" w:eastAsia="宋体" w:hAnsi="宋体" w:hint="eastAsia"/>
          <w:b/>
          <w:bCs/>
          <w:color w:val="000000" w:themeColor="text1"/>
          <w:sz w:val="24"/>
          <w:szCs w:val="24"/>
        </w:rPr>
        <w:t xml:space="preserve">借：经营性应收项目的减少 </w:t>
      </w:r>
      <w:r w:rsidRPr="00142181">
        <w:rPr>
          <w:rFonts w:ascii="宋体" w:eastAsia="宋体" w:hAnsi="宋体"/>
          <w:b/>
          <w:bCs/>
          <w:color w:val="000000" w:themeColor="text1"/>
          <w:sz w:val="24"/>
          <w:szCs w:val="24"/>
        </w:rPr>
        <w:t xml:space="preserve"> 100</w:t>
      </w:r>
    </w:p>
    <w:p w14:paraId="4436F474" w14:textId="77777777" w:rsidR="00A95325" w:rsidRPr="00142181" w:rsidRDefault="00A95325" w:rsidP="00B25A4A">
      <w:pPr>
        <w:ind w:firstLineChars="200" w:firstLine="482"/>
        <w:rPr>
          <w:rFonts w:ascii="宋体" w:eastAsia="宋体" w:hAnsi="宋体"/>
          <w:b/>
          <w:bCs/>
          <w:color w:val="000000" w:themeColor="text1"/>
          <w:sz w:val="24"/>
          <w:szCs w:val="24"/>
        </w:rPr>
      </w:pPr>
      <w:r w:rsidRPr="00142181">
        <w:rPr>
          <w:rFonts w:ascii="宋体" w:eastAsia="宋体" w:hAnsi="宋体" w:hint="eastAsia"/>
          <w:b/>
          <w:bCs/>
          <w:color w:val="000000" w:themeColor="text1"/>
          <w:sz w:val="24"/>
          <w:szCs w:val="24"/>
        </w:rPr>
        <w:t xml:space="preserve">贷：经营性应付项目的增加 </w:t>
      </w:r>
      <w:r w:rsidRPr="00142181">
        <w:rPr>
          <w:rFonts w:ascii="宋体" w:eastAsia="宋体" w:hAnsi="宋体"/>
          <w:b/>
          <w:bCs/>
          <w:color w:val="000000" w:themeColor="text1"/>
          <w:sz w:val="24"/>
          <w:szCs w:val="24"/>
        </w:rPr>
        <w:t xml:space="preserve"> 100</w:t>
      </w:r>
    </w:p>
    <w:p w14:paraId="0B4CDC63" w14:textId="77777777" w:rsidR="00A95325" w:rsidRPr="00142181" w:rsidRDefault="00A95325" w:rsidP="00B25A4A">
      <w:pPr>
        <w:ind w:firstLineChars="200" w:firstLine="482"/>
        <w:rPr>
          <w:rFonts w:ascii="宋体" w:eastAsia="宋体" w:hAnsi="宋体"/>
          <w:b/>
          <w:bCs/>
          <w:color w:val="000000" w:themeColor="text1"/>
          <w:sz w:val="24"/>
          <w:szCs w:val="24"/>
        </w:rPr>
      </w:pPr>
    </w:p>
    <w:p w14:paraId="14CC3764" w14:textId="3094446C" w:rsidR="00F06467" w:rsidRPr="00142181" w:rsidRDefault="00877A6E"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如果本年没有内部往来的发生额，就不用抵消了。</w:t>
      </w:r>
    </w:p>
    <w:p w14:paraId="4311C218" w14:textId="1B4FEAE9" w:rsidR="00877A6E" w:rsidRPr="00142181" w:rsidRDefault="00877A6E" w:rsidP="00B25A4A">
      <w:pPr>
        <w:ind w:firstLineChars="200" w:firstLine="480"/>
        <w:rPr>
          <w:rFonts w:ascii="宋体" w:eastAsia="宋体" w:hAnsi="宋体"/>
          <w:color w:val="000000" w:themeColor="text1"/>
          <w:sz w:val="24"/>
          <w:szCs w:val="24"/>
        </w:rPr>
      </w:pPr>
    </w:p>
    <w:p w14:paraId="3D78483A" w14:textId="419D4989" w:rsidR="00877A6E" w:rsidRPr="00142181" w:rsidRDefault="00877A6E" w:rsidP="00877A6E">
      <w:pPr>
        <w:pStyle w:val="3"/>
        <w:rPr>
          <w:rFonts w:ascii="宋体" w:eastAsia="宋体" w:hAnsi="宋体"/>
          <w:sz w:val="24"/>
          <w:szCs w:val="24"/>
        </w:rPr>
      </w:pPr>
      <w:bookmarkStart w:id="32" w:name="_Toc71535265"/>
      <w:r w:rsidRPr="00142181">
        <w:rPr>
          <w:rFonts w:ascii="宋体" w:eastAsia="宋体" w:hAnsi="宋体" w:hint="eastAsia"/>
          <w:sz w:val="24"/>
          <w:szCs w:val="24"/>
        </w:rPr>
        <w:t>7.1.4</w:t>
      </w:r>
      <w:r w:rsidRPr="00142181">
        <w:rPr>
          <w:rFonts w:ascii="宋体" w:eastAsia="宋体" w:hAnsi="宋体"/>
          <w:sz w:val="24"/>
          <w:szCs w:val="24"/>
        </w:rPr>
        <w:t xml:space="preserve"> </w:t>
      </w:r>
      <w:r w:rsidRPr="00142181">
        <w:rPr>
          <w:rFonts w:ascii="宋体" w:eastAsia="宋体" w:hAnsi="宋体" w:hint="eastAsia"/>
          <w:sz w:val="24"/>
          <w:szCs w:val="24"/>
        </w:rPr>
        <w:t>内部销售商品和</w:t>
      </w:r>
      <w:r w:rsidR="00A13A36" w:rsidRPr="00142181">
        <w:rPr>
          <w:rFonts w:ascii="宋体" w:eastAsia="宋体" w:hAnsi="宋体" w:hint="eastAsia"/>
          <w:sz w:val="24"/>
          <w:szCs w:val="24"/>
        </w:rPr>
        <w:t>购买</w:t>
      </w:r>
      <w:r w:rsidRPr="00142181">
        <w:rPr>
          <w:rFonts w:ascii="宋体" w:eastAsia="宋体" w:hAnsi="宋体" w:hint="eastAsia"/>
          <w:sz w:val="24"/>
          <w:szCs w:val="24"/>
        </w:rPr>
        <w:t>固定资产的抵消</w:t>
      </w:r>
      <w:bookmarkEnd w:id="32"/>
    </w:p>
    <w:p w14:paraId="63F3BE77" w14:textId="009F41F0" w:rsidR="00877A6E" w:rsidRPr="00142181" w:rsidRDefault="00D73FEF"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集团公司之间，一方的商品销售给另一方当作固定资产，跟前面类似，先看资产负债表、利润表的抵消分录，再根据资产负债表的抵消分录写现金流量表的抵消分录。</w:t>
      </w:r>
    </w:p>
    <w:p w14:paraId="78B147F6" w14:textId="4C9E81C2" w:rsidR="00D73FEF" w:rsidRPr="00142181" w:rsidRDefault="00517E2B"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lastRenderedPageBreak/>
        <w:t>资产负债表的抵消分录如下：</w:t>
      </w:r>
    </w:p>
    <w:p w14:paraId="12E6EC5B" w14:textId="402A34E4" w:rsidR="00517E2B" w:rsidRPr="00142181" w:rsidRDefault="00517E2B"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销售时，</w:t>
      </w:r>
    </w:p>
    <w:p w14:paraId="2E3BD50A" w14:textId="70ADA9B7" w:rsidR="00517E2B" w:rsidRPr="00142181" w:rsidRDefault="00517E2B"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借：营业收入</w:t>
      </w:r>
    </w:p>
    <w:p w14:paraId="5154C2D9" w14:textId="683F058B" w:rsidR="00517E2B" w:rsidRPr="00142181" w:rsidRDefault="00517E2B"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贷：营业成本</w:t>
      </w:r>
    </w:p>
    <w:p w14:paraId="54C4A64C" w14:textId="012C26E0" w:rsidR="00517E2B" w:rsidRPr="00142181" w:rsidRDefault="00517E2B"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 </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固定资产</w:t>
      </w:r>
    </w:p>
    <w:p w14:paraId="15DC0032" w14:textId="79A6A4C2" w:rsidR="00517E2B" w:rsidRPr="00142181" w:rsidRDefault="00517E2B" w:rsidP="00B25A4A">
      <w:pPr>
        <w:ind w:firstLineChars="200" w:firstLine="480"/>
        <w:rPr>
          <w:rFonts w:ascii="宋体" w:eastAsia="宋体" w:hAnsi="宋体"/>
          <w:color w:val="000000" w:themeColor="text1"/>
          <w:sz w:val="24"/>
          <w:szCs w:val="24"/>
        </w:rPr>
      </w:pPr>
    </w:p>
    <w:p w14:paraId="090BA1BD" w14:textId="4BE7C956" w:rsidR="00986FA9" w:rsidRPr="00142181" w:rsidRDefault="00986FA9"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抵消本期购买方多计提的折旧，</w:t>
      </w:r>
    </w:p>
    <w:p w14:paraId="23575D43" w14:textId="795A726B" w:rsidR="00D73FEF" w:rsidRPr="00142181" w:rsidRDefault="00D73FEF" w:rsidP="00B25A4A">
      <w:pPr>
        <w:ind w:firstLineChars="200" w:firstLine="480"/>
        <w:rPr>
          <w:rFonts w:ascii="宋体" w:eastAsia="宋体" w:hAnsi="宋体"/>
          <w:color w:val="000000" w:themeColor="text1"/>
          <w:sz w:val="24"/>
          <w:szCs w:val="24"/>
        </w:rPr>
      </w:pPr>
    </w:p>
    <w:p w14:paraId="1DE46A3C" w14:textId="4EBAC9DF" w:rsidR="00986FA9" w:rsidRPr="00142181" w:rsidRDefault="00986FA9"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借：累计折旧</w:t>
      </w:r>
    </w:p>
    <w:p w14:paraId="6EDF408F" w14:textId="40E2FD9D" w:rsidR="00986FA9" w:rsidRPr="00142181" w:rsidRDefault="00986FA9"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w:t>
      </w:r>
      <w:r w:rsidR="00EC3593" w:rsidRPr="00142181">
        <w:rPr>
          <w:rFonts w:ascii="宋体" w:eastAsia="宋体" w:hAnsi="宋体" w:hint="eastAsia"/>
          <w:color w:val="000000" w:themeColor="text1"/>
          <w:sz w:val="24"/>
          <w:szCs w:val="24"/>
        </w:rPr>
        <w:t>管理费用（假设购买方的折旧计入管理费用）</w:t>
      </w:r>
    </w:p>
    <w:p w14:paraId="76673E74" w14:textId="71D3EBC9" w:rsidR="00D73FEF" w:rsidRPr="00142181" w:rsidRDefault="00D73FEF" w:rsidP="00B25A4A">
      <w:pPr>
        <w:ind w:firstLineChars="200" w:firstLine="480"/>
        <w:rPr>
          <w:rFonts w:ascii="宋体" w:eastAsia="宋体" w:hAnsi="宋体"/>
          <w:color w:val="000000" w:themeColor="text1"/>
          <w:sz w:val="24"/>
          <w:szCs w:val="24"/>
        </w:rPr>
      </w:pPr>
    </w:p>
    <w:p w14:paraId="6A0983C4" w14:textId="49AA639F" w:rsidR="00D73FEF" w:rsidRPr="00142181" w:rsidRDefault="00D41031"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编合并现金流量表抵消分录时，</w:t>
      </w:r>
      <w:r w:rsidR="00DF693B" w:rsidRPr="00142181">
        <w:rPr>
          <w:rFonts w:ascii="宋体" w:eastAsia="宋体" w:hAnsi="宋体" w:hint="eastAsia"/>
          <w:color w:val="000000" w:themeColor="text1"/>
          <w:sz w:val="24"/>
          <w:szCs w:val="24"/>
        </w:rPr>
        <w:t>首先考虑对主表的影响，</w:t>
      </w:r>
      <w:r w:rsidRPr="00142181">
        <w:rPr>
          <w:rFonts w:ascii="宋体" w:eastAsia="宋体" w:hAnsi="宋体" w:hint="eastAsia"/>
          <w:color w:val="000000" w:themeColor="text1"/>
          <w:sz w:val="24"/>
          <w:szCs w:val="24"/>
        </w:rPr>
        <w:t>分录如下：</w:t>
      </w:r>
    </w:p>
    <w:p w14:paraId="0E5307CC" w14:textId="225ECB6B" w:rsidR="00D41031" w:rsidRPr="00142181" w:rsidRDefault="00D41031" w:rsidP="00B25A4A">
      <w:pPr>
        <w:ind w:firstLineChars="200" w:firstLine="480"/>
        <w:rPr>
          <w:rFonts w:ascii="宋体" w:eastAsia="宋体" w:hAnsi="宋体"/>
          <w:color w:val="000000" w:themeColor="text1"/>
          <w:sz w:val="24"/>
          <w:szCs w:val="24"/>
        </w:rPr>
      </w:pPr>
    </w:p>
    <w:p w14:paraId="29AE8517" w14:textId="602D66C4" w:rsidR="00D41031" w:rsidRPr="00142181" w:rsidRDefault="00D41031"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借：购买商品、接受劳务支付的现金</w:t>
      </w:r>
    </w:p>
    <w:p w14:paraId="48CC45D8" w14:textId="3E75C28B" w:rsidR="00D41031" w:rsidRPr="00142181" w:rsidRDefault="00D41031"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 </w:t>
      </w:r>
      <w:r w:rsidRPr="00142181">
        <w:rPr>
          <w:rFonts w:ascii="宋体" w:eastAsia="宋体" w:hAnsi="宋体"/>
          <w:color w:val="000000" w:themeColor="text1"/>
          <w:sz w:val="24"/>
          <w:szCs w:val="24"/>
        </w:rPr>
        <w:t xml:space="preserve">   </w:t>
      </w:r>
      <w:r w:rsidR="00BB1EEC" w:rsidRPr="00142181">
        <w:rPr>
          <w:rFonts w:ascii="宋体" w:eastAsia="宋体" w:hAnsi="宋体" w:hint="eastAsia"/>
          <w:color w:val="000000" w:themeColor="text1"/>
          <w:sz w:val="24"/>
          <w:szCs w:val="24"/>
        </w:rPr>
        <w:t>购建固定资产、无形资产和其它长期资产所支付的现金</w:t>
      </w:r>
    </w:p>
    <w:p w14:paraId="46B531C7" w14:textId="0A9326C2" w:rsidR="00BB1EEC" w:rsidRPr="00142181" w:rsidRDefault="00BB1EEC"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贷：销售商品、提供劳务收到的现金</w:t>
      </w:r>
    </w:p>
    <w:p w14:paraId="4A4299A6" w14:textId="780D3F7B" w:rsidR="00BB1EEC" w:rsidRPr="00142181" w:rsidRDefault="00BB1EEC" w:rsidP="00B25A4A">
      <w:pPr>
        <w:ind w:firstLineChars="200" w:firstLine="480"/>
        <w:rPr>
          <w:rFonts w:ascii="宋体" w:eastAsia="宋体" w:hAnsi="宋体"/>
          <w:color w:val="000000" w:themeColor="text1"/>
          <w:sz w:val="24"/>
          <w:szCs w:val="24"/>
        </w:rPr>
      </w:pPr>
    </w:p>
    <w:p w14:paraId="2F494B25" w14:textId="72927C3F" w:rsidR="00BB1EEC" w:rsidRPr="00142181" w:rsidRDefault="00BB1EEC"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折旧的抵消对主表没有影响</w:t>
      </w:r>
      <w:r w:rsidR="00DF693B" w:rsidRPr="00142181">
        <w:rPr>
          <w:rFonts w:ascii="宋体" w:eastAsia="宋体" w:hAnsi="宋体" w:hint="eastAsia"/>
          <w:color w:val="000000" w:themeColor="text1"/>
          <w:sz w:val="24"/>
          <w:szCs w:val="24"/>
        </w:rPr>
        <w:t>。</w:t>
      </w:r>
    </w:p>
    <w:p w14:paraId="78B57CB6" w14:textId="657E4DD2" w:rsidR="00DF693B" w:rsidRPr="00142181" w:rsidRDefault="00DF693B" w:rsidP="00B25A4A">
      <w:pPr>
        <w:ind w:firstLineChars="200" w:firstLine="480"/>
        <w:rPr>
          <w:rFonts w:ascii="宋体" w:eastAsia="宋体" w:hAnsi="宋体"/>
          <w:color w:val="000000" w:themeColor="text1"/>
          <w:sz w:val="24"/>
          <w:szCs w:val="24"/>
        </w:rPr>
      </w:pPr>
    </w:p>
    <w:p w14:paraId="645B3508" w14:textId="0AF861E3" w:rsidR="002734BF" w:rsidRPr="00142181" w:rsidRDefault="00DF693B" w:rsidP="002734BF">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再考虑对附表的影响</w:t>
      </w:r>
      <w:r w:rsidR="002734BF" w:rsidRPr="00142181">
        <w:rPr>
          <w:rFonts w:ascii="宋体" w:eastAsia="宋体" w:hAnsi="宋体" w:hint="eastAsia"/>
          <w:color w:val="000000" w:themeColor="text1"/>
          <w:sz w:val="24"/>
          <w:szCs w:val="24"/>
        </w:rPr>
        <w:t>。销售时的分录，借方是营业收入，贷方是营业成本和固定资产，因为固定资产不影响附表，所以只剩下一方了。分录如下：</w:t>
      </w:r>
    </w:p>
    <w:p w14:paraId="75CFED72" w14:textId="7F17DEC2" w:rsidR="002734BF" w:rsidRPr="00142181" w:rsidRDefault="002734BF" w:rsidP="002734BF">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贷：净利润</w:t>
      </w:r>
    </w:p>
    <w:p w14:paraId="51C9AC51" w14:textId="40E4725F" w:rsidR="002734BF" w:rsidRPr="00142181" w:rsidRDefault="002734BF" w:rsidP="002734BF">
      <w:pPr>
        <w:ind w:firstLineChars="200" w:firstLine="480"/>
        <w:rPr>
          <w:rFonts w:ascii="宋体" w:eastAsia="宋体" w:hAnsi="宋体"/>
          <w:color w:val="000000" w:themeColor="text1"/>
          <w:sz w:val="24"/>
          <w:szCs w:val="24"/>
        </w:rPr>
      </w:pPr>
    </w:p>
    <w:p w14:paraId="17048347" w14:textId="3EA3882D" w:rsidR="002734BF" w:rsidRPr="00142181" w:rsidRDefault="002734BF" w:rsidP="002734BF">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可能有人会问，</w:t>
      </w:r>
      <w:r w:rsidR="00AE480D" w:rsidRPr="00142181">
        <w:rPr>
          <w:rFonts w:ascii="宋体" w:eastAsia="宋体" w:hAnsi="宋体" w:hint="eastAsia"/>
          <w:color w:val="000000" w:themeColor="text1"/>
          <w:sz w:val="24"/>
          <w:szCs w:val="24"/>
        </w:rPr>
        <w:t>不是有借必有贷，借贷必相等吗？为什么此处只有贷方？</w:t>
      </w:r>
    </w:p>
    <w:p w14:paraId="1707B3D0" w14:textId="60F61C30" w:rsidR="00AE480D" w:rsidRPr="00142181" w:rsidRDefault="00AE480D" w:rsidP="00D61825">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因为这里调整的是现金流量表，而不是资产负债表。只有资产负债表才是“有借必有贷、借贷必相等”，现金流量表</w:t>
      </w:r>
      <w:r w:rsidR="00FC2261" w:rsidRPr="00142181">
        <w:rPr>
          <w:rFonts w:ascii="宋体" w:eastAsia="宋体" w:hAnsi="宋体" w:hint="eastAsia"/>
          <w:color w:val="000000" w:themeColor="text1"/>
          <w:sz w:val="24"/>
          <w:szCs w:val="24"/>
        </w:rPr>
        <w:t>的</w:t>
      </w:r>
      <w:r w:rsidRPr="00142181">
        <w:rPr>
          <w:rFonts w:ascii="宋体" w:eastAsia="宋体" w:hAnsi="宋体" w:hint="eastAsia"/>
          <w:color w:val="000000" w:themeColor="text1"/>
          <w:sz w:val="24"/>
          <w:szCs w:val="24"/>
        </w:rPr>
        <w:t>调整分录是可以只有一方的。</w:t>
      </w:r>
      <w:r w:rsidR="004A653E" w:rsidRPr="00142181">
        <w:rPr>
          <w:rFonts w:ascii="宋体" w:eastAsia="宋体" w:hAnsi="宋体" w:hint="eastAsia"/>
          <w:color w:val="000000" w:themeColor="text1"/>
          <w:sz w:val="24"/>
          <w:szCs w:val="24"/>
        </w:rPr>
        <w:t>前面的主表调整分录，借方“购买商品、接受劳务支付的现金”和贷方“销售商品、提供劳务收到的现金”有个差额，这两个科目同属于经营活动现金流量，意味着经过这一番调整之后，</w:t>
      </w:r>
      <w:r w:rsidR="00537EEC" w:rsidRPr="00142181">
        <w:rPr>
          <w:rFonts w:ascii="宋体" w:eastAsia="宋体" w:hAnsi="宋体" w:hint="eastAsia"/>
          <w:color w:val="000000" w:themeColor="text1"/>
          <w:sz w:val="24"/>
          <w:szCs w:val="24"/>
        </w:rPr>
        <w:t>“</w:t>
      </w:r>
      <w:r w:rsidR="00D61825" w:rsidRPr="00142181">
        <w:rPr>
          <w:rFonts w:ascii="宋体" w:eastAsia="宋体" w:hAnsi="宋体" w:hint="eastAsia"/>
          <w:color w:val="000000" w:themeColor="text1"/>
          <w:sz w:val="24"/>
          <w:szCs w:val="24"/>
        </w:rPr>
        <w:t>经营活动产生的现金流量净额</w:t>
      </w:r>
      <w:r w:rsidR="00537EEC" w:rsidRPr="00142181">
        <w:rPr>
          <w:rFonts w:ascii="宋体" w:eastAsia="宋体" w:hAnsi="宋体" w:hint="eastAsia"/>
          <w:color w:val="000000" w:themeColor="text1"/>
          <w:sz w:val="24"/>
          <w:szCs w:val="24"/>
        </w:rPr>
        <w:t>”</w:t>
      </w:r>
      <w:r w:rsidR="00D61825" w:rsidRPr="00142181">
        <w:rPr>
          <w:rFonts w:ascii="宋体" w:eastAsia="宋体" w:hAnsi="宋体" w:hint="eastAsia"/>
          <w:color w:val="000000" w:themeColor="text1"/>
          <w:sz w:val="24"/>
          <w:szCs w:val="24"/>
        </w:rPr>
        <w:t>会减少。而附表只在贷方调整净利润，最终得出的</w:t>
      </w:r>
      <w:r w:rsidR="00537EEC" w:rsidRPr="00142181">
        <w:rPr>
          <w:rFonts w:ascii="宋体" w:eastAsia="宋体" w:hAnsi="宋体" w:hint="eastAsia"/>
          <w:color w:val="000000" w:themeColor="text1"/>
          <w:sz w:val="24"/>
          <w:szCs w:val="24"/>
        </w:rPr>
        <w:t>“</w:t>
      </w:r>
      <w:r w:rsidR="00D61825" w:rsidRPr="00142181">
        <w:rPr>
          <w:rFonts w:ascii="宋体" w:eastAsia="宋体" w:hAnsi="宋体" w:hint="eastAsia"/>
          <w:color w:val="000000" w:themeColor="text1"/>
          <w:sz w:val="24"/>
          <w:szCs w:val="24"/>
        </w:rPr>
        <w:t>经营活动产生的现金流量净额</w:t>
      </w:r>
      <w:r w:rsidR="00537EEC" w:rsidRPr="00142181">
        <w:rPr>
          <w:rFonts w:ascii="宋体" w:eastAsia="宋体" w:hAnsi="宋体" w:hint="eastAsia"/>
          <w:color w:val="000000" w:themeColor="text1"/>
          <w:sz w:val="24"/>
          <w:szCs w:val="24"/>
        </w:rPr>
        <w:t>”</w:t>
      </w:r>
      <w:r w:rsidR="00D61825" w:rsidRPr="00142181">
        <w:rPr>
          <w:rFonts w:ascii="宋体" w:eastAsia="宋体" w:hAnsi="宋体" w:hint="eastAsia"/>
          <w:color w:val="000000" w:themeColor="text1"/>
          <w:sz w:val="24"/>
          <w:szCs w:val="24"/>
        </w:rPr>
        <w:t>也会减少。</w:t>
      </w:r>
      <w:r w:rsidR="00537EEC" w:rsidRPr="00142181">
        <w:rPr>
          <w:rFonts w:ascii="宋体" w:eastAsia="宋体" w:hAnsi="宋体" w:hint="eastAsia"/>
          <w:color w:val="000000" w:themeColor="text1"/>
          <w:sz w:val="24"/>
          <w:szCs w:val="24"/>
        </w:rPr>
        <w:t>主表的“经营活动产生的现金流量净额”和附表的“经营活动产生的现金流量净额”同时减少，就勾稽得上了。所以，这种情况下，附表的调整只有一方。</w:t>
      </w:r>
    </w:p>
    <w:p w14:paraId="52167397" w14:textId="77777777" w:rsidR="00AE480D" w:rsidRPr="00142181" w:rsidRDefault="00AE480D" w:rsidP="002734BF">
      <w:pPr>
        <w:ind w:firstLineChars="200" w:firstLine="480"/>
        <w:rPr>
          <w:rFonts w:ascii="宋体" w:eastAsia="宋体" w:hAnsi="宋体"/>
          <w:color w:val="000000" w:themeColor="text1"/>
          <w:sz w:val="24"/>
          <w:szCs w:val="24"/>
        </w:rPr>
      </w:pPr>
    </w:p>
    <w:p w14:paraId="7477FCBD" w14:textId="3C36F053" w:rsidR="00DF693B" w:rsidRPr="00142181" w:rsidRDefault="001F418A"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然后考虑折旧对附表的影响，调整分录如下：</w:t>
      </w:r>
    </w:p>
    <w:p w14:paraId="22AE80A9" w14:textId="77777777" w:rsidR="001F418A" w:rsidRPr="00142181" w:rsidRDefault="001F418A" w:rsidP="00B25A4A">
      <w:pPr>
        <w:ind w:firstLineChars="200" w:firstLine="480"/>
        <w:rPr>
          <w:rFonts w:ascii="宋体" w:eastAsia="宋体" w:hAnsi="宋体"/>
          <w:color w:val="000000" w:themeColor="text1"/>
          <w:sz w:val="24"/>
          <w:szCs w:val="24"/>
        </w:rPr>
      </w:pPr>
    </w:p>
    <w:p w14:paraId="2510E7E2" w14:textId="1003A98E" w:rsidR="00DF693B" w:rsidRPr="00142181" w:rsidRDefault="002734BF"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借：净利润</w:t>
      </w:r>
    </w:p>
    <w:p w14:paraId="778C7676" w14:textId="502A3B8F" w:rsidR="002734BF" w:rsidRPr="00142181" w:rsidRDefault="002734BF"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贷：固定资产、投资性房地产折旧</w:t>
      </w:r>
    </w:p>
    <w:p w14:paraId="435D3868" w14:textId="6A49D39B" w:rsidR="00D73FEF" w:rsidRPr="00142181" w:rsidRDefault="00D73FEF" w:rsidP="00B25A4A">
      <w:pPr>
        <w:ind w:firstLineChars="200" w:firstLine="480"/>
        <w:rPr>
          <w:rFonts w:ascii="宋体" w:eastAsia="宋体" w:hAnsi="宋体"/>
          <w:color w:val="000000" w:themeColor="text1"/>
          <w:sz w:val="24"/>
          <w:szCs w:val="24"/>
        </w:rPr>
      </w:pPr>
    </w:p>
    <w:p w14:paraId="2D47DBBE" w14:textId="34CEDC95" w:rsidR="00D73FEF" w:rsidRPr="00142181" w:rsidRDefault="00500D9D"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例7-3：</w:t>
      </w:r>
    </w:p>
    <w:p w14:paraId="7EF10163" w14:textId="4EA16C6C" w:rsidR="00500D9D" w:rsidRPr="00142181" w:rsidRDefault="00D13BF1"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201</w:t>
      </w:r>
      <w:r w:rsidR="000C6BD9" w:rsidRPr="00142181">
        <w:rPr>
          <w:rFonts w:ascii="宋体" w:eastAsia="宋体" w:hAnsi="宋体" w:hint="eastAsia"/>
          <w:color w:val="000000" w:themeColor="text1"/>
          <w:sz w:val="24"/>
          <w:szCs w:val="24"/>
        </w:rPr>
        <w:t>9</w:t>
      </w:r>
      <w:r w:rsidRPr="00142181">
        <w:rPr>
          <w:rFonts w:ascii="宋体" w:eastAsia="宋体" w:hAnsi="宋体" w:hint="eastAsia"/>
          <w:color w:val="000000" w:themeColor="text1"/>
          <w:sz w:val="24"/>
          <w:szCs w:val="24"/>
        </w:rPr>
        <w:t>年6月30日，母公司销售一项存货给子公司，售价1000万元，成本800万元。子公司当作</w:t>
      </w:r>
      <w:r w:rsidR="002A622F" w:rsidRPr="00142181">
        <w:rPr>
          <w:rFonts w:ascii="宋体" w:eastAsia="宋体" w:hAnsi="宋体" w:hint="eastAsia"/>
          <w:color w:val="000000" w:themeColor="text1"/>
          <w:sz w:val="24"/>
          <w:szCs w:val="24"/>
        </w:rPr>
        <w:t>管理部门的</w:t>
      </w:r>
      <w:r w:rsidRPr="00142181">
        <w:rPr>
          <w:rFonts w:ascii="宋体" w:eastAsia="宋体" w:hAnsi="宋体" w:hint="eastAsia"/>
          <w:color w:val="000000" w:themeColor="text1"/>
          <w:sz w:val="24"/>
          <w:szCs w:val="24"/>
        </w:rPr>
        <w:t>固定资产入账，折旧年限为10年，残值为0。</w:t>
      </w:r>
      <w:r w:rsidR="000E383C" w:rsidRPr="00142181">
        <w:rPr>
          <w:rFonts w:ascii="宋体" w:eastAsia="宋体" w:hAnsi="宋体" w:hint="eastAsia"/>
          <w:color w:val="000000" w:themeColor="text1"/>
          <w:sz w:val="24"/>
          <w:szCs w:val="24"/>
        </w:rPr>
        <w:t>不考虑相关税费。</w:t>
      </w:r>
    </w:p>
    <w:p w14:paraId="6B63F3FE" w14:textId="74943A07" w:rsidR="000E383C" w:rsidRPr="00142181" w:rsidRDefault="000E383C" w:rsidP="00B25A4A">
      <w:pPr>
        <w:ind w:firstLineChars="200" w:firstLine="480"/>
        <w:rPr>
          <w:rFonts w:ascii="宋体" w:eastAsia="宋体" w:hAnsi="宋体"/>
          <w:color w:val="000000" w:themeColor="text1"/>
          <w:sz w:val="24"/>
          <w:szCs w:val="24"/>
        </w:rPr>
      </w:pPr>
    </w:p>
    <w:p w14:paraId="758307F7" w14:textId="58B734DE" w:rsidR="000E383C" w:rsidRPr="00142181" w:rsidRDefault="002A622F"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合并资产负债表时，调整抵消分录如下：</w:t>
      </w:r>
    </w:p>
    <w:p w14:paraId="07740484" w14:textId="77777777" w:rsidR="00E76C7E" w:rsidRPr="00142181" w:rsidRDefault="00E76C7E" w:rsidP="00B25A4A">
      <w:pPr>
        <w:ind w:firstLineChars="200" w:firstLine="480"/>
        <w:rPr>
          <w:rFonts w:ascii="宋体" w:eastAsia="宋体" w:hAnsi="宋体"/>
          <w:color w:val="000000" w:themeColor="text1"/>
          <w:sz w:val="24"/>
          <w:szCs w:val="24"/>
        </w:rPr>
      </w:pPr>
    </w:p>
    <w:p w14:paraId="03A42FC2" w14:textId="519A0F56" w:rsidR="002A622F" w:rsidRPr="00142181" w:rsidRDefault="00E76C7E"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①抵消销售时的分录，</w:t>
      </w:r>
    </w:p>
    <w:p w14:paraId="4DBC96E5" w14:textId="7A1999AB" w:rsidR="002A622F" w:rsidRPr="00142181" w:rsidRDefault="002A622F"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借：营业收入 1000万</w:t>
      </w:r>
    </w:p>
    <w:p w14:paraId="43291C86" w14:textId="137720FA" w:rsidR="002A622F" w:rsidRPr="00142181" w:rsidRDefault="002A622F"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贷：营业成本 800万</w:t>
      </w:r>
    </w:p>
    <w:p w14:paraId="5C38D47C" w14:textId="08DDE398" w:rsidR="002A622F" w:rsidRPr="00142181" w:rsidRDefault="002A622F"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 </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固定资产 200万</w:t>
      </w:r>
    </w:p>
    <w:p w14:paraId="4370F511" w14:textId="77777777" w:rsidR="00E76C7E" w:rsidRPr="00142181" w:rsidRDefault="00E76C7E" w:rsidP="00B25A4A">
      <w:pPr>
        <w:ind w:firstLineChars="200" w:firstLine="480"/>
        <w:rPr>
          <w:rFonts w:ascii="宋体" w:eastAsia="宋体" w:hAnsi="宋体"/>
          <w:color w:val="000000" w:themeColor="text1"/>
          <w:sz w:val="24"/>
          <w:szCs w:val="24"/>
        </w:rPr>
      </w:pPr>
    </w:p>
    <w:p w14:paraId="23DF1087" w14:textId="36FAE117" w:rsidR="002A622F" w:rsidRPr="00142181" w:rsidRDefault="00E76C7E"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②抵消折旧时的分录，</w:t>
      </w:r>
    </w:p>
    <w:p w14:paraId="22420749" w14:textId="28F32058" w:rsidR="002A622F" w:rsidRPr="00142181" w:rsidRDefault="002A622F"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w:t>
      </w:r>
      <w:r w:rsidR="000E758D" w:rsidRPr="00142181">
        <w:rPr>
          <w:rFonts w:ascii="宋体" w:eastAsia="宋体" w:hAnsi="宋体" w:hint="eastAsia"/>
          <w:color w:val="000000" w:themeColor="text1"/>
          <w:sz w:val="24"/>
          <w:szCs w:val="24"/>
        </w:rPr>
        <w:t>累计折旧</w:t>
      </w:r>
      <w:r w:rsidRPr="00142181">
        <w:rPr>
          <w:rFonts w:ascii="宋体" w:eastAsia="宋体" w:hAnsi="宋体" w:hint="eastAsia"/>
          <w:color w:val="000000" w:themeColor="text1"/>
          <w:sz w:val="24"/>
          <w:szCs w:val="24"/>
        </w:rPr>
        <w:t xml:space="preserve"> </w:t>
      </w:r>
      <w:r w:rsidR="000E758D" w:rsidRPr="00142181">
        <w:rPr>
          <w:rFonts w:ascii="宋体" w:eastAsia="宋体" w:hAnsi="宋体" w:hint="eastAsia"/>
          <w:color w:val="000000" w:themeColor="text1"/>
          <w:sz w:val="24"/>
          <w:szCs w:val="24"/>
        </w:rPr>
        <w:t>10</w:t>
      </w:r>
      <w:r w:rsidR="000E758D" w:rsidRPr="00142181">
        <w:rPr>
          <w:rFonts w:ascii="宋体" w:eastAsia="宋体" w:hAnsi="宋体"/>
          <w:color w:val="000000" w:themeColor="text1"/>
          <w:sz w:val="24"/>
          <w:szCs w:val="24"/>
        </w:rPr>
        <w:t xml:space="preserve"> </w:t>
      </w:r>
      <w:r w:rsidR="000E758D" w:rsidRPr="00142181">
        <w:rPr>
          <w:rFonts w:ascii="宋体" w:eastAsia="宋体" w:hAnsi="宋体" w:hint="eastAsia"/>
          <w:color w:val="000000" w:themeColor="text1"/>
          <w:sz w:val="24"/>
          <w:szCs w:val="24"/>
        </w:rPr>
        <w:t>万（200÷10÷12×6）</w:t>
      </w:r>
    </w:p>
    <w:p w14:paraId="66A2E9CF" w14:textId="351976DC" w:rsidR="000E758D" w:rsidRPr="00142181" w:rsidRDefault="000E758D"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贷：管理费用 10万</w:t>
      </w:r>
    </w:p>
    <w:p w14:paraId="2CF1ADBD" w14:textId="4EA30101" w:rsidR="00A43573" w:rsidRPr="00142181" w:rsidRDefault="00A43573" w:rsidP="00B25A4A">
      <w:pPr>
        <w:ind w:firstLineChars="200" w:firstLine="480"/>
        <w:rPr>
          <w:rFonts w:ascii="宋体" w:eastAsia="宋体" w:hAnsi="宋体"/>
          <w:color w:val="000000" w:themeColor="text1"/>
          <w:sz w:val="24"/>
          <w:szCs w:val="24"/>
        </w:rPr>
      </w:pPr>
    </w:p>
    <w:p w14:paraId="5E6A58EE" w14:textId="13F8D3C1" w:rsidR="00A43573" w:rsidRPr="00142181" w:rsidRDefault="00A43573"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首先</w:t>
      </w:r>
      <w:r w:rsidR="009B2B0F" w:rsidRPr="00142181">
        <w:rPr>
          <w:rFonts w:ascii="宋体" w:eastAsia="宋体" w:hAnsi="宋体" w:hint="eastAsia"/>
          <w:color w:val="000000" w:themeColor="text1"/>
          <w:sz w:val="24"/>
          <w:szCs w:val="24"/>
        </w:rPr>
        <w:t>，</w:t>
      </w:r>
      <w:r w:rsidRPr="00142181">
        <w:rPr>
          <w:rFonts w:ascii="宋体" w:eastAsia="宋体" w:hAnsi="宋体" w:hint="eastAsia"/>
          <w:color w:val="000000" w:themeColor="text1"/>
          <w:sz w:val="24"/>
          <w:szCs w:val="24"/>
        </w:rPr>
        <w:t>判断它对现金流量表主表的影响，</w:t>
      </w:r>
      <w:r w:rsidR="00E76C7E" w:rsidRPr="00142181">
        <w:rPr>
          <w:rFonts w:ascii="宋体" w:eastAsia="宋体" w:hAnsi="宋体" w:hint="eastAsia"/>
          <w:color w:val="000000" w:themeColor="text1"/>
          <w:sz w:val="24"/>
          <w:szCs w:val="24"/>
        </w:rPr>
        <w:t>分录①对现金流量表主表影响的</w:t>
      </w:r>
      <w:r w:rsidRPr="00142181">
        <w:rPr>
          <w:rFonts w:ascii="宋体" w:eastAsia="宋体" w:hAnsi="宋体" w:hint="eastAsia"/>
          <w:color w:val="000000" w:themeColor="text1"/>
          <w:sz w:val="24"/>
          <w:szCs w:val="24"/>
        </w:rPr>
        <w:t>调整分录如下：</w:t>
      </w:r>
    </w:p>
    <w:p w14:paraId="280D4663" w14:textId="2051FA84" w:rsidR="00A43573" w:rsidRPr="00142181" w:rsidRDefault="00A43573" w:rsidP="00B25A4A">
      <w:pPr>
        <w:ind w:firstLineChars="200" w:firstLine="480"/>
        <w:rPr>
          <w:rFonts w:ascii="宋体" w:eastAsia="宋体" w:hAnsi="宋体"/>
          <w:color w:val="000000" w:themeColor="text1"/>
          <w:sz w:val="24"/>
          <w:szCs w:val="24"/>
        </w:rPr>
      </w:pPr>
    </w:p>
    <w:p w14:paraId="3E5511E8" w14:textId="636ACC49" w:rsidR="00335707" w:rsidRPr="00142181" w:rsidRDefault="00335707" w:rsidP="00335707">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借：购买商品、接受劳务支付的现金 800万</w:t>
      </w:r>
    </w:p>
    <w:p w14:paraId="609CCC51" w14:textId="55064C6E" w:rsidR="00335707" w:rsidRPr="00142181" w:rsidRDefault="00335707" w:rsidP="00335707">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 </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 xml:space="preserve">购建固定资产、无形资产和其它长期资产所支付的现金 </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200万</w:t>
      </w:r>
    </w:p>
    <w:p w14:paraId="6C7B5C4A" w14:textId="7E057D4A" w:rsidR="00293997" w:rsidRPr="00142181" w:rsidRDefault="00335707" w:rsidP="00335707">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贷：销售商品、提供劳务收到的现金 </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1000万</w:t>
      </w:r>
    </w:p>
    <w:p w14:paraId="33A48A21" w14:textId="4A53E356" w:rsidR="00335707" w:rsidRPr="00142181" w:rsidRDefault="00335707" w:rsidP="00335707">
      <w:pPr>
        <w:ind w:firstLineChars="200" w:firstLine="480"/>
        <w:rPr>
          <w:rFonts w:ascii="宋体" w:eastAsia="宋体" w:hAnsi="宋体"/>
          <w:color w:val="000000" w:themeColor="text1"/>
          <w:sz w:val="24"/>
          <w:szCs w:val="24"/>
        </w:rPr>
      </w:pPr>
    </w:p>
    <w:p w14:paraId="0F4541CC" w14:textId="66AA04EA" w:rsidR="00335707" w:rsidRPr="00142181" w:rsidRDefault="00E76C7E" w:rsidP="00335707">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分录②对现金流量表主表不产生影响</w:t>
      </w:r>
      <w:r w:rsidR="00335707" w:rsidRPr="00142181">
        <w:rPr>
          <w:rFonts w:ascii="宋体" w:eastAsia="宋体" w:hAnsi="宋体" w:hint="eastAsia"/>
          <w:color w:val="000000" w:themeColor="text1"/>
          <w:sz w:val="24"/>
          <w:szCs w:val="24"/>
        </w:rPr>
        <w:t>。</w:t>
      </w:r>
    </w:p>
    <w:p w14:paraId="365B2D9A" w14:textId="62F12D75" w:rsidR="00335707" w:rsidRPr="00142181" w:rsidRDefault="00335707" w:rsidP="00335707">
      <w:pPr>
        <w:ind w:firstLineChars="200" w:firstLine="480"/>
        <w:rPr>
          <w:rFonts w:ascii="宋体" w:eastAsia="宋体" w:hAnsi="宋体"/>
          <w:color w:val="000000" w:themeColor="text1"/>
          <w:sz w:val="24"/>
          <w:szCs w:val="24"/>
        </w:rPr>
      </w:pPr>
    </w:p>
    <w:p w14:paraId="5969CA67" w14:textId="29FE4161" w:rsidR="00335707" w:rsidRPr="00142181" w:rsidRDefault="009B2B0F" w:rsidP="00335707">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然后，判断它对附表的影响，调整分录如下：</w:t>
      </w:r>
    </w:p>
    <w:p w14:paraId="1A1EE8DA" w14:textId="2ED7B908" w:rsidR="009B2B0F" w:rsidRPr="00142181" w:rsidRDefault="009B2B0F" w:rsidP="00335707">
      <w:pPr>
        <w:ind w:firstLineChars="200" w:firstLine="480"/>
        <w:rPr>
          <w:rFonts w:ascii="宋体" w:eastAsia="宋体" w:hAnsi="宋体"/>
          <w:color w:val="000000" w:themeColor="text1"/>
          <w:sz w:val="24"/>
          <w:szCs w:val="24"/>
        </w:rPr>
      </w:pPr>
    </w:p>
    <w:p w14:paraId="24E22679" w14:textId="4C11CEAE" w:rsidR="009B2B0F" w:rsidRPr="00142181" w:rsidRDefault="00E76C7E" w:rsidP="00335707">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分录①对现金流量表</w:t>
      </w:r>
      <w:r w:rsidR="00560BA8" w:rsidRPr="00142181">
        <w:rPr>
          <w:rFonts w:ascii="宋体" w:eastAsia="宋体" w:hAnsi="宋体" w:hint="eastAsia"/>
          <w:color w:val="000000" w:themeColor="text1"/>
          <w:sz w:val="24"/>
          <w:szCs w:val="24"/>
        </w:rPr>
        <w:t>附</w:t>
      </w:r>
      <w:r w:rsidRPr="00142181">
        <w:rPr>
          <w:rFonts w:ascii="宋体" w:eastAsia="宋体" w:hAnsi="宋体" w:hint="eastAsia"/>
          <w:color w:val="000000" w:themeColor="text1"/>
          <w:sz w:val="24"/>
          <w:szCs w:val="24"/>
        </w:rPr>
        <w:t>表</w:t>
      </w:r>
      <w:r w:rsidR="00560BA8" w:rsidRPr="00142181">
        <w:rPr>
          <w:rFonts w:ascii="宋体" w:eastAsia="宋体" w:hAnsi="宋体" w:hint="eastAsia"/>
          <w:color w:val="000000" w:themeColor="text1"/>
          <w:sz w:val="24"/>
          <w:szCs w:val="24"/>
        </w:rPr>
        <w:t>影响了净利润，而且只减少了净利润，所以它只有一方，分录如下：</w:t>
      </w:r>
    </w:p>
    <w:p w14:paraId="6232CDB0" w14:textId="03F6FEF8" w:rsidR="00560BA8" w:rsidRPr="00142181" w:rsidRDefault="00560BA8" w:rsidP="00335707">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贷：净利润 200万</w:t>
      </w:r>
    </w:p>
    <w:p w14:paraId="2E99AA3A" w14:textId="58242F77" w:rsidR="00560BA8" w:rsidRPr="00142181" w:rsidRDefault="00560BA8" w:rsidP="00335707">
      <w:pPr>
        <w:ind w:firstLineChars="200" w:firstLine="480"/>
        <w:rPr>
          <w:rFonts w:ascii="宋体" w:eastAsia="宋体" w:hAnsi="宋体"/>
          <w:color w:val="000000" w:themeColor="text1"/>
          <w:sz w:val="24"/>
          <w:szCs w:val="24"/>
        </w:rPr>
      </w:pPr>
    </w:p>
    <w:p w14:paraId="7F3DC224" w14:textId="1570144E" w:rsidR="00560BA8" w:rsidRPr="00142181" w:rsidRDefault="00560BA8" w:rsidP="00335707">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分录②对现金流量表附表的影响，调整分录如下：</w:t>
      </w:r>
    </w:p>
    <w:p w14:paraId="27D33B7E" w14:textId="265DC046" w:rsidR="00560BA8" w:rsidRPr="00142181" w:rsidRDefault="00560BA8" w:rsidP="00560BA8">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借：净利润 10万</w:t>
      </w:r>
    </w:p>
    <w:p w14:paraId="025DCFF8" w14:textId="47227A6F" w:rsidR="00560BA8" w:rsidRPr="00142181" w:rsidRDefault="00560BA8" w:rsidP="00560BA8">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贷：固定资产、投资性房地产折旧 10万</w:t>
      </w:r>
    </w:p>
    <w:p w14:paraId="10BFC8FF" w14:textId="288E9BDB" w:rsidR="0080487A" w:rsidRPr="00142181" w:rsidRDefault="0080487A" w:rsidP="00560BA8">
      <w:pPr>
        <w:ind w:firstLineChars="200" w:firstLine="480"/>
        <w:rPr>
          <w:rFonts w:ascii="宋体" w:eastAsia="宋体" w:hAnsi="宋体"/>
          <w:color w:val="000000" w:themeColor="text1"/>
          <w:sz w:val="24"/>
          <w:szCs w:val="24"/>
        </w:rPr>
      </w:pPr>
    </w:p>
    <w:p w14:paraId="09D3D059" w14:textId="0A0F1A19" w:rsidR="00A95325" w:rsidRPr="00142181" w:rsidRDefault="0080487A" w:rsidP="00E10148">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内部交易形成固定资产，这种现象挺有意思的，因为它出现了调整分录只有一方的情况，而且它还是合理了，这一定刷新了很多人的三观。</w:t>
      </w:r>
    </w:p>
    <w:p w14:paraId="1DEC95B0" w14:textId="15D45A93" w:rsidR="00A95325" w:rsidRPr="00142181" w:rsidRDefault="00F166E8" w:rsidP="00F166E8">
      <w:pPr>
        <w:pStyle w:val="3"/>
        <w:rPr>
          <w:rFonts w:ascii="宋体" w:eastAsia="宋体" w:hAnsi="宋体"/>
          <w:sz w:val="24"/>
          <w:szCs w:val="24"/>
        </w:rPr>
      </w:pPr>
      <w:bookmarkStart w:id="33" w:name="_Toc71535266"/>
      <w:r w:rsidRPr="00142181">
        <w:rPr>
          <w:rFonts w:ascii="宋体" w:eastAsia="宋体" w:hAnsi="宋体" w:hint="eastAsia"/>
          <w:sz w:val="24"/>
          <w:szCs w:val="24"/>
        </w:rPr>
        <w:t>7.</w:t>
      </w:r>
      <w:r w:rsidR="00A13A36" w:rsidRPr="00142181">
        <w:rPr>
          <w:rFonts w:ascii="宋体" w:eastAsia="宋体" w:hAnsi="宋体" w:hint="eastAsia"/>
          <w:sz w:val="24"/>
          <w:szCs w:val="24"/>
        </w:rPr>
        <w:t>1</w:t>
      </w:r>
      <w:r w:rsidRPr="00142181">
        <w:rPr>
          <w:rFonts w:ascii="宋体" w:eastAsia="宋体" w:hAnsi="宋体" w:hint="eastAsia"/>
          <w:sz w:val="24"/>
          <w:szCs w:val="24"/>
        </w:rPr>
        <w:t>.</w:t>
      </w:r>
      <w:r w:rsidR="00A13A36" w:rsidRPr="00142181">
        <w:rPr>
          <w:rFonts w:ascii="宋体" w:eastAsia="宋体" w:hAnsi="宋体" w:hint="eastAsia"/>
          <w:sz w:val="24"/>
          <w:szCs w:val="24"/>
        </w:rPr>
        <w:t>5</w:t>
      </w:r>
      <w:r w:rsidR="00A13A36" w:rsidRPr="00142181">
        <w:rPr>
          <w:rFonts w:ascii="宋体" w:eastAsia="宋体" w:hAnsi="宋体"/>
          <w:sz w:val="24"/>
          <w:szCs w:val="24"/>
        </w:rPr>
        <w:t xml:space="preserve"> </w:t>
      </w:r>
      <w:r w:rsidR="00A13A36" w:rsidRPr="00142181">
        <w:rPr>
          <w:rFonts w:ascii="宋体" w:eastAsia="宋体" w:hAnsi="宋体" w:hint="eastAsia"/>
          <w:sz w:val="24"/>
          <w:szCs w:val="24"/>
        </w:rPr>
        <w:t>内部处置固定资产和购买固定资产的抵消</w:t>
      </w:r>
      <w:bookmarkEnd w:id="33"/>
    </w:p>
    <w:p w14:paraId="7D0EDC2C" w14:textId="27198B53" w:rsidR="00FD21D1" w:rsidRPr="00142181" w:rsidRDefault="00FD21D1" w:rsidP="00FD21D1">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集团公司之间，一方处置固定资产给另一方当作</w:t>
      </w:r>
      <w:r w:rsidR="00D85C30" w:rsidRPr="00142181">
        <w:rPr>
          <w:rFonts w:ascii="宋体" w:eastAsia="宋体" w:hAnsi="宋体" w:hint="eastAsia"/>
          <w:color w:val="000000" w:themeColor="text1"/>
          <w:sz w:val="24"/>
          <w:szCs w:val="24"/>
        </w:rPr>
        <w:t>管理部门</w:t>
      </w:r>
      <w:r w:rsidR="00B06A38" w:rsidRPr="00142181">
        <w:rPr>
          <w:rFonts w:ascii="宋体" w:eastAsia="宋体" w:hAnsi="宋体" w:hint="eastAsia"/>
          <w:color w:val="000000" w:themeColor="text1"/>
          <w:sz w:val="24"/>
          <w:szCs w:val="24"/>
        </w:rPr>
        <w:t>的</w:t>
      </w:r>
      <w:r w:rsidRPr="00142181">
        <w:rPr>
          <w:rFonts w:ascii="宋体" w:eastAsia="宋体" w:hAnsi="宋体" w:hint="eastAsia"/>
          <w:color w:val="000000" w:themeColor="text1"/>
          <w:sz w:val="24"/>
          <w:szCs w:val="24"/>
        </w:rPr>
        <w:t>固定资产，跟前面类似，先看资产负债表、利润表的抵消分录，再根据资产负债表的抵消分录写现金流量表的抵消分录。</w:t>
      </w:r>
    </w:p>
    <w:p w14:paraId="183752FD" w14:textId="600C1841" w:rsidR="00A95325" w:rsidRPr="00142181" w:rsidRDefault="00FD21D1"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如果是按照账面价值处置，资产负债表、利润表就不用做调整抵消分录了，只有卖赚了，或者卖亏了才需要抵消。现金流量表的抵消也一样，只有卖赚了或者卖亏了才需要抵消。</w:t>
      </w:r>
    </w:p>
    <w:p w14:paraId="0B86F3F3" w14:textId="2F2BC2B5" w:rsidR="00D7096C" w:rsidRPr="00142181" w:rsidRDefault="00D7096C" w:rsidP="007C09B1">
      <w:pPr>
        <w:pStyle w:val="4"/>
        <w:rPr>
          <w:rFonts w:ascii="宋体" w:eastAsia="宋体" w:hAnsi="宋体"/>
          <w:sz w:val="24"/>
          <w:szCs w:val="24"/>
        </w:rPr>
      </w:pPr>
      <w:r w:rsidRPr="00142181">
        <w:rPr>
          <w:rFonts w:ascii="宋体" w:eastAsia="宋体" w:hAnsi="宋体" w:hint="eastAsia"/>
          <w:sz w:val="24"/>
          <w:szCs w:val="24"/>
        </w:rPr>
        <w:lastRenderedPageBreak/>
        <w:t>7.1.5.1</w:t>
      </w:r>
      <w:r w:rsidRPr="00142181">
        <w:rPr>
          <w:rFonts w:ascii="宋体" w:eastAsia="宋体" w:hAnsi="宋体"/>
          <w:sz w:val="24"/>
          <w:szCs w:val="24"/>
        </w:rPr>
        <w:t xml:space="preserve"> </w:t>
      </w:r>
      <w:r w:rsidRPr="00142181">
        <w:rPr>
          <w:rFonts w:ascii="宋体" w:eastAsia="宋体" w:hAnsi="宋体" w:hint="eastAsia"/>
          <w:sz w:val="24"/>
          <w:szCs w:val="24"/>
        </w:rPr>
        <w:t>卖赚的情况</w:t>
      </w:r>
    </w:p>
    <w:p w14:paraId="4B0B5825" w14:textId="7C6A0D23" w:rsidR="00FD21D1" w:rsidRPr="00142181" w:rsidRDefault="00D85C30"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假如卖赚了，合并资产负债表、利润表的抵消分录如下：</w:t>
      </w:r>
    </w:p>
    <w:p w14:paraId="19F98A0A" w14:textId="28EFE371" w:rsidR="00D85C30" w:rsidRPr="00142181" w:rsidRDefault="00D85C30"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借：资产处置收益</w:t>
      </w:r>
    </w:p>
    <w:p w14:paraId="15F52585" w14:textId="3EF042CA" w:rsidR="00D85C30" w:rsidRPr="00142181" w:rsidRDefault="00D85C30"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贷：固定资产</w:t>
      </w:r>
    </w:p>
    <w:p w14:paraId="223F1840" w14:textId="6992130F" w:rsidR="00D85C30" w:rsidRPr="00142181" w:rsidRDefault="00D85C30" w:rsidP="00B25A4A">
      <w:pPr>
        <w:ind w:firstLineChars="200" w:firstLine="480"/>
        <w:rPr>
          <w:rFonts w:ascii="宋体" w:eastAsia="宋体" w:hAnsi="宋体"/>
          <w:color w:val="000000" w:themeColor="text1"/>
          <w:sz w:val="24"/>
          <w:szCs w:val="24"/>
        </w:rPr>
      </w:pPr>
    </w:p>
    <w:p w14:paraId="23F20F0D" w14:textId="3DBB4211" w:rsidR="00D85C30" w:rsidRPr="00142181" w:rsidRDefault="00D85C30"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w:t>
      </w:r>
      <w:r w:rsidR="00D7096C" w:rsidRPr="00142181">
        <w:rPr>
          <w:rFonts w:ascii="宋体" w:eastAsia="宋体" w:hAnsi="宋体" w:hint="eastAsia"/>
          <w:color w:val="000000" w:themeColor="text1"/>
          <w:sz w:val="24"/>
          <w:szCs w:val="24"/>
        </w:rPr>
        <w:t>累计折旧</w:t>
      </w:r>
      <w:r w:rsidR="00D7096C" w:rsidRPr="00142181">
        <w:rPr>
          <w:rFonts w:ascii="宋体" w:eastAsia="宋体" w:hAnsi="宋体"/>
          <w:color w:val="000000" w:themeColor="text1"/>
          <w:sz w:val="24"/>
          <w:szCs w:val="24"/>
        </w:rPr>
        <w:t xml:space="preserve"> </w:t>
      </w:r>
    </w:p>
    <w:p w14:paraId="17187CB8" w14:textId="5C7CE071" w:rsidR="00D85C30" w:rsidRPr="00142181" w:rsidRDefault="00D85C30"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w:t>
      </w:r>
      <w:r w:rsidR="00D7096C" w:rsidRPr="00142181">
        <w:rPr>
          <w:rFonts w:ascii="宋体" w:eastAsia="宋体" w:hAnsi="宋体" w:hint="eastAsia"/>
          <w:color w:val="000000" w:themeColor="text1"/>
          <w:sz w:val="24"/>
          <w:szCs w:val="24"/>
        </w:rPr>
        <w:t>管理费用</w:t>
      </w:r>
    </w:p>
    <w:p w14:paraId="5B7A84C7" w14:textId="03E2BA5D" w:rsidR="00E10148" w:rsidRPr="00142181" w:rsidRDefault="00E10148" w:rsidP="00D7096C">
      <w:pPr>
        <w:rPr>
          <w:rFonts w:ascii="宋体" w:eastAsia="宋体" w:hAnsi="宋体"/>
          <w:color w:val="FF0000"/>
          <w:sz w:val="24"/>
          <w:szCs w:val="24"/>
        </w:rPr>
      </w:pPr>
    </w:p>
    <w:p w14:paraId="2C14449F" w14:textId="29DB9E0A" w:rsidR="00380CD9" w:rsidRPr="00142181" w:rsidRDefault="00380CD9"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首先判断它对主表的影响</w:t>
      </w:r>
      <w:r w:rsidR="009D7ED7" w:rsidRPr="00142181">
        <w:rPr>
          <w:rFonts w:ascii="宋体" w:eastAsia="宋体" w:hAnsi="宋体" w:hint="eastAsia"/>
          <w:color w:val="000000" w:themeColor="text1"/>
          <w:sz w:val="24"/>
          <w:szCs w:val="24"/>
        </w:rPr>
        <w:t>。贷方的固定资产，</w:t>
      </w:r>
      <w:r w:rsidR="007578C5" w:rsidRPr="00142181">
        <w:rPr>
          <w:rFonts w:ascii="宋体" w:eastAsia="宋体" w:hAnsi="宋体" w:hint="eastAsia"/>
          <w:color w:val="000000" w:themeColor="text1"/>
          <w:sz w:val="24"/>
          <w:szCs w:val="24"/>
        </w:rPr>
        <w:t>表示冲减固定资产</w:t>
      </w:r>
      <w:r w:rsidR="009D7ED7" w:rsidRPr="00142181">
        <w:rPr>
          <w:rFonts w:ascii="宋体" w:eastAsia="宋体" w:hAnsi="宋体" w:hint="eastAsia"/>
          <w:color w:val="000000" w:themeColor="text1"/>
          <w:sz w:val="24"/>
          <w:szCs w:val="24"/>
        </w:rPr>
        <w:t>，</w:t>
      </w:r>
      <w:r w:rsidR="00CD35F2" w:rsidRPr="00142181">
        <w:rPr>
          <w:rFonts w:ascii="宋体" w:eastAsia="宋体" w:hAnsi="宋体" w:hint="eastAsia"/>
          <w:color w:val="000000" w:themeColor="text1"/>
          <w:sz w:val="24"/>
          <w:szCs w:val="24"/>
        </w:rPr>
        <w:t>对应的就应该冲减</w:t>
      </w:r>
      <w:r w:rsidR="009D7ED7" w:rsidRPr="00142181">
        <w:rPr>
          <w:rFonts w:ascii="宋体" w:eastAsia="宋体" w:hAnsi="宋体" w:hint="eastAsia"/>
          <w:color w:val="000000" w:themeColor="text1"/>
          <w:sz w:val="24"/>
          <w:szCs w:val="24"/>
        </w:rPr>
        <w:t>“购建固定资产、无形资产和其它长期资产所支付的现金”</w:t>
      </w:r>
      <w:r w:rsidR="00CD35F2" w:rsidRPr="00142181">
        <w:rPr>
          <w:rFonts w:ascii="宋体" w:eastAsia="宋体" w:hAnsi="宋体" w:hint="eastAsia"/>
          <w:color w:val="000000" w:themeColor="text1"/>
          <w:sz w:val="24"/>
          <w:szCs w:val="24"/>
        </w:rPr>
        <w:t>项目，该项目是现金流出，流出的贷方表示增加，借方表示减少，所以把它放在借方</w:t>
      </w:r>
      <w:r w:rsidR="009D7ED7" w:rsidRPr="00142181">
        <w:rPr>
          <w:rFonts w:ascii="宋体" w:eastAsia="宋体" w:hAnsi="宋体" w:hint="eastAsia"/>
          <w:color w:val="000000" w:themeColor="text1"/>
          <w:sz w:val="24"/>
          <w:szCs w:val="24"/>
        </w:rPr>
        <w:t>。</w:t>
      </w:r>
      <w:r w:rsidR="00CD35F2" w:rsidRPr="00142181">
        <w:rPr>
          <w:rFonts w:ascii="宋体" w:eastAsia="宋体" w:hAnsi="宋体" w:hint="eastAsia"/>
          <w:color w:val="000000" w:themeColor="text1"/>
          <w:sz w:val="24"/>
          <w:szCs w:val="24"/>
        </w:rPr>
        <w:t>冲减</w:t>
      </w:r>
      <w:r w:rsidR="009D7ED7" w:rsidRPr="00142181">
        <w:rPr>
          <w:rFonts w:ascii="宋体" w:eastAsia="宋体" w:hAnsi="宋体" w:hint="eastAsia"/>
          <w:color w:val="000000" w:themeColor="text1"/>
          <w:sz w:val="24"/>
          <w:szCs w:val="24"/>
        </w:rPr>
        <w:t>资产处置收益，</w:t>
      </w:r>
      <w:r w:rsidR="00CD35F2" w:rsidRPr="00142181">
        <w:rPr>
          <w:rFonts w:ascii="宋体" w:eastAsia="宋体" w:hAnsi="宋体" w:hint="eastAsia"/>
          <w:color w:val="000000" w:themeColor="text1"/>
          <w:sz w:val="24"/>
          <w:szCs w:val="24"/>
        </w:rPr>
        <w:t>就应该冲减相应的现金流项目</w:t>
      </w:r>
      <w:r w:rsidR="009D7ED7" w:rsidRPr="00142181">
        <w:rPr>
          <w:rFonts w:ascii="宋体" w:eastAsia="宋体" w:hAnsi="宋体" w:hint="eastAsia"/>
          <w:color w:val="000000" w:themeColor="text1"/>
          <w:sz w:val="24"/>
          <w:szCs w:val="24"/>
        </w:rPr>
        <w:t>“处置固定资产、无形资产和其它长期资产而收回的现金净额”，</w:t>
      </w:r>
      <w:r w:rsidR="00CD35F2" w:rsidRPr="00142181">
        <w:rPr>
          <w:rFonts w:ascii="宋体" w:eastAsia="宋体" w:hAnsi="宋体" w:hint="eastAsia"/>
          <w:color w:val="000000" w:themeColor="text1"/>
          <w:sz w:val="24"/>
          <w:szCs w:val="24"/>
        </w:rPr>
        <w:t>它的</w:t>
      </w:r>
      <w:r w:rsidR="00907ED5" w:rsidRPr="00142181">
        <w:rPr>
          <w:rFonts w:ascii="宋体" w:eastAsia="宋体" w:hAnsi="宋体" w:hint="eastAsia"/>
          <w:color w:val="000000" w:themeColor="text1"/>
          <w:sz w:val="24"/>
          <w:szCs w:val="24"/>
        </w:rPr>
        <w:t>借</w:t>
      </w:r>
      <w:r w:rsidR="00CD35F2" w:rsidRPr="00142181">
        <w:rPr>
          <w:rFonts w:ascii="宋体" w:eastAsia="宋体" w:hAnsi="宋体" w:hint="eastAsia"/>
          <w:color w:val="000000" w:themeColor="text1"/>
          <w:sz w:val="24"/>
          <w:szCs w:val="24"/>
        </w:rPr>
        <w:t>方表示</w:t>
      </w:r>
      <w:r w:rsidR="009D7ED7" w:rsidRPr="00142181">
        <w:rPr>
          <w:rFonts w:ascii="宋体" w:eastAsia="宋体" w:hAnsi="宋体" w:hint="eastAsia"/>
          <w:color w:val="000000" w:themeColor="text1"/>
          <w:sz w:val="24"/>
          <w:szCs w:val="24"/>
        </w:rPr>
        <w:t>增加，</w:t>
      </w:r>
      <w:r w:rsidR="00907ED5" w:rsidRPr="00142181">
        <w:rPr>
          <w:rFonts w:ascii="宋体" w:eastAsia="宋体" w:hAnsi="宋体" w:hint="eastAsia"/>
          <w:color w:val="000000" w:themeColor="text1"/>
          <w:sz w:val="24"/>
          <w:szCs w:val="24"/>
        </w:rPr>
        <w:t>贷</w:t>
      </w:r>
      <w:r w:rsidR="00CD35F2" w:rsidRPr="00142181">
        <w:rPr>
          <w:rFonts w:ascii="宋体" w:eastAsia="宋体" w:hAnsi="宋体" w:hint="eastAsia"/>
          <w:color w:val="000000" w:themeColor="text1"/>
          <w:sz w:val="24"/>
          <w:szCs w:val="24"/>
        </w:rPr>
        <w:t>方表示</w:t>
      </w:r>
      <w:r w:rsidR="00907ED5" w:rsidRPr="00142181">
        <w:rPr>
          <w:rFonts w:ascii="宋体" w:eastAsia="宋体" w:hAnsi="宋体" w:hint="eastAsia"/>
          <w:color w:val="000000" w:themeColor="text1"/>
          <w:sz w:val="24"/>
          <w:szCs w:val="24"/>
        </w:rPr>
        <w:t>冲减</w:t>
      </w:r>
      <w:r w:rsidR="009D7ED7" w:rsidRPr="00142181">
        <w:rPr>
          <w:rFonts w:ascii="宋体" w:eastAsia="宋体" w:hAnsi="宋体" w:hint="eastAsia"/>
          <w:color w:val="000000" w:themeColor="text1"/>
          <w:sz w:val="24"/>
          <w:szCs w:val="24"/>
        </w:rPr>
        <w:t>，所以我们把“处置固定资产、无形资产和其它长期资产而收回的现金净额”放在</w:t>
      </w:r>
      <w:r w:rsidR="00907ED5" w:rsidRPr="00142181">
        <w:rPr>
          <w:rFonts w:ascii="宋体" w:eastAsia="宋体" w:hAnsi="宋体" w:hint="eastAsia"/>
          <w:color w:val="000000" w:themeColor="text1"/>
          <w:sz w:val="24"/>
          <w:szCs w:val="24"/>
        </w:rPr>
        <w:t>贷</w:t>
      </w:r>
      <w:r w:rsidR="009D7ED7" w:rsidRPr="00142181">
        <w:rPr>
          <w:rFonts w:ascii="宋体" w:eastAsia="宋体" w:hAnsi="宋体" w:hint="eastAsia"/>
          <w:color w:val="000000" w:themeColor="text1"/>
          <w:sz w:val="24"/>
          <w:szCs w:val="24"/>
        </w:rPr>
        <w:t>方</w:t>
      </w:r>
      <w:r w:rsidR="00CD35F2" w:rsidRPr="00142181">
        <w:rPr>
          <w:rFonts w:ascii="宋体" w:eastAsia="宋体" w:hAnsi="宋体" w:hint="eastAsia"/>
          <w:color w:val="000000" w:themeColor="text1"/>
          <w:sz w:val="24"/>
          <w:szCs w:val="24"/>
        </w:rPr>
        <w:t>。因此，</w:t>
      </w:r>
      <w:r w:rsidRPr="00142181">
        <w:rPr>
          <w:rFonts w:ascii="宋体" w:eastAsia="宋体" w:hAnsi="宋体" w:hint="eastAsia"/>
          <w:color w:val="000000" w:themeColor="text1"/>
          <w:sz w:val="24"/>
          <w:szCs w:val="24"/>
        </w:rPr>
        <w:t>现金流量表的主表调整抵消分录如下：</w:t>
      </w:r>
    </w:p>
    <w:p w14:paraId="03FAFD1C" w14:textId="664B9285" w:rsidR="00380CD9" w:rsidRPr="00142181" w:rsidRDefault="00380CD9"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借：购建固定资产、无形资产和其它长期资产所支付的现金</w:t>
      </w:r>
      <w:r w:rsidRPr="00142181">
        <w:rPr>
          <w:rFonts w:ascii="宋体" w:eastAsia="宋体" w:hAnsi="宋体"/>
          <w:color w:val="000000" w:themeColor="text1"/>
          <w:sz w:val="24"/>
          <w:szCs w:val="24"/>
        </w:rPr>
        <w:t xml:space="preserve"> </w:t>
      </w:r>
    </w:p>
    <w:p w14:paraId="3AAF2B0E" w14:textId="7C40D79F" w:rsidR="00380CD9" w:rsidRPr="00142181" w:rsidRDefault="00380CD9"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贷：处置固定资产、无形资产和其它长期资产而收回的现金净额</w:t>
      </w:r>
    </w:p>
    <w:p w14:paraId="5E9CF0C3" w14:textId="45CD4860" w:rsidR="00380CD9" w:rsidRPr="00142181" w:rsidRDefault="00380CD9" w:rsidP="00B25A4A">
      <w:pPr>
        <w:ind w:firstLineChars="200" w:firstLine="480"/>
        <w:rPr>
          <w:rFonts w:ascii="宋体" w:eastAsia="宋体" w:hAnsi="宋体"/>
          <w:color w:val="000000" w:themeColor="text1"/>
          <w:sz w:val="24"/>
          <w:szCs w:val="24"/>
        </w:rPr>
      </w:pPr>
    </w:p>
    <w:p w14:paraId="6F5E550D" w14:textId="4B501933" w:rsidR="00380CD9" w:rsidRPr="00142181" w:rsidRDefault="00380CD9"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折旧对主表不产生影响。</w:t>
      </w:r>
    </w:p>
    <w:p w14:paraId="13FF1774" w14:textId="3388A273" w:rsidR="004E0C5C" w:rsidRPr="00142181" w:rsidRDefault="004E0C5C" w:rsidP="00D7096C">
      <w:pPr>
        <w:rPr>
          <w:rFonts w:ascii="宋体" w:eastAsia="宋体" w:hAnsi="宋体"/>
          <w:color w:val="000000" w:themeColor="text1"/>
          <w:sz w:val="24"/>
          <w:szCs w:val="24"/>
        </w:rPr>
      </w:pPr>
    </w:p>
    <w:p w14:paraId="3BFAE4CB" w14:textId="77777777" w:rsidR="004E6895" w:rsidRPr="00142181" w:rsidRDefault="004E0C5C"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然后判断它对附表的影响</w:t>
      </w:r>
      <w:r w:rsidR="004E6895" w:rsidRPr="00142181">
        <w:rPr>
          <w:rFonts w:ascii="宋体" w:eastAsia="宋体" w:hAnsi="宋体" w:hint="eastAsia"/>
          <w:color w:val="000000" w:themeColor="text1"/>
          <w:sz w:val="24"/>
          <w:szCs w:val="24"/>
        </w:rPr>
        <w:t>。</w:t>
      </w:r>
    </w:p>
    <w:p w14:paraId="7C7D5E69" w14:textId="7441F688" w:rsidR="00380CD9" w:rsidRPr="00142181" w:rsidRDefault="00E75C16"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贷方的固定资产不影响附表，借方的资产处置收益减少了附表的“净利润”，附表的项目减少放在贷方</w:t>
      </w:r>
      <w:r w:rsidR="004A5A48" w:rsidRPr="00142181">
        <w:rPr>
          <w:rFonts w:ascii="宋体" w:eastAsia="宋体" w:hAnsi="宋体" w:hint="eastAsia"/>
          <w:color w:val="000000" w:themeColor="text1"/>
          <w:sz w:val="24"/>
          <w:szCs w:val="24"/>
        </w:rPr>
        <w:t>，它的对应科目</w:t>
      </w:r>
      <w:r w:rsidRPr="00142181">
        <w:rPr>
          <w:rFonts w:ascii="宋体" w:eastAsia="宋体" w:hAnsi="宋体" w:hint="eastAsia"/>
          <w:color w:val="000000" w:themeColor="text1"/>
          <w:sz w:val="24"/>
          <w:szCs w:val="24"/>
        </w:rPr>
        <w:t>“处置固定资产、无形资产和其它长期资产的损失”</w:t>
      </w:r>
      <w:r w:rsidR="004A5A48" w:rsidRPr="00142181">
        <w:rPr>
          <w:rFonts w:ascii="宋体" w:eastAsia="宋体" w:hAnsi="宋体" w:hint="eastAsia"/>
          <w:color w:val="000000" w:themeColor="text1"/>
          <w:sz w:val="24"/>
          <w:szCs w:val="24"/>
        </w:rPr>
        <w:t>就</w:t>
      </w:r>
      <w:r w:rsidRPr="00142181">
        <w:rPr>
          <w:rFonts w:ascii="宋体" w:eastAsia="宋体" w:hAnsi="宋体" w:hint="eastAsia"/>
          <w:color w:val="000000" w:themeColor="text1"/>
          <w:sz w:val="24"/>
          <w:szCs w:val="24"/>
        </w:rPr>
        <w:t>放在借方。</w:t>
      </w:r>
      <w:r w:rsidR="00122302" w:rsidRPr="00142181">
        <w:rPr>
          <w:rFonts w:ascii="宋体" w:eastAsia="宋体" w:hAnsi="宋体" w:hint="eastAsia"/>
          <w:color w:val="000000" w:themeColor="text1"/>
          <w:sz w:val="24"/>
          <w:szCs w:val="24"/>
        </w:rPr>
        <w:t>冲减折旧，增加了“净利润”，附表项目的借方表示增加，所以把“净利润”放在借方，它的对应科目“固定资产、投资性房地产折旧”就放在贷方</w:t>
      </w:r>
      <w:r w:rsidRPr="00142181">
        <w:rPr>
          <w:rFonts w:ascii="宋体" w:eastAsia="宋体" w:hAnsi="宋体" w:hint="eastAsia"/>
          <w:color w:val="000000" w:themeColor="text1"/>
          <w:sz w:val="24"/>
          <w:szCs w:val="24"/>
        </w:rPr>
        <w:t>。因此，附表的调整分录如下：</w:t>
      </w:r>
    </w:p>
    <w:p w14:paraId="3742ECF5" w14:textId="50CD9392" w:rsidR="004E0C5C" w:rsidRPr="00142181" w:rsidRDefault="004E0C5C"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w:t>
      </w:r>
      <w:r w:rsidR="00D7096C" w:rsidRPr="00142181">
        <w:rPr>
          <w:rFonts w:ascii="宋体" w:eastAsia="宋体" w:hAnsi="宋体" w:hint="eastAsia"/>
          <w:color w:val="000000" w:themeColor="text1"/>
          <w:sz w:val="24"/>
          <w:szCs w:val="24"/>
        </w:rPr>
        <w:t>处置固定资产、无形资产和其它长期资产的损失</w:t>
      </w:r>
      <w:r w:rsidR="00D7096C" w:rsidRPr="00142181">
        <w:rPr>
          <w:rFonts w:ascii="宋体" w:eastAsia="宋体" w:hAnsi="宋体"/>
          <w:color w:val="000000" w:themeColor="text1"/>
          <w:sz w:val="24"/>
          <w:szCs w:val="24"/>
        </w:rPr>
        <w:t xml:space="preserve"> </w:t>
      </w:r>
    </w:p>
    <w:p w14:paraId="1CA333CF" w14:textId="7A9F6AB5" w:rsidR="004E0C5C" w:rsidRPr="00142181" w:rsidRDefault="004E0C5C"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w:t>
      </w:r>
      <w:r w:rsidR="00D7096C" w:rsidRPr="00142181">
        <w:rPr>
          <w:rFonts w:ascii="宋体" w:eastAsia="宋体" w:hAnsi="宋体" w:hint="eastAsia"/>
          <w:color w:val="000000" w:themeColor="text1"/>
          <w:sz w:val="24"/>
          <w:szCs w:val="24"/>
        </w:rPr>
        <w:t>净利润</w:t>
      </w:r>
    </w:p>
    <w:p w14:paraId="1843610A" w14:textId="7EB2107E" w:rsidR="004E0C5C" w:rsidRPr="00142181" w:rsidRDefault="004E0C5C" w:rsidP="00B25A4A">
      <w:pPr>
        <w:ind w:firstLineChars="200" w:firstLine="480"/>
        <w:rPr>
          <w:rFonts w:ascii="宋体" w:eastAsia="宋体" w:hAnsi="宋体"/>
          <w:color w:val="000000" w:themeColor="text1"/>
          <w:sz w:val="24"/>
          <w:szCs w:val="24"/>
        </w:rPr>
      </w:pPr>
    </w:p>
    <w:p w14:paraId="102FA3D2" w14:textId="27EAF30A" w:rsidR="00D7096C" w:rsidRPr="00142181" w:rsidRDefault="00D7096C"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借：净利润</w:t>
      </w:r>
    </w:p>
    <w:p w14:paraId="7B7A91EF" w14:textId="75F3FD96" w:rsidR="00D7096C" w:rsidRPr="00142181" w:rsidRDefault="00D7096C"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w:t>
      </w:r>
      <w:r w:rsidR="00F67D20" w:rsidRPr="00142181">
        <w:rPr>
          <w:rFonts w:ascii="宋体" w:eastAsia="宋体" w:hAnsi="宋体" w:hint="eastAsia"/>
          <w:color w:val="000000" w:themeColor="text1"/>
          <w:sz w:val="24"/>
          <w:szCs w:val="24"/>
        </w:rPr>
        <w:t>固定资产、投资性房地产折旧</w:t>
      </w:r>
    </w:p>
    <w:p w14:paraId="01D90C1B" w14:textId="77777777" w:rsidR="00D7096C" w:rsidRPr="00142181" w:rsidRDefault="00D7096C" w:rsidP="00B25A4A">
      <w:pPr>
        <w:ind w:firstLineChars="200" w:firstLine="480"/>
        <w:rPr>
          <w:rFonts w:ascii="宋体" w:eastAsia="宋体" w:hAnsi="宋体"/>
          <w:color w:val="000000" w:themeColor="text1"/>
          <w:sz w:val="24"/>
          <w:szCs w:val="24"/>
        </w:rPr>
      </w:pPr>
    </w:p>
    <w:p w14:paraId="43DAED47" w14:textId="7D2F73BE" w:rsidR="00D7096C" w:rsidRPr="00142181" w:rsidRDefault="007C09B1" w:rsidP="007C09B1">
      <w:pPr>
        <w:pStyle w:val="4"/>
        <w:rPr>
          <w:rFonts w:ascii="宋体" w:eastAsia="宋体" w:hAnsi="宋体"/>
          <w:sz w:val="24"/>
          <w:szCs w:val="24"/>
        </w:rPr>
      </w:pPr>
      <w:r w:rsidRPr="00142181">
        <w:rPr>
          <w:rFonts w:ascii="宋体" w:eastAsia="宋体" w:hAnsi="宋体" w:hint="eastAsia"/>
          <w:sz w:val="24"/>
          <w:szCs w:val="24"/>
        </w:rPr>
        <w:t>7.1.5.</w:t>
      </w:r>
      <w:r w:rsidR="00182177" w:rsidRPr="00142181">
        <w:rPr>
          <w:rFonts w:ascii="宋体" w:eastAsia="宋体" w:hAnsi="宋体" w:hint="eastAsia"/>
          <w:sz w:val="24"/>
          <w:szCs w:val="24"/>
        </w:rPr>
        <w:t>2</w:t>
      </w:r>
      <w:r w:rsidRPr="00142181">
        <w:rPr>
          <w:rFonts w:ascii="宋体" w:eastAsia="宋体" w:hAnsi="宋体"/>
          <w:sz w:val="24"/>
          <w:szCs w:val="24"/>
        </w:rPr>
        <w:t xml:space="preserve"> </w:t>
      </w:r>
      <w:r w:rsidRPr="00142181">
        <w:rPr>
          <w:rFonts w:ascii="宋体" w:eastAsia="宋体" w:hAnsi="宋体" w:hint="eastAsia"/>
          <w:sz w:val="24"/>
          <w:szCs w:val="24"/>
        </w:rPr>
        <w:t>卖</w:t>
      </w:r>
      <w:r w:rsidR="00182177" w:rsidRPr="00142181">
        <w:rPr>
          <w:rFonts w:ascii="宋体" w:eastAsia="宋体" w:hAnsi="宋体" w:hint="eastAsia"/>
          <w:sz w:val="24"/>
          <w:szCs w:val="24"/>
        </w:rPr>
        <w:t>亏</w:t>
      </w:r>
      <w:r w:rsidRPr="00142181">
        <w:rPr>
          <w:rFonts w:ascii="宋体" w:eastAsia="宋体" w:hAnsi="宋体" w:hint="eastAsia"/>
          <w:sz w:val="24"/>
          <w:szCs w:val="24"/>
        </w:rPr>
        <w:t>的情况</w:t>
      </w:r>
    </w:p>
    <w:p w14:paraId="7EC4F568" w14:textId="77777777" w:rsidR="00D7096C" w:rsidRPr="00142181" w:rsidRDefault="00D7096C" w:rsidP="00D7096C">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假如卖亏了，合并资产负债表、利润表的抵消分录如下：</w:t>
      </w:r>
    </w:p>
    <w:p w14:paraId="65078406" w14:textId="77777777" w:rsidR="00D7096C" w:rsidRPr="00142181" w:rsidRDefault="00D7096C" w:rsidP="00D7096C">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借：固定资产</w:t>
      </w:r>
    </w:p>
    <w:p w14:paraId="6C60D416" w14:textId="77777777" w:rsidR="00D7096C" w:rsidRPr="00142181" w:rsidRDefault="00D7096C" w:rsidP="00D7096C">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贷：资产处置收益</w:t>
      </w:r>
    </w:p>
    <w:p w14:paraId="59B53E23" w14:textId="77777777" w:rsidR="00D7096C" w:rsidRPr="00142181" w:rsidRDefault="00D7096C" w:rsidP="00D7096C">
      <w:pPr>
        <w:ind w:firstLineChars="200" w:firstLine="480"/>
        <w:rPr>
          <w:rFonts w:ascii="宋体" w:eastAsia="宋体" w:hAnsi="宋体"/>
          <w:color w:val="000000" w:themeColor="text1"/>
          <w:sz w:val="24"/>
          <w:szCs w:val="24"/>
        </w:rPr>
      </w:pPr>
    </w:p>
    <w:p w14:paraId="191D9F28" w14:textId="1C671ED5" w:rsidR="00D7096C" w:rsidRPr="00142181" w:rsidRDefault="00D7096C" w:rsidP="00D7096C">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w:t>
      </w:r>
      <w:r w:rsidR="001B4B84" w:rsidRPr="00142181">
        <w:rPr>
          <w:rFonts w:ascii="宋体" w:eastAsia="宋体" w:hAnsi="宋体" w:hint="eastAsia"/>
          <w:color w:val="000000" w:themeColor="text1"/>
          <w:sz w:val="24"/>
          <w:szCs w:val="24"/>
        </w:rPr>
        <w:t>管理费用</w:t>
      </w:r>
    </w:p>
    <w:p w14:paraId="206F7E3A" w14:textId="6B6C2649" w:rsidR="00D7096C" w:rsidRPr="00142181" w:rsidRDefault="00D7096C" w:rsidP="00D7096C">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w:t>
      </w:r>
      <w:r w:rsidR="001B4B84" w:rsidRPr="00142181">
        <w:rPr>
          <w:rFonts w:ascii="宋体" w:eastAsia="宋体" w:hAnsi="宋体" w:hint="eastAsia"/>
          <w:color w:val="000000" w:themeColor="text1"/>
          <w:sz w:val="24"/>
          <w:szCs w:val="24"/>
        </w:rPr>
        <w:t>累计折旧</w:t>
      </w:r>
    </w:p>
    <w:p w14:paraId="28B9E64E" w14:textId="4BBB59FB" w:rsidR="00D7096C" w:rsidRPr="00142181" w:rsidRDefault="00D7096C" w:rsidP="00B25A4A">
      <w:pPr>
        <w:ind w:firstLineChars="200" w:firstLine="480"/>
        <w:rPr>
          <w:rFonts w:ascii="宋体" w:eastAsia="宋体" w:hAnsi="宋体"/>
          <w:color w:val="000000" w:themeColor="text1"/>
          <w:sz w:val="24"/>
          <w:szCs w:val="24"/>
        </w:rPr>
      </w:pPr>
    </w:p>
    <w:p w14:paraId="2A813555" w14:textId="55E560BE" w:rsidR="00D7096C" w:rsidRPr="00142181" w:rsidRDefault="007C09B1" w:rsidP="00D7096C">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lastRenderedPageBreak/>
        <w:t>首先判断合并资产负债表、利润表的抵消分录对现金流量表主表的影响</w:t>
      </w:r>
      <w:r w:rsidR="00202732" w:rsidRPr="00142181">
        <w:rPr>
          <w:rFonts w:ascii="宋体" w:eastAsia="宋体" w:hAnsi="宋体" w:hint="eastAsia"/>
          <w:color w:val="000000" w:themeColor="text1"/>
          <w:sz w:val="24"/>
          <w:szCs w:val="24"/>
        </w:rPr>
        <w:t>。</w:t>
      </w:r>
      <w:r w:rsidR="004D04BE" w:rsidRPr="00142181">
        <w:rPr>
          <w:rFonts w:ascii="宋体" w:eastAsia="宋体" w:hAnsi="宋体" w:hint="eastAsia"/>
          <w:color w:val="000000" w:themeColor="text1"/>
          <w:sz w:val="24"/>
          <w:szCs w:val="24"/>
        </w:rPr>
        <w:t>借方固定资产，</w:t>
      </w:r>
      <w:r w:rsidR="00182177" w:rsidRPr="00142181">
        <w:rPr>
          <w:rFonts w:ascii="宋体" w:eastAsia="宋体" w:hAnsi="宋体" w:hint="eastAsia"/>
          <w:color w:val="000000" w:themeColor="text1"/>
          <w:sz w:val="24"/>
          <w:szCs w:val="24"/>
        </w:rPr>
        <w:t>表示增加固定资产，对应的应该增加现金流量表项目</w:t>
      </w:r>
      <w:r w:rsidR="004D04BE" w:rsidRPr="00142181">
        <w:rPr>
          <w:rFonts w:ascii="宋体" w:eastAsia="宋体" w:hAnsi="宋体" w:hint="eastAsia"/>
          <w:color w:val="000000" w:themeColor="text1"/>
          <w:sz w:val="24"/>
          <w:szCs w:val="24"/>
        </w:rPr>
        <w:t>“购建固定资产、无形资产和其它长期资产所支付的现金”，</w:t>
      </w:r>
      <w:r w:rsidR="00182177" w:rsidRPr="00142181">
        <w:rPr>
          <w:rFonts w:ascii="宋体" w:eastAsia="宋体" w:hAnsi="宋体" w:hint="eastAsia"/>
          <w:color w:val="000000" w:themeColor="text1"/>
          <w:sz w:val="24"/>
          <w:szCs w:val="24"/>
        </w:rPr>
        <w:t>该项目是现金流出，流出的贷方表示增加，借方表示减少，所以把它放在贷方。</w:t>
      </w:r>
      <w:r w:rsidR="00E75C16" w:rsidRPr="00142181">
        <w:rPr>
          <w:rFonts w:ascii="宋体" w:eastAsia="宋体" w:hAnsi="宋体" w:hint="eastAsia"/>
          <w:color w:val="000000" w:themeColor="text1"/>
          <w:sz w:val="24"/>
          <w:szCs w:val="24"/>
        </w:rPr>
        <w:t>增加</w:t>
      </w:r>
      <w:r w:rsidR="00182177" w:rsidRPr="00142181">
        <w:rPr>
          <w:rFonts w:ascii="宋体" w:eastAsia="宋体" w:hAnsi="宋体" w:hint="eastAsia"/>
          <w:color w:val="000000" w:themeColor="text1"/>
          <w:sz w:val="24"/>
          <w:szCs w:val="24"/>
        </w:rPr>
        <w:t>资产处置收益，就应该</w:t>
      </w:r>
      <w:r w:rsidR="00E75C16" w:rsidRPr="00142181">
        <w:rPr>
          <w:rFonts w:ascii="宋体" w:eastAsia="宋体" w:hAnsi="宋体" w:hint="eastAsia"/>
          <w:color w:val="000000" w:themeColor="text1"/>
          <w:sz w:val="24"/>
          <w:szCs w:val="24"/>
        </w:rPr>
        <w:t>增加</w:t>
      </w:r>
      <w:r w:rsidR="00182177" w:rsidRPr="00142181">
        <w:rPr>
          <w:rFonts w:ascii="宋体" w:eastAsia="宋体" w:hAnsi="宋体" w:hint="eastAsia"/>
          <w:color w:val="000000" w:themeColor="text1"/>
          <w:sz w:val="24"/>
          <w:szCs w:val="24"/>
        </w:rPr>
        <w:t>相应的现金流项目“处置固定资产、无形资产和其它长期资产而收回的现金净额”，它的借方表示增加，贷方表示冲减，所以我们把“处置固定资产、无形资产和其它长期资产而收回的现金净额”放在</w:t>
      </w:r>
      <w:r w:rsidR="00E75C16" w:rsidRPr="00142181">
        <w:rPr>
          <w:rFonts w:ascii="宋体" w:eastAsia="宋体" w:hAnsi="宋体" w:hint="eastAsia"/>
          <w:color w:val="000000" w:themeColor="text1"/>
          <w:sz w:val="24"/>
          <w:szCs w:val="24"/>
        </w:rPr>
        <w:t>借</w:t>
      </w:r>
      <w:r w:rsidR="00182177" w:rsidRPr="00142181">
        <w:rPr>
          <w:rFonts w:ascii="宋体" w:eastAsia="宋体" w:hAnsi="宋体" w:hint="eastAsia"/>
          <w:color w:val="000000" w:themeColor="text1"/>
          <w:sz w:val="24"/>
          <w:szCs w:val="24"/>
        </w:rPr>
        <w:t>方。因此，现金流量表的主表调整抵消分录如下：</w:t>
      </w:r>
    </w:p>
    <w:p w14:paraId="39E7C9EF" w14:textId="77777777" w:rsidR="00D7096C" w:rsidRPr="00142181" w:rsidRDefault="00D7096C" w:rsidP="00D7096C">
      <w:pPr>
        <w:ind w:firstLineChars="200" w:firstLine="480"/>
        <w:rPr>
          <w:rFonts w:ascii="宋体" w:eastAsia="宋体" w:hAnsi="宋体"/>
          <w:color w:val="000000" w:themeColor="text1"/>
          <w:sz w:val="24"/>
          <w:szCs w:val="24"/>
        </w:rPr>
      </w:pPr>
    </w:p>
    <w:p w14:paraId="0C3A9751" w14:textId="77777777" w:rsidR="00D7096C" w:rsidRPr="00142181" w:rsidRDefault="00D7096C" w:rsidP="00D7096C">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借：处置固定资产、无形资产和其它长期资产而收回的现金净额</w:t>
      </w:r>
      <w:r w:rsidRPr="00142181">
        <w:rPr>
          <w:rFonts w:ascii="宋体" w:eastAsia="宋体" w:hAnsi="宋体"/>
          <w:color w:val="000000" w:themeColor="text1"/>
          <w:sz w:val="24"/>
          <w:szCs w:val="24"/>
        </w:rPr>
        <w:t xml:space="preserve"> </w:t>
      </w:r>
    </w:p>
    <w:p w14:paraId="3ECBA876" w14:textId="77777777" w:rsidR="00D7096C" w:rsidRPr="00142181" w:rsidRDefault="00D7096C" w:rsidP="00D7096C">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贷：购建固定资产、无形资产和其它长期资产所支付的现金</w:t>
      </w:r>
    </w:p>
    <w:p w14:paraId="260A8CE3" w14:textId="77777777" w:rsidR="00D7096C" w:rsidRPr="00142181" w:rsidRDefault="00D7096C" w:rsidP="00D7096C">
      <w:pPr>
        <w:ind w:firstLineChars="200" w:firstLine="480"/>
        <w:rPr>
          <w:rFonts w:ascii="宋体" w:eastAsia="宋体" w:hAnsi="宋体"/>
          <w:color w:val="000000" w:themeColor="text1"/>
          <w:sz w:val="24"/>
          <w:szCs w:val="24"/>
        </w:rPr>
      </w:pPr>
    </w:p>
    <w:p w14:paraId="7DCBA805" w14:textId="77777777" w:rsidR="00D7096C" w:rsidRPr="00142181" w:rsidRDefault="00D7096C" w:rsidP="00D7096C">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折旧对主表不产生影响。</w:t>
      </w:r>
    </w:p>
    <w:p w14:paraId="6D77DDB4" w14:textId="08F9B391" w:rsidR="00D7096C" w:rsidRPr="00142181" w:rsidRDefault="00D7096C" w:rsidP="00B25A4A">
      <w:pPr>
        <w:ind w:firstLineChars="200" w:firstLine="480"/>
        <w:rPr>
          <w:rFonts w:ascii="宋体" w:eastAsia="宋体" w:hAnsi="宋体"/>
          <w:color w:val="000000" w:themeColor="text1"/>
          <w:sz w:val="24"/>
          <w:szCs w:val="24"/>
        </w:rPr>
      </w:pPr>
    </w:p>
    <w:p w14:paraId="08A4F6B3" w14:textId="4114CE4E" w:rsidR="00D7096C" w:rsidRPr="00142181" w:rsidRDefault="00202732" w:rsidP="00DA7EC1">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然后判断对附表的影响</w:t>
      </w:r>
      <w:r w:rsidR="00734DB0" w:rsidRPr="00142181">
        <w:rPr>
          <w:rFonts w:ascii="宋体" w:eastAsia="宋体" w:hAnsi="宋体" w:hint="eastAsia"/>
          <w:color w:val="000000" w:themeColor="text1"/>
          <w:sz w:val="24"/>
          <w:szCs w:val="24"/>
        </w:rPr>
        <w:t>。</w:t>
      </w:r>
      <w:r w:rsidR="00DA7EC1" w:rsidRPr="00142181">
        <w:rPr>
          <w:rFonts w:ascii="宋体" w:eastAsia="宋体" w:hAnsi="宋体" w:hint="eastAsia"/>
          <w:color w:val="000000" w:themeColor="text1"/>
          <w:sz w:val="24"/>
          <w:szCs w:val="24"/>
        </w:rPr>
        <w:t>借方的固定资产不影响附表，贷方的资产处置收益增加了附表的“净利润”，附表的项目增加放在借方，它的对应科目“处置固定资产、无形资产和其它长期资产的损失”就放在贷方。补提折旧，减少了“净利润”，附表项目的贷方表示增加，所以把“净利润”放在贷方，它的对应科目“固定资产、投资性房地产折旧”就放在借方。因此，附表的调整分录如下：</w:t>
      </w:r>
    </w:p>
    <w:p w14:paraId="6666A8F7" w14:textId="77777777" w:rsidR="00FE4FDE" w:rsidRPr="00142181" w:rsidRDefault="00FE4FDE" w:rsidP="00D7096C">
      <w:pPr>
        <w:ind w:firstLineChars="200" w:firstLine="480"/>
        <w:rPr>
          <w:rFonts w:ascii="宋体" w:eastAsia="宋体" w:hAnsi="宋体"/>
          <w:color w:val="000000" w:themeColor="text1"/>
          <w:sz w:val="24"/>
          <w:szCs w:val="24"/>
        </w:rPr>
      </w:pPr>
    </w:p>
    <w:p w14:paraId="3B98DCC9" w14:textId="1C351728" w:rsidR="00D7096C" w:rsidRPr="00142181" w:rsidRDefault="00D7096C" w:rsidP="00D7096C">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w:t>
      </w:r>
      <w:r w:rsidR="00CF104E" w:rsidRPr="00142181">
        <w:rPr>
          <w:rFonts w:ascii="宋体" w:eastAsia="宋体" w:hAnsi="宋体" w:hint="eastAsia"/>
          <w:color w:val="000000" w:themeColor="text1"/>
          <w:sz w:val="24"/>
          <w:szCs w:val="24"/>
        </w:rPr>
        <w:t>净利润</w:t>
      </w:r>
      <w:r w:rsidR="00CF104E" w:rsidRPr="00142181">
        <w:rPr>
          <w:rFonts w:ascii="宋体" w:eastAsia="宋体" w:hAnsi="宋体"/>
          <w:color w:val="000000" w:themeColor="text1"/>
          <w:sz w:val="24"/>
          <w:szCs w:val="24"/>
        </w:rPr>
        <w:t xml:space="preserve"> </w:t>
      </w:r>
    </w:p>
    <w:p w14:paraId="61556192" w14:textId="3F18244B" w:rsidR="00FE4FDE" w:rsidRPr="00142181" w:rsidRDefault="00D7096C" w:rsidP="00D20ECE">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w:t>
      </w:r>
      <w:r w:rsidR="00CF104E" w:rsidRPr="00142181">
        <w:rPr>
          <w:rFonts w:ascii="宋体" w:eastAsia="宋体" w:hAnsi="宋体" w:hint="eastAsia"/>
          <w:color w:val="000000" w:themeColor="text1"/>
          <w:sz w:val="24"/>
          <w:szCs w:val="24"/>
        </w:rPr>
        <w:t>处置固定资产、无形资产和其它长期资产的损失</w:t>
      </w:r>
    </w:p>
    <w:p w14:paraId="55229038" w14:textId="2A03A171" w:rsidR="00D20ECE" w:rsidRPr="00142181" w:rsidRDefault="00D20ECE" w:rsidP="00D20ECE">
      <w:pPr>
        <w:ind w:firstLineChars="200" w:firstLine="480"/>
        <w:rPr>
          <w:rFonts w:ascii="宋体" w:eastAsia="宋体" w:hAnsi="宋体"/>
          <w:color w:val="000000" w:themeColor="text1"/>
          <w:sz w:val="24"/>
          <w:szCs w:val="24"/>
        </w:rPr>
      </w:pPr>
    </w:p>
    <w:p w14:paraId="68553182" w14:textId="5BF4A709" w:rsidR="00D20ECE" w:rsidRPr="00142181" w:rsidRDefault="00D20ECE" w:rsidP="00D20ECE">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w:t>
      </w:r>
      <w:r w:rsidR="00CF104E" w:rsidRPr="00142181">
        <w:rPr>
          <w:rFonts w:ascii="宋体" w:eastAsia="宋体" w:hAnsi="宋体" w:hint="eastAsia"/>
          <w:color w:val="000000" w:themeColor="text1"/>
          <w:sz w:val="24"/>
          <w:szCs w:val="24"/>
        </w:rPr>
        <w:t>固定资产、投资性房地产折旧</w:t>
      </w:r>
    </w:p>
    <w:p w14:paraId="7BE46F44" w14:textId="53B8F7F5" w:rsidR="00D20ECE" w:rsidRPr="00142181" w:rsidRDefault="00D20ECE" w:rsidP="00D20ECE">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w:t>
      </w:r>
      <w:r w:rsidR="00CF104E" w:rsidRPr="00142181">
        <w:rPr>
          <w:rFonts w:ascii="宋体" w:eastAsia="宋体" w:hAnsi="宋体" w:hint="eastAsia"/>
          <w:color w:val="000000" w:themeColor="text1"/>
          <w:sz w:val="24"/>
          <w:szCs w:val="24"/>
        </w:rPr>
        <w:t xml:space="preserve">净利润 </w:t>
      </w:r>
    </w:p>
    <w:p w14:paraId="74FF6286" w14:textId="5C11FC2B" w:rsidR="00FE4FDE" w:rsidRPr="00142181" w:rsidRDefault="00FE4FDE" w:rsidP="00B25A4A">
      <w:pPr>
        <w:ind w:firstLineChars="200" w:firstLine="480"/>
        <w:rPr>
          <w:rFonts w:ascii="宋体" w:eastAsia="宋体" w:hAnsi="宋体"/>
          <w:color w:val="000000" w:themeColor="text1"/>
          <w:sz w:val="24"/>
          <w:szCs w:val="24"/>
        </w:rPr>
      </w:pPr>
    </w:p>
    <w:p w14:paraId="3903D344" w14:textId="0E14E7F2" w:rsidR="00C0580E" w:rsidRPr="00142181" w:rsidRDefault="00D14193"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是不是有种被绕晕的感觉？我写的时候，也差点绕晕了。</w:t>
      </w:r>
      <w:r w:rsidR="00FF5C7C" w:rsidRPr="00142181">
        <w:rPr>
          <w:rFonts w:ascii="宋体" w:eastAsia="宋体" w:hAnsi="宋体" w:hint="eastAsia"/>
          <w:color w:val="000000" w:themeColor="text1"/>
          <w:sz w:val="24"/>
          <w:szCs w:val="24"/>
        </w:rPr>
        <w:t>记住调整分录的规则，再慢慢推敲就行。调整分录的规则是：</w:t>
      </w:r>
      <w:r w:rsidR="00E9482C" w:rsidRPr="00142181">
        <w:rPr>
          <w:rFonts w:ascii="宋体" w:eastAsia="宋体" w:hAnsi="宋体" w:hint="eastAsia"/>
          <w:color w:val="000000" w:themeColor="text1"/>
          <w:sz w:val="24"/>
          <w:szCs w:val="24"/>
        </w:rPr>
        <w:t>对于主表，流入的借方表示增加，流出的贷方表示增加；对于附表，借方表示增加，贷方表示减少。</w:t>
      </w:r>
      <w:r w:rsidR="003B095D" w:rsidRPr="00142181">
        <w:rPr>
          <w:rFonts w:ascii="宋体" w:eastAsia="宋体" w:hAnsi="宋体" w:hint="eastAsia"/>
          <w:color w:val="000000" w:themeColor="text1"/>
          <w:sz w:val="24"/>
          <w:szCs w:val="24"/>
        </w:rPr>
        <w:t>总之，需要多思考，多举几个案例练习，才能融会贯通。</w:t>
      </w:r>
    </w:p>
    <w:p w14:paraId="5312DE31" w14:textId="15E2EF3F" w:rsidR="0097256A" w:rsidRPr="00142181" w:rsidRDefault="0097256A" w:rsidP="00B25A4A">
      <w:pPr>
        <w:ind w:firstLineChars="200" w:firstLine="480"/>
        <w:rPr>
          <w:rFonts w:ascii="宋体" w:eastAsia="宋体" w:hAnsi="宋体"/>
          <w:color w:val="000000" w:themeColor="text1"/>
          <w:sz w:val="24"/>
          <w:szCs w:val="24"/>
        </w:rPr>
      </w:pPr>
    </w:p>
    <w:p w14:paraId="3E00F783" w14:textId="05A889F0" w:rsidR="0097256A" w:rsidRPr="00142181" w:rsidRDefault="0097256A"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例</w:t>
      </w:r>
      <w:r w:rsidR="000C6BD9" w:rsidRPr="00142181">
        <w:rPr>
          <w:rFonts w:ascii="宋体" w:eastAsia="宋体" w:hAnsi="宋体" w:hint="eastAsia"/>
          <w:color w:val="000000" w:themeColor="text1"/>
          <w:sz w:val="24"/>
          <w:szCs w:val="24"/>
        </w:rPr>
        <w:t>7-4：</w:t>
      </w:r>
    </w:p>
    <w:p w14:paraId="10C95A4B" w14:textId="4237F90E" w:rsidR="000C6BD9" w:rsidRPr="00142181" w:rsidRDefault="000C6BD9" w:rsidP="000C6BD9">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2019年6月30日，母公司处置一项固定资产给子公司，原值1000万元，累计折旧800万元，处置价款400万元。子公司当作管理部门的固定资产入账，剩余折旧年限为5年，残值为0。不考虑相关税费。</w:t>
      </w:r>
    </w:p>
    <w:p w14:paraId="2DC063FA" w14:textId="146B7EA9" w:rsidR="000C6BD9" w:rsidRPr="00142181" w:rsidRDefault="00431074"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这项固定资产，账面价值为200万，卖了400万，卖赚了200万，合并资产负债表要把卖赚的这部分抵消掉，分录如下：</w:t>
      </w:r>
    </w:p>
    <w:p w14:paraId="093A09BC" w14:textId="54B12C2A" w:rsidR="00431074" w:rsidRPr="00142181" w:rsidRDefault="00431074"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借：资产处置收益</w:t>
      </w:r>
      <w:r w:rsidRPr="00142181">
        <w:rPr>
          <w:rFonts w:ascii="宋体" w:eastAsia="宋体" w:hAnsi="宋体"/>
          <w:color w:val="000000" w:themeColor="text1"/>
          <w:sz w:val="24"/>
          <w:szCs w:val="24"/>
        </w:rPr>
        <w:t xml:space="preserve"> </w:t>
      </w:r>
      <w:r w:rsidR="0000131F"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200</w:t>
      </w:r>
      <w:r w:rsidR="0000131F" w:rsidRPr="00142181">
        <w:rPr>
          <w:rFonts w:ascii="宋体" w:eastAsia="宋体" w:hAnsi="宋体" w:hint="eastAsia"/>
          <w:color w:val="000000" w:themeColor="text1"/>
          <w:sz w:val="24"/>
          <w:szCs w:val="24"/>
        </w:rPr>
        <w:t>万</w:t>
      </w:r>
    </w:p>
    <w:p w14:paraId="7AE1EDDF" w14:textId="0CADA9E7" w:rsidR="004E6895" w:rsidRPr="00142181" w:rsidRDefault="0000131F"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贷：固定资产 </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200万</w:t>
      </w:r>
    </w:p>
    <w:p w14:paraId="7D5BC095" w14:textId="43F800C6" w:rsidR="0000131F" w:rsidRPr="00142181" w:rsidRDefault="0000131F" w:rsidP="00B25A4A">
      <w:pPr>
        <w:ind w:firstLineChars="200" w:firstLine="480"/>
        <w:rPr>
          <w:rFonts w:ascii="宋体" w:eastAsia="宋体" w:hAnsi="宋体"/>
          <w:color w:val="000000" w:themeColor="text1"/>
          <w:sz w:val="24"/>
          <w:szCs w:val="24"/>
        </w:rPr>
      </w:pPr>
    </w:p>
    <w:p w14:paraId="1C429475" w14:textId="1364B5F8" w:rsidR="0000131F" w:rsidRPr="00142181" w:rsidRDefault="0000131F"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借：累计折旧 </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20万</w:t>
      </w:r>
    </w:p>
    <w:p w14:paraId="01D46A1E" w14:textId="057E4DA6" w:rsidR="0000131F" w:rsidRPr="00142181" w:rsidRDefault="0000131F"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贷：管理费用 </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20万</w:t>
      </w:r>
    </w:p>
    <w:p w14:paraId="0A204943" w14:textId="59759519" w:rsidR="0000131F" w:rsidRPr="00142181" w:rsidRDefault="0000131F" w:rsidP="00B25A4A">
      <w:pPr>
        <w:ind w:firstLineChars="200" w:firstLine="480"/>
        <w:rPr>
          <w:rFonts w:ascii="宋体" w:eastAsia="宋体" w:hAnsi="宋体"/>
          <w:color w:val="000000" w:themeColor="text1"/>
          <w:sz w:val="24"/>
          <w:szCs w:val="24"/>
        </w:rPr>
      </w:pPr>
    </w:p>
    <w:p w14:paraId="0EE5B7FA" w14:textId="3C8A4BEF" w:rsidR="0000131F" w:rsidRPr="00142181" w:rsidRDefault="00461C7A"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首先判断对现金流量表主表的影响。调整分录如下：</w:t>
      </w:r>
    </w:p>
    <w:p w14:paraId="1CF3C1BC" w14:textId="7D4BB3C8" w:rsidR="00461C7A" w:rsidRPr="00142181" w:rsidRDefault="00461C7A"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lastRenderedPageBreak/>
        <w:t>借：购建固定资产、无形资产和其它长期资产所支付的现金</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200万</w:t>
      </w:r>
    </w:p>
    <w:p w14:paraId="4659B086" w14:textId="6E140B6D" w:rsidR="00461C7A" w:rsidRPr="00142181" w:rsidRDefault="00461C7A" w:rsidP="004147E5">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贷：处置固定资产、无形资产和其它长期资产而收回的现金净额 </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200万</w:t>
      </w:r>
    </w:p>
    <w:p w14:paraId="120740CD" w14:textId="77777777" w:rsidR="004147E5" w:rsidRPr="00142181" w:rsidRDefault="004147E5" w:rsidP="004147E5">
      <w:pPr>
        <w:ind w:firstLineChars="200" w:firstLine="480"/>
        <w:rPr>
          <w:rFonts w:ascii="宋体" w:eastAsia="宋体" w:hAnsi="宋体"/>
          <w:color w:val="000000" w:themeColor="text1"/>
          <w:sz w:val="24"/>
          <w:szCs w:val="24"/>
        </w:rPr>
      </w:pPr>
    </w:p>
    <w:p w14:paraId="2D296231" w14:textId="77777777" w:rsidR="004147E5" w:rsidRPr="00142181" w:rsidRDefault="00461C7A"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折旧对主表不产生影响。</w:t>
      </w:r>
    </w:p>
    <w:p w14:paraId="119EE3FF" w14:textId="77777777" w:rsidR="004147E5" w:rsidRPr="00142181" w:rsidRDefault="004147E5" w:rsidP="00461C7A">
      <w:pPr>
        <w:ind w:firstLineChars="200" w:firstLine="480"/>
        <w:rPr>
          <w:rFonts w:ascii="宋体" w:eastAsia="宋体" w:hAnsi="宋体"/>
          <w:color w:val="000000" w:themeColor="text1"/>
          <w:sz w:val="24"/>
          <w:szCs w:val="24"/>
        </w:rPr>
      </w:pPr>
    </w:p>
    <w:p w14:paraId="0A55F636" w14:textId="62003C2D" w:rsidR="004147E5" w:rsidRPr="00142181" w:rsidRDefault="004147E5"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然后判断对附表的影响。调整分录如下：</w:t>
      </w:r>
    </w:p>
    <w:p w14:paraId="6D6C8181" w14:textId="657AC207" w:rsidR="004147E5" w:rsidRPr="00142181" w:rsidRDefault="004147E5" w:rsidP="004147E5">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借：处置固定资产、无形资产和其它长期资产的损失</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200万</w:t>
      </w:r>
    </w:p>
    <w:p w14:paraId="76B1252D" w14:textId="692F39CB" w:rsidR="004147E5" w:rsidRPr="00142181" w:rsidRDefault="004147E5" w:rsidP="004147E5">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贷：净利润 </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200万</w:t>
      </w:r>
    </w:p>
    <w:p w14:paraId="04EC1E2C" w14:textId="77777777" w:rsidR="004147E5" w:rsidRPr="00142181" w:rsidRDefault="004147E5" w:rsidP="004147E5">
      <w:pPr>
        <w:ind w:firstLineChars="200" w:firstLine="480"/>
        <w:rPr>
          <w:rFonts w:ascii="宋体" w:eastAsia="宋体" w:hAnsi="宋体"/>
          <w:color w:val="000000" w:themeColor="text1"/>
          <w:sz w:val="24"/>
          <w:szCs w:val="24"/>
        </w:rPr>
      </w:pPr>
    </w:p>
    <w:p w14:paraId="714E23F8" w14:textId="35C5C080" w:rsidR="004147E5" w:rsidRPr="00142181" w:rsidRDefault="004147E5" w:rsidP="004147E5">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借：净利润 </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20万</w:t>
      </w:r>
    </w:p>
    <w:p w14:paraId="5DC6E4D1" w14:textId="4B056D0F" w:rsidR="004147E5" w:rsidRPr="00142181" w:rsidRDefault="004147E5" w:rsidP="004147E5">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贷：固定资产、投资性房地产折旧 </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20万</w:t>
      </w:r>
    </w:p>
    <w:p w14:paraId="287171A6" w14:textId="2A35B6C9" w:rsidR="004147E5" w:rsidRPr="00142181" w:rsidRDefault="004147E5" w:rsidP="00461C7A">
      <w:pPr>
        <w:ind w:firstLineChars="200" w:firstLine="480"/>
        <w:rPr>
          <w:rFonts w:ascii="宋体" w:eastAsia="宋体" w:hAnsi="宋体"/>
          <w:color w:val="000000" w:themeColor="text1"/>
          <w:sz w:val="24"/>
          <w:szCs w:val="24"/>
        </w:rPr>
      </w:pPr>
    </w:p>
    <w:p w14:paraId="1C95847A" w14:textId="0CFB0953" w:rsidR="00017AA9" w:rsidRPr="00142181" w:rsidRDefault="00017AA9" w:rsidP="00017AA9">
      <w:pPr>
        <w:pStyle w:val="3"/>
        <w:rPr>
          <w:rFonts w:ascii="宋体" w:eastAsia="宋体" w:hAnsi="宋体"/>
          <w:sz w:val="24"/>
          <w:szCs w:val="24"/>
        </w:rPr>
      </w:pPr>
      <w:bookmarkStart w:id="34" w:name="_Toc71535267"/>
      <w:r w:rsidRPr="00142181">
        <w:rPr>
          <w:rFonts w:ascii="宋体" w:eastAsia="宋体" w:hAnsi="宋体" w:hint="eastAsia"/>
          <w:sz w:val="24"/>
          <w:szCs w:val="24"/>
        </w:rPr>
        <w:t>7.1.6</w:t>
      </w:r>
      <w:r w:rsidRPr="00142181">
        <w:rPr>
          <w:rFonts w:ascii="宋体" w:eastAsia="宋体" w:hAnsi="宋体"/>
          <w:sz w:val="24"/>
          <w:szCs w:val="24"/>
        </w:rPr>
        <w:t xml:space="preserve"> </w:t>
      </w:r>
      <w:r w:rsidR="00156EA0" w:rsidRPr="00142181">
        <w:rPr>
          <w:rFonts w:ascii="宋体" w:eastAsia="宋体" w:hAnsi="宋体" w:hint="eastAsia"/>
          <w:sz w:val="24"/>
          <w:szCs w:val="24"/>
        </w:rPr>
        <w:t>子公司</w:t>
      </w:r>
      <w:r w:rsidRPr="00142181">
        <w:rPr>
          <w:rFonts w:ascii="宋体" w:eastAsia="宋体" w:hAnsi="宋体" w:hint="eastAsia"/>
          <w:sz w:val="24"/>
          <w:szCs w:val="24"/>
        </w:rPr>
        <w:t>分配股利的抵消</w:t>
      </w:r>
      <w:bookmarkEnd w:id="34"/>
    </w:p>
    <w:p w14:paraId="745AD3D5" w14:textId="01F7EDB1" w:rsidR="00017AA9" w:rsidRPr="00142181" w:rsidRDefault="004B7A2C"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子公司分配股利，也是像前面一样，先看合并资产负债表、利润表的抵消分录是什么，再判断它对主表、附表的影响。</w:t>
      </w:r>
    </w:p>
    <w:p w14:paraId="7A9E392F" w14:textId="2304BC9B" w:rsidR="00017AA9" w:rsidRPr="00142181" w:rsidRDefault="00017AA9" w:rsidP="00461C7A">
      <w:pPr>
        <w:ind w:firstLineChars="200" w:firstLine="480"/>
        <w:rPr>
          <w:rFonts w:ascii="宋体" w:eastAsia="宋体" w:hAnsi="宋体"/>
          <w:color w:val="000000" w:themeColor="text1"/>
          <w:sz w:val="24"/>
          <w:szCs w:val="24"/>
        </w:rPr>
      </w:pPr>
    </w:p>
    <w:p w14:paraId="07C45BF5" w14:textId="2E30B7B8" w:rsidR="00017AA9" w:rsidRPr="00142181" w:rsidRDefault="000075F4"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分配股利</w:t>
      </w:r>
      <w:r w:rsidR="007D6360" w:rsidRPr="00142181">
        <w:rPr>
          <w:rFonts w:ascii="宋体" w:eastAsia="宋体" w:hAnsi="宋体" w:hint="eastAsia"/>
          <w:color w:val="000000" w:themeColor="text1"/>
          <w:sz w:val="24"/>
          <w:szCs w:val="24"/>
        </w:rPr>
        <w:t>的抵消分录是什么样的呢？它不像内部交易，直接看分录就知道是哪一笔。分配股利的抵消分录，夹杂在权益抵消分录中。</w:t>
      </w:r>
      <w:r w:rsidR="00F71577" w:rsidRPr="00142181">
        <w:rPr>
          <w:rFonts w:ascii="宋体" w:eastAsia="宋体" w:hAnsi="宋体" w:hint="eastAsia"/>
          <w:color w:val="000000" w:themeColor="text1"/>
          <w:sz w:val="24"/>
          <w:szCs w:val="24"/>
        </w:rPr>
        <w:t>一般的权益抵消分录如下：</w:t>
      </w:r>
    </w:p>
    <w:p w14:paraId="5FAC787E" w14:textId="31C38507" w:rsidR="00F71577" w:rsidRPr="00142181" w:rsidRDefault="00F71577" w:rsidP="00461C7A">
      <w:pPr>
        <w:ind w:firstLineChars="200" w:firstLine="480"/>
        <w:rPr>
          <w:rFonts w:ascii="宋体" w:eastAsia="宋体" w:hAnsi="宋体"/>
          <w:color w:val="000000" w:themeColor="text1"/>
          <w:sz w:val="24"/>
          <w:szCs w:val="24"/>
        </w:rPr>
      </w:pPr>
    </w:p>
    <w:p w14:paraId="34D32E77" w14:textId="35173818" w:rsidR="00F71577" w:rsidRPr="00142181" w:rsidRDefault="00F71577"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①以前年度的成本法转换成权益法</w:t>
      </w:r>
    </w:p>
    <w:p w14:paraId="56CFCA55" w14:textId="7C920201" w:rsidR="00F71577" w:rsidRPr="00142181" w:rsidRDefault="00F71577" w:rsidP="00461C7A">
      <w:pPr>
        <w:ind w:firstLineChars="200" w:firstLine="480"/>
        <w:rPr>
          <w:rFonts w:ascii="宋体" w:eastAsia="宋体" w:hAnsi="宋体"/>
          <w:color w:val="000000" w:themeColor="text1"/>
          <w:sz w:val="24"/>
          <w:szCs w:val="24"/>
        </w:rPr>
      </w:pPr>
    </w:p>
    <w:p w14:paraId="0863EC7C" w14:textId="77A448D9" w:rsidR="00F71577" w:rsidRPr="00142181" w:rsidRDefault="00F71577"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借：长期股权投资</w:t>
      </w:r>
    </w:p>
    <w:p w14:paraId="748BA11E" w14:textId="7E2B7C77" w:rsidR="00F71577" w:rsidRPr="00142181" w:rsidRDefault="00F71577"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贷：年初未分配利润</w:t>
      </w:r>
    </w:p>
    <w:p w14:paraId="6552E939" w14:textId="38CA239F" w:rsidR="00F71577" w:rsidRPr="00142181" w:rsidRDefault="00F71577" w:rsidP="00461C7A">
      <w:pPr>
        <w:ind w:firstLineChars="200" w:firstLine="480"/>
        <w:rPr>
          <w:rFonts w:ascii="宋体" w:eastAsia="宋体" w:hAnsi="宋体"/>
          <w:color w:val="000000" w:themeColor="text1"/>
          <w:sz w:val="24"/>
          <w:szCs w:val="24"/>
        </w:rPr>
      </w:pPr>
    </w:p>
    <w:p w14:paraId="3DC56487" w14:textId="5FB35E7F" w:rsidR="00F71577" w:rsidRPr="00142181" w:rsidRDefault="00F71577"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②本年</w:t>
      </w:r>
      <w:r w:rsidR="0064406C" w:rsidRPr="00142181">
        <w:rPr>
          <w:rFonts w:ascii="宋体" w:eastAsia="宋体" w:hAnsi="宋体" w:hint="eastAsia"/>
          <w:color w:val="000000" w:themeColor="text1"/>
          <w:sz w:val="24"/>
          <w:szCs w:val="24"/>
        </w:rPr>
        <w:t>成本法转换成权益法</w:t>
      </w:r>
    </w:p>
    <w:p w14:paraId="7F3D10AA" w14:textId="64B5447D" w:rsidR="0064406C" w:rsidRPr="00142181" w:rsidRDefault="0064406C" w:rsidP="00461C7A">
      <w:pPr>
        <w:ind w:firstLineChars="200" w:firstLine="480"/>
        <w:rPr>
          <w:rFonts w:ascii="宋体" w:eastAsia="宋体" w:hAnsi="宋体"/>
          <w:color w:val="000000" w:themeColor="text1"/>
          <w:sz w:val="24"/>
          <w:szCs w:val="24"/>
        </w:rPr>
      </w:pPr>
    </w:p>
    <w:p w14:paraId="19115DA2" w14:textId="2B49EB6B" w:rsidR="0064406C" w:rsidRPr="00142181" w:rsidRDefault="0064406C"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借：长期股权投资（金额等于子公司实现的净利润×母公司持股比例）</w:t>
      </w:r>
    </w:p>
    <w:p w14:paraId="7BCACAF3" w14:textId="3ED526FA" w:rsidR="0064406C" w:rsidRPr="00142181" w:rsidRDefault="0064406C"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 </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投资收益（金额等于子公司分配的股利×母公司持股比例）</w:t>
      </w:r>
    </w:p>
    <w:p w14:paraId="307A41E8" w14:textId="01D59524" w:rsidR="0064406C" w:rsidRPr="00142181" w:rsidRDefault="0064406C"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贷：投资收益（金额等于子公司实现的净利润×母公司持股比例）</w:t>
      </w:r>
    </w:p>
    <w:p w14:paraId="0B71F9D7" w14:textId="6710BBD2" w:rsidR="0064406C" w:rsidRPr="00142181" w:rsidRDefault="0064406C"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 </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长期股权投资（金额等于子公司分配的股利×母公司持股比例）</w:t>
      </w:r>
    </w:p>
    <w:p w14:paraId="296C1D4F" w14:textId="77777777" w:rsidR="00F71577" w:rsidRPr="00142181" w:rsidRDefault="00F71577" w:rsidP="00461C7A">
      <w:pPr>
        <w:ind w:firstLineChars="200" w:firstLine="480"/>
        <w:rPr>
          <w:rFonts w:ascii="宋体" w:eastAsia="宋体" w:hAnsi="宋体"/>
          <w:color w:val="000000" w:themeColor="text1"/>
          <w:sz w:val="24"/>
          <w:szCs w:val="24"/>
        </w:rPr>
      </w:pPr>
    </w:p>
    <w:p w14:paraId="1426DB9B" w14:textId="584AE656" w:rsidR="00F71577" w:rsidRPr="00142181" w:rsidRDefault="0064406C"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③子公司所有者权益和母公司长期股权投资抵消</w:t>
      </w:r>
    </w:p>
    <w:p w14:paraId="6257DCEF" w14:textId="77777777" w:rsidR="0064406C" w:rsidRPr="00142181" w:rsidRDefault="0064406C" w:rsidP="00461C7A">
      <w:pPr>
        <w:ind w:firstLineChars="200" w:firstLine="480"/>
        <w:rPr>
          <w:rFonts w:ascii="宋体" w:eastAsia="宋体" w:hAnsi="宋体"/>
          <w:color w:val="000000" w:themeColor="text1"/>
          <w:sz w:val="24"/>
          <w:szCs w:val="24"/>
        </w:rPr>
      </w:pPr>
    </w:p>
    <w:p w14:paraId="1E04DCBF" w14:textId="33AD2310" w:rsidR="00F71577" w:rsidRPr="00142181" w:rsidRDefault="00F71577"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借：实收资本</w:t>
      </w:r>
    </w:p>
    <w:p w14:paraId="5AE22EAA" w14:textId="05962F44" w:rsidR="00F71577" w:rsidRPr="00142181" w:rsidRDefault="00F71577"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 </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资本公积</w:t>
      </w:r>
    </w:p>
    <w:p w14:paraId="6D9FEBCA" w14:textId="4D8F7AFB" w:rsidR="00F71577" w:rsidRPr="00142181" w:rsidRDefault="00F71577"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 </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盈余公积</w:t>
      </w:r>
    </w:p>
    <w:p w14:paraId="146DC115" w14:textId="345CBDC6" w:rsidR="00F71577" w:rsidRPr="00142181" w:rsidRDefault="00F71577"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 </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其他综合收益</w:t>
      </w:r>
    </w:p>
    <w:p w14:paraId="64E9185D" w14:textId="6DBA88CC" w:rsidR="00F71577" w:rsidRPr="00142181" w:rsidRDefault="00F71577"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 </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未分配利润</w:t>
      </w:r>
    </w:p>
    <w:p w14:paraId="281EFB70" w14:textId="47A0BEF2" w:rsidR="00F71577" w:rsidRPr="00142181" w:rsidRDefault="00F71577" w:rsidP="00461C7A">
      <w:pPr>
        <w:ind w:firstLineChars="200" w:firstLine="480"/>
        <w:rPr>
          <w:rFonts w:ascii="宋体" w:eastAsia="宋体" w:hAnsi="宋体"/>
          <w:color w:val="000000" w:themeColor="text1"/>
          <w:sz w:val="24"/>
          <w:szCs w:val="24"/>
        </w:rPr>
      </w:pPr>
    </w:p>
    <w:p w14:paraId="7CCA19C9" w14:textId="11FA90E2" w:rsidR="00F71577" w:rsidRPr="00142181" w:rsidRDefault="00F71577"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w:t>
      </w:r>
      <w:r w:rsidR="0064406C" w:rsidRPr="00142181">
        <w:rPr>
          <w:rFonts w:ascii="宋体" w:eastAsia="宋体" w:hAnsi="宋体" w:hint="eastAsia"/>
          <w:color w:val="000000" w:themeColor="text1"/>
          <w:sz w:val="24"/>
          <w:szCs w:val="24"/>
        </w:rPr>
        <w:t>长期股权投资</w:t>
      </w:r>
    </w:p>
    <w:p w14:paraId="5494EF70" w14:textId="169DE881" w:rsidR="0064406C" w:rsidRPr="00142181" w:rsidRDefault="0064406C"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 </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少数股东权益</w:t>
      </w:r>
    </w:p>
    <w:p w14:paraId="42ED58E2" w14:textId="26779C89" w:rsidR="0064406C" w:rsidRPr="00142181" w:rsidRDefault="0064406C" w:rsidP="00461C7A">
      <w:pPr>
        <w:ind w:firstLineChars="200" w:firstLine="480"/>
        <w:rPr>
          <w:rFonts w:ascii="宋体" w:eastAsia="宋体" w:hAnsi="宋体"/>
          <w:color w:val="000000" w:themeColor="text1"/>
          <w:sz w:val="24"/>
          <w:szCs w:val="24"/>
        </w:rPr>
      </w:pPr>
    </w:p>
    <w:p w14:paraId="55BD03B8" w14:textId="3E528380" w:rsidR="0064406C" w:rsidRPr="00142181" w:rsidRDefault="0064406C"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④子公司的利润分配和母公司的投资收益抵消</w:t>
      </w:r>
    </w:p>
    <w:p w14:paraId="7E8B9932" w14:textId="4C80FFE2" w:rsidR="0064406C" w:rsidRPr="00142181" w:rsidRDefault="0064406C" w:rsidP="00461C7A">
      <w:pPr>
        <w:ind w:firstLineChars="200" w:firstLine="480"/>
        <w:rPr>
          <w:rFonts w:ascii="宋体" w:eastAsia="宋体" w:hAnsi="宋体"/>
          <w:color w:val="000000" w:themeColor="text1"/>
          <w:sz w:val="24"/>
          <w:szCs w:val="24"/>
        </w:rPr>
      </w:pPr>
    </w:p>
    <w:p w14:paraId="0BE57086" w14:textId="0B500145" w:rsidR="0064406C" w:rsidRPr="00142181" w:rsidRDefault="0064406C"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借：投资收益</w:t>
      </w:r>
    </w:p>
    <w:p w14:paraId="174D73FC" w14:textId="7F35923D" w:rsidR="0064406C" w:rsidRPr="00142181" w:rsidRDefault="0064406C" w:rsidP="00461C7A">
      <w:pPr>
        <w:ind w:firstLineChars="200" w:firstLine="480"/>
        <w:rPr>
          <w:rFonts w:ascii="宋体" w:eastAsia="宋体" w:hAnsi="宋体"/>
          <w:color w:val="000000" w:themeColor="text1"/>
          <w:sz w:val="24"/>
          <w:szCs w:val="24"/>
        </w:rPr>
      </w:pP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少数股东损益</w:t>
      </w:r>
    </w:p>
    <w:p w14:paraId="45383D33" w14:textId="2F008BD1" w:rsidR="0064406C" w:rsidRPr="00142181" w:rsidRDefault="0064406C"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 </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年初未分配利润</w:t>
      </w:r>
    </w:p>
    <w:p w14:paraId="3BF390DB" w14:textId="77777777" w:rsidR="0064406C" w:rsidRPr="00142181" w:rsidRDefault="0064406C" w:rsidP="00461C7A">
      <w:pPr>
        <w:ind w:firstLineChars="200" w:firstLine="480"/>
        <w:rPr>
          <w:rFonts w:ascii="宋体" w:eastAsia="宋体" w:hAnsi="宋体"/>
          <w:color w:val="000000" w:themeColor="text1"/>
          <w:sz w:val="24"/>
          <w:szCs w:val="24"/>
        </w:rPr>
      </w:pPr>
    </w:p>
    <w:p w14:paraId="43009064" w14:textId="3E7F11E0" w:rsidR="0064406C" w:rsidRPr="00142181" w:rsidRDefault="0064406C"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贷：利润分配-提取盈余公积</w:t>
      </w:r>
    </w:p>
    <w:p w14:paraId="02935179" w14:textId="79958535" w:rsidR="0064406C" w:rsidRPr="00142181" w:rsidRDefault="0064406C"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 </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利润分配-应付普通股股利</w:t>
      </w:r>
    </w:p>
    <w:p w14:paraId="78243052" w14:textId="7CB030F5" w:rsidR="0064406C" w:rsidRPr="00142181" w:rsidRDefault="0064406C"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 </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未分配利润</w:t>
      </w:r>
    </w:p>
    <w:p w14:paraId="44F2EED5" w14:textId="36C140FD" w:rsidR="00017AA9" w:rsidRPr="00142181" w:rsidRDefault="00017AA9" w:rsidP="00461C7A">
      <w:pPr>
        <w:ind w:firstLineChars="200" w:firstLine="480"/>
        <w:rPr>
          <w:rFonts w:ascii="宋体" w:eastAsia="宋体" w:hAnsi="宋体"/>
          <w:color w:val="000000" w:themeColor="text1"/>
          <w:sz w:val="24"/>
          <w:szCs w:val="24"/>
        </w:rPr>
      </w:pPr>
    </w:p>
    <w:p w14:paraId="2EE6FB0F" w14:textId="0CA73DAE" w:rsidR="00017AA9" w:rsidRPr="00142181" w:rsidRDefault="003F6299"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这四步分录中，属于分配股利的分录是第</w:t>
      </w:r>
      <w:r w:rsidR="00F714FC" w:rsidRPr="00142181">
        <w:rPr>
          <w:rFonts w:ascii="宋体" w:eastAsia="宋体" w:hAnsi="宋体" w:hint="eastAsia"/>
          <w:color w:val="000000" w:themeColor="text1"/>
          <w:sz w:val="24"/>
          <w:szCs w:val="24"/>
        </w:rPr>
        <w:t>②步</w:t>
      </w:r>
      <w:r w:rsidRPr="00142181">
        <w:rPr>
          <w:rFonts w:ascii="宋体" w:eastAsia="宋体" w:hAnsi="宋体" w:hint="eastAsia"/>
          <w:color w:val="000000" w:themeColor="text1"/>
          <w:sz w:val="24"/>
          <w:szCs w:val="24"/>
        </w:rPr>
        <w:t>的投资收益（金额等于子公司分配的股利×母公司持股比例）</w:t>
      </w:r>
      <w:r w:rsidR="0049204B" w:rsidRPr="00142181">
        <w:rPr>
          <w:rFonts w:ascii="宋体" w:eastAsia="宋体" w:hAnsi="宋体" w:hint="eastAsia"/>
          <w:color w:val="000000" w:themeColor="text1"/>
          <w:sz w:val="24"/>
          <w:szCs w:val="24"/>
        </w:rPr>
        <w:t>、</w:t>
      </w:r>
      <w:r w:rsidRPr="00142181">
        <w:rPr>
          <w:rFonts w:ascii="宋体" w:eastAsia="宋体" w:hAnsi="宋体" w:hint="eastAsia"/>
          <w:color w:val="000000" w:themeColor="text1"/>
          <w:sz w:val="24"/>
          <w:szCs w:val="24"/>
        </w:rPr>
        <w:t>第④步的利润分配-应付普通股股利</w:t>
      </w:r>
      <w:r w:rsidR="0049204B" w:rsidRPr="00142181">
        <w:rPr>
          <w:rFonts w:ascii="宋体" w:eastAsia="宋体" w:hAnsi="宋体" w:hint="eastAsia"/>
          <w:color w:val="000000" w:themeColor="text1"/>
          <w:sz w:val="24"/>
          <w:szCs w:val="24"/>
        </w:rPr>
        <w:t>和少数股东权益</w:t>
      </w:r>
      <w:r w:rsidRPr="00142181">
        <w:rPr>
          <w:rFonts w:ascii="宋体" w:eastAsia="宋体" w:hAnsi="宋体" w:hint="eastAsia"/>
          <w:color w:val="000000" w:themeColor="text1"/>
          <w:sz w:val="24"/>
          <w:szCs w:val="24"/>
        </w:rPr>
        <w:t>。</w:t>
      </w:r>
      <w:r w:rsidR="000454D9" w:rsidRPr="00142181">
        <w:rPr>
          <w:rFonts w:ascii="宋体" w:eastAsia="宋体" w:hAnsi="宋体" w:hint="eastAsia"/>
          <w:color w:val="000000" w:themeColor="text1"/>
          <w:sz w:val="24"/>
          <w:szCs w:val="24"/>
        </w:rPr>
        <w:t>把它们单独拎出来写就是：</w:t>
      </w:r>
    </w:p>
    <w:p w14:paraId="40AAC650" w14:textId="7286C1D4" w:rsidR="000454D9" w:rsidRPr="00142181" w:rsidRDefault="000454D9" w:rsidP="00461C7A">
      <w:pPr>
        <w:ind w:firstLineChars="200" w:firstLine="480"/>
        <w:rPr>
          <w:rFonts w:ascii="宋体" w:eastAsia="宋体" w:hAnsi="宋体"/>
          <w:color w:val="000000" w:themeColor="text1"/>
          <w:sz w:val="24"/>
          <w:szCs w:val="24"/>
        </w:rPr>
      </w:pPr>
    </w:p>
    <w:p w14:paraId="36C6C8E5" w14:textId="29FB2A6E" w:rsidR="000454D9" w:rsidRPr="00142181" w:rsidRDefault="000454D9"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借：投资收益</w:t>
      </w:r>
      <w:r w:rsidR="00A41A97" w:rsidRPr="00142181">
        <w:rPr>
          <w:rFonts w:ascii="宋体" w:eastAsia="宋体" w:hAnsi="宋体" w:hint="eastAsia"/>
          <w:color w:val="000000" w:themeColor="text1"/>
          <w:sz w:val="24"/>
          <w:szCs w:val="24"/>
        </w:rPr>
        <w:t>（分配的股利×母公司持股比例）</w:t>
      </w:r>
    </w:p>
    <w:p w14:paraId="0BDAE1DA" w14:textId="78E26BE0" w:rsidR="009A5363" w:rsidRPr="00142181" w:rsidRDefault="009A5363"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 </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少数股东权益</w:t>
      </w:r>
      <w:r w:rsidR="00A41A97" w:rsidRPr="00142181">
        <w:rPr>
          <w:rFonts w:ascii="宋体" w:eastAsia="宋体" w:hAnsi="宋体" w:hint="eastAsia"/>
          <w:color w:val="000000" w:themeColor="text1"/>
          <w:sz w:val="24"/>
          <w:szCs w:val="24"/>
        </w:rPr>
        <w:t>（分配的股利×少数股东持股比例）</w:t>
      </w:r>
    </w:p>
    <w:p w14:paraId="32DB68E8" w14:textId="5414A125" w:rsidR="000454D9" w:rsidRPr="00142181" w:rsidRDefault="000454D9"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贷：利润分配-应付普通股股利</w:t>
      </w:r>
      <w:r w:rsidR="00A41A97" w:rsidRPr="00142181">
        <w:rPr>
          <w:rFonts w:ascii="宋体" w:eastAsia="宋体" w:hAnsi="宋体" w:hint="eastAsia"/>
          <w:color w:val="000000" w:themeColor="text1"/>
          <w:sz w:val="24"/>
          <w:szCs w:val="24"/>
        </w:rPr>
        <w:t>（分配的股利）</w:t>
      </w:r>
    </w:p>
    <w:p w14:paraId="38275456" w14:textId="77777777" w:rsidR="003F6299" w:rsidRPr="00142181" w:rsidRDefault="003F6299" w:rsidP="00461C7A">
      <w:pPr>
        <w:ind w:firstLineChars="200" w:firstLine="480"/>
        <w:rPr>
          <w:rFonts w:ascii="宋体" w:eastAsia="宋体" w:hAnsi="宋体"/>
          <w:color w:val="000000" w:themeColor="text1"/>
          <w:sz w:val="24"/>
          <w:szCs w:val="24"/>
        </w:rPr>
      </w:pPr>
    </w:p>
    <w:p w14:paraId="4B53434E" w14:textId="6C749402" w:rsidR="00017AA9" w:rsidRPr="00142181" w:rsidRDefault="003F4334"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有同学可能不理解为什么在合并报表中，与分配股利相关的抵消分录为什么是这笔呢？</w:t>
      </w:r>
    </w:p>
    <w:p w14:paraId="4F5EF2E2" w14:textId="69AE9752" w:rsidR="003F4334" w:rsidRPr="00142181" w:rsidRDefault="000D445A"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合并层面之所以要抵消掉分配的股利，是因为站在集团层面，子公司分配股利就像是从左口袋把钱放到有口袋，不抵消的话，就重复了。</w:t>
      </w:r>
    </w:p>
    <w:p w14:paraId="69F01E05" w14:textId="2C14861D" w:rsidR="000D445A" w:rsidRPr="00142181" w:rsidRDefault="00FB4541"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既然要抵消掉，最简单的推导方法就是把母公司、少数股东、子公司关于分配股利的分录都写出来，再做相反分录。</w:t>
      </w:r>
    </w:p>
    <w:p w14:paraId="42890676" w14:textId="5580E251" w:rsidR="00FB4541" w:rsidRPr="00142181" w:rsidRDefault="00FB4541"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母公司的分录是：</w:t>
      </w:r>
    </w:p>
    <w:p w14:paraId="4C77194A" w14:textId="1AD42F4B" w:rsidR="00FB4541" w:rsidRPr="00142181" w:rsidRDefault="00FB4541"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借：银行存款</w:t>
      </w:r>
    </w:p>
    <w:p w14:paraId="59270718" w14:textId="20C79BD3" w:rsidR="00FB4541" w:rsidRPr="00142181" w:rsidRDefault="00FB4541"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贷：投资收益</w:t>
      </w:r>
    </w:p>
    <w:p w14:paraId="42F08608" w14:textId="2A69CBFF" w:rsidR="00FB4541" w:rsidRPr="00142181" w:rsidRDefault="00FB4541" w:rsidP="00461C7A">
      <w:pPr>
        <w:ind w:firstLineChars="200" w:firstLine="480"/>
        <w:rPr>
          <w:rFonts w:ascii="宋体" w:eastAsia="宋体" w:hAnsi="宋体"/>
          <w:color w:val="000000" w:themeColor="text1"/>
          <w:sz w:val="24"/>
          <w:szCs w:val="24"/>
        </w:rPr>
      </w:pPr>
    </w:p>
    <w:p w14:paraId="37C3B7B9" w14:textId="0FA1EC58" w:rsidR="00FB4541" w:rsidRPr="00142181" w:rsidRDefault="00FB4541"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少数股东假如按权益法核算，分录是：</w:t>
      </w:r>
    </w:p>
    <w:p w14:paraId="51F4B672" w14:textId="7CE10C34" w:rsidR="00FB4541" w:rsidRPr="00142181" w:rsidRDefault="00FB4541"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借：银行存款</w:t>
      </w:r>
    </w:p>
    <w:p w14:paraId="609E1A0E" w14:textId="19E206B1" w:rsidR="00FB4541" w:rsidRPr="00142181" w:rsidRDefault="00FB4541"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贷：长期股权投资</w:t>
      </w:r>
    </w:p>
    <w:p w14:paraId="0F2773C5" w14:textId="7790FA45" w:rsidR="00FB4541" w:rsidRPr="00142181" w:rsidRDefault="00FB4541" w:rsidP="00461C7A">
      <w:pPr>
        <w:ind w:firstLineChars="200" w:firstLine="480"/>
        <w:rPr>
          <w:rFonts w:ascii="宋体" w:eastAsia="宋体" w:hAnsi="宋体"/>
          <w:color w:val="000000" w:themeColor="text1"/>
          <w:sz w:val="24"/>
          <w:szCs w:val="24"/>
        </w:rPr>
      </w:pPr>
    </w:p>
    <w:p w14:paraId="0FDE21A1" w14:textId="13EFCFE3" w:rsidR="00FB4541" w:rsidRPr="00142181" w:rsidRDefault="00FB4541"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子公司的分录是：</w:t>
      </w:r>
    </w:p>
    <w:p w14:paraId="7206E2D8" w14:textId="358A6E5D" w:rsidR="00FB4541" w:rsidRPr="00142181" w:rsidRDefault="00FB4541"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借：利润分配-应付普通股股利</w:t>
      </w:r>
    </w:p>
    <w:p w14:paraId="1AB8AC4C" w14:textId="03CA158D" w:rsidR="00FB4541" w:rsidRPr="00142181" w:rsidRDefault="00FB4541"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贷：银行存款</w:t>
      </w:r>
    </w:p>
    <w:p w14:paraId="7AA971E0" w14:textId="51828C4B" w:rsidR="00FB4541" w:rsidRPr="00142181" w:rsidRDefault="00FB4541" w:rsidP="00461C7A">
      <w:pPr>
        <w:ind w:firstLineChars="200" w:firstLine="480"/>
        <w:rPr>
          <w:rFonts w:ascii="宋体" w:eastAsia="宋体" w:hAnsi="宋体"/>
          <w:color w:val="000000" w:themeColor="text1"/>
          <w:sz w:val="24"/>
          <w:szCs w:val="24"/>
        </w:rPr>
      </w:pPr>
    </w:p>
    <w:p w14:paraId="184D0512" w14:textId="0546E0F8" w:rsidR="00FB4541" w:rsidRPr="00142181" w:rsidRDefault="00FB4541"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把这三方的</w:t>
      </w:r>
      <w:r w:rsidR="00AB5490" w:rsidRPr="00142181">
        <w:rPr>
          <w:rFonts w:ascii="宋体" w:eastAsia="宋体" w:hAnsi="宋体" w:hint="eastAsia"/>
          <w:color w:val="000000" w:themeColor="text1"/>
          <w:sz w:val="24"/>
          <w:szCs w:val="24"/>
        </w:rPr>
        <w:t>分录反着做，再汇总，</w:t>
      </w:r>
      <w:r w:rsidR="00834682" w:rsidRPr="00142181">
        <w:rPr>
          <w:rFonts w:ascii="宋体" w:eastAsia="宋体" w:hAnsi="宋体" w:hint="eastAsia"/>
          <w:color w:val="000000" w:themeColor="text1"/>
          <w:sz w:val="24"/>
          <w:szCs w:val="24"/>
        </w:rPr>
        <w:t>借方的银行存款和贷方的银行存款，科目相同</w:t>
      </w:r>
      <w:r w:rsidR="00AB5490" w:rsidRPr="00142181">
        <w:rPr>
          <w:rFonts w:ascii="宋体" w:eastAsia="宋体" w:hAnsi="宋体" w:hint="eastAsia"/>
          <w:color w:val="000000" w:themeColor="text1"/>
          <w:sz w:val="24"/>
          <w:szCs w:val="24"/>
        </w:rPr>
        <w:t>，</w:t>
      </w:r>
      <w:r w:rsidR="00834682" w:rsidRPr="00142181">
        <w:rPr>
          <w:rFonts w:ascii="宋体" w:eastAsia="宋体" w:hAnsi="宋体" w:hint="eastAsia"/>
          <w:color w:val="000000" w:themeColor="text1"/>
          <w:sz w:val="24"/>
          <w:szCs w:val="24"/>
        </w:rPr>
        <w:t>自动抵消了，分录如下。</w:t>
      </w:r>
    </w:p>
    <w:p w14:paraId="3491E784" w14:textId="5A780761" w:rsidR="00017AA9" w:rsidRPr="00142181" w:rsidRDefault="00834682"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借：投资收益</w:t>
      </w:r>
    </w:p>
    <w:p w14:paraId="49BFEBAE" w14:textId="7C0A6F7A" w:rsidR="00834682" w:rsidRPr="00142181" w:rsidRDefault="00834682"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 </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长期股权投资</w:t>
      </w:r>
    </w:p>
    <w:p w14:paraId="37639681" w14:textId="508E235A" w:rsidR="00834682" w:rsidRPr="00142181" w:rsidRDefault="00834682"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贷：利润分配-应付普通股股利</w:t>
      </w:r>
    </w:p>
    <w:p w14:paraId="77EF237C" w14:textId="2C314C8D" w:rsidR="00834682" w:rsidRPr="00142181" w:rsidRDefault="00834682" w:rsidP="00461C7A">
      <w:pPr>
        <w:ind w:firstLineChars="200" w:firstLine="480"/>
        <w:rPr>
          <w:rFonts w:ascii="宋体" w:eastAsia="宋体" w:hAnsi="宋体"/>
          <w:color w:val="000000" w:themeColor="text1"/>
          <w:sz w:val="24"/>
          <w:szCs w:val="24"/>
        </w:rPr>
      </w:pPr>
    </w:p>
    <w:p w14:paraId="7A52847A" w14:textId="6094EE54" w:rsidR="00834682" w:rsidRPr="00142181" w:rsidRDefault="000C3575"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上述分录中的长期股权投资，是假设少数股东按权益法核算的长期股权投资。</w:t>
      </w:r>
      <w:r w:rsidRPr="00142181">
        <w:rPr>
          <w:rFonts w:ascii="宋体" w:eastAsia="宋体" w:hAnsi="宋体" w:hint="eastAsia"/>
          <w:color w:val="000000" w:themeColor="text1"/>
          <w:sz w:val="24"/>
          <w:szCs w:val="24"/>
        </w:rPr>
        <w:lastRenderedPageBreak/>
        <w:t>站在集团层面，无论少数股东按什么方法核算，都用少数股东权益代替。因此，把长期股权投资换成少数股东权益之后，分录如下：</w:t>
      </w:r>
    </w:p>
    <w:p w14:paraId="07D77057" w14:textId="77777777" w:rsidR="000C3575" w:rsidRPr="00142181" w:rsidRDefault="000C3575" w:rsidP="000C3575">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借：投资收益</w:t>
      </w:r>
    </w:p>
    <w:p w14:paraId="6EFD61FD" w14:textId="42C4127D" w:rsidR="000C3575" w:rsidRPr="00142181" w:rsidRDefault="000C3575" w:rsidP="000C3575">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 </w:t>
      </w:r>
      <w:r w:rsidRPr="00142181">
        <w:rPr>
          <w:rFonts w:ascii="宋体" w:eastAsia="宋体" w:hAnsi="宋体"/>
          <w:color w:val="000000" w:themeColor="text1"/>
          <w:sz w:val="24"/>
          <w:szCs w:val="24"/>
        </w:rPr>
        <w:t xml:space="preserve">   </w:t>
      </w:r>
      <w:r w:rsidR="00872993" w:rsidRPr="00142181">
        <w:rPr>
          <w:rFonts w:ascii="宋体" w:eastAsia="宋体" w:hAnsi="宋体" w:hint="eastAsia"/>
          <w:color w:val="000000" w:themeColor="text1"/>
          <w:sz w:val="24"/>
          <w:szCs w:val="24"/>
        </w:rPr>
        <w:t>少数股东权益</w:t>
      </w:r>
    </w:p>
    <w:p w14:paraId="09A52372" w14:textId="77777777" w:rsidR="000C3575" w:rsidRPr="00142181" w:rsidRDefault="000C3575" w:rsidP="000C3575">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贷：利润分配-应付普通股股利</w:t>
      </w:r>
    </w:p>
    <w:p w14:paraId="4C87FB1C" w14:textId="6B694886" w:rsidR="000C3575" w:rsidRPr="00142181" w:rsidRDefault="000C3575" w:rsidP="00461C7A">
      <w:pPr>
        <w:ind w:firstLineChars="200" w:firstLine="480"/>
        <w:rPr>
          <w:rFonts w:ascii="宋体" w:eastAsia="宋体" w:hAnsi="宋体"/>
          <w:color w:val="000000" w:themeColor="text1"/>
          <w:sz w:val="24"/>
          <w:szCs w:val="24"/>
        </w:rPr>
      </w:pPr>
    </w:p>
    <w:p w14:paraId="41103145" w14:textId="272495D3" w:rsidR="00403B2A" w:rsidRPr="00142181" w:rsidRDefault="00403B2A"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这就是</w:t>
      </w:r>
      <w:r w:rsidR="0004499D" w:rsidRPr="00142181">
        <w:rPr>
          <w:rFonts w:ascii="宋体" w:eastAsia="宋体" w:hAnsi="宋体" w:hint="eastAsia"/>
          <w:color w:val="000000" w:themeColor="text1"/>
          <w:sz w:val="24"/>
          <w:szCs w:val="24"/>
        </w:rPr>
        <w:t>合并抵消分录中，与子公司分配股利相关的抵消分录。</w:t>
      </w:r>
    </w:p>
    <w:p w14:paraId="41948B41" w14:textId="7AAF2104" w:rsidR="0004499D" w:rsidRPr="00142181" w:rsidRDefault="0004499D" w:rsidP="00461C7A">
      <w:pPr>
        <w:ind w:firstLineChars="200" w:firstLine="480"/>
        <w:rPr>
          <w:rFonts w:ascii="宋体" w:eastAsia="宋体" w:hAnsi="宋体"/>
          <w:color w:val="000000" w:themeColor="text1"/>
          <w:sz w:val="24"/>
          <w:szCs w:val="24"/>
        </w:rPr>
      </w:pPr>
    </w:p>
    <w:p w14:paraId="38620153" w14:textId="77777777" w:rsidR="002728B1" w:rsidRPr="00142181" w:rsidRDefault="006B436E"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知道资产负债表的抵消分录之后，现金流量表的抵消分录就简单了。</w:t>
      </w:r>
    </w:p>
    <w:p w14:paraId="2B927F94" w14:textId="17B20072" w:rsidR="0004499D" w:rsidRPr="00142181" w:rsidRDefault="006B436E"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首先判断对主表的影响。投资收益影响的是“取得投资收益所收到的现金”，</w:t>
      </w:r>
      <w:r w:rsidR="002728B1" w:rsidRPr="00142181">
        <w:rPr>
          <w:rFonts w:ascii="宋体" w:eastAsia="宋体" w:hAnsi="宋体" w:hint="eastAsia"/>
          <w:color w:val="000000" w:themeColor="text1"/>
          <w:sz w:val="24"/>
          <w:szCs w:val="24"/>
        </w:rPr>
        <w:t>利润分配-应付普通股股利影响的是</w:t>
      </w:r>
      <w:r w:rsidR="00615714" w:rsidRPr="00142181">
        <w:rPr>
          <w:rFonts w:ascii="宋体" w:eastAsia="宋体" w:hAnsi="宋体" w:hint="eastAsia"/>
          <w:color w:val="000000" w:themeColor="text1"/>
          <w:sz w:val="24"/>
          <w:szCs w:val="24"/>
        </w:rPr>
        <w:t>“</w:t>
      </w:r>
      <w:r w:rsidR="002728B1" w:rsidRPr="00142181">
        <w:rPr>
          <w:rFonts w:ascii="宋体" w:eastAsia="宋体" w:hAnsi="宋体" w:hint="eastAsia"/>
          <w:color w:val="000000" w:themeColor="text1"/>
          <w:sz w:val="24"/>
          <w:szCs w:val="24"/>
        </w:rPr>
        <w:t>分配股利、利润或偿付利息所支付的现金</w:t>
      </w:r>
      <w:r w:rsidR="00FF3891" w:rsidRPr="00142181">
        <w:rPr>
          <w:rFonts w:ascii="宋体" w:eastAsia="宋体" w:hAnsi="宋体" w:hint="eastAsia"/>
          <w:color w:val="000000" w:themeColor="text1"/>
          <w:sz w:val="24"/>
          <w:szCs w:val="24"/>
        </w:rPr>
        <w:t>”</w:t>
      </w:r>
      <w:r w:rsidR="002728B1" w:rsidRPr="00142181">
        <w:rPr>
          <w:rFonts w:ascii="宋体" w:eastAsia="宋体" w:hAnsi="宋体" w:hint="eastAsia"/>
          <w:color w:val="000000" w:themeColor="text1"/>
          <w:sz w:val="24"/>
          <w:szCs w:val="24"/>
        </w:rPr>
        <w:t>。</w:t>
      </w:r>
      <w:r w:rsidR="00FF3891" w:rsidRPr="00142181">
        <w:rPr>
          <w:rFonts w:ascii="宋体" w:eastAsia="宋体" w:hAnsi="宋体" w:hint="eastAsia"/>
          <w:color w:val="000000" w:themeColor="text1"/>
          <w:sz w:val="24"/>
          <w:szCs w:val="24"/>
        </w:rPr>
        <w:t>抵消分录如下：</w:t>
      </w:r>
    </w:p>
    <w:p w14:paraId="50DE0719" w14:textId="11D93F82" w:rsidR="00FF3891" w:rsidRPr="00142181" w:rsidRDefault="00FF3891"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借：分配股利、利润或偿付利息所支付的现金（分配的股利×母公司持股比例）</w:t>
      </w:r>
    </w:p>
    <w:p w14:paraId="2413A449" w14:textId="16D12779" w:rsidR="00017AA9" w:rsidRPr="00142181" w:rsidRDefault="00FF3891"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贷：取得投资收益所收到的现金（分配的股利×母公司持股比例）</w:t>
      </w:r>
    </w:p>
    <w:p w14:paraId="2B79CB89" w14:textId="7A8214C4" w:rsidR="00FF3891" w:rsidRPr="00142181" w:rsidRDefault="00FF3891" w:rsidP="00461C7A">
      <w:pPr>
        <w:ind w:firstLineChars="200" w:firstLine="480"/>
        <w:rPr>
          <w:rFonts w:ascii="宋体" w:eastAsia="宋体" w:hAnsi="宋体"/>
          <w:color w:val="000000" w:themeColor="text1"/>
          <w:sz w:val="24"/>
          <w:szCs w:val="24"/>
        </w:rPr>
      </w:pPr>
    </w:p>
    <w:p w14:paraId="6B63A6C6" w14:textId="6AC3E3BB" w:rsidR="00FF3891" w:rsidRPr="00142181" w:rsidRDefault="00FF3891"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上面这笔分录，抵消的金额是分配的股利×母公司持股比例，那么，分配给少数股东的那些现金没有抵消，就会留下一块。</w:t>
      </w:r>
      <w:r w:rsidR="00E17D61" w:rsidRPr="00142181">
        <w:rPr>
          <w:rFonts w:ascii="宋体" w:eastAsia="宋体" w:hAnsi="宋体" w:hint="eastAsia"/>
          <w:color w:val="000000" w:themeColor="text1"/>
          <w:sz w:val="24"/>
          <w:szCs w:val="24"/>
        </w:rPr>
        <w:t>为什么会留下一块不抵消呢？原因也很好理解，因为它已经分给少数股东了</w:t>
      </w:r>
      <w:r w:rsidR="002147C4" w:rsidRPr="00142181">
        <w:rPr>
          <w:rFonts w:ascii="宋体" w:eastAsia="宋体" w:hAnsi="宋体" w:hint="eastAsia"/>
          <w:color w:val="000000" w:themeColor="text1"/>
          <w:sz w:val="24"/>
          <w:szCs w:val="24"/>
        </w:rPr>
        <w:t>，</w:t>
      </w:r>
      <w:r w:rsidR="0015286B" w:rsidRPr="00142181">
        <w:rPr>
          <w:rFonts w:ascii="宋体" w:eastAsia="宋体" w:hAnsi="宋体" w:hint="eastAsia"/>
          <w:color w:val="000000" w:themeColor="text1"/>
          <w:sz w:val="24"/>
          <w:szCs w:val="24"/>
        </w:rPr>
        <w:t>分到集团之外了，</w:t>
      </w:r>
      <w:r w:rsidR="00F04CF2" w:rsidRPr="00142181">
        <w:rPr>
          <w:rFonts w:ascii="宋体" w:eastAsia="宋体" w:hAnsi="宋体" w:hint="eastAsia"/>
          <w:color w:val="000000" w:themeColor="text1"/>
          <w:sz w:val="24"/>
          <w:szCs w:val="24"/>
        </w:rPr>
        <w:t>只有集团内部的才会抵消</w:t>
      </w:r>
      <w:r w:rsidR="0015286B" w:rsidRPr="00142181">
        <w:rPr>
          <w:rFonts w:ascii="宋体" w:eastAsia="宋体" w:hAnsi="宋体" w:hint="eastAsia"/>
          <w:color w:val="000000" w:themeColor="text1"/>
          <w:sz w:val="24"/>
          <w:szCs w:val="24"/>
        </w:rPr>
        <w:t>。</w:t>
      </w:r>
    </w:p>
    <w:p w14:paraId="248C4289" w14:textId="563ECE70" w:rsidR="00017AA9" w:rsidRPr="00142181" w:rsidRDefault="00997D28"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那么，留下来的这一块，我们还要在合并现金流量表的“分配股利、利润或偿付利息所支付的现金”项目下</w:t>
      </w:r>
      <w:r w:rsidR="001615FE" w:rsidRPr="00142181">
        <w:rPr>
          <w:rFonts w:ascii="宋体" w:eastAsia="宋体" w:hAnsi="宋体" w:hint="eastAsia"/>
          <w:color w:val="000000" w:themeColor="text1"/>
          <w:sz w:val="24"/>
          <w:szCs w:val="24"/>
        </w:rPr>
        <w:t>插入一行，</w:t>
      </w:r>
      <w:r w:rsidRPr="00142181">
        <w:rPr>
          <w:rFonts w:ascii="宋体" w:eastAsia="宋体" w:hAnsi="宋体" w:hint="eastAsia"/>
          <w:color w:val="000000" w:themeColor="text1"/>
          <w:sz w:val="24"/>
          <w:szCs w:val="24"/>
        </w:rPr>
        <w:t>“其中：子公司支付给少数股东的股利、利润”</w:t>
      </w:r>
      <w:r w:rsidR="001615FE" w:rsidRPr="00142181">
        <w:rPr>
          <w:rFonts w:ascii="宋体" w:eastAsia="宋体" w:hAnsi="宋体" w:hint="eastAsia"/>
          <w:color w:val="000000" w:themeColor="text1"/>
          <w:sz w:val="24"/>
          <w:szCs w:val="24"/>
        </w:rPr>
        <w:t>，金额就是留下来的这块。</w:t>
      </w:r>
      <w:r w:rsidR="00D85EFB" w:rsidRPr="00142181">
        <w:rPr>
          <w:rFonts w:ascii="宋体" w:eastAsia="宋体" w:hAnsi="宋体" w:hint="eastAsia"/>
          <w:color w:val="000000" w:themeColor="text1"/>
          <w:sz w:val="24"/>
          <w:szCs w:val="24"/>
        </w:rPr>
        <w:t>在现金流量表中，“其中：子公司支付给少数股东的股利、利润”是不参与计算的，可以堪称它是“分配股利、利润或偿付利息所支付的现金”的二级科目。</w:t>
      </w:r>
    </w:p>
    <w:p w14:paraId="4282790D" w14:textId="226AC3D0" w:rsidR="0071150F" w:rsidRPr="00142181" w:rsidRDefault="0071150F" w:rsidP="00461C7A">
      <w:pPr>
        <w:ind w:firstLineChars="200" w:firstLine="480"/>
        <w:rPr>
          <w:rFonts w:ascii="宋体" w:eastAsia="宋体" w:hAnsi="宋体"/>
          <w:color w:val="000000" w:themeColor="text1"/>
          <w:sz w:val="24"/>
          <w:szCs w:val="24"/>
        </w:rPr>
      </w:pPr>
    </w:p>
    <w:p w14:paraId="74E6BF1A" w14:textId="7AE8F329" w:rsidR="0071150F" w:rsidRPr="00142181" w:rsidRDefault="0071150F"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然后看它对附表的影响。</w:t>
      </w:r>
      <w:r w:rsidR="008A4536" w:rsidRPr="00142181">
        <w:rPr>
          <w:rFonts w:ascii="宋体" w:eastAsia="宋体" w:hAnsi="宋体" w:hint="eastAsia"/>
          <w:color w:val="000000" w:themeColor="text1"/>
          <w:sz w:val="24"/>
          <w:szCs w:val="24"/>
        </w:rPr>
        <w:t>这笔分录只有投资收益科目对附表有影响，附表的调整分录如下：</w:t>
      </w:r>
    </w:p>
    <w:p w14:paraId="55C55CA9" w14:textId="0D844B5C" w:rsidR="008A4536" w:rsidRPr="00142181" w:rsidRDefault="008A4536"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w:t>
      </w:r>
      <w:r w:rsidR="00A536BD" w:rsidRPr="00142181">
        <w:rPr>
          <w:rFonts w:ascii="宋体" w:eastAsia="宋体" w:hAnsi="宋体" w:hint="eastAsia"/>
          <w:color w:val="000000" w:themeColor="text1"/>
          <w:sz w:val="24"/>
          <w:szCs w:val="24"/>
        </w:rPr>
        <w:t>投资损失</w:t>
      </w:r>
    </w:p>
    <w:p w14:paraId="274BBE72" w14:textId="6D1DC29E" w:rsidR="00A536BD" w:rsidRPr="00142181" w:rsidRDefault="00A536BD"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贷：净利润</w:t>
      </w:r>
    </w:p>
    <w:p w14:paraId="40EC227F" w14:textId="3DF4317C" w:rsidR="0071150F" w:rsidRPr="00142181" w:rsidRDefault="0071150F" w:rsidP="00461C7A">
      <w:pPr>
        <w:ind w:firstLineChars="200" w:firstLine="480"/>
        <w:rPr>
          <w:rFonts w:ascii="宋体" w:eastAsia="宋体" w:hAnsi="宋体"/>
          <w:color w:val="000000" w:themeColor="text1"/>
          <w:sz w:val="24"/>
          <w:szCs w:val="24"/>
        </w:rPr>
      </w:pPr>
    </w:p>
    <w:p w14:paraId="5C1B4999" w14:textId="7D198583" w:rsidR="0071150F" w:rsidRPr="00142181" w:rsidRDefault="0071150F"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例7-5：</w:t>
      </w:r>
    </w:p>
    <w:p w14:paraId="5723F411" w14:textId="25A60FB3" w:rsidR="0071150F" w:rsidRPr="00142181" w:rsidRDefault="0071150F"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母公司持股子公司60%，本期子公司分配股利1000万。</w:t>
      </w:r>
    </w:p>
    <w:p w14:paraId="6EB510E1" w14:textId="33557330" w:rsidR="0071150F" w:rsidRPr="00142181" w:rsidRDefault="0071150F" w:rsidP="00461C7A">
      <w:pPr>
        <w:ind w:firstLineChars="200" w:firstLine="480"/>
        <w:rPr>
          <w:rFonts w:ascii="宋体" w:eastAsia="宋体" w:hAnsi="宋体"/>
          <w:color w:val="000000" w:themeColor="text1"/>
          <w:sz w:val="24"/>
          <w:szCs w:val="24"/>
        </w:rPr>
      </w:pPr>
    </w:p>
    <w:p w14:paraId="7030BE31" w14:textId="71E3D464" w:rsidR="0071150F" w:rsidRPr="00142181" w:rsidRDefault="003D2B55"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资产负债表的</w:t>
      </w:r>
      <w:r w:rsidR="00311227" w:rsidRPr="00142181">
        <w:rPr>
          <w:rFonts w:ascii="宋体" w:eastAsia="宋体" w:hAnsi="宋体" w:hint="eastAsia"/>
          <w:color w:val="000000" w:themeColor="text1"/>
          <w:sz w:val="24"/>
          <w:szCs w:val="24"/>
        </w:rPr>
        <w:t>调整</w:t>
      </w:r>
      <w:r w:rsidRPr="00142181">
        <w:rPr>
          <w:rFonts w:ascii="宋体" w:eastAsia="宋体" w:hAnsi="宋体" w:hint="eastAsia"/>
          <w:color w:val="000000" w:themeColor="text1"/>
          <w:sz w:val="24"/>
          <w:szCs w:val="24"/>
        </w:rPr>
        <w:t>抵消分录如下：</w:t>
      </w:r>
    </w:p>
    <w:p w14:paraId="3942E1F5" w14:textId="7625762F" w:rsidR="003D2B55" w:rsidRPr="00142181" w:rsidRDefault="003D2B55"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借：投资收益 600万</w:t>
      </w:r>
    </w:p>
    <w:p w14:paraId="1633E78F" w14:textId="3DA67274" w:rsidR="003D2B55" w:rsidRPr="00142181" w:rsidRDefault="003D2B55"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 </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少数股东权益 400万</w:t>
      </w:r>
    </w:p>
    <w:p w14:paraId="35819EB6" w14:textId="69F4C379" w:rsidR="003D2B55" w:rsidRPr="00142181" w:rsidRDefault="003D2B55"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贷：利润分配-应付普通股股利 1000万</w:t>
      </w:r>
    </w:p>
    <w:p w14:paraId="6DFBE4B4" w14:textId="7381AEDF" w:rsidR="003D2B55" w:rsidRPr="00142181" w:rsidRDefault="003D2B55" w:rsidP="00461C7A">
      <w:pPr>
        <w:ind w:firstLineChars="200" w:firstLine="480"/>
        <w:rPr>
          <w:rFonts w:ascii="宋体" w:eastAsia="宋体" w:hAnsi="宋体"/>
          <w:color w:val="000000" w:themeColor="text1"/>
          <w:sz w:val="24"/>
          <w:szCs w:val="24"/>
        </w:rPr>
      </w:pPr>
    </w:p>
    <w:p w14:paraId="511E86FD" w14:textId="314907CA" w:rsidR="003D2B55" w:rsidRPr="00142181" w:rsidRDefault="0017208A"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现金流量表主表的</w:t>
      </w:r>
      <w:r w:rsidR="00311227" w:rsidRPr="00142181">
        <w:rPr>
          <w:rFonts w:ascii="宋体" w:eastAsia="宋体" w:hAnsi="宋体" w:hint="eastAsia"/>
          <w:color w:val="000000" w:themeColor="text1"/>
          <w:sz w:val="24"/>
          <w:szCs w:val="24"/>
        </w:rPr>
        <w:t>调整</w:t>
      </w:r>
      <w:r w:rsidRPr="00142181">
        <w:rPr>
          <w:rFonts w:ascii="宋体" w:eastAsia="宋体" w:hAnsi="宋体" w:hint="eastAsia"/>
          <w:color w:val="000000" w:themeColor="text1"/>
          <w:sz w:val="24"/>
          <w:szCs w:val="24"/>
        </w:rPr>
        <w:t>抵消分录如下：</w:t>
      </w:r>
    </w:p>
    <w:p w14:paraId="3EADB0A8" w14:textId="7FF4EDBC" w:rsidR="0017208A" w:rsidRPr="00142181" w:rsidRDefault="0017208A" w:rsidP="0017208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借：分配股利、利润或偿付利息所支付的现金 </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600万</w:t>
      </w:r>
    </w:p>
    <w:p w14:paraId="285EE38A" w14:textId="68842293" w:rsidR="0017208A" w:rsidRPr="00142181" w:rsidRDefault="0017208A" w:rsidP="0017208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贷：取得投资收益所收到的现金 </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600万</w:t>
      </w:r>
    </w:p>
    <w:p w14:paraId="532CDD5C" w14:textId="16B7B9C5" w:rsidR="0017208A" w:rsidRPr="00142181" w:rsidRDefault="0017208A" w:rsidP="00461C7A">
      <w:pPr>
        <w:ind w:firstLineChars="200" w:firstLine="480"/>
        <w:rPr>
          <w:rFonts w:ascii="宋体" w:eastAsia="宋体" w:hAnsi="宋体"/>
          <w:color w:val="000000" w:themeColor="text1"/>
          <w:sz w:val="24"/>
          <w:szCs w:val="24"/>
        </w:rPr>
      </w:pPr>
    </w:p>
    <w:p w14:paraId="215E8100" w14:textId="64EE6C30" w:rsidR="00311227" w:rsidRPr="00142181" w:rsidRDefault="00311227"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附表的调整抵消分录如下：</w:t>
      </w:r>
    </w:p>
    <w:p w14:paraId="3286E5B2" w14:textId="459CEEB2" w:rsidR="00311227" w:rsidRPr="00142181" w:rsidRDefault="00311227" w:rsidP="00311227">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lastRenderedPageBreak/>
        <w:t xml:space="preserve">借：投资损失 </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600万</w:t>
      </w:r>
    </w:p>
    <w:p w14:paraId="7C269F86" w14:textId="5C701C09" w:rsidR="00311227" w:rsidRPr="00142181" w:rsidRDefault="00311227" w:rsidP="00311227">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贷：净利润 </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600万</w:t>
      </w:r>
    </w:p>
    <w:p w14:paraId="53F06254" w14:textId="47F92148" w:rsidR="00A908FC" w:rsidRPr="00142181" w:rsidRDefault="00A908FC" w:rsidP="00311227">
      <w:pPr>
        <w:ind w:firstLineChars="200" w:firstLine="480"/>
        <w:rPr>
          <w:rFonts w:ascii="宋体" w:eastAsia="宋体" w:hAnsi="宋体"/>
          <w:color w:val="000000" w:themeColor="text1"/>
          <w:sz w:val="24"/>
          <w:szCs w:val="24"/>
        </w:rPr>
      </w:pPr>
    </w:p>
    <w:p w14:paraId="3E867FF4" w14:textId="2323C53D" w:rsidR="00D57201" w:rsidRPr="00142181" w:rsidRDefault="00D57201" w:rsidP="00D57201">
      <w:pPr>
        <w:pStyle w:val="3"/>
        <w:rPr>
          <w:rFonts w:ascii="宋体" w:eastAsia="宋体" w:hAnsi="宋体"/>
          <w:sz w:val="24"/>
          <w:szCs w:val="24"/>
        </w:rPr>
      </w:pPr>
      <w:bookmarkStart w:id="35" w:name="_Toc71535268"/>
      <w:r w:rsidRPr="00142181">
        <w:rPr>
          <w:rFonts w:ascii="宋体" w:eastAsia="宋体" w:hAnsi="宋体" w:hint="eastAsia"/>
          <w:sz w:val="24"/>
          <w:szCs w:val="24"/>
        </w:rPr>
        <w:t>7.1.7</w:t>
      </w:r>
      <w:r w:rsidRPr="00142181">
        <w:rPr>
          <w:rFonts w:ascii="宋体" w:eastAsia="宋体" w:hAnsi="宋体"/>
          <w:sz w:val="24"/>
          <w:szCs w:val="24"/>
        </w:rPr>
        <w:t xml:space="preserve"> </w:t>
      </w:r>
      <w:r w:rsidR="007213E9" w:rsidRPr="00142181">
        <w:rPr>
          <w:rFonts w:ascii="宋体" w:eastAsia="宋体" w:hAnsi="宋体" w:hint="eastAsia"/>
          <w:sz w:val="24"/>
          <w:szCs w:val="24"/>
        </w:rPr>
        <w:t>对子公司增资</w:t>
      </w:r>
      <w:bookmarkEnd w:id="35"/>
    </w:p>
    <w:p w14:paraId="0C5A656D" w14:textId="506890B7" w:rsidR="00A908FC" w:rsidRPr="00142181" w:rsidRDefault="00C72B4A" w:rsidP="00311227">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母公司对子公司增资的部分要抵消掉，子公司的少数股东对子公司增资的部分无需抵消</w:t>
      </w:r>
      <w:r w:rsidR="00E24A1D" w:rsidRPr="00142181">
        <w:rPr>
          <w:rFonts w:ascii="宋体" w:eastAsia="宋体" w:hAnsi="宋体" w:hint="eastAsia"/>
          <w:color w:val="000000" w:themeColor="text1"/>
          <w:sz w:val="24"/>
          <w:szCs w:val="24"/>
        </w:rPr>
        <w:t>，因为母公司投入的部分计入了长投，少数股东投入的部分不在母公司报表上体现，没有对象跟它抵消。</w:t>
      </w:r>
    </w:p>
    <w:p w14:paraId="56848F5A" w14:textId="79CAD768" w:rsidR="00E24A1D" w:rsidRPr="00142181" w:rsidRDefault="0092664F" w:rsidP="00311227">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在合并报表中，对子公司增资的抵消分录主要如下：</w:t>
      </w:r>
    </w:p>
    <w:p w14:paraId="75B6A717" w14:textId="61057582" w:rsidR="0092664F" w:rsidRPr="00142181" w:rsidRDefault="0092664F" w:rsidP="00311227">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借：实收资产</w:t>
      </w:r>
    </w:p>
    <w:p w14:paraId="2979D52B" w14:textId="7FD09C69" w:rsidR="0092664F" w:rsidRPr="00142181" w:rsidRDefault="0092664F" w:rsidP="00311227">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 </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资本公积</w:t>
      </w:r>
    </w:p>
    <w:p w14:paraId="010D5FBC" w14:textId="34524F3E" w:rsidR="0092664F" w:rsidRPr="00142181" w:rsidRDefault="0092664F" w:rsidP="00311227">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贷：长期股权投资</w:t>
      </w:r>
    </w:p>
    <w:p w14:paraId="54B6DA5C" w14:textId="1D2F0D92" w:rsidR="0092664F" w:rsidRPr="00142181" w:rsidRDefault="0092664F" w:rsidP="00311227">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 </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少数股东权益</w:t>
      </w:r>
    </w:p>
    <w:p w14:paraId="31286425" w14:textId="7596AB91" w:rsidR="0092664F" w:rsidRPr="00142181" w:rsidRDefault="0092664F" w:rsidP="00311227">
      <w:pPr>
        <w:ind w:firstLineChars="200" w:firstLine="480"/>
        <w:rPr>
          <w:rFonts w:ascii="宋体" w:eastAsia="宋体" w:hAnsi="宋体"/>
          <w:color w:val="000000" w:themeColor="text1"/>
          <w:sz w:val="24"/>
          <w:szCs w:val="24"/>
        </w:rPr>
      </w:pPr>
    </w:p>
    <w:p w14:paraId="3040C87F" w14:textId="29B295FA" w:rsidR="0092664F" w:rsidRPr="00142181" w:rsidRDefault="00E76CB8" w:rsidP="00311227">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首先看这笔分录对主表的影响。长期股权投资影响“投资所支付的现金”，实收资本影响“吸收投资所收到的现金”。抵消分录如下：</w:t>
      </w:r>
    </w:p>
    <w:p w14:paraId="4330624D" w14:textId="5F6B93B5" w:rsidR="00E76CB8" w:rsidRPr="00142181" w:rsidRDefault="00E76CB8" w:rsidP="00311227">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借：投资所支付的现金</w:t>
      </w:r>
    </w:p>
    <w:p w14:paraId="3D0E5E0C" w14:textId="45552A8E" w:rsidR="00E76CB8" w:rsidRPr="00142181" w:rsidRDefault="00E76CB8" w:rsidP="00311227">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贷：吸收投资所收到的现金</w:t>
      </w:r>
    </w:p>
    <w:p w14:paraId="6F4E587C" w14:textId="2BA57127" w:rsidR="00E76CB8" w:rsidRPr="00142181" w:rsidRDefault="00E76CB8" w:rsidP="00311227">
      <w:pPr>
        <w:ind w:firstLineChars="200" w:firstLine="480"/>
        <w:rPr>
          <w:rFonts w:ascii="宋体" w:eastAsia="宋体" w:hAnsi="宋体"/>
          <w:color w:val="000000" w:themeColor="text1"/>
          <w:sz w:val="24"/>
          <w:szCs w:val="24"/>
        </w:rPr>
      </w:pPr>
    </w:p>
    <w:p w14:paraId="04F2B26C" w14:textId="6D5AB084" w:rsidR="00E76CB8" w:rsidRPr="00142181" w:rsidRDefault="004869B1" w:rsidP="00311227">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抵消的金额是新增的长期股权投资的金额，那么少数股东投入的那部分保留了下来。</w:t>
      </w:r>
      <w:r w:rsidR="008B2C98" w:rsidRPr="00142181">
        <w:rPr>
          <w:rFonts w:ascii="宋体" w:eastAsia="宋体" w:hAnsi="宋体" w:hint="eastAsia"/>
          <w:color w:val="000000" w:themeColor="text1"/>
          <w:sz w:val="24"/>
          <w:szCs w:val="24"/>
        </w:rPr>
        <w:t>在合并现金流量表中，要对少数股东出资的这部分单独列示。在“吸收投资所收到的现金”的下一行增加“</w:t>
      </w:r>
      <w:r w:rsidR="008B2C98" w:rsidRPr="00142181">
        <w:rPr>
          <w:rFonts w:ascii="宋体" w:eastAsia="宋体" w:hAnsi="宋体"/>
          <w:color w:val="000000" w:themeColor="text1"/>
          <w:sz w:val="24"/>
          <w:szCs w:val="24"/>
        </w:rPr>
        <w:t>其中：子公司吸收少数股东投资收到的现金</w:t>
      </w:r>
      <w:r w:rsidR="008B2C98" w:rsidRPr="00142181">
        <w:rPr>
          <w:rFonts w:ascii="宋体" w:eastAsia="宋体" w:hAnsi="宋体" w:hint="eastAsia"/>
          <w:color w:val="000000" w:themeColor="text1"/>
          <w:sz w:val="24"/>
          <w:szCs w:val="24"/>
        </w:rPr>
        <w:t>”。</w:t>
      </w:r>
    </w:p>
    <w:p w14:paraId="38FC1C73" w14:textId="3ADC2AB0" w:rsidR="00C72B4A" w:rsidRPr="00142181" w:rsidRDefault="00C72B4A" w:rsidP="00311227">
      <w:pPr>
        <w:ind w:firstLineChars="200" w:firstLine="480"/>
        <w:rPr>
          <w:rFonts w:ascii="宋体" w:eastAsia="宋体" w:hAnsi="宋体"/>
          <w:color w:val="000000" w:themeColor="text1"/>
          <w:sz w:val="24"/>
          <w:szCs w:val="24"/>
        </w:rPr>
      </w:pPr>
    </w:p>
    <w:p w14:paraId="2B5E83A5" w14:textId="3632799B" w:rsidR="00C72B4A" w:rsidRPr="00142181" w:rsidRDefault="008752CE" w:rsidP="00311227">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对子公司增资的调整分录对附表没有影响。</w:t>
      </w:r>
    </w:p>
    <w:p w14:paraId="29B94A80" w14:textId="7F7A5EB5" w:rsidR="00311227" w:rsidRPr="00142181" w:rsidRDefault="00311227" w:rsidP="00461C7A">
      <w:pPr>
        <w:ind w:firstLineChars="200" w:firstLine="480"/>
        <w:rPr>
          <w:rFonts w:ascii="宋体" w:eastAsia="宋体" w:hAnsi="宋体"/>
          <w:color w:val="000000" w:themeColor="text1"/>
          <w:sz w:val="24"/>
          <w:szCs w:val="24"/>
        </w:rPr>
      </w:pPr>
    </w:p>
    <w:p w14:paraId="63BE6CCC" w14:textId="77777777" w:rsidR="00017AA9" w:rsidRPr="00142181" w:rsidRDefault="00017AA9" w:rsidP="00461C7A">
      <w:pPr>
        <w:ind w:firstLineChars="200" w:firstLine="480"/>
        <w:rPr>
          <w:rFonts w:ascii="宋体" w:eastAsia="宋体" w:hAnsi="宋体"/>
          <w:color w:val="000000" w:themeColor="text1"/>
          <w:sz w:val="24"/>
          <w:szCs w:val="24"/>
        </w:rPr>
      </w:pPr>
    </w:p>
    <w:p w14:paraId="7366028D" w14:textId="1ED33A54" w:rsidR="00E10148" w:rsidRPr="00142181" w:rsidRDefault="00E10148" w:rsidP="00461C7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通过上面的例子，我们可以看出，首先看资产负债表的抵消分录，看看这些抵消分录是不是本期发生的，再看它分别影响主表和附表的哪些项目，再分别调整即可。</w:t>
      </w:r>
    </w:p>
    <w:p w14:paraId="2B7CDA4D" w14:textId="77777777" w:rsidR="00E10148" w:rsidRPr="00142181" w:rsidRDefault="00E10148" w:rsidP="00E10148">
      <w:pPr>
        <w:ind w:firstLineChars="200" w:firstLine="480"/>
        <w:rPr>
          <w:rFonts w:ascii="宋体" w:eastAsia="宋体" w:hAnsi="宋体"/>
          <w:color w:val="000000" w:themeColor="text1"/>
          <w:sz w:val="24"/>
          <w:szCs w:val="24"/>
        </w:rPr>
      </w:pPr>
    </w:p>
    <w:p w14:paraId="0CB769E4" w14:textId="0D47B807" w:rsidR="00E10148" w:rsidRPr="00142181" w:rsidRDefault="008752CE" w:rsidP="008752CE">
      <w:pPr>
        <w:pStyle w:val="3"/>
        <w:rPr>
          <w:rFonts w:ascii="宋体" w:eastAsia="宋体" w:hAnsi="宋体"/>
          <w:sz w:val="24"/>
          <w:szCs w:val="24"/>
        </w:rPr>
      </w:pPr>
      <w:bookmarkStart w:id="36" w:name="_Toc71535269"/>
      <w:r w:rsidRPr="00142181">
        <w:rPr>
          <w:rFonts w:ascii="宋体" w:eastAsia="宋体" w:hAnsi="宋体" w:hint="eastAsia"/>
          <w:sz w:val="24"/>
          <w:szCs w:val="24"/>
        </w:rPr>
        <w:t>7.1.</w:t>
      </w:r>
      <w:r w:rsidR="00FA2F75" w:rsidRPr="00142181">
        <w:rPr>
          <w:rFonts w:ascii="宋体" w:eastAsia="宋体" w:hAnsi="宋体" w:hint="eastAsia"/>
          <w:sz w:val="24"/>
          <w:szCs w:val="24"/>
        </w:rPr>
        <w:t>8</w:t>
      </w:r>
      <w:r w:rsidRPr="00142181">
        <w:rPr>
          <w:rFonts w:ascii="宋体" w:eastAsia="宋体" w:hAnsi="宋体"/>
          <w:sz w:val="24"/>
          <w:szCs w:val="24"/>
        </w:rPr>
        <w:t xml:space="preserve"> </w:t>
      </w:r>
      <w:r w:rsidRPr="00142181">
        <w:rPr>
          <w:rFonts w:ascii="宋体" w:eastAsia="宋体" w:hAnsi="宋体" w:hint="eastAsia"/>
          <w:sz w:val="24"/>
          <w:szCs w:val="24"/>
        </w:rPr>
        <w:t>本期新增子公司</w:t>
      </w:r>
      <w:bookmarkEnd w:id="36"/>
    </w:p>
    <w:p w14:paraId="1D77636B" w14:textId="091DAF53" w:rsidR="00A95325" w:rsidRPr="00142181" w:rsidRDefault="0064499F"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本期新增</w:t>
      </w:r>
      <w:r w:rsidR="00A95325" w:rsidRPr="00142181">
        <w:rPr>
          <w:rFonts w:ascii="宋体" w:eastAsia="宋体" w:hAnsi="宋体" w:hint="eastAsia"/>
          <w:color w:val="000000" w:themeColor="text1"/>
          <w:sz w:val="24"/>
          <w:szCs w:val="24"/>
        </w:rPr>
        <w:t>子公司区分两种情况，同一控制</w:t>
      </w:r>
      <w:r w:rsidR="002E615A" w:rsidRPr="00142181">
        <w:rPr>
          <w:rFonts w:ascii="宋体" w:eastAsia="宋体" w:hAnsi="宋体" w:hint="eastAsia"/>
          <w:color w:val="000000" w:themeColor="text1"/>
          <w:sz w:val="24"/>
          <w:szCs w:val="24"/>
        </w:rPr>
        <w:t>下企业合并</w:t>
      </w:r>
      <w:r w:rsidR="00A95325" w:rsidRPr="00142181">
        <w:rPr>
          <w:rFonts w:ascii="宋体" w:eastAsia="宋体" w:hAnsi="宋体" w:hint="eastAsia"/>
          <w:color w:val="000000" w:themeColor="text1"/>
          <w:sz w:val="24"/>
          <w:szCs w:val="24"/>
        </w:rPr>
        <w:t>和非同一控制</w:t>
      </w:r>
      <w:r w:rsidR="002E615A" w:rsidRPr="00142181">
        <w:rPr>
          <w:rFonts w:ascii="宋体" w:eastAsia="宋体" w:hAnsi="宋体" w:hint="eastAsia"/>
          <w:color w:val="000000" w:themeColor="text1"/>
          <w:sz w:val="24"/>
          <w:szCs w:val="24"/>
        </w:rPr>
        <w:t>下企业合并</w:t>
      </w:r>
      <w:r w:rsidR="00A95325" w:rsidRPr="00142181">
        <w:rPr>
          <w:rFonts w:ascii="宋体" w:eastAsia="宋体" w:hAnsi="宋体" w:hint="eastAsia"/>
          <w:color w:val="000000" w:themeColor="text1"/>
          <w:sz w:val="24"/>
          <w:szCs w:val="24"/>
        </w:rPr>
        <w:t>。</w:t>
      </w:r>
    </w:p>
    <w:p w14:paraId="5A584C50" w14:textId="77777777" w:rsidR="00AD0672" w:rsidRPr="00142181" w:rsidRDefault="00AD0672" w:rsidP="00AD0672">
      <w:pPr>
        <w:ind w:firstLineChars="200" w:firstLine="480"/>
        <w:rPr>
          <w:rFonts w:ascii="宋体" w:eastAsia="宋体" w:hAnsi="宋体"/>
          <w:color w:val="000000" w:themeColor="text1"/>
          <w:sz w:val="24"/>
          <w:szCs w:val="24"/>
        </w:rPr>
      </w:pPr>
    </w:p>
    <w:p w14:paraId="2F37BFEA" w14:textId="1F7009B7" w:rsidR="00AD0672" w:rsidRPr="00142181" w:rsidRDefault="00AD0672" w:rsidP="00AD0672">
      <w:pPr>
        <w:ind w:firstLineChars="200" w:firstLine="482"/>
        <w:rPr>
          <w:rFonts w:ascii="宋体" w:eastAsia="宋体" w:hAnsi="宋体"/>
          <w:b/>
          <w:bCs/>
          <w:color w:val="000000" w:themeColor="text1"/>
          <w:sz w:val="24"/>
          <w:szCs w:val="24"/>
        </w:rPr>
      </w:pPr>
      <w:r w:rsidRPr="00142181">
        <w:rPr>
          <w:rFonts w:ascii="宋体" w:eastAsia="宋体" w:hAnsi="宋体" w:hint="eastAsia"/>
          <w:b/>
          <w:bCs/>
          <w:color w:val="000000" w:themeColor="text1"/>
          <w:sz w:val="24"/>
          <w:szCs w:val="24"/>
        </w:rPr>
        <w:t>《企业会计准则第</w:t>
      </w:r>
      <w:r w:rsidRPr="00142181">
        <w:rPr>
          <w:rFonts w:ascii="宋体" w:eastAsia="宋体" w:hAnsi="宋体"/>
          <w:b/>
          <w:bCs/>
          <w:color w:val="000000" w:themeColor="text1"/>
          <w:sz w:val="24"/>
          <w:szCs w:val="24"/>
        </w:rPr>
        <w:t>33号——合并财务报表》</w:t>
      </w:r>
      <w:r w:rsidRPr="00142181">
        <w:rPr>
          <w:rFonts w:ascii="宋体" w:eastAsia="宋体" w:hAnsi="宋体" w:hint="eastAsia"/>
          <w:b/>
          <w:bCs/>
          <w:color w:val="000000" w:themeColor="text1"/>
          <w:sz w:val="24"/>
          <w:szCs w:val="24"/>
        </w:rPr>
        <w:t>第四十三条：</w:t>
      </w:r>
      <w:r w:rsidRPr="00142181">
        <w:rPr>
          <w:rFonts w:ascii="宋体" w:eastAsia="宋体" w:hAnsi="宋体"/>
          <w:b/>
          <w:bCs/>
          <w:color w:val="000000" w:themeColor="text1"/>
          <w:sz w:val="24"/>
          <w:szCs w:val="24"/>
        </w:rPr>
        <w:t>母公司在报告期内因同一控制下企业合并增加的子公司以及业务，应当将该子公司以及业务合并当期期</w:t>
      </w:r>
      <w:r w:rsidRPr="00142181">
        <w:rPr>
          <w:rFonts w:ascii="宋体" w:eastAsia="宋体" w:hAnsi="宋体" w:hint="eastAsia"/>
          <w:b/>
          <w:bCs/>
          <w:color w:val="000000" w:themeColor="text1"/>
          <w:sz w:val="24"/>
          <w:szCs w:val="24"/>
        </w:rPr>
        <w:t>初至报告期末的现金流量纳入合并现金流量表，同时应当对比较报表的相关项目进行调整，视同合并后的报告主体自最终控制方开始控制时点起一直存在。</w:t>
      </w:r>
    </w:p>
    <w:p w14:paraId="7AD7D8A8" w14:textId="28317A8A" w:rsidR="00AD0672" w:rsidRPr="00142181" w:rsidRDefault="00AD0672" w:rsidP="00AD0672">
      <w:pPr>
        <w:ind w:firstLineChars="200" w:firstLine="482"/>
        <w:rPr>
          <w:rFonts w:ascii="宋体" w:eastAsia="宋体" w:hAnsi="宋体"/>
          <w:b/>
          <w:bCs/>
          <w:color w:val="000000" w:themeColor="text1"/>
          <w:sz w:val="24"/>
          <w:szCs w:val="24"/>
        </w:rPr>
      </w:pPr>
      <w:r w:rsidRPr="00142181">
        <w:rPr>
          <w:rFonts w:ascii="宋体" w:eastAsia="宋体" w:hAnsi="宋体" w:hint="eastAsia"/>
          <w:b/>
          <w:bCs/>
          <w:color w:val="000000" w:themeColor="text1"/>
          <w:sz w:val="24"/>
          <w:szCs w:val="24"/>
        </w:rPr>
        <w:t>因非同一控制下企业合并增加的子公司以及业务，应当将该子公司购买日</w:t>
      </w:r>
      <w:r w:rsidRPr="00142181">
        <w:rPr>
          <w:rFonts w:ascii="宋体" w:eastAsia="宋体" w:hAnsi="宋体" w:hint="eastAsia"/>
          <w:b/>
          <w:bCs/>
          <w:color w:val="000000" w:themeColor="text1"/>
          <w:sz w:val="24"/>
          <w:szCs w:val="24"/>
        </w:rPr>
        <w:lastRenderedPageBreak/>
        <w:t>至报告期末的现金流量纳入合并现金流量表。</w:t>
      </w:r>
    </w:p>
    <w:p w14:paraId="0D36B76F" w14:textId="77777777" w:rsidR="00AD0672" w:rsidRPr="00142181" w:rsidRDefault="00AD0672" w:rsidP="00AD0672">
      <w:pPr>
        <w:ind w:firstLineChars="200" w:firstLine="480"/>
        <w:rPr>
          <w:rFonts w:ascii="宋体" w:eastAsia="宋体" w:hAnsi="宋体"/>
          <w:color w:val="000000" w:themeColor="text1"/>
          <w:sz w:val="24"/>
          <w:szCs w:val="24"/>
        </w:rPr>
      </w:pPr>
    </w:p>
    <w:p w14:paraId="565897FD" w14:textId="3CDFE59F" w:rsidR="00AD0672" w:rsidRPr="00142181" w:rsidRDefault="00AD0672" w:rsidP="00AD0672">
      <w:pPr>
        <w:ind w:firstLineChars="200" w:firstLine="480"/>
        <w:rPr>
          <w:rFonts w:ascii="宋体" w:eastAsia="宋体" w:hAnsi="宋体"/>
          <w:color w:val="FF0000"/>
          <w:sz w:val="24"/>
          <w:szCs w:val="24"/>
        </w:rPr>
      </w:pPr>
      <w:r w:rsidRPr="00142181">
        <w:rPr>
          <w:rFonts w:ascii="宋体" w:eastAsia="宋体" w:hAnsi="宋体" w:hint="eastAsia"/>
          <w:sz w:val="24"/>
          <w:szCs w:val="24"/>
        </w:rPr>
        <w:t>资产负债表是时点的报表，表示的是某个时点的数，比如12月31日；利润表和现金流量表是一个期间，比如一年、半年或一个季度。因此，合并现金流量表的规则跟合并利润表的规则非常相似，把“现金流量表”改成“利润表”，就是合并利润表的合并准则了。</w:t>
      </w:r>
      <w:r w:rsidR="00521E10" w:rsidRPr="00142181">
        <w:rPr>
          <w:rFonts w:ascii="宋体" w:eastAsia="宋体" w:hAnsi="宋体" w:hint="eastAsia"/>
          <w:sz w:val="24"/>
          <w:szCs w:val="24"/>
        </w:rPr>
        <w:t>如果大家有合并利润表的基础，这一章学起来就比较轻松了。</w:t>
      </w:r>
    </w:p>
    <w:p w14:paraId="60E426EE" w14:textId="2BB6627C" w:rsidR="00D763B2" w:rsidRPr="00142181" w:rsidRDefault="00D763B2" w:rsidP="00B25A4A">
      <w:pPr>
        <w:ind w:firstLineChars="200" w:firstLine="480"/>
        <w:rPr>
          <w:rFonts w:ascii="宋体" w:eastAsia="宋体" w:hAnsi="宋体"/>
          <w:color w:val="000000" w:themeColor="text1"/>
          <w:sz w:val="24"/>
          <w:szCs w:val="24"/>
        </w:rPr>
      </w:pPr>
    </w:p>
    <w:p w14:paraId="0EED09B7" w14:textId="212F8F70" w:rsidR="00D763B2" w:rsidRPr="00142181" w:rsidRDefault="00D763B2" w:rsidP="00C525AC">
      <w:pPr>
        <w:pStyle w:val="4"/>
        <w:rPr>
          <w:rFonts w:ascii="宋体" w:eastAsia="宋体" w:hAnsi="宋体"/>
          <w:sz w:val="24"/>
          <w:szCs w:val="24"/>
        </w:rPr>
      </w:pPr>
      <w:r w:rsidRPr="00142181">
        <w:rPr>
          <w:rFonts w:ascii="宋体" w:eastAsia="宋体" w:hAnsi="宋体" w:hint="eastAsia"/>
          <w:sz w:val="24"/>
          <w:szCs w:val="24"/>
        </w:rPr>
        <w:t>7.1.</w:t>
      </w:r>
      <w:r w:rsidR="00FA2F75" w:rsidRPr="00142181">
        <w:rPr>
          <w:rFonts w:ascii="宋体" w:eastAsia="宋体" w:hAnsi="宋体" w:hint="eastAsia"/>
          <w:sz w:val="24"/>
          <w:szCs w:val="24"/>
        </w:rPr>
        <w:t>8</w:t>
      </w:r>
      <w:r w:rsidRPr="00142181">
        <w:rPr>
          <w:rFonts w:ascii="宋体" w:eastAsia="宋体" w:hAnsi="宋体" w:hint="eastAsia"/>
          <w:sz w:val="24"/>
          <w:szCs w:val="24"/>
        </w:rPr>
        <w:t>.1</w:t>
      </w:r>
      <w:r w:rsidRPr="00142181">
        <w:rPr>
          <w:rFonts w:ascii="宋体" w:eastAsia="宋体" w:hAnsi="宋体"/>
          <w:sz w:val="24"/>
          <w:szCs w:val="24"/>
        </w:rPr>
        <w:t xml:space="preserve"> </w:t>
      </w:r>
      <w:r w:rsidR="004F3AA2" w:rsidRPr="00142181">
        <w:rPr>
          <w:rFonts w:ascii="宋体" w:eastAsia="宋体" w:hAnsi="宋体" w:hint="eastAsia"/>
          <w:sz w:val="24"/>
          <w:szCs w:val="24"/>
        </w:rPr>
        <w:t>同一控制下企业合并</w:t>
      </w:r>
    </w:p>
    <w:p w14:paraId="082DB97F" w14:textId="77777777" w:rsidR="00A95325" w:rsidRPr="00142181" w:rsidRDefault="00A95325" w:rsidP="00B25A4A">
      <w:pPr>
        <w:ind w:firstLineChars="200" w:firstLine="480"/>
        <w:rPr>
          <w:rFonts w:ascii="宋体" w:eastAsia="宋体" w:hAnsi="宋体"/>
          <w:color w:val="000000" w:themeColor="text1"/>
          <w:sz w:val="24"/>
          <w:szCs w:val="24"/>
        </w:rPr>
      </w:pPr>
    </w:p>
    <w:p w14:paraId="5D31E466" w14:textId="094D210A" w:rsidR="00A95325" w:rsidRPr="00142181" w:rsidRDefault="00A95325"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同一控制下企业合并增加的子公司，合并现金</w:t>
      </w:r>
      <w:r w:rsidR="00C525AC" w:rsidRPr="00142181">
        <w:rPr>
          <w:rFonts w:ascii="宋体" w:eastAsia="宋体" w:hAnsi="宋体" w:hint="eastAsia"/>
          <w:color w:val="000000" w:themeColor="text1"/>
          <w:sz w:val="24"/>
          <w:szCs w:val="24"/>
        </w:rPr>
        <w:t>流量表</w:t>
      </w:r>
      <w:r w:rsidRPr="00142181">
        <w:rPr>
          <w:rFonts w:ascii="宋体" w:eastAsia="宋体" w:hAnsi="宋体" w:hint="eastAsia"/>
          <w:color w:val="000000" w:themeColor="text1"/>
          <w:sz w:val="24"/>
          <w:szCs w:val="24"/>
        </w:rPr>
        <w:t>时，要将子公司</w:t>
      </w:r>
      <w:r w:rsidR="00C525AC" w:rsidRPr="00142181">
        <w:rPr>
          <w:rFonts w:ascii="宋体" w:eastAsia="宋体" w:hAnsi="宋体" w:hint="eastAsia"/>
          <w:color w:val="000000" w:themeColor="text1"/>
          <w:sz w:val="24"/>
          <w:szCs w:val="24"/>
        </w:rPr>
        <w:t>期</w:t>
      </w:r>
      <w:r w:rsidRPr="00142181">
        <w:rPr>
          <w:rFonts w:ascii="宋体" w:eastAsia="宋体" w:hAnsi="宋体" w:hint="eastAsia"/>
          <w:color w:val="000000" w:themeColor="text1"/>
          <w:sz w:val="24"/>
          <w:szCs w:val="24"/>
        </w:rPr>
        <w:t>初到</w:t>
      </w:r>
      <w:r w:rsidR="00C525AC" w:rsidRPr="00142181">
        <w:rPr>
          <w:rFonts w:ascii="宋体" w:eastAsia="宋体" w:hAnsi="宋体" w:hint="eastAsia"/>
          <w:color w:val="000000" w:themeColor="text1"/>
          <w:sz w:val="24"/>
          <w:szCs w:val="24"/>
        </w:rPr>
        <w:t>期</w:t>
      </w:r>
      <w:r w:rsidRPr="00142181">
        <w:rPr>
          <w:rFonts w:ascii="宋体" w:eastAsia="宋体" w:hAnsi="宋体" w:hint="eastAsia"/>
          <w:color w:val="000000" w:themeColor="text1"/>
          <w:sz w:val="24"/>
          <w:szCs w:val="24"/>
        </w:rPr>
        <w:t>末的现金流量表并进来，子公司上</w:t>
      </w:r>
      <w:r w:rsidR="00C525AC" w:rsidRPr="00142181">
        <w:rPr>
          <w:rFonts w:ascii="宋体" w:eastAsia="宋体" w:hAnsi="宋体" w:hint="eastAsia"/>
          <w:color w:val="000000" w:themeColor="text1"/>
          <w:sz w:val="24"/>
          <w:szCs w:val="24"/>
        </w:rPr>
        <w:t>期</w:t>
      </w:r>
      <w:r w:rsidRPr="00142181">
        <w:rPr>
          <w:rFonts w:ascii="宋体" w:eastAsia="宋体" w:hAnsi="宋体" w:hint="eastAsia"/>
          <w:color w:val="000000" w:themeColor="text1"/>
          <w:sz w:val="24"/>
          <w:szCs w:val="24"/>
        </w:rPr>
        <w:t>的现金流</w:t>
      </w:r>
      <w:r w:rsidR="00C525AC" w:rsidRPr="00142181">
        <w:rPr>
          <w:rFonts w:ascii="宋体" w:eastAsia="宋体" w:hAnsi="宋体" w:hint="eastAsia"/>
          <w:color w:val="000000" w:themeColor="text1"/>
          <w:sz w:val="24"/>
          <w:szCs w:val="24"/>
        </w:rPr>
        <w:t>量表</w:t>
      </w:r>
      <w:r w:rsidRPr="00142181">
        <w:rPr>
          <w:rFonts w:ascii="宋体" w:eastAsia="宋体" w:hAnsi="宋体" w:hint="eastAsia"/>
          <w:color w:val="000000" w:themeColor="text1"/>
          <w:sz w:val="24"/>
          <w:szCs w:val="24"/>
        </w:rPr>
        <w:t>也并到上期数，视同</w:t>
      </w:r>
      <w:r w:rsidR="00382F9C" w:rsidRPr="00142181">
        <w:rPr>
          <w:rFonts w:ascii="宋体" w:eastAsia="宋体" w:hAnsi="宋体" w:hint="eastAsia"/>
          <w:color w:val="000000" w:themeColor="text1"/>
          <w:sz w:val="24"/>
          <w:szCs w:val="24"/>
        </w:rPr>
        <w:t>自最终控制方开始控制时起就合并进来了。</w:t>
      </w:r>
    </w:p>
    <w:p w14:paraId="74B7CC89" w14:textId="7BEAFE6E" w:rsidR="0028674E" w:rsidRPr="00142181" w:rsidRDefault="00FA2F75"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比如，</w:t>
      </w:r>
      <w:r w:rsidR="00430754" w:rsidRPr="00142181">
        <w:rPr>
          <w:rFonts w:ascii="宋体" w:eastAsia="宋体" w:hAnsi="宋体" w:hint="eastAsia"/>
          <w:color w:val="000000" w:themeColor="text1"/>
          <w:sz w:val="24"/>
          <w:szCs w:val="24"/>
        </w:rPr>
        <w:t>A集团2015年</w:t>
      </w:r>
      <w:r w:rsidR="003412EB" w:rsidRPr="00142181">
        <w:rPr>
          <w:rFonts w:ascii="宋体" w:eastAsia="宋体" w:hAnsi="宋体" w:hint="eastAsia"/>
          <w:color w:val="000000" w:themeColor="text1"/>
          <w:sz w:val="24"/>
          <w:szCs w:val="24"/>
        </w:rPr>
        <w:t>1月1日</w:t>
      </w:r>
      <w:r w:rsidR="00430754" w:rsidRPr="00142181">
        <w:rPr>
          <w:rFonts w:ascii="宋体" w:eastAsia="宋体" w:hAnsi="宋体" w:hint="eastAsia"/>
          <w:color w:val="000000" w:themeColor="text1"/>
          <w:sz w:val="24"/>
          <w:szCs w:val="24"/>
        </w:rPr>
        <w:t>设立子公司B，201</w:t>
      </w:r>
      <w:r w:rsidR="003412EB" w:rsidRPr="00142181">
        <w:rPr>
          <w:rFonts w:ascii="宋体" w:eastAsia="宋体" w:hAnsi="宋体" w:hint="eastAsia"/>
          <w:color w:val="000000" w:themeColor="text1"/>
          <w:sz w:val="24"/>
          <w:szCs w:val="24"/>
        </w:rPr>
        <w:t>6</w:t>
      </w:r>
      <w:r w:rsidR="00430754" w:rsidRPr="00142181">
        <w:rPr>
          <w:rFonts w:ascii="宋体" w:eastAsia="宋体" w:hAnsi="宋体" w:hint="eastAsia"/>
          <w:color w:val="000000" w:themeColor="text1"/>
          <w:sz w:val="24"/>
          <w:szCs w:val="24"/>
        </w:rPr>
        <w:t>年</w:t>
      </w:r>
      <w:r w:rsidR="003412EB" w:rsidRPr="00142181">
        <w:rPr>
          <w:rFonts w:ascii="宋体" w:eastAsia="宋体" w:hAnsi="宋体" w:hint="eastAsia"/>
          <w:color w:val="000000" w:themeColor="text1"/>
          <w:sz w:val="24"/>
          <w:szCs w:val="24"/>
        </w:rPr>
        <w:t>1月1日</w:t>
      </w:r>
      <w:r w:rsidR="00430754" w:rsidRPr="00142181">
        <w:rPr>
          <w:rFonts w:ascii="宋体" w:eastAsia="宋体" w:hAnsi="宋体" w:hint="eastAsia"/>
          <w:color w:val="000000" w:themeColor="text1"/>
          <w:sz w:val="24"/>
          <w:szCs w:val="24"/>
        </w:rPr>
        <w:t>设立子公司</w:t>
      </w:r>
      <w:r w:rsidR="003412EB" w:rsidRPr="00142181">
        <w:rPr>
          <w:rFonts w:ascii="宋体" w:eastAsia="宋体" w:hAnsi="宋体" w:hint="eastAsia"/>
          <w:color w:val="000000" w:themeColor="text1"/>
          <w:sz w:val="24"/>
          <w:szCs w:val="24"/>
        </w:rPr>
        <w:t>C。201</w:t>
      </w:r>
      <w:r w:rsidR="00970128" w:rsidRPr="00142181">
        <w:rPr>
          <w:rFonts w:ascii="宋体" w:eastAsia="宋体" w:hAnsi="宋体" w:hint="eastAsia"/>
          <w:color w:val="000000" w:themeColor="text1"/>
          <w:sz w:val="24"/>
          <w:szCs w:val="24"/>
        </w:rPr>
        <w:t>9</w:t>
      </w:r>
      <w:r w:rsidR="003412EB" w:rsidRPr="00142181">
        <w:rPr>
          <w:rFonts w:ascii="宋体" w:eastAsia="宋体" w:hAnsi="宋体" w:hint="eastAsia"/>
          <w:color w:val="000000" w:themeColor="text1"/>
          <w:sz w:val="24"/>
          <w:szCs w:val="24"/>
        </w:rPr>
        <w:t>年1月1日，C公司从A集团处购买了B公司的100%股权。</w:t>
      </w:r>
      <w:r w:rsidR="00906D5C" w:rsidRPr="00142181">
        <w:rPr>
          <w:rFonts w:ascii="宋体" w:eastAsia="宋体" w:hAnsi="宋体" w:hint="eastAsia"/>
          <w:color w:val="000000" w:themeColor="text1"/>
          <w:sz w:val="24"/>
          <w:szCs w:val="24"/>
        </w:rPr>
        <w:t>这几家公司，都在A集团的控制下，所以C公司购买B公司属于同一控制下企业合并。</w:t>
      </w:r>
      <w:r w:rsidR="00192676" w:rsidRPr="00142181">
        <w:rPr>
          <w:rFonts w:ascii="宋体" w:eastAsia="宋体" w:hAnsi="宋体" w:hint="eastAsia"/>
          <w:color w:val="000000" w:themeColor="text1"/>
          <w:sz w:val="24"/>
          <w:szCs w:val="24"/>
        </w:rPr>
        <w:t>2016年1月1日</w:t>
      </w:r>
      <w:r w:rsidR="009F5E8A" w:rsidRPr="00142181">
        <w:rPr>
          <w:rFonts w:ascii="宋体" w:eastAsia="宋体" w:hAnsi="宋体" w:hint="eastAsia"/>
          <w:color w:val="000000" w:themeColor="text1"/>
          <w:sz w:val="24"/>
          <w:szCs w:val="24"/>
        </w:rPr>
        <w:t>起</w:t>
      </w:r>
      <w:r w:rsidR="00192676" w:rsidRPr="00142181">
        <w:rPr>
          <w:rFonts w:ascii="宋体" w:eastAsia="宋体" w:hAnsi="宋体" w:hint="eastAsia"/>
          <w:color w:val="000000" w:themeColor="text1"/>
          <w:sz w:val="24"/>
          <w:szCs w:val="24"/>
        </w:rPr>
        <w:t>，C公司和B公司都在</w:t>
      </w:r>
      <w:r w:rsidR="009F5E8A" w:rsidRPr="00142181">
        <w:rPr>
          <w:rFonts w:ascii="宋体" w:eastAsia="宋体" w:hAnsi="宋体" w:hint="eastAsia"/>
          <w:color w:val="000000" w:themeColor="text1"/>
          <w:sz w:val="24"/>
          <w:szCs w:val="24"/>
        </w:rPr>
        <w:t>A集团的控制下，</w:t>
      </w:r>
      <w:r w:rsidR="00533727" w:rsidRPr="00142181">
        <w:rPr>
          <w:rFonts w:ascii="宋体" w:eastAsia="宋体" w:hAnsi="宋体" w:hint="eastAsia"/>
          <w:color w:val="000000" w:themeColor="text1"/>
          <w:sz w:val="24"/>
          <w:szCs w:val="24"/>
        </w:rPr>
        <w:t>那么，编C公司合并报表的时候，就要从2016年1月1开始把B公式合并进来。</w:t>
      </w:r>
      <w:r w:rsidR="00970128" w:rsidRPr="00142181">
        <w:rPr>
          <w:rFonts w:ascii="宋体" w:eastAsia="宋体" w:hAnsi="宋体" w:hint="eastAsia"/>
          <w:color w:val="000000" w:themeColor="text1"/>
          <w:sz w:val="24"/>
          <w:szCs w:val="24"/>
        </w:rPr>
        <w:t>因为我们编年报的时候，只列示本期数和上期数，假如我们编2019年的报表，就把B公司2018年</w:t>
      </w:r>
      <w:r w:rsidR="000C5F00" w:rsidRPr="00142181">
        <w:rPr>
          <w:rFonts w:ascii="宋体" w:eastAsia="宋体" w:hAnsi="宋体" w:hint="eastAsia"/>
          <w:color w:val="000000" w:themeColor="text1"/>
          <w:sz w:val="24"/>
          <w:szCs w:val="24"/>
        </w:rPr>
        <w:t>、2019年</w:t>
      </w:r>
      <w:r w:rsidR="00970128" w:rsidRPr="00142181">
        <w:rPr>
          <w:rFonts w:ascii="宋体" w:eastAsia="宋体" w:hAnsi="宋体" w:hint="eastAsia"/>
          <w:color w:val="000000" w:themeColor="text1"/>
          <w:sz w:val="24"/>
          <w:szCs w:val="24"/>
        </w:rPr>
        <w:t>的</w:t>
      </w:r>
      <w:r w:rsidR="007D2013" w:rsidRPr="00142181">
        <w:rPr>
          <w:rFonts w:ascii="宋体" w:eastAsia="宋体" w:hAnsi="宋体" w:hint="eastAsia"/>
          <w:color w:val="000000" w:themeColor="text1"/>
          <w:sz w:val="24"/>
          <w:szCs w:val="24"/>
        </w:rPr>
        <w:t>现金流量表</w:t>
      </w:r>
      <w:r w:rsidR="00970128" w:rsidRPr="00142181">
        <w:rPr>
          <w:rFonts w:ascii="宋体" w:eastAsia="宋体" w:hAnsi="宋体" w:hint="eastAsia"/>
          <w:color w:val="000000" w:themeColor="text1"/>
          <w:sz w:val="24"/>
          <w:szCs w:val="24"/>
        </w:rPr>
        <w:t>并进来</w:t>
      </w:r>
      <w:r w:rsidR="000C5F00" w:rsidRPr="00142181">
        <w:rPr>
          <w:rFonts w:ascii="宋体" w:eastAsia="宋体" w:hAnsi="宋体" w:hint="eastAsia"/>
          <w:color w:val="000000" w:themeColor="text1"/>
          <w:sz w:val="24"/>
          <w:szCs w:val="24"/>
        </w:rPr>
        <w:t>，如果出三年的报表，那就要把2017年、2018年、2019年的报表</w:t>
      </w:r>
      <w:r w:rsidR="00594CA5" w:rsidRPr="00142181">
        <w:rPr>
          <w:rFonts w:ascii="宋体" w:eastAsia="宋体" w:hAnsi="宋体" w:hint="eastAsia"/>
          <w:color w:val="000000" w:themeColor="text1"/>
          <w:sz w:val="24"/>
          <w:szCs w:val="24"/>
        </w:rPr>
        <w:t>都并进来</w:t>
      </w:r>
      <w:r w:rsidR="00970128" w:rsidRPr="00142181">
        <w:rPr>
          <w:rFonts w:ascii="宋体" w:eastAsia="宋体" w:hAnsi="宋体" w:hint="eastAsia"/>
          <w:color w:val="000000" w:themeColor="text1"/>
          <w:sz w:val="24"/>
          <w:szCs w:val="24"/>
        </w:rPr>
        <w:t>。</w:t>
      </w:r>
    </w:p>
    <w:p w14:paraId="5E13FDC9" w14:textId="77777777" w:rsidR="00A95325" w:rsidRPr="00142181" w:rsidRDefault="00A95325" w:rsidP="00B25A4A">
      <w:pPr>
        <w:ind w:firstLineChars="200" w:firstLine="480"/>
        <w:rPr>
          <w:rFonts w:ascii="宋体" w:eastAsia="宋体" w:hAnsi="宋体"/>
          <w:color w:val="000000" w:themeColor="text1"/>
          <w:sz w:val="24"/>
          <w:szCs w:val="24"/>
        </w:rPr>
      </w:pPr>
    </w:p>
    <w:p w14:paraId="3FFBF4F7" w14:textId="1022D235" w:rsidR="00A95325" w:rsidRPr="00142181" w:rsidRDefault="00A95325"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在母公司个别报表层面，合并日支付给最终控制方的现金计入“投资支付的现金”，但在合并报表层面，它更像是筹资活动，应计入“支付</w:t>
      </w:r>
      <w:r w:rsidR="00B66B53" w:rsidRPr="00142181">
        <w:rPr>
          <w:rFonts w:ascii="宋体" w:eastAsia="宋体" w:hAnsi="宋体" w:hint="eastAsia"/>
          <w:color w:val="000000" w:themeColor="text1"/>
          <w:sz w:val="24"/>
          <w:szCs w:val="24"/>
        </w:rPr>
        <w:t>其他与筹资活动有关的现金</w:t>
      </w:r>
      <w:r w:rsidRPr="00142181">
        <w:rPr>
          <w:rFonts w:ascii="宋体" w:eastAsia="宋体" w:hAnsi="宋体" w:hint="eastAsia"/>
          <w:color w:val="000000" w:themeColor="text1"/>
          <w:sz w:val="24"/>
          <w:szCs w:val="24"/>
        </w:rPr>
        <w:t>”。所以在合并报表层</w:t>
      </w:r>
      <w:r w:rsidR="00D050C9" w:rsidRPr="00142181">
        <w:rPr>
          <w:rFonts w:ascii="宋体" w:eastAsia="宋体" w:hAnsi="宋体" w:hint="eastAsia"/>
          <w:color w:val="000000" w:themeColor="text1"/>
          <w:sz w:val="24"/>
          <w:szCs w:val="24"/>
        </w:rPr>
        <w:t>的抵消分录是：</w:t>
      </w:r>
    </w:p>
    <w:p w14:paraId="3FF1859E" w14:textId="77777777" w:rsidR="00A95325" w:rsidRPr="00142181" w:rsidRDefault="00A95325" w:rsidP="00B25A4A">
      <w:pPr>
        <w:ind w:firstLineChars="200" w:firstLine="480"/>
        <w:rPr>
          <w:rFonts w:ascii="宋体" w:eastAsia="宋体" w:hAnsi="宋体"/>
          <w:color w:val="000000" w:themeColor="text1"/>
          <w:sz w:val="24"/>
          <w:szCs w:val="24"/>
        </w:rPr>
      </w:pPr>
    </w:p>
    <w:p w14:paraId="2F9FC8BB" w14:textId="77777777" w:rsidR="00A95325" w:rsidRPr="00142181" w:rsidRDefault="00A95325"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借：投资支付的现金</w:t>
      </w:r>
    </w:p>
    <w:p w14:paraId="1FE4689B" w14:textId="0F309B51" w:rsidR="00A95325" w:rsidRPr="00142181" w:rsidRDefault="00A95325"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贷：支付</w:t>
      </w:r>
      <w:r w:rsidR="00B66B53" w:rsidRPr="00142181">
        <w:rPr>
          <w:rFonts w:ascii="宋体" w:eastAsia="宋体" w:hAnsi="宋体" w:hint="eastAsia"/>
          <w:color w:val="000000" w:themeColor="text1"/>
          <w:sz w:val="24"/>
          <w:szCs w:val="24"/>
        </w:rPr>
        <w:t>其他与筹资活动有关的现金</w:t>
      </w:r>
    </w:p>
    <w:p w14:paraId="50BC9779" w14:textId="6E0BED32" w:rsidR="00FB7E34" w:rsidRPr="00142181" w:rsidRDefault="00FB7E34" w:rsidP="00B25A4A">
      <w:pPr>
        <w:ind w:firstLineChars="200" w:firstLine="480"/>
        <w:rPr>
          <w:rFonts w:ascii="宋体" w:eastAsia="宋体" w:hAnsi="宋体"/>
          <w:color w:val="000000" w:themeColor="text1"/>
          <w:sz w:val="24"/>
          <w:szCs w:val="24"/>
        </w:rPr>
      </w:pPr>
    </w:p>
    <w:p w14:paraId="419AF577" w14:textId="19B9C7C3" w:rsidR="00584787" w:rsidRPr="00142181" w:rsidRDefault="00FB7E34" w:rsidP="00584787">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上面这笔分录，就相当于把“投资支付的现金”重分类到“支付</w:t>
      </w:r>
      <w:r w:rsidR="00B66B53" w:rsidRPr="00142181">
        <w:rPr>
          <w:rFonts w:ascii="宋体" w:eastAsia="宋体" w:hAnsi="宋体" w:hint="eastAsia"/>
          <w:color w:val="000000" w:themeColor="text1"/>
          <w:sz w:val="24"/>
          <w:szCs w:val="24"/>
        </w:rPr>
        <w:t>其他与筹资活动有关的现金</w:t>
      </w:r>
      <w:r w:rsidRPr="00142181">
        <w:rPr>
          <w:rFonts w:ascii="宋体" w:eastAsia="宋体" w:hAnsi="宋体" w:hint="eastAsia"/>
          <w:color w:val="000000" w:themeColor="text1"/>
          <w:sz w:val="24"/>
          <w:szCs w:val="24"/>
        </w:rPr>
        <w:t>”，</w:t>
      </w:r>
      <w:r w:rsidR="006C6D14" w:rsidRPr="00142181">
        <w:rPr>
          <w:rFonts w:ascii="宋体" w:eastAsia="宋体" w:hAnsi="宋体" w:hint="eastAsia"/>
          <w:color w:val="000000" w:themeColor="text1"/>
          <w:sz w:val="24"/>
          <w:szCs w:val="24"/>
        </w:rPr>
        <w:t>严格上说，这笔分录是重分类调整，而不是抵消分录。</w:t>
      </w:r>
      <w:r w:rsidR="007B33A3" w:rsidRPr="00142181">
        <w:rPr>
          <w:rFonts w:ascii="宋体" w:eastAsia="宋体" w:hAnsi="宋体" w:hint="eastAsia"/>
          <w:color w:val="000000" w:themeColor="text1"/>
          <w:sz w:val="24"/>
          <w:szCs w:val="24"/>
        </w:rPr>
        <w:t>其实准则也没有规定要做这笔分录，只是业内多数人这么做，所以我就把它写在这里了。</w:t>
      </w:r>
      <w:r w:rsidR="004562F9" w:rsidRPr="00142181">
        <w:rPr>
          <w:rFonts w:ascii="宋体" w:eastAsia="宋体" w:hAnsi="宋体" w:hint="eastAsia"/>
          <w:color w:val="000000" w:themeColor="text1"/>
          <w:sz w:val="24"/>
          <w:szCs w:val="24"/>
        </w:rPr>
        <w:t>做这笔重分类的理由是，同一控制下企业合并是受最终控制方控制的，</w:t>
      </w:r>
      <w:r w:rsidR="00147401" w:rsidRPr="00142181">
        <w:rPr>
          <w:rFonts w:ascii="宋体" w:eastAsia="宋体" w:hAnsi="宋体" w:hint="eastAsia"/>
          <w:color w:val="000000" w:themeColor="text1"/>
          <w:sz w:val="24"/>
          <w:szCs w:val="24"/>
        </w:rPr>
        <w:t>往往是为了达到某些业绩指标，把优质的公司并进来，或者把劣质的公司剥离出去，要么从最终控制方得到好处，要么为最终控制方背锅。</w:t>
      </w:r>
      <w:r w:rsidR="006E5CB0" w:rsidRPr="00142181">
        <w:rPr>
          <w:rFonts w:ascii="宋体" w:eastAsia="宋体" w:hAnsi="宋体" w:hint="eastAsia"/>
          <w:color w:val="000000" w:themeColor="text1"/>
          <w:sz w:val="24"/>
          <w:szCs w:val="24"/>
        </w:rPr>
        <w:t>与最终控制方的利益往来，就是筹资活动。</w:t>
      </w:r>
    </w:p>
    <w:p w14:paraId="22123902" w14:textId="3021C038" w:rsidR="000E7FB3" w:rsidRPr="00142181" w:rsidRDefault="000E7FB3" w:rsidP="00584787">
      <w:pPr>
        <w:ind w:firstLineChars="200" w:firstLine="480"/>
        <w:rPr>
          <w:rFonts w:ascii="宋体" w:eastAsia="宋体" w:hAnsi="宋体"/>
          <w:color w:val="000000" w:themeColor="text1"/>
          <w:sz w:val="24"/>
          <w:szCs w:val="24"/>
        </w:rPr>
      </w:pPr>
    </w:p>
    <w:p w14:paraId="302D8087" w14:textId="37EE3B90" w:rsidR="00D050C9" w:rsidRPr="00142181" w:rsidRDefault="00504AB3"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值得注意的是，同一控制下企业合并，母公司不是给子公司支付现金，而是给子公司的股东支付现金</w:t>
      </w:r>
      <w:r w:rsidR="00DC0C82" w:rsidRPr="00142181">
        <w:rPr>
          <w:rFonts w:ascii="宋体" w:eastAsia="宋体" w:hAnsi="宋体" w:hint="eastAsia"/>
          <w:color w:val="000000" w:themeColor="text1"/>
          <w:sz w:val="24"/>
          <w:szCs w:val="24"/>
        </w:rPr>
        <w:t>。这是股东跟股东之间的交易，跟子公司没有关系，子公司的帐一点都没变。</w:t>
      </w:r>
    </w:p>
    <w:p w14:paraId="496FD9B4" w14:textId="62FFB8C9" w:rsidR="000E7FB3" w:rsidRPr="00142181" w:rsidRDefault="000E7FB3" w:rsidP="00B25A4A">
      <w:pPr>
        <w:ind w:firstLineChars="200" w:firstLine="480"/>
        <w:rPr>
          <w:rFonts w:ascii="宋体" w:eastAsia="宋体" w:hAnsi="宋体"/>
          <w:color w:val="000000" w:themeColor="text1"/>
          <w:sz w:val="24"/>
          <w:szCs w:val="24"/>
        </w:rPr>
      </w:pPr>
    </w:p>
    <w:p w14:paraId="0760F487" w14:textId="1AF2F897" w:rsidR="000E7FB3" w:rsidRPr="00142181" w:rsidRDefault="000E7FB3"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有同学可能会问，</w:t>
      </w:r>
      <w:r w:rsidR="00235A3E" w:rsidRPr="00142181">
        <w:rPr>
          <w:rFonts w:ascii="宋体" w:eastAsia="宋体" w:hAnsi="宋体" w:hint="eastAsia"/>
          <w:color w:val="000000" w:themeColor="text1"/>
          <w:sz w:val="24"/>
          <w:szCs w:val="24"/>
        </w:rPr>
        <w:t>把上期的现金流量表并进来，那么本期披露的上期数不就</w:t>
      </w:r>
      <w:r w:rsidR="00235A3E" w:rsidRPr="00142181">
        <w:rPr>
          <w:rFonts w:ascii="宋体" w:eastAsia="宋体" w:hAnsi="宋体" w:hint="eastAsia"/>
          <w:color w:val="000000" w:themeColor="text1"/>
          <w:sz w:val="24"/>
          <w:szCs w:val="24"/>
        </w:rPr>
        <w:lastRenderedPageBreak/>
        <w:t>跟上期的不一样了吗？</w:t>
      </w:r>
    </w:p>
    <w:p w14:paraId="763777DE" w14:textId="545797A7" w:rsidR="00235A3E" w:rsidRPr="00142181" w:rsidRDefault="00235A3E"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不但现金流不一样，资产负债表、利润表都跟上期的不一样，准则就是这样规定的，是合理的。</w:t>
      </w:r>
    </w:p>
    <w:p w14:paraId="724782D9" w14:textId="3C73B3B9" w:rsidR="00584787" w:rsidRPr="00142181" w:rsidRDefault="00584787" w:rsidP="00B25A4A">
      <w:pPr>
        <w:ind w:firstLineChars="200" w:firstLine="480"/>
        <w:rPr>
          <w:rFonts w:ascii="宋体" w:eastAsia="宋体" w:hAnsi="宋体"/>
          <w:color w:val="000000" w:themeColor="text1"/>
          <w:sz w:val="24"/>
          <w:szCs w:val="24"/>
        </w:rPr>
      </w:pPr>
    </w:p>
    <w:p w14:paraId="0DB65C2A" w14:textId="58CB4502" w:rsidR="009A07B3" w:rsidRPr="00142181" w:rsidRDefault="00584787" w:rsidP="00A4210E">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总之，</w:t>
      </w:r>
      <w:r w:rsidR="0036366C" w:rsidRPr="00142181">
        <w:rPr>
          <w:rFonts w:ascii="宋体" w:eastAsia="宋体" w:hAnsi="宋体" w:hint="eastAsia"/>
          <w:color w:val="000000" w:themeColor="text1"/>
          <w:sz w:val="24"/>
          <w:szCs w:val="24"/>
        </w:rPr>
        <w:t>同一控制下企业合并这种情况非常简单，把子公司上期、本期的现金流量表并进来，再对支付的价款做个重分类就行。</w:t>
      </w:r>
      <w:r w:rsidR="000E7FB3" w:rsidRPr="00142181">
        <w:rPr>
          <w:rFonts w:ascii="宋体" w:eastAsia="宋体" w:hAnsi="宋体" w:hint="eastAsia"/>
          <w:color w:val="000000" w:themeColor="text1"/>
          <w:sz w:val="24"/>
          <w:szCs w:val="24"/>
        </w:rPr>
        <w:t>如果是无偿划拨的，连重分类都省了。</w:t>
      </w:r>
    </w:p>
    <w:p w14:paraId="188DBE67" w14:textId="77777777" w:rsidR="00A95325" w:rsidRPr="00142181" w:rsidRDefault="00A95325" w:rsidP="00B25A4A">
      <w:pPr>
        <w:ind w:firstLineChars="200" w:firstLine="480"/>
        <w:rPr>
          <w:rFonts w:ascii="宋体" w:eastAsia="宋体" w:hAnsi="宋体"/>
          <w:color w:val="000000" w:themeColor="text1"/>
          <w:sz w:val="24"/>
          <w:szCs w:val="24"/>
        </w:rPr>
      </w:pPr>
    </w:p>
    <w:p w14:paraId="199849DB" w14:textId="6F29E3F5" w:rsidR="00206AD6" w:rsidRPr="00142181" w:rsidRDefault="00206AD6" w:rsidP="00206AD6">
      <w:pPr>
        <w:pStyle w:val="4"/>
        <w:rPr>
          <w:rFonts w:ascii="宋体" w:eastAsia="宋体" w:hAnsi="宋体"/>
          <w:sz w:val="24"/>
          <w:szCs w:val="24"/>
        </w:rPr>
      </w:pPr>
      <w:r w:rsidRPr="00142181">
        <w:rPr>
          <w:rFonts w:ascii="宋体" w:eastAsia="宋体" w:hAnsi="宋体" w:hint="eastAsia"/>
          <w:sz w:val="24"/>
          <w:szCs w:val="24"/>
        </w:rPr>
        <w:t>7.1.8.2</w:t>
      </w:r>
      <w:r w:rsidRPr="00142181">
        <w:rPr>
          <w:rFonts w:ascii="宋体" w:eastAsia="宋体" w:hAnsi="宋体"/>
          <w:sz w:val="24"/>
          <w:szCs w:val="24"/>
        </w:rPr>
        <w:t xml:space="preserve"> </w:t>
      </w:r>
      <w:r w:rsidR="001A0DAB" w:rsidRPr="00142181">
        <w:rPr>
          <w:rFonts w:ascii="宋体" w:eastAsia="宋体" w:hAnsi="宋体" w:hint="eastAsia"/>
          <w:sz w:val="24"/>
          <w:szCs w:val="24"/>
        </w:rPr>
        <w:t>非</w:t>
      </w:r>
      <w:r w:rsidRPr="00142181">
        <w:rPr>
          <w:rFonts w:ascii="宋体" w:eastAsia="宋体" w:hAnsi="宋体" w:hint="eastAsia"/>
          <w:sz w:val="24"/>
          <w:szCs w:val="24"/>
        </w:rPr>
        <w:t>同一控制下企业合并</w:t>
      </w:r>
    </w:p>
    <w:p w14:paraId="10CE42D2" w14:textId="1A415AFE" w:rsidR="00A95325" w:rsidRPr="00142181" w:rsidRDefault="00A95325"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非同一控制下企业</w:t>
      </w:r>
      <w:r w:rsidR="005530DD" w:rsidRPr="00142181">
        <w:rPr>
          <w:rFonts w:ascii="宋体" w:eastAsia="宋体" w:hAnsi="宋体" w:hint="eastAsia"/>
          <w:color w:val="000000" w:themeColor="text1"/>
          <w:sz w:val="24"/>
          <w:szCs w:val="24"/>
        </w:rPr>
        <w:t>合并</w:t>
      </w:r>
      <w:r w:rsidR="00DC51E8" w:rsidRPr="00142181">
        <w:rPr>
          <w:rFonts w:ascii="宋体" w:eastAsia="宋体" w:hAnsi="宋体" w:hint="eastAsia"/>
          <w:color w:val="000000" w:themeColor="text1"/>
          <w:sz w:val="24"/>
          <w:szCs w:val="24"/>
        </w:rPr>
        <w:t>，要把子公司自购买日到期末的现金流量表合并进来。</w:t>
      </w:r>
      <w:r w:rsidR="003B02AA" w:rsidRPr="00142181">
        <w:rPr>
          <w:rFonts w:ascii="宋体" w:eastAsia="宋体" w:hAnsi="宋体" w:hint="eastAsia"/>
          <w:color w:val="000000" w:themeColor="text1"/>
          <w:sz w:val="24"/>
          <w:szCs w:val="24"/>
        </w:rPr>
        <w:t>如果购买日是1月1日，把子公司的全年现金流量表并进来就行；如果购买日是一年中的某一天，就要以购买日的资产负债表为期初数，编一个从购买日到期末的现金流量表。</w:t>
      </w:r>
    </w:p>
    <w:p w14:paraId="53E63E1E" w14:textId="22E1CA2B" w:rsidR="00A95325" w:rsidRPr="00142181" w:rsidRDefault="00A73393"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现金流量表的最后几行是</w:t>
      </w:r>
    </w:p>
    <w:tbl>
      <w:tblPr>
        <w:tblW w:w="8100" w:type="dxa"/>
        <w:tblLook w:val="04A0" w:firstRow="1" w:lastRow="0" w:firstColumn="1" w:lastColumn="0" w:noHBand="0" w:noVBand="1"/>
      </w:tblPr>
      <w:tblGrid>
        <w:gridCol w:w="4490"/>
        <w:gridCol w:w="3610"/>
      </w:tblGrid>
      <w:tr w:rsidR="00E055A2" w:rsidRPr="00142181" w14:paraId="70D84F5F" w14:textId="77777777" w:rsidTr="00A73393">
        <w:trPr>
          <w:trHeight w:val="300"/>
        </w:trPr>
        <w:tc>
          <w:tcPr>
            <w:tcW w:w="4490" w:type="dxa"/>
            <w:tcBorders>
              <w:top w:val="single" w:sz="4" w:space="0" w:color="auto"/>
              <w:left w:val="single" w:sz="8" w:space="0" w:color="auto"/>
              <w:bottom w:val="single" w:sz="4" w:space="0" w:color="auto"/>
              <w:right w:val="single" w:sz="4" w:space="0" w:color="auto"/>
            </w:tcBorders>
            <w:shd w:val="clear" w:color="auto" w:fill="auto"/>
            <w:vAlign w:val="center"/>
          </w:tcPr>
          <w:p w14:paraId="0D959995" w14:textId="0C28F890" w:rsidR="00E055A2" w:rsidRPr="00142181" w:rsidRDefault="00E055A2" w:rsidP="00E055A2">
            <w:pPr>
              <w:widowControl/>
              <w:jc w:val="center"/>
              <w:rPr>
                <w:rFonts w:ascii="宋体" w:eastAsia="宋体" w:hAnsi="宋体" w:cs="Times New Roman"/>
                <w:b/>
                <w:bCs/>
                <w:kern w:val="0"/>
                <w:sz w:val="24"/>
                <w:szCs w:val="24"/>
              </w:rPr>
            </w:pPr>
            <w:r w:rsidRPr="00142181">
              <w:rPr>
                <w:rFonts w:ascii="宋体" w:eastAsia="宋体" w:hAnsi="宋体" w:cs="Times New Roman" w:hint="eastAsia"/>
                <w:b/>
                <w:bCs/>
                <w:kern w:val="0"/>
                <w:sz w:val="24"/>
                <w:szCs w:val="24"/>
              </w:rPr>
              <w:t>项目</w:t>
            </w:r>
          </w:p>
        </w:tc>
        <w:tc>
          <w:tcPr>
            <w:tcW w:w="3610" w:type="dxa"/>
            <w:tcBorders>
              <w:top w:val="single" w:sz="4" w:space="0" w:color="auto"/>
              <w:left w:val="nil"/>
              <w:bottom w:val="single" w:sz="4" w:space="0" w:color="auto"/>
              <w:right w:val="single" w:sz="4" w:space="0" w:color="auto"/>
            </w:tcBorders>
            <w:shd w:val="clear" w:color="auto" w:fill="auto"/>
            <w:noWrap/>
            <w:vAlign w:val="center"/>
          </w:tcPr>
          <w:p w14:paraId="3F31B422" w14:textId="4595B2C1" w:rsidR="00E055A2" w:rsidRPr="00142181" w:rsidRDefault="00E055A2" w:rsidP="00E055A2">
            <w:pPr>
              <w:widowControl/>
              <w:jc w:val="center"/>
              <w:rPr>
                <w:rFonts w:ascii="宋体" w:eastAsia="宋体" w:hAnsi="宋体" w:cs="Times New Roman"/>
                <w:b/>
                <w:bCs/>
                <w:kern w:val="0"/>
                <w:sz w:val="24"/>
                <w:szCs w:val="24"/>
              </w:rPr>
            </w:pPr>
            <w:r w:rsidRPr="00142181">
              <w:rPr>
                <w:rFonts w:ascii="宋体" w:eastAsia="宋体" w:hAnsi="宋体" w:cs="Times New Roman" w:hint="eastAsia"/>
                <w:b/>
                <w:bCs/>
                <w:kern w:val="0"/>
                <w:sz w:val="24"/>
                <w:szCs w:val="24"/>
              </w:rPr>
              <w:t>本期发生额</w:t>
            </w:r>
          </w:p>
        </w:tc>
      </w:tr>
      <w:tr w:rsidR="00A73393" w:rsidRPr="00142181" w14:paraId="0DD527F2" w14:textId="77777777" w:rsidTr="00A73393">
        <w:trPr>
          <w:trHeight w:val="300"/>
        </w:trPr>
        <w:tc>
          <w:tcPr>
            <w:tcW w:w="449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5E89EF8" w14:textId="5A347083" w:rsidR="00A73393" w:rsidRPr="00142181" w:rsidRDefault="00A73393" w:rsidP="00A73393">
            <w:pPr>
              <w:widowControl/>
              <w:rPr>
                <w:rFonts w:ascii="宋体" w:eastAsia="宋体" w:hAnsi="宋体" w:cs="Times New Roman"/>
                <w:b/>
                <w:bCs/>
                <w:kern w:val="0"/>
                <w:sz w:val="24"/>
                <w:szCs w:val="24"/>
              </w:rPr>
            </w:pPr>
            <w:r w:rsidRPr="00142181">
              <w:rPr>
                <w:rFonts w:ascii="宋体" w:eastAsia="宋体" w:hAnsi="宋体" w:cs="Times New Roman"/>
                <w:b/>
                <w:bCs/>
                <w:kern w:val="0"/>
                <w:sz w:val="24"/>
                <w:szCs w:val="24"/>
              </w:rPr>
              <w:t>五、现金及现金等价物净增加额</w:t>
            </w:r>
          </w:p>
        </w:tc>
        <w:tc>
          <w:tcPr>
            <w:tcW w:w="3610" w:type="dxa"/>
            <w:tcBorders>
              <w:top w:val="single" w:sz="4" w:space="0" w:color="auto"/>
              <w:left w:val="nil"/>
              <w:bottom w:val="single" w:sz="4" w:space="0" w:color="auto"/>
              <w:right w:val="single" w:sz="4" w:space="0" w:color="auto"/>
            </w:tcBorders>
            <w:shd w:val="clear" w:color="auto" w:fill="auto"/>
            <w:noWrap/>
            <w:vAlign w:val="center"/>
            <w:hideMark/>
          </w:tcPr>
          <w:p w14:paraId="28277C38" w14:textId="62DF82EE" w:rsidR="00A73393" w:rsidRPr="00142181" w:rsidRDefault="00A73393" w:rsidP="00A73393">
            <w:pPr>
              <w:widowControl/>
              <w:jc w:val="right"/>
              <w:rPr>
                <w:rFonts w:ascii="宋体" w:eastAsia="宋体" w:hAnsi="宋体" w:cs="Times New Roman"/>
                <w:b/>
                <w:bCs/>
                <w:kern w:val="0"/>
                <w:sz w:val="24"/>
                <w:szCs w:val="24"/>
              </w:rPr>
            </w:pPr>
            <w:r w:rsidRPr="00142181">
              <w:rPr>
                <w:rFonts w:ascii="宋体" w:eastAsia="宋体" w:hAnsi="宋体" w:cs="Times New Roman"/>
                <w:b/>
                <w:bCs/>
                <w:kern w:val="0"/>
                <w:sz w:val="24"/>
                <w:szCs w:val="24"/>
              </w:rPr>
              <w:t>8,030,958.00</w:t>
            </w:r>
          </w:p>
        </w:tc>
      </w:tr>
      <w:tr w:rsidR="00A73393" w:rsidRPr="00142181" w14:paraId="32CE39DB" w14:textId="77777777" w:rsidTr="00A73393">
        <w:trPr>
          <w:trHeight w:val="300"/>
        </w:trPr>
        <w:tc>
          <w:tcPr>
            <w:tcW w:w="4490" w:type="dxa"/>
            <w:tcBorders>
              <w:top w:val="nil"/>
              <w:left w:val="single" w:sz="8" w:space="0" w:color="auto"/>
              <w:bottom w:val="single" w:sz="4" w:space="0" w:color="auto"/>
              <w:right w:val="single" w:sz="4" w:space="0" w:color="auto"/>
            </w:tcBorders>
            <w:shd w:val="clear" w:color="auto" w:fill="auto"/>
            <w:vAlign w:val="center"/>
            <w:hideMark/>
          </w:tcPr>
          <w:p w14:paraId="456A19D9" w14:textId="572283F4" w:rsidR="00A73393" w:rsidRPr="00142181" w:rsidRDefault="00A73393" w:rsidP="00A73393">
            <w:pPr>
              <w:widowControl/>
              <w:rPr>
                <w:rFonts w:ascii="宋体" w:eastAsia="宋体" w:hAnsi="宋体" w:cs="Times New Roman"/>
                <w:kern w:val="0"/>
                <w:sz w:val="24"/>
                <w:szCs w:val="24"/>
              </w:rPr>
            </w:pPr>
            <w:r w:rsidRPr="00142181">
              <w:rPr>
                <w:rFonts w:ascii="宋体" w:eastAsia="宋体" w:hAnsi="宋体" w:cs="Times New Roman"/>
                <w:kern w:val="0"/>
                <w:sz w:val="24"/>
                <w:szCs w:val="24"/>
              </w:rPr>
              <w:t>加：期初现金及现金等价物余额</w:t>
            </w:r>
          </w:p>
        </w:tc>
        <w:tc>
          <w:tcPr>
            <w:tcW w:w="3610" w:type="dxa"/>
            <w:tcBorders>
              <w:top w:val="nil"/>
              <w:left w:val="nil"/>
              <w:bottom w:val="single" w:sz="4" w:space="0" w:color="auto"/>
              <w:right w:val="single" w:sz="4" w:space="0" w:color="auto"/>
            </w:tcBorders>
            <w:shd w:val="clear" w:color="auto" w:fill="auto"/>
            <w:noWrap/>
            <w:vAlign w:val="center"/>
            <w:hideMark/>
          </w:tcPr>
          <w:p w14:paraId="126E76BF" w14:textId="77EB8BD2" w:rsidR="00A73393" w:rsidRPr="00142181" w:rsidRDefault="00A73393" w:rsidP="00A73393">
            <w:pPr>
              <w:widowControl/>
              <w:jc w:val="right"/>
              <w:rPr>
                <w:rFonts w:ascii="宋体" w:eastAsia="宋体" w:hAnsi="宋体" w:cs="Times New Roman"/>
                <w:kern w:val="0"/>
                <w:sz w:val="24"/>
                <w:szCs w:val="24"/>
              </w:rPr>
            </w:pPr>
            <w:r w:rsidRPr="00142181">
              <w:rPr>
                <w:rFonts w:ascii="宋体" w:eastAsia="宋体" w:hAnsi="宋体" w:cs="Times New Roman"/>
                <w:kern w:val="0"/>
                <w:sz w:val="24"/>
                <w:szCs w:val="24"/>
              </w:rPr>
              <w:t>50,000.00</w:t>
            </w:r>
          </w:p>
        </w:tc>
      </w:tr>
      <w:tr w:rsidR="00A73393" w:rsidRPr="00142181" w14:paraId="184D7040" w14:textId="77777777" w:rsidTr="00A73393">
        <w:trPr>
          <w:trHeight w:val="300"/>
        </w:trPr>
        <w:tc>
          <w:tcPr>
            <w:tcW w:w="4490" w:type="dxa"/>
            <w:tcBorders>
              <w:top w:val="nil"/>
              <w:left w:val="single" w:sz="8" w:space="0" w:color="auto"/>
              <w:bottom w:val="single" w:sz="8" w:space="0" w:color="auto"/>
              <w:right w:val="single" w:sz="4" w:space="0" w:color="auto"/>
            </w:tcBorders>
            <w:shd w:val="clear" w:color="auto" w:fill="auto"/>
            <w:vAlign w:val="center"/>
            <w:hideMark/>
          </w:tcPr>
          <w:p w14:paraId="2C8E5070" w14:textId="55C358A9" w:rsidR="00A73393" w:rsidRPr="00142181" w:rsidRDefault="00A73393" w:rsidP="00A73393">
            <w:pPr>
              <w:widowControl/>
              <w:rPr>
                <w:rFonts w:ascii="宋体" w:eastAsia="宋体" w:hAnsi="宋体" w:cs="Times New Roman"/>
                <w:b/>
                <w:bCs/>
                <w:kern w:val="0"/>
                <w:sz w:val="24"/>
                <w:szCs w:val="24"/>
              </w:rPr>
            </w:pPr>
            <w:r w:rsidRPr="00142181">
              <w:rPr>
                <w:rFonts w:ascii="宋体" w:eastAsia="宋体" w:hAnsi="宋体" w:cs="Times New Roman"/>
                <w:b/>
                <w:bCs/>
                <w:kern w:val="0"/>
                <w:sz w:val="24"/>
                <w:szCs w:val="24"/>
              </w:rPr>
              <w:t>六、</w:t>
            </w:r>
            <w:bookmarkStart w:id="37" w:name="_Hlk41399784"/>
            <w:r w:rsidRPr="00142181">
              <w:rPr>
                <w:rFonts w:ascii="宋体" w:eastAsia="宋体" w:hAnsi="宋体" w:cs="Times New Roman"/>
                <w:b/>
                <w:bCs/>
                <w:kern w:val="0"/>
                <w:sz w:val="24"/>
                <w:szCs w:val="24"/>
              </w:rPr>
              <w:t>期末现金及现金等价物余额</w:t>
            </w:r>
            <w:bookmarkEnd w:id="37"/>
          </w:p>
        </w:tc>
        <w:tc>
          <w:tcPr>
            <w:tcW w:w="3610" w:type="dxa"/>
            <w:tcBorders>
              <w:top w:val="nil"/>
              <w:left w:val="nil"/>
              <w:bottom w:val="single" w:sz="8" w:space="0" w:color="auto"/>
              <w:right w:val="single" w:sz="4" w:space="0" w:color="auto"/>
            </w:tcBorders>
            <w:shd w:val="clear" w:color="auto" w:fill="auto"/>
            <w:noWrap/>
            <w:vAlign w:val="center"/>
            <w:hideMark/>
          </w:tcPr>
          <w:p w14:paraId="6AB0B645" w14:textId="5BB4C10B" w:rsidR="00A73393" w:rsidRPr="00142181" w:rsidRDefault="00A73393" w:rsidP="00A73393">
            <w:pPr>
              <w:widowControl/>
              <w:jc w:val="right"/>
              <w:rPr>
                <w:rFonts w:ascii="宋体" w:eastAsia="宋体" w:hAnsi="宋体" w:cs="Times New Roman"/>
                <w:b/>
                <w:bCs/>
                <w:kern w:val="0"/>
                <w:sz w:val="24"/>
                <w:szCs w:val="24"/>
              </w:rPr>
            </w:pPr>
            <w:r w:rsidRPr="00142181">
              <w:rPr>
                <w:rFonts w:ascii="宋体" w:eastAsia="宋体" w:hAnsi="宋体" w:cs="Times New Roman"/>
                <w:b/>
                <w:bCs/>
                <w:kern w:val="0"/>
                <w:sz w:val="24"/>
                <w:szCs w:val="24"/>
              </w:rPr>
              <w:t>8,080,958.00</w:t>
            </w:r>
          </w:p>
        </w:tc>
      </w:tr>
    </w:tbl>
    <w:p w14:paraId="4B158DC4" w14:textId="405E986A" w:rsidR="00A73393" w:rsidRPr="00142181" w:rsidRDefault="00A73393" w:rsidP="00B25A4A">
      <w:pPr>
        <w:ind w:firstLineChars="200" w:firstLine="480"/>
        <w:rPr>
          <w:rFonts w:ascii="宋体" w:eastAsia="宋体" w:hAnsi="宋体"/>
          <w:color w:val="000000" w:themeColor="text1"/>
          <w:sz w:val="24"/>
          <w:szCs w:val="24"/>
        </w:rPr>
      </w:pPr>
    </w:p>
    <w:p w14:paraId="0809F70C" w14:textId="4370CC12" w:rsidR="00A73393" w:rsidRPr="00142181" w:rsidRDefault="002B4F22"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我们把子公司自购买日到期末的现金流量表合并进来，那么“期初现金及现金等价物”也并进来了。</w:t>
      </w:r>
      <w:r w:rsidR="00DE4592" w:rsidRPr="00142181">
        <w:rPr>
          <w:rFonts w:ascii="宋体" w:eastAsia="宋体" w:hAnsi="宋体" w:hint="eastAsia"/>
          <w:color w:val="000000" w:themeColor="text1"/>
          <w:sz w:val="24"/>
          <w:szCs w:val="24"/>
        </w:rPr>
        <w:t>然而，上期的“期末现金及现金等价物余额”就不等于本期的“期初现金及现金等价物”了。</w:t>
      </w:r>
      <w:r w:rsidR="0013325C" w:rsidRPr="00142181">
        <w:rPr>
          <w:rFonts w:ascii="宋体" w:eastAsia="宋体" w:hAnsi="宋体" w:hint="eastAsia"/>
          <w:color w:val="000000" w:themeColor="text1"/>
          <w:sz w:val="24"/>
          <w:szCs w:val="24"/>
        </w:rPr>
        <w:t>要它相等，就必须在调整抵消分录中，把子公司的“期初现金及现金等价物”抵消掉。</w:t>
      </w:r>
      <w:r w:rsidR="003E4E3A" w:rsidRPr="00142181">
        <w:rPr>
          <w:rFonts w:ascii="宋体" w:eastAsia="宋体" w:hAnsi="宋体" w:hint="eastAsia"/>
          <w:color w:val="000000" w:themeColor="text1"/>
          <w:sz w:val="24"/>
          <w:szCs w:val="24"/>
        </w:rPr>
        <w:t>那么，它跟谁</w:t>
      </w:r>
      <w:r w:rsidR="005B7413" w:rsidRPr="00142181">
        <w:rPr>
          <w:rFonts w:ascii="宋体" w:eastAsia="宋体" w:hAnsi="宋体" w:hint="eastAsia"/>
          <w:color w:val="000000" w:themeColor="text1"/>
          <w:sz w:val="24"/>
          <w:szCs w:val="24"/>
        </w:rPr>
        <w:t>抵消</w:t>
      </w:r>
      <w:r w:rsidR="003E4E3A" w:rsidRPr="00142181">
        <w:rPr>
          <w:rFonts w:ascii="宋体" w:eastAsia="宋体" w:hAnsi="宋体" w:hint="eastAsia"/>
          <w:color w:val="000000" w:themeColor="text1"/>
          <w:sz w:val="24"/>
          <w:szCs w:val="24"/>
        </w:rPr>
        <w:t>呢？</w:t>
      </w:r>
    </w:p>
    <w:p w14:paraId="09C0DF4C" w14:textId="51CD81F8" w:rsidR="003E4E3A" w:rsidRPr="00142181" w:rsidRDefault="003E4E3A"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跟</w:t>
      </w:r>
      <w:r w:rsidR="00AB11B5" w:rsidRPr="00142181">
        <w:rPr>
          <w:rFonts w:ascii="宋体" w:eastAsia="宋体" w:hAnsi="宋体" w:hint="eastAsia"/>
          <w:color w:val="000000" w:themeColor="text1"/>
          <w:sz w:val="24"/>
          <w:szCs w:val="24"/>
        </w:rPr>
        <w:t>母公司</w:t>
      </w:r>
      <w:r w:rsidRPr="00142181">
        <w:rPr>
          <w:rFonts w:ascii="宋体" w:eastAsia="宋体" w:hAnsi="宋体" w:hint="eastAsia"/>
          <w:color w:val="000000" w:themeColor="text1"/>
          <w:sz w:val="24"/>
          <w:szCs w:val="24"/>
        </w:rPr>
        <w:t>支付的对价</w:t>
      </w:r>
      <w:r w:rsidR="00AB11B5" w:rsidRPr="00142181">
        <w:rPr>
          <w:rFonts w:ascii="宋体" w:eastAsia="宋体" w:hAnsi="宋体" w:hint="eastAsia"/>
          <w:color w:val="000000" w:themeColor="text1"/>
          <w:sz w:val="24"/>
          <w:szCs w:val="24"/>
        </w:rPr>
        <w:t>抵消</w:t>
      </w:r>
      <w:r w:rsidRPr="00142181">
        <w:rPr>
          <w:rFonts w:ascii="宋体" w:eastAsia="宋体" w:hAnsi="宋体" w:hint="eastAsia"/>
          <w:color w:val="000000" w:themeColor="text1"/>
          <w:sz w:val="24"/>
          <w:szCs w:val="24"/>
        </w:rPr>
        <w:t>。</w:t>
      </w:r>
      <w:r w:rsidR="00A468DC" w:rsidRPr="00142181">
        <w:rPr>
          <w:rFonts w:ascii="宋体" w:eastAsia="宋体" w:hAnsi="宋体" w:hint="eastAsia"/>
          <w:color w:val="000000" w:themeColor="text1"/>
          <w:sz w:val="24"/>
          <w:szCs w:val="24"/>
        </w:rPr>
        <w:t>母公司支付的对价，在编单体现金流量表时放在</w:t>
      </w:r>
      <w:r w:rsidR="00C2176E" w:rsidRPr="00142181">
        <w:rPr>
          <w:rFonts w:ascii="宋体" w:eastAsia="宋体" w:hAnsi="宋体" w:hint="eastAsia"/>
          <w:color w:val="000000" w:themeColor="text1"/>
          <w:sz w:val="24"/>
          <w:szCs w:val="24"/>
        </w:rPr>
        <w:t>“投资支付的现金”</w:t>
      </w:r>
      <w:r w:rsidR="004F5D94" w:rsidRPr="00142181">
        <w:rPr>
          <w:rFonts w:ascii="宋体" w:eastAsia="宋体" w:hAnsi="宋体" w:hint="eastAsia"/>
          <w:color w:val="000000" w:themeColor="text1"/>
          <w:sz w:val="24"/>
          <w:szCs w:val="24"/>
        </w:rPr>
        <w:t>，所以，就用子公司的“期初现金及现金等价物”跟母公司购买子公司所支付的对价形成的“投资支付的现金”抵消。</w:t>
      </w:r>
      <w:r w:rsidR="00CF79C4" w:rsidRPr="00142181">
        <w:rPr>
          <w:rFonts w:ascii="宋体" w:eastAsia="宋体" w:hAnsi="宋体" w:hint="eastAsia"/>
          <w:color w:val="000000" w:themeColor="text1"/>
          <w:sz w:val="24"/>
          <w:szCs w:val="24"/>
        </w:rPr>
        <w:t>大多数情况下，这两个数不相等，出现差额。</w:t>
      </w:r>
      <w:r w:rsidR="009E0221" w:rsidRPr="00142181">
        <w:rPr>
          <w:rFonts w:ascii="宋体" w:eastAsia="宋体" w:hAnsi="宋体" w:hint="eastAsia"/>
          <w:color w:val="000000" w:themeColor="text1"/>
          <w:sz w:val="24"/>
          <w:szCs w:val="24"/>
        </w:rPr>
        <w:t>如果这个差额在贷方，就放在“取得子公司支付的现金净额”；如果差额在借方，就放在“收到</w:t>
      </w:r>
      <w:r w:rsidR="00B66B53" w:rsidRPr="00142181">
        <w:rPr>
          <w:rFonts w:ascii="宋体" w:eastAsia="宋体" w:hAnsi="宋体" w:hint="eastAsia"/>
          <w:color w:val="000000" w:themeColor="text1"/>
          <w:sz w:val="24"/>
          <w:szCs w:val="24"/>
        </w:rPr>
        <w:t>其他与投资活动有关的现金</w:t>
      </w:r>
      <w:r w:rsidR="009E0221" w:rsidRPr="00142181">
        <w:rPr>
          <w:rFonts w:ascii="宋体" w:eastAsia="宋体" w:hAnsi="宋体" w:hint="eastAsia"/>
          <w:color w:val="000000" w:themeColor="text1"/>
          <w:sz w:val="24"/>
          <w:szCs w:val="24"/>
        </w:rPr>
        <w:t>”。</w:t>
      </w:r>
      <w:r w:rsidR="00CF6568" w:rsidRPr="00142181">
        <w:rPr>
          <w:rFonts w:ascii="宋体" w:eastAsia="宋体" w:hAnsi="宋体" w:hint="eastAsia"/>
          <w:color w:val="000000" w:themeColor="text1"/>
          <w:sz w:val="24"/>
          <w:szCs w:val="24"/>
        </w:rPr>
        <w:t>具体分录如下：</w:t>
      </w:r>
    </w:p>
    <w:p w14:paraId="7BE76BED" w14:textId="20F6169C" w:rsidR="00CF6568" w:rsidRPr="00142181" w:rsidRDefault="00CF6568" w:rsidP="00CF6568">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借：投资支付的现金</w:t>
      </w:r>
    </w:p>
    <w:p w14:paraId="1BCE1453" w14:textId="1C8A09CC" w:rsidR="00CF6568" w:rsidRPr="00142181" w:rsidRDefault="00CF6568" w:rsidP="00CF6568">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 </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收到</w:t>
      </w:r>
      <w:r w:rsidR="00B66B53" w:rsidRPr="00142181">
        <w:rPr>
          <w:rFonts w:ascii="宋体" w:eastAsia="宋体" w:hAnsi="宋体" w:hint="eastAsia"/>
          <w:color w:val="000000" w:themeColor="text1"/>
          <w:sz w:val="24"/>
          <w:szCs w:val="24"/>
        </w:rPr>
        <w:t>其他与投资活动有关的现金</w:t>
      </w:r>
      <w:r w:rsidRPr="00142181">
        <w:rPr>
          <w:rFonts w:ascii="宋体" w:eastAsia="宋体" w:hAnsi="宋体" w:hint="eastAsia"/>
          <w:color w:val="000000" w:themeColor="text1"/>
          <w:sz w:val="24"/>
          <w:szCs w:val="24"/>
        </w:rPr>
        <w:t>（差额在借方）</w:t>
      </w:r>
    </w:p>
    <w:p w14:paraId="782459EE" w14:textId="6A8C3C66" w:rsidR="00CF6568" w:rsidRPr="00142181" w:rsidRDefault="00CF6568" w:rsidP="00CF6568">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贷：期初现金及现金等价物余额</w:t>
      </w:r>
    </w:p>
    <w:p w14:paraId="03285DF1" w14:textId="046599DB" w:rsidR="00CF6568" w:rsidRPr="00142181" w:rsidRDefault="00CF6568" w:rsidP="00CF6568">
      <w:pPr>
        <w:ind w:firstLineChars="200" w:firstLine="480"/>
        <w:rPr>
          <w:rFonts w:ascii="宋体" w:eastAsia="宋体" w:hAnsi="宋体"/>
          <w:color w:val="000000" w:themeColor="text1"/>
          <w:sz w:val="24"/>
          <w:szCs w:val="24"/>
        </w:rPr>
      </w:pPr>
      <w:r w:rsidRPr="00142181">
        <w:rPr>
          <w:rFonts w:ascii="宋体" w:eastAsia="宋体" w:hAnsi="宋体"/>
          <w:color w:val="000000" w:themeColor="text1"/>
          <w:sz w:val="24"/>
          <w:szCs w:val="24"/>
        </w:rPr>
        <w:tab/>
        <w:t xml:space="preserve"> 取得子公司支付的现金净额</w:t>
      </w:r>
      <w:r w:rsidRPr="00142181">
        <w:rPr>
          <w:rFonts w:ascii="宋体" w:eastAsia="宋体" w:hAnsi="宋体" w:hint="eastAsia"/>
          <w:color w:val="000000" w:themeColor="text1"/>
          <w:sz w:val="24"/>
          <w:szCs w:val="24"/>
        </w:rPr>
        <w:t>（差额在贷方）</w:t>
      </w:r>
    </w:p>
    <w:p w14:paraId="1A0F6DDD" w14:textId="5CF67FAA" w:rsidR="00607A6F" w:rsidRPr="00142181" w:rsidRDefault="00607A6F" w:rsidP="000513F8">
      <w:pPr>
        <w:rPr>
          <w:rFonts w:ascii="宋体" w:eastAsia="宋体" w:hAnsi="宋体"/>
          <w:color w:val="000000" w:themeColor="text1"/>
          <w:sz w:val="24"/>
          <w:szCs w:val="24"/>
        </w:rPr>
      </w:pPr>
    </w:p>
    <w:p w14:paraId="778C886D" w14:textId="5658F9EA" w:rsidR="00607A6F" w:rsidRPr="00142181" w:rsidRDefault="000513F8"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例7-5：</w:t>
      </w:r>
    </w:p>
    <w:p w14:paraId="42E9D7D8" w14:textId="6F111568" w:rsidR="00A95325" w:rsidRPr="00142181" w:rsidRDefault="00A95325"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假如本期母公司花了1</w:t>
      </w:r>
      <w:r w:rsidRPr="00142181">
        <w:rPr>
          <w:rFonts w:ascii="宋体" w:eastAsia="宋体" w:hAnsi="宋体"/>
          <w:color w:val="000000" w:themeColor="text1"/>
          <w:sz w:val="24"/>
          <w:szCs w:val="24"/>
        </w:rPr>
        <w:t>00</w:t>
      </w:r>
      <w:r w:rsidRPr="00142181">
        <w:rPr>
          <w:rFonts w:ascii="宋体" w:eastAsia="宋体" w:hAnsi="宋体" w:hint="eastAsia"/>
          <w:color w:val="000000" w:themeColor="text1"/>
          <w:sz w:val="24"/>
          <w:szCs w:val="24"/>
        </w:rPr>
        <w:t>万购买子公司，子公司在购买日账上</w:t>
      </w:r>
      <w:r w:rsidR="000513F8" w:rsidRPr="00142181">
        <w:rPr>
          <w:rFonts w:ascii="宋体" w:eastAsia="宋体" w:hAnsi="宋体" w:hint="eastAsia"/>
          <w:color w:val="000000" w:themeColor="text1"/>
          <w:sz w:val="24"/>
          <w:szCs w:val="24"/>
        </w:rPr>
        <w:t>现金及现金等价物</w:t>
      </w:r>
      <w:r w:rsidRPr="00142181">
        <w:rPr>
          <w:rFonts w:ascii="宋体" w:eastAsia="宋体" w:hAnsi="宋体" w:hint="eastAsia"/>
          <w:color w:val="000000" w:themeColor="text1"/>
          <w:sz w:val="24"/>
          <w:szCs w:val="24"/>
        </w:rPr>
        <w:t>是</w:t>
      </w:r>
      <w:r w:rsidRPr="00142181">
        <w:rPr>
          <w:rFonts w:ascii="宋体" w:eastAsia="宋体" w:hAnsi="宋体"/>
          <w:color w:val="000000" w:themeColor="text1"/>
          <w:sz w:val="24"/>
          <w:szCs w:val="24"/>
        </w:rPr>
        <w:t>80</w:t>
      </w:r>
      <w:r w:rsidRPr="00142181">
        <w:rPr>
          <w:rFonts w:ascii="宋体" w:eastAsia="宋体" w:hAnsi="宋体" w:hint="eastAsia"/>
          <w:color w:val="000000" w:themeColor="text1"/>
          <w:sz w:val="24"/>
          <w:szCs w:val="24"/>
        </w:rPr>
        <w:t>万。在编制母公司个别报现金流量表的时候，这1</w:t>
      </w:r>
      <w:r w:rsidRPr="00142181">
        <w:rPr>
          <w:rFonts w:ascii="宋体" w:eastAsia="宋体" w:hAnsi="宋体"/>
          <w:color w:val="000000" w:themeColor="text1"/>
          <w:sz w:val="24"/>
          <w:szCs w:val="24"/>
        </w:rPr>
        <w:t>00</w:t>
      </w:r>
      <w:r w:rsidRPr="00142181">
        <w:rPr>
          <w:rFonts w:ascii="宋体" w:eastAsia="宋体" w:hAnsi="宋体" w:hint="eastAsia"/>
          <w:color w:val="000000" w:themeColor="text1"/>
          <w:sz w:val="24"/>
          <w:szCs w:val="24"/>
        </w:rPr>
        <w:t>万是放在“投资所支付的现金”，期末的时候我们把子公司的现金流量表也合并进来了，所以要做以下调整</w:t>
      </w:r>
      <w:r w:rsidR="00730FDE" w:rsidRPr="00142181">
        <w:rPr>
          <w:rFonts w:ascii="宋体" w:eastAsia="宋体" w:hAnsi="宋体" w:hint="eastAsia"/>
          <w:color w:val="000000" w:themeColor="text1"/>
          <w:sz w:val="24"/>
          <w:szCs w:val="24"/>
        </w:rPr>
        <w:t>抵消</w:t>
      </w:r>
      <w:r w:rsidRPr="00142181">
        <w:rPr>
          <w:rFonts w:ascii="宋体" w:eastAsia="宋体" w:hAnsi="宋体" w:hint="eastAsia"/>
          <w:color w:val="000000" w:themeColor="text1"/>
          <w:sz w:val="24"/>
          <w:szCs w:val="24"/>
        </w:rPr>
        <w:t>——</w:t>
      </w:r>
    </w:p>
    <w:p w14:paraId="200A563B" w14:textId="77777777" w:rsidR="00A95325" w:rsidRPr="00142181" w:rsidRDefault="00A95325" w:rsidP="00B25A4A">
      <w:pPr>
        <w:ind w:firstLineChars="200" w:firstLine="480"/>
        <w:rPr>
          <w:rFonts w:ascii="宋体" w:eastAsia="宋体" w:hAnsi="宋体"/>
          <w:color w:val="000000" w:themeColor="text1"/>
          <w:sz w:val="24"/>
          <w:szCs w:val="24"/>
        </w:rPr>
      </w:pPr>
      <w:bookmarkStart w:id="38" w:name="_Hlk41401134"/>
      <w:r w:rsidRPr="00142181">
        <w:rPr>
          <w:rFonts w:ascii="宋体" w:eastAsia="宋体" w:hAnsi="宋体" w:hint="eastAsia"/>
          <w:color w:val="000000" w:themeColor="text1"/>
          <w:sz w:val="24"/>
          <w:szCs w:val="24"/>
        </w:rPr>
        <w:t>借：投资支付的现金</w:t>
      </w:r>
      <w:r w:rsidRPr="00142181">
        <w:rPr>
          <w:rFonts w:ascii="宋体" w:eastAsia="宋体" w:hAnsi="宋体"/>
          <w:color w:val="000000" w:themeColor="text1"/>
          <w:sz w:val="24"/>
          <w:szCs w:val="24"/>
        </w:rPr>
        <w:tab/>
        <w:t>100</w:t>
      </w:r>
    </w:p>
    <w:p w14:paraId="479AEA54" w14:textId="77777777" w:rsidR="00A95325" w:rsidRPr="00142181" w:rsidRDefault="00A95325"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贷：期初现金及现金等价物余额 </w:t>
      </w:r>
      <w:r w:rsidRPr="00142181">
        <w:rPr>
          <w:rFonts w:ascii="宋体" w:eastAsia="宋体" w:hAnsi="宋体"/>
          <w:color w:val="000000" w:themeColor="text1"/>
          <w:sz w:val="24"/>
          <w:szCs w:val="24"/>
        </w:rPr>
        <w:t>80</w:t>
      </w:r>
    </w:p>
    <w:p w14:paraId="1D1C6AA4" w14:textId="09C06C09" w:rsidR="00A95325" w:rsidRPr="00142181" w:rsidRDefault="00A95325" w:rsidP="00B25A4A">
      <w:pPr>
        <w:ind w:firstLineChars="200" w:firstLine="480"/>
        <w:rPr>
          <w:rFonts w:ascii="宋体" w:eastAsia="宋体" w:hAnsi="宋体"/>
          <w:color w:val="000000" w:themeColor="text1"/>
          <w:sz w:val="24"/>
          <w:szCs w:val="24"/>
        </w:rPr>
      </w:pPr>
      <w:r w:rsidRPr="00142181">
        <w:rPr>
          <w:rFonts w:ascii="宋体" w:eastAsia="宋体" w:hAnsi="宋体"/>
          <w:color w:val="000000" w:themeColor="text1"/>
          <w:sz w:val="24"/>
          <w:szCs w:val="24"/>
        </w:rPr>
        <w:tab/>
        <w:t xml:space="preserve"> </w:t>
      </w:r>
      <w:bookmarkStart w:id="39" w:name="_Hlk41401013"/>
      <w:r w:rsidRPr="00142181">
        <w:rPr>
          <w:rFonts w:ascii="宋体" w:eastAsia="宋体" w:hAnsi="宋体" w:hint="eastAsia"/>
          <w:color w:val="000000" w:themeColor="text1"/>
          <w:sz w:val="24"/>
          <w:szCs w:val="24"/>
        </w:rPr>
        <w:t>取得子公司支付的现金净额</w:t>
      </w:r>
      <w:bookmarkEnd w:id="39"/>
      <w:r w:rsidRPr="00142181">
        <w:rPr>
          <w:rFonts w:ascii="宋体" w:eastAsia="宋体" w:hAnsi="宋体" w:hint="eastAsia"/>
          <w:color w:val="000000" w:themeColor="text1"/>
          <w:sz w:val="24"/>
          <w:szCs w:val="24"/>
        </w:rPr>
        <w:t xml:space="preserve"> </w:t>
      </w:r>
      <w:r w:rsidRPr="00142181">
        <w:rPr>
          <w:rFonts w:ascii="宋体" w:eastAsia="宋体" w:hAnsi="宋体"/>
          <w:color w:val="000000" w:themeColor="text1"/>
          <w:sz w:val="24"/>
          <w:szCs w:val="24"/>
        </w:rPr>
        <w:t xml:space="preserve"> 20</w:t>
      </w:r>
    </w:p>
    <w:p w14:paraId="35FD5DA7" w14:textId="157FA647" w:rsidR="00E022B1" w:rsidRPr="00142181" w:rsidRDefault="00E022B1"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lastRenderedPageBreak/>
        <w:t>从现金流量的角度看，子公司账上本来就有80万，母公司花100万购买，相当于只花了20万，故“取得子公司支付的现金净额”就是20万。</w:t>
      </w:r>
    </w:p>
    <w:bookmarkEnd w:id="38"/>
    <w:p w14:paraId="6633CC0D" w14:textId="77777777" w:rsidR="00A95325" w:rsidRPr="00142181" w:rsidRDefault="00A95325" w:rsidP="00B25A4A">
      <w:pPr>
        <w:ind w:firstLineChars="200" w:firstLine="480"/>
        <w:rPr>
          <w:rFonts w:ascii="宋体" w:eastAsia="宋体" w:hAnsi="宋体"/>
          <w:color w:val="000000" w:themeColor="text1"/>
          <w:sz w:val="24"/>
          <w:szCs w:val="24"/>
        </w:rPr>
      </w:pPr>
    </w:p>
    <w:p w14:paraId="6C27EA95" w14:textId="5B451C98" w:rsidR="00A95325" w:rsidRPr="00142181" w:rsidRDefault="00A95325"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“取得子公司支付的现金净额”这个</w:t>
      </w:r>
      <w:r w:rsidR="00F62322" w:rsidRPr="00142181">
        <w:rPr>
          <w:rFonts w:ascii="宋体" w:eastAsia="宋体" w:hAnsi="宋体" w:hint="eastAsia"/>
          <w:color w:val="000000" w:themeColor="text1"/>
          <w:sz w:val="24"/>
          <w:szCs w:val="24"/>
        </w:rPr>
        <w:t>项</w:t>
      </w:r>
      <w:r w:rsidRPr="00142181">
        <w:rPr>
          <w:rFonts w:ascii="宋体" w:eastAsia="宋体" w:hAnsi="宋体" w:hint="eastAsia"/>
          <w:color w:val="000000" w:themeColor="text1"/>
          <w:sz w:val="24"/>
          <w:szCs w:val="24"/>
        </w:rPr>
        <w:t>目，</w:t>
      </w:r>
      <w:r w:rsidR="00F62322" w:rsidRPr="00142181">
        <w:rPr>
          <w:rFonts w:ascii="宋体" w:eastAsia="宋体" w:hAnsi="宋体" w:hint="eastAsia"/>
          <w:color w:val="000000" w:themeColor="text1"/>
          <w:sz w:val="24"/>
          <w:szCs w:val="24"/>
        </w:rPr>
        <w:t>只有在合并报表才会出现，个别报表是没有的</w:t>
      </w:r>
      <w:r w:rsidRPr="00142181">
        <w:rPr>
          <w:rFonts w:ascii="宋体" w:eastAsia="宋体" w:hAnsi="宋体" w:hint="eastAsia"/>
          <w:color w:val="000000" w:themeColor="text1"/>
          <w:sz w:val="24"/>
          <w:szCs w:val="24"/>
        </w:rPr>
        <w:t>。</w:t>
      </w:r>
    </w:p>
    <w:p w14:paraId="525F4A7E" w14:textId="77777777" w:rsidR="00A95325" w:rsidRPr="00142181" w:rsidRDefault="00A95325" w:rsidP="00B25A4A">
      <w:pPr>
        <w:ind w:firstLineChars="200" w:firstLine="480"/>
        <w:rPr>
          <w:rFonts w:ascii="宋体" w:eastAsia="宋体" w:hAnsi="宋体"/>
          <w:color w:val="000000" w:themeColor="text1"/>
          <w:sz w:val="24"/>
          <w:szCs w:val="24"/>
        </w:rPr>
      </w:pPr>
    </w:p>
    <w:p w14:paraId="68649BC2" w14:textId="45B9D1E9" w:rsidR="00A95325" w:rsidRPr="00142181" w:rsidRDefault="006A03D7"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例7-6：</w:t>
      </w:r>
    </w:p>
    <w:p w14:paraId="150D60FF" w14:textId="299E4C96" w:rsidR="00A95325" w:rsidRPr="00142181" w:rsidRDefault="006A03D7" w:rsidP="00F75EE8">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假如本期</w:t>
      </w:r>
      <w:r w:rsidR="00A95325" w:rsidRPr="00142181">
        <w:rPr>
          <w:rFonts w:ascii="宋体" w:eastAsia="宋体" w:hAnsi="宋体" w:hint="eastAsia"/>
          <w:color w:val="000000" w:themeColor="text1"/>
          <w:sz w:val="24"/>
          <w:szCs w:val="24"/>
        </w:rPr>
        <w:t>母公司花</w:t>
      </w:r>
      <w:r w:rsidRPr="00142181">
        <w:rPr>
          <w:rFonts w:ascii="宋体" w:eastAsia="宋体" w:hAnsi="宋体" w:hint="eastAsia"/>
          <w:color w:val="000000" w:themeColor="text1"/>
          <w:sz w:val="24"/>
          <w:szCs w:val="24"/>
        </w:rPr>
        <w:t>了</w:t>
      </w:r>
      <w:r w:rsidR="00A95325" w:rsidRPr="00142181">
        <w:rPr>
          <w:rFonts w:ascii="宋体" w:eastAsia="宋体" w:hAnsi="宋体" w:hint="eastAsia"/>
          <w:color w:val="000000" w:themeColor="text1"/>
          <w:sz w:val="24"/>
          <w:szCs w:val="24"/>
        </w:rPr>
        <w:t>1</w:t>
      </w:r>
      <w:r w:rsidR="00A95325" w:rsidRPr="00142181">
        <w:rPr>
          <w:rFonts w:ascii="宋体" w:eastAsia="宋体" w:hAnsi="宋体"/>
          <w:color w:val="000000" w:themeColor="text1"/>
          <w:sz w:val="24"/>
          <w:szCs w:val="24"/>
        </w:rPr>
        <w:t>00</w:t>
      </w:r>
      <w:r w:rsidR="00A95325" w:rsidRPr="00142181">
        <w:rPr>
          <w:rFonts w:ascii="宋体" w:eastAsia="宋体" w:hAnsi="宋体" w:hint="eastAsia"/>
          <w:color w:val="000000" w:themeColor="text1"/>
          <w:sz w:val="24"/>
          <w:szCs w:val="24"/>
        </w:rPr>
        <w:t>万</w:t>
      </w:r>
      <w:r w:rsidRPr="00142181">
        <w:rPr>
          <w:rFonts w:ascii="宋体" w:eastAsia="宋体" w:hAnsi="宋体" w:hint="eastAsia"/>
          <w:color w:val="000000" w:themeColor="text1"/>
          <w:sz w:val="24"/>
          <w:szCs w:val="24"/>
        </w:rPr>
        <w:t>购</w:t>
      </w:r>
      <w:r w:rsidR="00A95325" w:rsidRPr="00142181">
        <w:rPr>
          <w:rFonts w:ascii="宋体" w:eastAsia="宋体" w:hAnsi="宋体" w:hint="eastAsia"/>
          <w:color w:val="000000" w:themeColor="text1"/>
          <w:sz w:val="24"/>
          <w:szCs w:val="24"/>
        </w:rPr>
        <w:t>买子公司，</w:t>
      </w:r>
      <w:r w:rsidRPr="00142181">
        <w:rPr>
          <w:rFonts w:ascii="宋体" w:eastAsia="宋体" w:hAnsi="宋体" w:hint="eastAsia"/>
          <w:color w:val="000000" w:themeColor="text1"/>
          <w:sz w:val="24"/>
          <w:szCs w:val="24"/>
        </w:rPr>
        <w:t>子公司在购买日账上现金及现金等价物是</w:t>
      </w:r>
      <w:r w:rsidR="00A95325" w:rsidRPr="00142181">
        <w:rPr>
          <w:rFonts w:ascii="宋体" w:eastAsia="宋体" w:hAnsi="宋体" w:hint="eastAsia"/>
          <w:color w:val="000000" w:themeColor="text1"/>
          <w:sz w:val="24"/>
          <w:szCs w:val="24"/>
        </w:rPr>
        <w:t>1</w:t>
      </w:r>
      <w:r w:rsidR="00A95325" w:rsidRPr="00142181">
        <w:rPr>
          <w:rFonts w:ascii="宋体" w:eastAsia="宋体" w:hAnsi="宋体"/>
          <w:color w:val="000000" w:themeColor="text1"/>
          <w:sz w:val="24"/>
          <w:szCs w:val="24"/>
        </w:rPr>
        <w:t>20</w:t>
      </w:r>
      <w:r w:rsidR="00A95325" w:rsidRPr="00142181">
        <w:rPr>
          <w:rFonts w:ascii="宋体" w:eastAsia="宋体" w:hAnsi="宋体" w:hint="eastAsia"/>
          <w:color w:val="000000" w:themeColor="text1"/>
          <w:sz w:val="24"/>
          <w:szCs w:val="24"/>
        </w:rPr>
        <w:t>万。这种情况，</w:t>
      </w:r>
      <w:r w:rsidR="00730FDE" w:rsidRPr="00142181">
        <w:rPr>
          <w:rFonts w:ascii="宋体" w:eastAsia="宋体" w:hAnsi="宋体" w:hint="eastAsia"/>
          <w:color w:val="000000" w:themeColor="text1"/>
          <w:sz w:val="24"/>
          <w:szCs w:val="24"/>
        </w:rPr>
        <w:t>调整抵消分录如下：</w:t>
      </w:r>
    </w:p>
    <w:p w14:paraId="3D4ED9FF" w14:textId="77777777" w:rsidR="00A95325" w:rsidRPr="00142181" w:rsidRDefault="00A95325"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借：投资支付的现金</w:t>
      </w:r>
      <w:r w:rsidRPr="00142181">
        <w:rPr>
          <w:rFonts w:ascii="宋体" w:eastAsia="宋体" w:hAnsi="宋体"/>
          <w:color w:val="000000" w:themeColor="text1"/>
          <w:sz w:val="24"/>
          <w:szCs w:val="24"/>
        </w:rPr>
        <w:tab/>
        <w:t>100</w:t>
      </w:r>
    </w:p>
    <w:p w14:paraId="150DF0CB" w14:textId="70D42EFE" w:rsidR="00A95325" w:rsidRPr="00142181" w:rsidRDefault="00A95325" w:rsidP="00B25A4A">
      <w:pPr>
        <w:ind w:firstLineChars="200" w:firstLine="480"/>
        <w:rPr>
          <w:rFonts w:ascii="宋体" w:eastAsia="宋体" w:hAnsi="宋体"/>
          <w:color w:val="000000" w:themeColor="text1"/>
          <w:sz w:val="24"/>
          <w:szCs w:val="24"/>
        </w:rPr>
      </w:pPr>
      <w:r w:rsidRPr="00142181">
        <w:rPr>
          <w:rFonts w:ascii="宋体" w:eastAsia="宋体" w:hAnsi="宋体"/>
          <w:color w:val="000000" w:themeColor="text1"/>
          <w:sz w:val="24"/>
          <w:szCs w:val="24"/>
        </w:rPr>
        <w:tab/>
      </w:r>
      <w:bookmarkStart w:id="40" w:name="_Hlk41401057"/>
      <w:r w:rsidR="00F75EE8"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收到</w:t>
      </w:r>
      <w:r w:rsidR="00B66B53" w:rsidRPr="00142181">
        <w:rPr>
          <w:rFonts w:ascii="宋体" w:eastAsia="宋体" w:hAnsi="宋体" w:hint="eastAsia"/>
          <w:color w:val="000000" w:themeColor="text1"/>
          <w:sz w:val="24"/>
          <w:szCs w:val="24"/>
        </w:rPr>
        <w:t>其他与投资活动有关的现金</w:t>
      </w:r>
      <w:bookmarkEnd w:id="40"/>
      <w:r w:rsidRPr="00142181">
        <w:rPr>
          <w:rFonts w:ascii="宋体" w:eastAsia="宋体" w:hAnsi="宋体" w:hint="eastAsia"/>
          <w:color w:val="000000" w:themeColor="text1"/>
          <w:sz w:val="24"/>
          <w:szCs w:val="24"/>
        </w:rPr>
        <w:t xml:space="preserve"> </w:t>
      </w:r>
      <w:r w:rsidRPr="00142181">
        <w:rPr>
          <w:rFonts w:ascii="宋体" w:eastAsia="宋体" w:hAnsi="宋体"/>
          <w:color w:val="000000" w:themeColor="text1"/>
          <w:sz w:val="24"/>
          <w:szCs w:val="24"/>
        </w:rPr>
        <w:t>20</w:t>
      </w:r>
    </w:p>
    <w:p w14:paraId="52DB5777" w14:textId="77777777" w:rsidR="00A95325" w:rsidRPr="00142181" w:rsidRDefault="00A95325"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贷：期初现金及现金等价物余额 </w:t>
      </w:r>
      <w:r w:rsidRPr="00142181">
        <w:rPr>
          <w:rFonts w:ascii="宋体" w:eastAsia="宋体" w:hAnsi="宋体"/>
          <w:color w:val="000000" w:themeColor="text1"/>
          <w:sz w:val="24"/>
          <w:szCs w:val="24"/>
        </w:rPr>
        <w:t>120</w:t>
      </w:r>
    </w:p>
    <w:p w14:paraId="43B74127" w14:textId="08770FFD" w:rsidR="00A95325" w:rsidRPr="00142181" w:rsidRDefault="00A95325" w:rsidP="00B25A4A">
      <w:pPr>
        <w:ind w:firstLineChars="200" w:firstLine="480"/>
        <w:rPr>
          <w:rFonts w:ascii="宋体" w:eastAsia="宋体" w:hAnsi="宋体"/>
          <w:color w:val="000000" w:themeColor="text1"/>
          <w:sz w:val="24"/>
          <w:szCs w:val="24"/>
        </w:rPr>
      </w:pPr>
    </w:p>
    <w:p w14:paraId="3B5AA326" w14:textId="4426BA74" w:rsidR="00F75EE8" w:rsidRPr="00142181" w:rsidRDefault="00F75EE8" w:rsidP="00F75EE8">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从现金流量的角度看，子公司账上本来就有120万，母公司花100万购买，买赚了！</w:t>
      </w:r>
      <w:r w:rsidR="00243080" w:rsidRPr="00142181">
        <w:rPr>
          <w:rFonts w:ascii="宋体" w:eastAsia="宋体" w:hAnsi="宋体" w:hint="eastAsia"/>
          <w:color w:val="000000" w:themeColor="text1"/>
          <w:sz w:val="24"/>
          <w:szCs w:val="24"/>
        </w:rPr>
        <w:t>这20万属于投资活动的现金流入，没有合适存放它的项目，就只能放“收到</w:t>
      </w:r>
      <w:r w:rsidR="00B66B53" w:rsidRPr="00142181">
        <w:rPr>
          <w:rFonts w:ascii="宋体" w:eastAsia="宋体" w:hAnsi="宋体" w:hint="eastAsia"/>
          <w:color w:val="000000" w:themeColor="text1"/>
          <w:sz w:val="24"/>
          <w:szCs w:val="24"/>
        </w:rPr>
        <w:t>其他与投资活动有关的现金</w:t>
      </w:r>
      <w:r w:rsidR="00243080" w:rsidRPr="00142181">
        <w:rPr>
          <w:rFonts w:ascii="宋体" w:eastAsia="宋体" w:hAnsi="宋体" w:hint="eastAsia"/>
          <w:color w:val="000000" w:themeColor="text1"/>
          <w:sz w:val="24"/>
          <w:szCs w:val="24"/>
        </w:rPr>
        <w:t>”。</w:t>
      </w:r>
    </w:p>
    <w:p w14:paraId="5AAD09B7" w14:textId="77777777" w:rsidR="00F75EE8" w:rsidRPr="00142181" w:rsidRDefault="00F75EE8" w:rsidP="00B25A4A">
      <w:pPr>
        <w:ind w:firstLineChars="200" w:firstLine="480"/>
        <w:rPr>
          <w:rFonts w:ascii="宋体" w:eastAsia="宋体" w:hAnsi="宋体"/>
          <w:color w:val="000000" w:themeColor="text1"/>
          <w:sz w:val="24"/>
          <w:szCs w:val="24"/>
        </w:rPr>
      </w:pPr>
    </w:p>
    <w:p w14:paraId="684B5599" w14:textId="7E03D515" w:rsidR="00A95325" w:rsidRPr="00142181" w:rsidRDefault="00F166E8" w:rsidP="00F166E8">
      <w:pPr>
        <w:pStyle w:val="3"/>
        <w:rPr>
          <w:rFonts w:ascii="宋体" w:eastAsia="宋体" w:hAnsi="宋体"/>
          <w:sz w:val="24"/>
          <w:szCs w:val="24"/>
        </w:rPr>
      </w:pPr>
      <w:bookmarkStart w:id="41" w:name="_Toc71535270"/>
      <w:r w:rsidRPr="00142181">
        <w:rPr>
          <w:rFonts w:ascii="宋体" w:eastAsia="宋体" w:hAnsi="宋体" w:hint="eastAsia"/>
          <w:sz w:val="24"/>
          <w:szCs w:val="24"/>
        </w:rPr>
        <w:t>7.</w:t>
      </w:r>
      <w:r w:rsidR="00A96B08" w:rsidRPr="00142181">
        <w:rPr>
          <w:rFonts w:ascii="宋体" w:eastAsia="宋体" w:hAnsi="宋体" w:hint="eastAsia"/>
          <w:sz w:val="24"/>
          <w:szCs w:val="24"/>
        </w:rPr>
        <w:t>1</w:t>
      </w:r>
      <w:r w:rsidRPr="00142181">
        <w:rPr>
          <w:rFonts w:ascii="宋体" w:eastAsia="宋体" w:hAnsi="宋体" w:hint="eastAsia"/>
          <w:sz w:val="24"/>
          <w:szCs w:val="24"/>
        </w:rPr>
        <w:t>.</w:t>
      </w:r>
      <w:r w:rsidR="00A96B08" w:rsidRPr="00142181">
        <w:rPr>
          <w:rFonts w:ascii="宋体" w:eastAsia="宋体" w:hAnsi="宋体" w:hint="eastAsia"/>
          <w:sz w:val="24"/>
          <w:szCs w:val="24"/>
        </w:rPr>
        <w:t>9</w:t>
      </w:r>
      <w:r w:rsidR="00A96B08" w:rsidRPr="00142181">
        <w:rPr>
          <w:rFonts w:ascii="宋体" w:eastAsia="宋体" w:hAnsi="宋体"/>
          <w:sz w:val="24"/>
          <w:szCs w:val="24"/>
        </w:rPr>
        <w:t xml:space="preserve"> </w:t>
      </w:r>
      <w:r w:rsidR="0074647D" w:rsidRPr="00142181">
        <w:rPr>
          <w:rFonts w:ascii="宋体" w:eastAsia="宋体" w:hAnsi="宋体" w:hint="eastAsia"/>
          <w:sz w:val="24"/>
          <w:szCs w:val="24"/>
        </w:rPr>
        <w:t>本期</w:t>
      </w:r>
      <w:r w:rsidR="00A95325" w:rsidRPr="00142181">
        <w:rPr>
          <w:rFonts w:ascii="宋体" w:eastAsia="宋体" w:hAnsi="宋体" w:hint="eastAsia"/>
          <w:sz w:val="24"/>
          <w:szCs w:val="24"/>
        </w:rPr>
        <w:t>处置子公司</w:t>
      </w:r>
      <w:bookmarkEnd w:id="41"/>
    </w:p>
    <w:p w14:paraId="560FA0FF" w14:textId="02661BA4" w:rsidR="008941BB" w:rsidRPr="00142181" w:rsidRDefault="008A7B2E"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本期处置子公司，要把期初到处置日的现金流量表纳入合并。</w:t>
      </w:r>
    </w:p>
    <w:p w14:paraId="6B23A5CD" w14:textId="77777777" w:rsidR="00A95325" w:rsidRPr="00142181" w:rsidRDefault="00A95325"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上面新增子公司的时候，要把“期初现金及现金等价物余额”冲掉，那么处置子公司的时候，也要把子公司的“期末现金及现金等价物余额”冲掉，因为子公司已经卖掉了，它没有期末了，就跟新增子公司不应该有期初一样。</w:t>
      </w:r>
    </w:p>
    <w:p w14:paraId="519C919F" w14:textId="335E591E" w:rsidR="00A95325" w:rsidRPr="00142181" w:rsidRDefault="007B61A3"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以处置日子公司的资产负债表数据为期末数，编一个单体的现金流量表。</w:t>
      </w:r>
      <w:r w:rsidR="009A3C3B" w:rsidRPr="00142181">
        <w:rPr>
          <w:rFonts w:ascii="宋体" w:eastAsia="宋体" w:hAnsi="宋体" w:hint="eastAsia"/>
          <w:color w:val="000000" w:themeColor="text1"/>
          <w:sz w:val="24"/>
          <w:szCs w:val="24"/>
        </w:rPr>
        <w:t>具体的操作方法用两种，一种是用T</w:t>
      </w:r>
      <w:r w:rsidR="009A3C3B" w:rsidRPr="00142181">
        <w:rPr>
          <w:rFonts w:ascii="宋体" w:eastAsia="宋体" w:hAnsi="宋体"/>
          <w:color w:val="000000" w:themeColor="text1"/>
          <w:sz w:val="24"/>
          <w:szCs w:val="24"/>
        </w:rPr>
        <w:t>B</w:t>
      </w:r>
      <w:r w:rsidR="009A3C3B" w:rsidRPr="00142181">
        <w:rPr>
          <w:rFonts w:ascii="宋体" w:eastAsia="宋体" w:hAnsi="宋体" w:hint="eastAsia"/>
          <w:color w:val="000000" w:themeColor="text1"/>
          <w:sz w:val="24"/>
          <w:szCs w:val="24"/>
        </w:rPr>
        <w:t>把数过进去，再抵消；第二种是直接用调整分录把数过进去。</w:t>
      </w:r>
    </w:p>
    <w:p w14:paraId="7A5E4753" w14:textId="612A844E" w:rsidR="004F6E85" w:rsidRPr="00142181" w:rsidRDefault="004F6E85" w:rsidP="00B25A4A">
      <w:pPr>
        <w:ind w:firstLineChars="200" w:firstLine="480"/>
        <w:rPr>
          <w:rFonts w:ascii="宋体" w:eastAsia="宋体" w:hAnsi="宋体"/>
          <w:color w:val="000000" w:themeColor="text1"/>
          <w:sz w:val="24"/>
          <w:szCs w:val="24"/>
        </w:rPr>
      </w:pPr>
    </w:p>
    <w:p w14:paraId="3722A0A5" w14:textId="77777777" w:rsidR="008D20F4" w:rsidRPr="00142181" w:rsidRDefault="008D20F4" w:rsidP="00B25A4A">
      <w:pPr>
        <w:ind w:firstLineChars="200" w:firstLine="480"/>
        <w:rPr>
          <w:rFonts w:ascii="宋体" w:eastAsia="宋体" w:hAnsi="宋体"/>
          <w:color w:val="000000" w:themeColor="text1"/>
          <w:sz w:val="24"/>
          <w:szCs w:val="24"/>
        </w:rPr>
      </w:pPr>
    </w:p>
    <w:p w14:paraId="2DDBFBE1" w14:textId="56103209" w:rsidR="00D567DD" w:rsidRPr="00142181" w:rsidRDefault="004F6E85" w:rsidP="00D567DD">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第一种方法：</w:t>
      </w:r>
      <w:r w:rsidR="00D567DD" w:rsidRPr="00142181">
        <w:rPr>
          <w:rFonts w:ascii="宋体" w:eastAsia="宋体" w:hAnsi="宋体" w:hint="eastAsia"/>
          <w:color w:val="000000" w:themeColor="text1"/>
          <w:sz w:val="24"/>
          <w:szCs w:val="24"/>
        </w:rPr>
        <w:t>用T</w:t>
      </w:r>
      <w:r w:rsidR="00D567DD" w:rsidRPr="00142181">
        <w:rPr>
          <w:rFonts w:ascii="宋体" w:eastAsia="宋体" w:hAnsi="宋体"/>
          <w:color w:val="000000" w:themeColor="text1"/>
          <w:sz w:val="24"/>
          <w:szCs w:val="24"/>
        </w:rPr>
        <w:t>B</w:t>
      </w:r>
      <w:r w:rsidR="00D567DD" w:rsidRPr="00142181">
        <w:rPr>
          <w:rFonts w:ascii="宋体" w:eastAsia="宋体" w:hAnsi="宋体" w:hint="eastAsia"/>
          <w:color w:val="000000" w:themeColor="text1"/>
          <w:sz w:val="24"/>
          <w:szCs w:val="24"/>
        </w:rPr>
        <w:t>把数过进去，再抵消</w:t>
      </w:r>
    </w:p>
    <w:p w14:paraId="465C620E" w14:textId="77777777" w:rsidR="008D20F4" w:rsidRPr="00142181" w:rsidRDefault="008D20F4" w:rsidP="00D567DD">
      <w:pPr>
        <w:ind w:firstLineChars="200" w:firstLine="480"/>
        <w:rPr>
          <w:rFonts w:ascii="宋体" w:eastAsia="宋体" w:hAnsi="宋体"/>
          <w:color w:val="000000" w:themeColor="text1"/>
          <w:sz w:val="24"/>
          <w:szCs w:val="24"/>
        </w:rPr>
      </w:pPr>
    </w:p>
    <w:p w14:paraId="4B2A021E" w14:textId="64A3F7C0" w:rsidR="00E46691" w:rsidRPr="00142181" w:rsidRDefault="00FE0F71"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把单体的现金流量表过到合并T</w:t>
      </w:r>
      <w:r w:rsidRPr="00142181">
        <w:rPr>
          <w:rFonts w:ascii="宋体" w:eastAsia="宋体" w:hAnsi="宋体"/>
          <w:color w:val="000000" w:themeColor="text1"/>
          <w:sz w:val="24"/>
          <w:szCs w:val="24"/>
        </w:rPr>
        <w:t>B</w:t>
      </w:r>
      <w:r w:rsidRPr="00142181">
        <w:rPr>
          <w:rFonts w:ascii="宋体" w:eastAsia="宋体" w:hAnsi="宋体" w:hint="eastAsia"/>
          <w:color w:val="000000" w:themeColor="text1"/>
          <w:sz w:val="24"/>
          <w:szCs w:val="24"/>
        </w:rPr>
        <w:t>中。单体的现金流量表T</w:t>
      </w:r>
      <w:r w:rsidRPr="00142181">
        <w:rPr>
          <w:rFonts w:ascii="宋体" w:eastAsia="宋体" w:hAnsi="宋体"/>
          <w:color w:val="000000" w:themeColor="text1"/>
          <w:sz w:val="24"/>
          <w:szCs w:val="24"/>
        </w:rPr>
        <w:t>B</w:t>
      </w:r>
      <w:r w:rsidRPr="00142181">
        <w:rPr>
          <w:rFonts w:ascii="宋体" w:eastAsia="宋体" w:hAnsi="宋体" w:hint="eastAsia"/>
          <w:color w:val="000000" w:themeColor="text1"/>
          <w:sz w:val="24"/>
          <w:szCs w:val="24"/>
        </w:rPr>
        <w:t>是有期末余额的，但是子公司处置掉了，期末是没有余额的，所以我们要把期末余额放到其中一个“流出”的项目中</w:t>
      </w:r>
      <w:r w:rsidR="00D02EFB" w:rsidRPr="00142181">
        <w:rPr>
          <w:rFonts w:ascii="宋体" w:eastAsia="宋体" w:hAnsi="宋体" w:hint="eastAsia"/>
          <w:color w:val="000000" w:themeColor="text1"/>
          <w:sz w:val="24"/>
          <w:szCs w:val="24"/>
        </w:rPr>
        <w:t>，比如放到“支付的其它与筹资活动有关的现金”，那么“期末现金及现金等价物余额”就变成0了</w:t>
      </w:r>
      <w:r w:rsidRPr="00142181">
        <w:rPr>
          <w:rFonts w:ascii="宋体" w:eastAsia="宋体" w:hAnsi="宋体" w:hint="eastAsia"/>
          <w:color w:val="000000" w:themeColor="text1"/>
          <w:sz w:val="24"/>
          <w:szCs w:val="24"/>
        </w:rPr>
        <w:t>。</w:t>
      </w:r>
      <w:r w:rsidR="00AC645E" w:rsidRPr="00142181">
        <w:rPr>
          <w:rFonts w:ascii="宋体" w:eastAsia="宋体" w:hAnsi="宋体" w:hint="eastAsia"/>
          <w:color w:val="000000" w:themeColor="text1"/>
          <w:sz w:val="24"/>
          <w:szCs w:val="24"/>
        </w:rPr>
        <w:t>“支付的其它与筹资活动有关的现金”只是个过渡科目，后面需要把它抵消掉。</w:t>
      </w:r>
      <w:r w:rsidR="00D53FC9" w:rsidRPr="00142181">
        <w:rPr>
          <w:rFonts w:ascii="宋体" w:eastAsia="宋体" w:hAnsi="宋体" w:hint="eastAsia"/>
          <w:color w:val="000000" w:themeColor="text1"/>
          <w:sz w:val="24"/>
          <w:szCs w:val="24"/>
        </w:rPr>
        <w:t>最好找个没有数字的项目放，要不然会搞混。</w:t>
      </w:r>
    </w:p>
    <w:p w14:paraId="061C63AE" w14:textId="1EE9C9D9" w:rsidR="00D02EFB" w:rsidRPr="00142181" w:rsidRDefault="00FE0F71"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最后，把</w:t>
      </w:r>
      <w:r w:rsidR="00D02EFB" w:rsidRPr="00142181">
        <w:rPr>
          <w:rFonts w:ascii="宋体" w:eastAsia="宋体" w:hAnsi="宋体" w:hint="eastAsia"/>
          <w:color w:val="000000" w:themeColor="text1"/>
          <w:sz w:val="24"/>
          <w:szCs w:val="24"/>
        </w:rPr>
        <w:t>“支付的其它与筹资活动有关的现金”</w:t>
      </w:r>
      <w:r w:rsidRPr="00142181">
        <w:rPr>
          <w:rFonts w:ascii="宋体" w:eastAsia="宋体" w:hAnsi="宋体" w:hint="eastAsia"/>
          <w:color w:val="000000" w:themeColor="text1"/>
          <w:sz w:val="24"/>
          <w:szCs w:val="24"/>
        </w:rPr>
        <w:t>项目跟</w:t>
      </w:r>
      <w:r w:rsidR="00601698" w:rsidRPr="00142181">
        <w:rPr>
          <w:rFonts w:ascii="宋体" w:eastAsia="宋体" w:hAnsi="宋体" w:hint="eastAsia"/>
          <w:color w:val="000000" w:themeColor="text1"/>
          <w:sz w:val="24"/>
          <w:szCs w:val="24"/>
        </w:rPr>
        <w:t>处置</w:t>
      </w:r>
      <w:r w:rsidRPr="00142181">
        <w:rPr>
          <w:rFonts w:ascii="宋体" w:eastAsia="宋体" w:hAnsi="宋体" w:hint="eastAsia"/>
          <w:color w:val="000000" w:themeColor="text1"/>
          <w:sz w:val="24"/>
          <w:szCs w:val="24"/>
        </w:rPr>
        <w:t>时</w:t>
      </w:r>
      <w:r w:rsidR="00601698" w:rsidRPr="00142181">
        <w:rPr>
          <w:rFonts w:ascii="宋体" w:eastAsia="宋体" w:hAnsi="宋体" w:hint="eastAsia"/>
          <w:color w:val="000000" w:themeColor="text1"/>
          <w:sz w:val="24"/>
          <w:szCs w:val="24"/>
        </w:rPr>
        <w:t>收到</w:t>
      </w:r>
      <w:r w:rsidRPr="00142181">
        <w:rPr>
          <w:rFonts w:ascii="宋体" w:eastAsia="宋体" w:hAnsi="宋体" w:hint="eastAsia"/>
          <w:color w:val="000000" w:themeColor="text1"/>
          <w:sz w:val="24"/>
          <w:szCs w:val="24"/>
        </w:rPr>
        <w:t>的对价相抵</w:t>
      </w:r>
      <w:r w:rsidR="00D02EFB" w:rsidRPr="00142181">
        <w:rPr>
          <w:rFonts w:ascii="宋体" w:eastAsia="宋体" w:hAnsi="宋体" w:hint="eastAsia"/>
          <w:color w:val="000000" w:themeColor="text1"/>
          <w:sz w:val="24"/>
          <w:szCs w:val="24"/>
        </w:rPr>
        <w:t>。编母公司</w:t>
      </w:r>
      <w:r w:rsidR="00601698" w:rsidRPr="00142181">
        <w:rPr>
          <w:rFonts w:ascii="宋体" w:eastAsia="宋体" w:hAnsi="宋体" w:hint="eastAsia"/>
          <w:color w:val="000000" w:themeColor="text1"/>
          <w:sz w:val="24"/>
          <w:szCs w:val="24"/>
        </w:rPr>
        <w:t>单体报表时，处置对价放到了“</w:t>
      </w:r>
      <w:r w:rsidR="00601698" w:rsidRPr="00142181">
        <w:rPr>
          <w:rFonts w:ascii="宋体" w:eastAsia="宋体" w:hAnsi="宋体"/>
          <w:color w:val="000000" w:themeColor="text1"/>
          <w:sz w:val="24"/>
          <w:szCs w:val="24"/>
        </w:rPr>
        <w:t>收回投资所收到的现金</w:t>
      </w:r>
      <w:r w:rsidR="00601698" w:rsidRPr="00142181">
        <w:rPr>
          <w:rFonts w:ascii="宋体" w:eastAsia="宋体" w:hAnsi="宋体" w:hint="eastAsia"/>
          <w:color w:val="000000" w:themeColor="text1"/>
          <w:sz w:val="24"/>
          <w:szCs w:val="24"/>
        </w:rPr>
        <w:t>”</w:t>
      </w:r>
      <w:r w:rsidR="00011225" w:rsidRPr="00142181">
        <w:rPr>
          <w:rFonts w:ascii="宋体" w:eastAsia="宋体" w:hAnsi="宋体" w:hint="eastAsia"/>
          <w:color w:val="000000" w:themeColor="text1"/>
          <w:sz w:val="24"/>
          <w:szCs w:val="24"/>
        </w:rPr>
        <w:t>。</w:t>
      </w:r>
      <w:r w:rsidR="00E83D5B" w:rsidRPr="00142181">
        <w:rPr>
          <w:rFonts w:ascii="宋体" w:eastAsia="宋体" w:hAnsi="宋体" w:hint="eastAsia"/>
          <w:color w:val="000000" w:themeColor="text1"/>
          <w:sz w:val="24"/>
          <w:szCs w:val="24"/>
        </w:rPr>
        <w:t>大多数情况下，这两个数不相等，会出现差额。如果差额在借方，就放在“</w:t>
      </w:r>
      <w:r w:rsidR="00E83D5B" w:rsidRPr="00142181">
        <w:rPr>
          <w:rFonts w:ascii="宋体" w:eastAsia="宋体" w:hAnsi="宋体"/>
          <w:color w:val="000000" w:themeColor="text1"/>
          <w:sz w:val="24"/>
          <w:szCs w:val="24"/>
        </w:rPr>
        <w:t>处置子公司收回的现金净额</w:t>
      </w:r>
      <w:r w:rsidR="00E83D5B" w:rsidRPr="00142181">
        <w:rPr>
          <w:rFonts w:ascii="宋体" w:eastAsia="宋体" w:hAnsi="宋体" w:hint="eastAsia"/>
          <w:color w:val="000000" w:themeColor="text1"/>
          <w:sz w:val="24"/>
          <w:szCs w:val="24"/>
        </w:rPr>
        <w:t>”；如果差额在贷方，就放在“支付的其他与投资活动相关的现金”。具体分录如下：</w:t>
      </w:r>
    </w:p>
    <w:p w14:paraId="637BA4EA" w14:textId="777CB443" w:rsidR="00FE0F71" w:rsidRPr="00142181" w:rsidRDefault="00FE0F71"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分录如下：</w:t>
      </w:r>
    </w:p>
    <w:p w14:paraId="129BADA9" w14:textId="14C762F5" w:rsidR="00D02EFB" w:rsidRPr="00142181" w:rsidRDefault="00D02EFB" w:rsidP="00D02EFB">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w:t>
      </w:r>
      <w:r w:rsidR="00E83D5B" w:rsidRPr="00142181">
        <w:rPr>
          <w:rFonts w:ascii="宋体" w:eastAsia="宋体" w:hAnsi="宋体" w:hint="eastAsia"/>
          <w:color w:val="000000" w:themeColor="text1"/>
          <w:sz w:val="24"/>
          <w:szCs w:val="24"/>
        </w:rPr>
        <w:t>支付的其它与筹资活动有关的现金</w:t>
      </w:r>
    </w:p>
    <w:p w14:paraId="7961DF6B" w14:textId="14F2110B" w:rsidR="00D02EFB" w:rsidRPr="00142181" w:rsidRDefault="00D02EFB" w:rsidP="00E83D5B">
      <w:pPr>
        <w:ind w:firstLineChars="400" w:firstLine="960"/>
        <w:rPr>
          <w:rFonts w:ascii="宋体" w:eastAsia="宋体" w:hAnsi="宋体"/>
          <w:color w:val="000000" w:themeColor="text1"/>
          <w:sz w:val="24"/>
          <w:szCs w:val="24"/>
        </w:rPr>
      </w:pPr>
      <w:r w:rsidRPr="00142181">
        <w:rPr>
          <w:rFonts w:ascii="宋体" w:eastAsia="宋体" w:hAnsi="宋体"/>
          <w:color w:val="000000" w:themeColor="text1"/>
          <w:sz w:val="24"/>
          <w:szCs w:val="24"/>
        </w:rPr>
        <w:lastRenderedPageBreak/>
        <w:t>处置子公司收回的现金净额</w:t>
      </w:r>
      <w:r w:rsidR="00E83D5B" w:rsidRPr="00142181">
        <w:rPr>
          <w:rFonts w:ascii="宋体" w:eastAsia="宋体" w:hAnsi="宋体" w:hint="eastAsia"/>
          <w:color w:val="000000" w:themeColor="text1"/>
          <w:sz w:val="24"/>
          <w:szCs w:val="24"/>
        </w:rPr>
        <w:t>（差额在借方）</w:t>
      </w:r>
    </w:p>
    <w:p w14:paraId="3AC50076" w14:textId="37ADDE0B" w:rsidR="00D02EFB" w:rsidRPr="00142181" w:rsidRDefault="00D02EFB" w:rsidP="00D02EFB">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w:t>
      </w:r>
      <w:r w:rsidR="00E83D5B" w:rsidRPr="00142181">
        <w:rPr>
          <w:rFonts w:ascii="宋体" w:eastAsia="宋体" w:hAnsi="宋体"/>
          <w:color w:val="000000" w:themeColor="text1"/>
          <w:sz w:val="24"/>
          <w:szCs w:val="24"/>
        </w:rPr>
        <w:t>收回投资所收到的现金</w:t>
      </w:r>
    </w:p>
    <w:p w14:paraId="25D107A1" w14:textId="3084E23D" w:rsidR="00FE0F71" w:rsidRPr="00142181" w:rsidRDefault="00E83D5B"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 </w:t>
      </w: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支付的其他与投资活动相关的现金（差额在贷方）</w:t>
      </w:r>
    </w:p>
    <w:p w14:paraId="1B54B99A" w14:textId="1C610E8E" w:rsidR="00D02EFB" w:rsidRPr="00142181" w:rsidRDefault="00D02EFB" w:rsidP="00B25A4A">
      <w:pPr>
        <w:ind w:firstLineChars="200" w:firstLine="480"/>
        <w:rPr>
          <w:rFonts w:ascii="宋体" w:eastAsia="宋体" w:hAnsi="宋体"/>
          <w:color w:val="000000" w:themeColor="text1"/>
          <w:sz w:val="24"/>
          <w:szCs w:val="24"/>
        </w:rPr>
      </w:pPr>
    </w:p>
    <w:p w14:paraId="52782D9C" w14:textId="210E02BC" w:rsidR="00D02EFB" w:rsidRPr="00142181" w:rsidRDefault="006032FA"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例7-7：</w:t>
      </w:r>
    </w:p>
    <w:p w14:paraId="2E2489C3" w14:textId="5DD4A1A0" w:rsidR="00785124" w:rsidRPr="00142181" w:rsidRDefault="006032FA"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假设</w:t>
      </w:r>
      <w:r w:rsidR="007D0F18" w:rsidRPr="00142181">
        <w:rPr>
          <w:rFonts w:ascii="宋体" w:eastAsia="宋体" w:hAnsi="宋体" w:hint="eastAsia"/>
          <w:color w:val="000000" w:themeColor="text1"/>
          <w:sz w:val="24"/>
          <w:szCs w:val="24"/>
        </w:rPr>
        <w:t>期初到处置日的现金流量表为</w:t>
      </w:r>
      <w:r w:rsidRPr="00142181">
        <w:rPr>
          <w:rFonts w:ascii="宋体" w:eastAsia="宋体" w:hAnsi="宋体" w:hint="eastAsia"/>
          <w:color w:val="000000" w:themeColor="text1"/>
          <w:sz w:val="24"/>
          <w:szCs w:val="24"/>
        </w:rPr>
        <w:t>第六章编制的单体现金流量表</w:t>
      </w:r>
      <w:r w:rsidR="00A95325" w:rsidRPr="00142181">
        <w:rPr>
          <w:rFonts w:ascii="宋体" w:eastAsia="宋体" w:hAnsi="宋体" w:hint="eastAsia"/>
          <w:color w:val="000000" w:themeColor="text1"/>
          <w:sz w:val="24"/>
          <w:szCs w:val="24"/>
        </w:rPr>
        <w:t>，以1</w:t>
      </w:r>
      <w:r w:rsidR="00A95325" w:rsidRPr="00142181">
        <w:rPr>
          <w:rFonts w:ascii="宋体" w:eastAsia="宋体" w:hAnsi="宋体"/>
          <w:color w:val="000000" w:themeColor="text1"/>
          <w:sz w:val="24"/>
          <w:szCs w:val="24"/>
        </w:rPr>
        <w:t>00</w:t>
      </w:r>
      <w:r w:rsidRPr="00142181">
        <w:rPr>
          <w:rFonts w:ascii="宋体" w:eastAsia="宋体" w:hAnsi="宋体" w:hint="eastAsia"/>
          <w:color w:val="000000" w:themeColor="text1"/>
          <w:sz w:val="24"/>
          <w:szCs w:val="24"/>
        </w:rPr>
        <w:t>0</w:t>
      </w:r>
      <w:r w:rsidR="00A95325" w:rsidRPr="00142181">
        <w:rPr>
          <w:rFonts w:ascii="宋体" w:eastAsia="宋体" w:hAnsi="宋体" w:hint="eastAsia"/>
          <w:color w:val="000000" w:themeColor="text1"/>
          <w:sz w:val="24"/>
          <w:szCs w:val="24"/>
        </w:rPr>
        <w:t>万的价款</w:t>
      </w:r>
      <w:r w:rsidRPr="00142181">
        <w:rPr>
          <w:rFonts w:ascii="宋体" w:eastAsia="宋体" w:hAnsi="宋体" w:hint="eastAsia"/>
          <w:color w:val="000000" w:themeColor="text1"/>
          <w:sz w:val="24"/>
          <w:szCs w:val="24"/>
        </w:rPr>
        <w:t>出售</w:t>
      </w:r>
      <w:r w:rsidR="00A95325" w:rsidRPr="00142181">
        <w:rPr>
          <w:rFonts w:ascii="宋体" w:eastAsia="宋体" w:hAnsi="宋体" w:hint="eastAsia"/>
          <w:color w:val="000000" w:themeColor="text1"/>
          <w:sz w:val="24"/>
          <w:szCs w:val="24"/>
        </w:rPr>
        <w:t>。</w:t>
      </w:r>
    </w:p>
    <w:p w14:paraId="7E8B6D2E" w14:textId="780FFEC0" w:rsidR="00A95325" w:rsidRPr="00142181" w:rsidRDefault="00785124"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在T</w:t>
      </w:r>
      <w:r w:rsidRPr="00142181">
        <w:rPr>
          <w:rFonts w:ascii="宋体" w:eastAsia="宋体" w:hAnsi="宋体"/>
          <w:color w:val="000000" w:themeColor="text1"/>
          <w:sz w:val="24"/>
          <w:szCs w:val="24"/>
        </w:rPr>
        <w:t>B</w:t>
      </w:r>
      <w:r w:rsidRPr="00142181">
        <w:rPr>
          <w:rFonts w:ascii="宋体" w:eastAsia="宋体" w:hAnsi="宋体" w:hint="eastAsia"/>
          <w:color w:val="000000" w:themeColor="text1"/>
          <w:sz w:val="24"/>
          <w:szCs w:val="24"/>
        </w:rPr>
        <w:t>中，要把原表中“期末现金及现金等价物余额”</w:t>
      </w:r>
      <w:r w:rsidRPr="00142181">
        <w:rPr>
          <w:rFonts w:ascii="宋体" w:eastAsia="宋体" w:hAnsi="宋体" w:cs="Times New Roman"/>
          <w:color w:val="000000" w:themeColor="text1"/>
          <w:kern w:val="0"/>
          <w:sz w:val="24"/>
          <w:szCs w:val="24"/>
        </w:rPr>
        <w:t>8,080,958.00</w:t>
      </w:r>
      <w:r w:rsidRPr="00142181">
        <w:rPr>
          <w:rFonts w:ascii="宋体" w:eastAsia="宋体" w:hAnsi="宋体" w:cs="Times New Roman" w:hint="eastAsia"/>
          <w:color w:val="000000" w:themeColor="text1"/>
          <w:kern w:val="0"/>
          <w:sz w:val="24"/>
          <w:szCs w:val="24"/>
        </w:rPr>
        <w:t>元放到“</w:t>
      </w:r>
      <w:r w:rsidRPr="00142181">
        <w:rPr>
          <w:rFonts w:ascii="宋体" w:eastAsia="宋体" w:hAnsi="宋体" w:cs="Times New Roman"/>
          <w:color w:val="000000" w:themeColor="text1"/>
          <w:kern w:val="0"/>
          <w:sz w:val="24"/>
          <w:szCs w:val="24"/>
        </w:rPr>
        <w:t>支付其他与筹资活动有关的现金</w:t>
      </w:r>
      <w:r w:rsidRPr="00142181">
        <w:rPr>
          <w:rFonts w:ascii="宋体" w:eastAsia="宋体" w:hAnsi="宋体" w:cs="Times New Roman" w:hint="eastAsia"/>
          <w:color w:val="000000" w:themeColor="text1"/>
          <w:kern w:val="0"/>
          <w:sz w:val="24"/>
          <w:szCs w:val="24"/>
        </w:rPr>
        <w:t>”，放进去之后，</w:t>
      </w:r>
      <w:r w:rsidRPr="00142181">
        <w:rPr>
          <w:rFonts w:ascii="宋体" w:eastAsia="宋体" w:hAnsi="宋体" w:hint="eastAsia"/>
          <w:color w:val="000000" w:themeColor="text1"/>
          <w:sz w:val="24"/>
          <w:szCs w:val="24"/>
        </w:rPr>
        <w:t>“期末现金及现金等价物余额”就等于零了，如下表。</w:t>
      </w:r>
    </w:p>
    <w:p w14:paraId="2E6CCCC3" w14:textId="1EF8332D" w:rsidR="006032FA" w:rsidRPr="00142181" w:rsidRDefault="006032FA" w:rsidP="00B25A4A">
      <w:pPr>
        <w:ind w:firstLineChars="200" w:firstLine="480"/>
        <w:rPr>
          <w:rFonts w:ascii="宋体" w:eastAsia="宋体" w:hAnsi="宋体"/>
          <w:color w:val="000000" w:themeColor="text1"/>
          <w:sz w:val="24"/>
          <w:szCs w:val="24"/>
        </w:rPr>
      </w:pPr>
    </w:p>
    <w:tbl>
      <w:tblPr>
        <w:tblW w:w="5000" w:type="pct"/>
        <w:tblLook w:val="04A0" w:firstRow="1" w:lastRow="0" w:firstColumn="1" w:lastColumn="0" w:noHBand="0" w:noVBand="1"/>
      </w:tblPr>
      <w:tblGrid>
        <w:gridCol w:w="6502"/>
        <w:gridCol w:w="1789"/>
      </w:tblGrid>
      <w:tr w:rsidR="00586D27" w:rsidRPr="00142181" w14:paraId="49ABB34F" w14:textId="77777777" w:rsidTr="00781DFC">
        <w:trPr>
          <w:trHeight w:val="300"/>
          <w:tblHeader/>
        </w:trPr>
        <w:tc>
          <w:tcPr>
            <w:tcW w:w="403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42CC272" w14:textId="77777777" w:rsidR="00586D27" w:rsidRPr="00142181" w:rsidRDefault="00586D27" w:rsidP="00586D27">
            <w:pPr>
              <w:widowControl/>
              <w:jc w:val="center"/>
              <w:rPr>
                <w:rFonts w:ascii="宋体" w:eastAsia="宋体" w:hAnsi="宋体" w:cs="宋体"/>
                <w:b/>
                <w:bCs/>
                <w:color w:val="000000" w:themeColor="text1"/>
                <w:kern w:val="0"/>
                <w:sz w:val="24"/>
                <w:szCs w:val="24"/>
              </w:rPr>
            </w:pPr>
            <w:r w:rsidRPr="00142181">
              <w:rPr>
                <w:rFonts w:ascii="宋体" w:eastAsia="宋体" w:hAnsi="宋体" w:cs="宋体" w:hint="eastAsia"/>
                <w:b/>
                <w:bCs/>
                <w:color w:val="000000" w:themeColor="text1"/>
                <w:kern w:val="0"/>
                <w:sz w:val="24"/>
                <w:szCs w:val="24"/>
              </w:rPr>
              <w:t xml:space="preserve">项          目 </w:t>
            </w:r>
          </w:p>
        </w:tc>
        <w:tc>
          <w:tcPr>
            <w:tcW w:w="964" w:type="pct"/>
            <w:tcBorders>
              <w:top w:val="single" w:sz="8" w:space="0" w:color="auto"/>
              <w:left w:val="nil"/>
              <w:bottom w:val="single" w:sz="4" w:space="0" w:color="auto"/>
              <w:right w:val="single" w:sz="4" w:space="0" w:color="auto"/>
            </w:tcBorders>
            <w:shd w:val="clear" w:color="auto" w:fill="auto"/>
            <w:noWrap/>
            <w:vAlign w:val="center"/>
            <w:hideMark/>
          </w:tcPr>
          <w:p w14:paraId="542C7C5C" w14:textId="77777777" w:rsidR="00586D27" w:rsidRPr="00142181" w:rsidRDefault="00586D27" w:rsidP="00586D27">
            <w:pPr>
              <w:widowControl/>
              <w:jc w:val="center"/>
              <w:rPr>
                <w:rFonts w:ascii="宋体" w:eastAsia="宋体" w:hAnsi="宋体" w:cs="Times New Roman"/>
                <w:b/>
                <w:bCs/>
                <w:color w:val="000000" w:themeColor="text1"/>
                <w:kern w:val="0"/>
                <w:sz w:val="24"/>
                <w:szCs w:val="24"/>
              </w:rPr>
            </w:pPr>
            <w:r w:rsidRPr="00142181">
              <w:rPr>
                <w:rFonts w:ascii="宋体" w:eastAsia="宋体" w:hAnsi="宋体" w:cs="Times New Roman"/>
                <w:b/>
                <w:bCs/>
                <w:color w:val="000000" w:themeColor="text1"/>
                <w:kern w:val="0"/>
                <w:sz w:val="24"/>
                <w:szCs w:val="24"/>
              </w:rPr>
              <w:t xml:space="preserve"> 本期发生额 </w:t>
            </w:r>
          </w:p>
        </w:tc>
      </w:tr>
      <w:tr w:rsidR="00586D27" w:rsidRPr="00142181" w14:paraId="31C5EADC"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5B0AA807" w14:textId="77777777" w:rsidR="00586D27" w:rsidRPr="00142181" w:rsidRDefault="00586D27" w:rsidP="00586D27">
            <w:pPr>
              <w:widowControl/>
              <w:jc w:val="left"/>
              <w:rPr>
                <w:rFonts w:ascii="宋体" w:eastAsia="宋体" w:hAnsi="宋体" w:cs="Times New Roman"/>
                <w:b/>
                <w:bCs/>
                <w:color w:val="000000" w:themeColor="text1"/>
                <w:kern w:val="0"/>
                <w:sz w:val="24"/>
                <w:szCs w:val="24"/>
              </w:rPr>
            </w:pPr>
            <w:r w:rsidRPr="00142181">
              <w:rPr>
                <w:rFonts w:ascii="宋体" w:eastAsia="宋体" w:hAnsi="宋体" w:cs="Times New Roman"/>
                <w:b/>
                <w:bCs/>
                <w:color w:val="000000" w:themeColor="text1"/>
                <w:kern w:val="0"/>
                <w:sz w:val="24"/>
                <w:szCs w:val="24"/>
              </w:rPr>
              <w:t xml:space="preserve"> 一、经营活动产生的现金流量： </w:t>
            </w:r>
          </w:p>
        </w:tc>
        <w:tc>
          <w:tcPr>
            <w:tcW w:w="964" w:type="pct"/>
            <w:tcBorders>
              <w:top w:val="nil"/>
              <w:left w:val="nil"/>
              <w:bottom w:val="single" w:sz="4" w:space="0" w:color="auto"/>
              <w:right w:val="single" w:sz="4" w:space="0" w:color="auto"/>
            </w:tcBorders>
            <w:shd w:val="clear" w:color="auto" w:fill="auto"/>
            <w:noWrap/>
            <w:vAlign w:val="center"/>
            <w:hideMark/>
          </w:tcPr>
          <w:p w14:paraId="42DCF593" w14:textId="0E47B943" w:rsidR="00586D27" w:rsidRPr="00142181" w:rsidRDefault="00586D27" w:rsidP="00586D27">
            <w:pPr>
              <w:widowControl/>
              <w:jc w:val="right"/>
              <w:rPr>
                <w:rFonts w:ascii="宋体" w:eastAsia="宋体" w:hAnsi="宋体" w:cs="Times New Roman"/>
                <w:color w:val="000000" w:themeColor="text1"/>
                <w:kern w:val="0"/>
                <w:sz w:val="24"/>
                <w:szCs w:val="24"/>
              </w:rPr>
            </w:pPr>
          </w:p>
        </w:tc>
      </w:tr>
      <w:tr w:rsidR="00586D27" w:rsidRPr="00142181" w14:paraId="442D1E21"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10CFC753" w14:textId="77777777" w:rsidR="00586D27" w:rsidRPr="00142181" w:rsidRDefault="00586D27" w:rsidP="00586D27">
            <w:pPr>
              <w:widowControl/>
              <w:jc w:val="lef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 xml:space="preserve">     销售商品、提供劳务收到的现金 </w:t>
            </w:r>
          </w:p>
        </w:tc>
        <w:tc>
          <w:tcPr>
            <w:tcW w:w="964" w:type="pct"/>
            <w:tcBorders>
              <w:top w:val="nil"/>
              <w:left w:val="nil"/>
              <w:bottom w:val="single" w:sz="4" w:space="0" w:color="auto"/>
              <w:right w:val="single" w:sz="4" w:space="0" w:color="auto"/>
            </w:tcBorders>
            <w:shd w:val="clear" w:color="auto" w:fill="auto"/>
            <w:noWrap/>
            <w:vAlign w:val="center"/>
            <w:hideMark/>
          </w:tcPr>
          <w:p w14:paraId="0E1E86FC" w14:textId="034B0EA3" w:rsidR="00586D27" w:rsidRPr="00142181" w:rsidRDefault="00586D27" w:rsidP="00586D27">
            <w:pPr>
              <w:widowControl/>
              <w:jc w:val="righ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23,100,980.00</w:t>
            </w:r>
          </w:p>
        </w:tc>
      </w:tr>
      <w:tr w:rsidR="00586D27" w:rsidRPr="00142181" w14:paraId="0C80D211"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11E9B4C1" w14:textId="77777777" w:rsidR="00586D27" w:rsidRPr="00142181" w:rsidRDefault="00586D27" w:rsidP="00586D27">
            <w:pPr>
              <w:widowControl/>
              <w:jc w:val="lef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 xml:space="preserve">     收到的税费返还 </w:t>
            </w:r>
          </w:p>
        </w:tc>
        <w:tc>
          <w:tcPr>
            <w:tcW w:w="964" w:type="pct"/>
            <w:tcBorders>
              <w:top w:val="nil"/>
              <w:left w:val="nil"/>
              <w:bottom w:val="single" w:sz="4" w:space="0" w:color="auto"/>
              <w:right w:val="single" w:sz="4" w:space="0" w:color="auto"/>
            </w:tcBorders>
            <w:shd w:val="clear" w:color="auto" w:fill="auto"/>
            <w:noWrap/>
            <w:vAlign w:val="center"/>
            <w:hideMark/>
          </w:tcPr>
          <w:p w14:paraId="4DC7FEA5" w14:textId="717D30FE" w:rsidR="00586D27" w:rsidRPr="00142181" w:rsidRDefault="00586D27" w:rsidP="00586D27">
            <w:pPr>
              <w:widowControl/>
              <w:jc w:val="right"/>
              <w:rPr>
                <w:rFonts w:ascii="宋体" w:eastAsia="宋体" w:hAnsi="宋体" w:cs="Times New Roman"/>
                <w:color w:val="000000" w:themeColor="text1"/>
                <w:kern w:val="0"/>
                <w:sz w:val="24"/>
                <w:szCs w:val="24"/>
              </w:rPr>
            </w:pPr>
          </w:p>
        </w:tc>
      </w:tr>
      <w:tr w:rsidR="00586D27" w:rsidRPr="00142181" w14:paraId="4AF9779F"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45078CA6" w14:textId="77777777" w:rsidR="00586D27" w:rsidRPr="00142181" w:rsidRDefault="00586D27" w:rsidP="00586D27">
            <w:pPr>
              <w:widowControl/>
              <w:jc w:val="lef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 xml:space="preserve">     收到其他与经营活动有关的现金 </w:t>
            </w:r>
          </w:p>
        </w:tc>
        <w:tc>
          <w:tcPr>
            <w:tcW w:w="964" w:type="pct"/>
            <w:tcBorders>
              <w:top w:val="nil"/>
              <w:left w:val="nil"/>
              <w:bottom w:val="single" w:sz="4" w:space="0" w:color="auto"/>
              <w:right w:val="single" w:sz="4" w:space="0" w:color="auto"/>
            </w:tcBorders>
            <w:shd w:val="clear" w:color="auto" w:fill="auto"/>
            <w:noWrap/>
            <w:vAlign w:val="center"/>
            <w:hideMark/>
          </w:tcPr>
          <w:p w14:paraId="4DAB982B" w14:textId="68ACD23B" w:rsidR="00586D27" w:rsidRPr="00142181" w:rsidRDefault="00586D27" w:rsidP="00586D27">
            <w:pPr>
              <w:widowControl/>
              <w:jc w:val="righ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7,209,978.00</w:t>
            </w:r>
          </w:p>
        </w:tc>
      </w:tr>
      <w:tr w:rsidR="00586D27" w:rsidRPr="00142181" w14:paraId="14E97CDF"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5F6EEBF9" w14:textId="77777777" w:rsidR="00586D27" w:rsidRPr="00142181" w:rsidRDefault="00586D27" w:rsidP="00586D27">
            <w:pPr>
              <w:widowControl/>
              <w:jc w:val="center"/>
              <w:rPr>
                <w:rFonts w:ascii="宋体" w:eastAsia="宋体" w:hAnsi="宋体" w:cs="Times New Roman"/>
                <w:b/>
                <w:bCs/>
                <w:color w:val="000000" w:themeColor="text1"/>
                <w:kern w:val="0"/>
                <w:sz w:val="24"/>
                <w:szCs w:val="24"/>
              </w:rPr>
            </w:pPr>
            <w:r w:rsidRPr="00142181">
              <w:rPr>
                <w:rFonts w:ascii="宋体" w:eastAsia="宋体" w:hAnsi="宋体" w:cs="Times New Roman"/>
                <w:b/>
                <w:bCs/>
                <w:color w:val="000000" w:themeColor="text1"/>
                <w:kern w:val="0"/>
                <w:sz w:val="24"/>
                <w:szCs w:val="24"/>
              </w:rPr>
              <w:t xml:space="preserve"> 经营活动现金流入小计 </w:t>
            </w:r>
          </w:p>
        </w:tc>
        <w:tc>
          <w:tcPr>
            <w:tcW w:w="964" w:type="pct"/>
            <w:tcBorders>
              <w:top w:val="nil"/>
              <w:left w:val="nil"/>
              <w:bottom w:val="single" w:sz="4" w:space="0" w:color="auto"/>
              <w:right w:val="single" w:sz="4" w:space="0" w:color="auto"/>
            </w:tcBorders>
            <w:shd w:val="clear" w:color="auto" w:fill="auto"/>
            <w:noWrap/>
            <w:vAlign w:val="center"/>
            <w:hideMark/>
          </w:tcPr>
          <w:p w14:paraId="3D5F87CC" w14:textId="2429825B" w:rsidR="00586D27" w:rsidRPr="00142181" w:rsidRDefault="00586D27" w:rsidP="00586D27">
            <w:pPr>
              <w:widowControl/>
              <w:jc w:val="right"/>
              <w:rPr>
                <w:rFonts w:ascii="宋体" w:eastAsia="宋体" w:hAnsi="宋体" w:cs="Times New Roman"/>
                <w:b/>
                <w:bCs/>
                <w:color w:val="000000" w:themeColor="text1"/>
                <w:kern w:val="0"/>
                <w:sz w:val="24"/>
                <w:szCs w:val="24"/>
              </w:rPr>
            </w:pPr>
            <w:r w:rsidRPr="00142181">
              <w:rPr>
                <w:rFonts w:ascii="宋体" w:eastAsia="宋体" w:hAnsi="宋体" w:cs="Times New Roman"/>
                <w:b/>
                <w:bCs/>
                <w:color w:val="000000" w:themeColor="text1"/>
                <w:kern w:val="0"/>
                <w:sz w:val="24"/>
                <w:szCs w:val="24"/>
              </w:rPr>
              <w:t>30,310,958.00</w:t>
            </w:r>
          </w:p>
        </w:tc>
      </w:tr>
      <w:tr w:rsidR="00586D27" w:rsidRPr="00142181" w14:paraId="1680265E"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5C682FBB" w14:textId="77777777" w:rsidR="00586D27" w:rsidRPr="00142181" w:rsidRDefault="00586D27" w:rsidP="00586D27">
            <w:pPr>
              <w:widowControl/>
              <w:jc w:val="lef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 xml:space="preserve">     购买商品、接受劳务支付的现金 </w:t>
            </w:r>
          </w:p>
        </w:tc>
        <w:tc>
          <w:tcPr>
            <w:tcW w:w="964" w:type="pct"/>
            <w:tcBorders>
              <w:top w:val="nil"/>
              <w:left w:val="nil"/>
              <w:bottom w:val="single" w:sz="4" w:space="0" w:color="auto"/>
              <w:right w:val="single" w:sz="4" w:space="0" w:color="auto"/>
            </w:tcBorders>
            <w:shd w:val="clear" w:color="auto" w:fill="auto"/>
            <w:noWrap/>
            <w:vAlign w:val="center"/>
            <w:hideMark/>
          </w:tcPr>
          <w:p w14:paraId="23FC0608" w14:textId="661891A5" w:rsidR="00586D27" w:rsidRPr="00142181" w:rsidRDefault="00586D27" w:rsidP="00586D27">
            <w:pPr>
              <w:widowControl/>
              <w:jc w:val="righ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6,100,000.00</w:t>
            </w:r>
          </w:p>
        </w:tc>
      </w:tr>
      <w:tr w:rsidR="00586D27" w:rsidRPr="00142181" w14:paraId="52EB622D"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4D4CA63C" w14:textId="77777777" w:rsidR="00586D27" w:rsidRPr="00142181" w:rsidRDefault="00586D27" w:rsidP="00586D27">
            <w:pPr>
              <w:widowControl/>
              <w:jc w:val="lef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 xml:space="preserve">     支付给职工以及为职工支付的现金 </w:t>
            </w:r>
          </w:p>
        </w:tc>
        <w:tc>
          <w:tcPr>
            <w:tcW w:w="964" w:type="pct"/>
            <w:tcBorders>
              <w:top w:val="nil"/>
              <w:left w:val="nil"/>
              <w:bottom w:val="single" w:sz="4" w:space="0" w:color="auto"/>
              <w:right w:val="single" w:sz="4" w:space="0" w:color="auto"/>
            </w:tcBorders>
            <w:shd w:val="clear" w:color="auto" w:fill="auto"/>
            <w:noWrap/>
            <w:vAlign w:val="center"/>
            <w:hideMark/>
          </w:tcPr>
          <w:p w14:paraId="10922D95" w14:textId="0841BB97" w:rsidR="00586D27" w:rsidRPr="00142181" w:rsidRDefault="00586D27" w:rsidP="00586D27">
            <w:pPr>
              <w:widowControl/>
              <w:jc w:val="righ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1,000,000.00</w:t>
            </w:r>
          </w:p>
        </w:tc>
      </w:tr>
      <w:tr w:rsidR="00586D27" w:rsidRPr="00142181" w14:paraId="0142CAE4"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2B224944" w14:textId="77777777" w:rsidR="00586D27" w:rsidRPr="00142181" w:rsidRDefault="00586D27" w:rsidP="00586D27">
            <w:pPr>
              <w:widowControl/>
              <w:jc w:val="lef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 xml:space="preserve">     支付的各项税费 </w:t>
            </w:r>
          </w:p>
        </w:tc>
        <w:tc>
          <w:tcPr>
            <w:tcW w:w="964" w:type="pct"/>
            <w:tcBorders>
              <w:top w:val="nil"/>
              <w:left w:val="nil"/>
              <w:bottom w:val="single" w:sz="4" w:space="0" w:color="auto"/>
              <w:right w:val="single" w:sz="4" w:space="0" w:color="auto"/>
            </w:tcBorders>
            <w:shd w:val="clear" w:color="auto" w:fill="auto"/>
            <w:noWrap/>
            <w:vAlign w:val="center"/>
            <w:hideMark/>
          </w:tcPr>
          <w:p w14:paraId="5D618547" w14:textId="3B96769F" w:rsidR="00586D27" w:rsidRPr="00142181" w:rsidRDefault="00586D27" w:rsidP="00586D27">
            <w:pPr>
              <w:widowControl/>
              <w:jc w:val="righ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1,370,000.00</w:t>
            </w:r>
          </w:p>
        </w:tc>
      </w:tr>
      <w:tr w:rsidR="00586D27" w:rsidRPr="00142181" w14:paraId="5088363D"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7A6E34FD" w14:textId="77777777" w:rsidR="00586D27" w:rsidRPr="00142181" w:rsidRDefault="00586D27" w:rsidP="00586D27">
            <w:pPr>
              <w:widowControl/>
              <w:jc w:val="lef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 xml:space="preserve">     支付其他与经营活动有关的现金 </w:t>
            </w:r>
          </w:p>
        </w:tc>
        <w:tc>
          <w:tcPr>
            <w:tcW w:w="964" w:type="pct"/>
            <w:tcBorders>
              <w:top w:val="nil"/>
              <w:left w:val="nil"/>
              <w:bottom w:val="single" w:sz="4" w:space="0" w:color="auto"/>
              <w:right w:val="single" w:sz="4" w:space="0" w:color="auto"/>
            </w:tcBorders>
            <w:shd w:val="clear" w:color="auto" w:fill="auto"/>
            <w:noWrap/>
            <w:vAlign w:val="center"/>
            <w:hideMark/>
          </w:tcPr>
          <w:p w14:paraId="70F3B589" w14:textId="525C997F" w:rsidR="00586D27" w:rsidRPr="00142181" w:rsidRDefault="00586D27" w:rsidP="00586D27">
            <w:pPr>
              <w:widowControl/>
              <w:jc w:val="righ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10,880,000.00</w:t>
            </w:r>
          </w:p>
        </w:tc>
      </w:tr>
      <w:tr w:rsidR="00586D27" w:rsidRPr="00142181" w14:paraId="68D447A9"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1495AA8A" w14:textId="77777777" w:rsidR="00586D27" w:rsidRPr="00142181" w:rsidRDefault="00586D27" w:rsidP="00586D27">
            <w:pPr>
              <w:widowControl/>
              <w:jc w:val="center"/>
              <w:rPr>
                <w:rFonts w:ascii="宋体" w:eastAsia="宋体" w:hAnsi="宋体" w:cs="Times New Roman"/>
                <w:b/>
                <w:bCs/>
                <w:color w:val="000000" w:themeColor="text1"/>
                <w:kern w:val="0"/>
                <w:sz w:val="24"/>
                <w:szCs w:val="24"/>
              </w:rPr>
            </w:pPr>
            <w:r w:rsidRPr="00142181">
              <w:rPr>
                <w:rFonts w:ascii="宋体" w:eastAsia="宋体" w:hAnsi="宋体" w:cs="Times New Roman"/>
                <w:b/>
                <w:bCs/>
                <w:color w:val="000000" w:themeColor="text1"/>
                <w:kern w:val="0"/>
                <w:sz w:val="24"/>
                <w:szCs w:val="24"/>
              </w:rPr>
              <w:t xml:space="preserve"> 经营活动现金流出小计 </w:t>
            </w:r>
          </w:p>
        </w:tc>
        <w:tc>
          <w:tcPr>
            <w:tcW w:w="964" w:type="pct"/>
            <w:tcBorders>
              <w:top w:val="nil"/>
              <w:left w:val="nil"/>
              <w:bottom w:val="single" w:sz="4" w:space="0" w:color="auto"/>
              <w:right w:val="single" w:sz="4" w:space="0" w:color="auto"/>
            </w:tcBorders>
            <w:shd w:val="clear" w:color="auto" w:fill="auto"/>
            <w:noWrap/>
            <w:vAlign w:val="center"/>
            <w:hideMark/>
          </w:tcPr>
          <w:p w14:paraId="4CBC2495" w14:textId="5E66370B" w:rsidR="00586D27" w:rsidRPr="00142181" w:rsidRDefault="00586D27" w:rsidP="00586D27">
            <w:pPr>
              <w:widowControl/>
              <w:jc w:val="right"/>
              <w:rPr>
                <w:rFonts w:ascii="宋体" w:eastAsia="宋体" w:hAnsi="宋体" w:cs="Times New Roman"/>
                <w:b/>
                <w:bCs/>
                <w:color w:val="000000" w:themeColor="text1"/>
                <w:kern w:val="0"/>
                <w:sz w:val="24"/>
                <w:szCs w:val="24"/>
              </w:rPr>
            </w:pPr>
            <w:r w:rsidRPr="00142181">
              <w:rPr>
                <w:rFonts w:ascii="宋体" w:eastAsia="宋体" w:hAnsi="宋体" w:cs="Times New Roman"/>
                <w:b/>
                <w:bCs/>
                <w:color w:val="000000" w:themeColor="text1"/>
                <w:kern w:val="0"/>
                <w:sz w:val="24"/>
                <w:szCs w:val="24"/>
              </w:rPr>
              <w:t>19,350,000.00</w:t>
            </w:r>
          </w:p>
        </w:tc>
      </w:tr>
      <w:tr w:rsidR="00586D27" w:rsidRPr="00142181" w14:paraId="2FEC14DB"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32CE0EF0" w14:textId="77777777" w:rsidR="00586D27" w:rsidRPr="00142181" w:rsidRDefault="00586D27" w:rsidP="00586D27">
            <w:pPr>
              <w:widowControl/>
              <w:jc w:val="center"/>
              <w:rPr>
                <w:rFonts w:ascii="宋体" w:eastAsia="宋体" w:hAnsi="宋体" w:cs="Times New Roman"/>
                <w:b/>
                <w:bCs/>
                <w:color w:val="000000" w:themeColor="text1"/>
                <w:kern w:val="0"/>
                <w:sz w:val="24"/>
                <w:szCs w:val="24"/>
              </w:rPr>
            </w:pPr>
            <w:r w:rsidRPr="00142181">
              <w:rPr>
                <w:rFonts w:ascii="宋体" w:eastAsia="宋体" w:hAnsi="宋体" w:cs="Times New Roman"/>
                <w:b/>
                <w:bCs/>
                <w:color w:val="000000" w:themeColor="text1"/>
                <w:kern w:val="0"/>
                <w:sz w:val="24"/>
                <w:szCs w:val="24"/>
              </w:rPr>
              <w:t xml:space="preserve"> 经营活动产生的现金流量净额 </w:t>
            </w:r>
          </w:p>
        </w:tc>
        <w:tc>
          <w:tcPr>
            <w:tcW w:w="964" w:type="pct"/>
            <w:tcBorders>
              <w:top w:val="nil"/>
              <w:left w:val="nil"/>
              <w:bottom w:val="single" w:sz="4" w:space="0" w:color="auto"/>
              <w:right w:val="single" w:sz="4" w:space="0" w:color="auto"/>
            </w:tcBorders>
            <w:shd w:val="clear" w:color="auto" w:fill="auto"/>
            <w:noWrap/>
            <w:vAlign w:val="center"/>
            <w:hideMark/>
          </w:tcPr>
          <w:p w14:paraId="261FE049" w14:textId="3865C488" w:rsidR="00586D27" w:rsidRPr="00142181" w:rsidRDefault="00586D27" w:rsidP="00586D27">
            <w:pPr>
              <w:widowControl/>
              <w:jc w:val="right"/>
              <w:rPr>
                <w:rFonts w:ascii="宋体" w:eastAsia="宋体" w:hAnsi="宋体" w:cs="Times New Roman"/>
                <w:b/>
                <w:bCs/>
                <w:color w:val="000000" w:themeColor="text1"/>
                <w:kern w:val="0"/>
                <w:sz w:val="24"/>
                <w:szCs w:val="24"/>
              </w:rPr>
            </w:pPr>
            <w:r w:rsidRPr="00142181">
              <w:rPr>
                <w:rFonts w:ascii="宋体" w:eastAsia="宋体" w:hAnsi="宋体" w:cs="Times New Roman"/>
                <w:b/>
                <w:bCs/>
                <w:color w:val="000000" w:themeColor="text1"/>
                <w:kern w:val="0"/>
                <w:sz w:val="24"/>
                <w:szCs w:val="24"/>
              </w:rPr>
              <w:t>10,960,958.00</w:t>
            </w:r>
          </w:p>
        </w:tc>
      </w:tr>
      <w:tr w:rsidR="00586D27" w:rsidRPr="00142181" w14:paraId="4E280534"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0EE8E237" w14:textId="77777777" w:rsidR="00586D27" w:rsidRPr="00142181" w:rsidRDefault="00586D27" w:rsidP="00586D27">
            <w:pPr>
              <w:widowControl/>
              <w:jc w:val="left"/>
              <w:rPr>
                <w:rFonts w:ascii="宋体" w:eastAsia="宋体" w:hAnsi="宋体" w:cs="Times New Roman"/>
                <w:b/>
                <w:bCs/>
                <w:color w:val="000000" w:themeColor="text1"/>
                <w:kern w:val="0"/>
                <w:sz w:val="24"/>
                <w:szCs w:val="24"/>
              </w:rPr>
            </w:pPr>
            <w:r w:rsidRPr="00142181">
              <w:rPr>
                <w:rFonts w:ascii="宋体" w:eastAsia="宋体" w:hAnsi="宋体" w:cs="Times New Roman"/>
                <w:b/>
                <w:bCs/>
                <w:color w:val="000000" w:themeColor="text1"/>
                <w:kern w:val="0"/>
                <w:sz w:val="24"/>
                <w:szCs w:val="24"/>
              </w:rPr>
              <w:t xml:space="preserve"> 二、投资活动产生的现金流量： </w:t>
            </w:r>
          </w:p>
        </w:tc>
        <w:tc>
          <w:tcPr>
            <w:tcW w:w="964" w:type="pct"/>
            <w:tcBorders>
              <w:top w:val="nil"/>
              <w:left w:val="nil"/>
              <w:bottom w:val="single" w:sz="4" w:space="0" w:color="auto"/>
              <w:right w:val="single" w:sz="4" w:space="0" w:color="auto"/>
            </w:tcBorders>
            <w:shd w:val="clear" w:color="auto" w:fill="auto"/>
            <w:noWrap/>
            <w:vAlign w:val="center"/>
            <w:hideMark/>
          </w:tcPr>
          <w:p w14:paraId="173B047E" w14:textId="33315792" w:rsidR="00586D27" w:rsidRPr="00142181" w:rsidRDefault="00586D27" w:rsidP="00586D27">
            <w:pPr>
              <w:widowControl/>
              <w:jc w:val="right"/>
              <w:rPr>
                <w:rFonts w:ascii="宋体" w:eastAsia="宋体" w:hAnsi="宋体" w:cs="Times New Roman"/>
                <w:color w:val="000000" w:themeColor="text1"/>
                <w:kern w:val="0"/>
                <w:sz w:val="24"/>
                <w:szCs w:val="24"/>
              </w:rPr>
            </w:pPr>
          </w:p>
        </w:tc>
      </w:tr>
      <w:tr w:rsidR="00586D27" w:rsidRPr="00142181" w14:paraId="11D67EFB"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705C74E7" w14:textId="77777777" w:rsidR="00586D27" w:rsidRPr="00142181" w:rsidRDefault="00586D27" w:rsidP="00586D27">
            <w:pPr>
              <w:widowControl/>
              <w:jc w:val="lef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 xml:space="preserve">     收回投资收到的现金 </w:t>
            </w:r>
          </w:p>
        </w:tc>
        <w:tc>
          <w:tcPr>
            <w:tcW w:w="964" w:type="pct"/>
            <w:tcBorders>
              <w:top w:val="nil"/>
              <w:left w:val="nil"/>
              <w:bottom w:val="single" w:sz="4" w:space="0" w:color="auto"/>
              <w:right w:val="single" w:sz="4" w:space="0" w:color="auto"/>
            </w:tcBorders>
            <w:shd w:val="clear" w:color="auto" w:fill="auto"/>
            <w:noWrap/>
            <w:vAlign w:val="center"/>
            <w:hideMark/>
          </w:tcPr>
          <w:p w14:paraId="25FDBA08" w14:textId="22DCB2E4" w:rsidR="00586D27" w:rsidRPr="00142181" w:rsidRDefault="00586D27" w:rsidP="00586D27">
            <w:pPr>
              <w:widowControl/>
              <w:jc w:val="righ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9,100,000.00</w:t>
            </w:r>
          </w:p>
        </w:tc>
      </w:tr>
      <w:tr w:rsidR="00586D27" w:rsidRPr="00142181" w14:paraId="306BB76F"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6CD20DE4" w14:textId="77777777" w:rsidR="00586D27" w:rsidRPr="00142181" w:rsidRDefault="00586D27" w:rsidP="00586D27">
            <w:pPr>
              <w:widowControl/>
              <w:jc w:val="lef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 xml:space="preserve">     取得投资收益收到的现金 </w:t>
            </w:r>
          </w:p>
        </w:tc>
        <w:tc>
          <w:tcPr>
            <w:tcW w:w="964" w:type="pct"/>
            <w:tcBorders>
              <w:top w:val="nil"/>
              <w:left w:val="nil"/>
              <w:bottom w:val="single" w:sz="4" w:space="0" w:color="auto"/>
              <w:right w:val="single" w:sz="4" w:space="0" w:color="auto"/>
            </w:tcBorders>
            <w:shd w:val="clear" w:color="auto" w:fill="auto"/>
            <w:noWrap/>
            <w:vAlign w:val="center"/>
            <w:hideMark/>
          </w:tcPr>
          <w:p w14:paraId="516BD232" w14:textId="1048A188" w:rsidR="00586D27" w:rsidRPr="00142181" w:rsidRDefault="00586D27" w:rsidP="00586D27">
            <w:pPr>
              <w:widowControl/>
              <w:jc w:val="righ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100,000.00</w:t>
            </w:r>
          </w:p>
        </w:tc>
      </w:tr>
      <w:tr w:rsidR="00586D27" w:rsidRPr="00142181" w14:paraId="20ECC79D"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2F68ED0D" w14:textId="6597081C" w:rsidR="00586D27" w:rsidRPr="00142181" w:rsidRDefault="00586D27" w:rsidP="00586D27">
            <w:pPr>
              <w:widowControl/>
              <w:jc w:val="lef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 xml:space="preserve">     处置固定资产、无形资产和其他长期资产收回的现金净额 </w:t>
            </w:r>
          </w:p>
        </w:tc>
        <w:tc>
          <w:tcPr>
            <w:tcW w:w="964" w:type="pct"/>
            <w:tcBorders>
              <w:top w:val="nil"/>
              <w:left w:val="nil"/>
              <w:bottom w:val="single" w:sz="4" w:space="0" w:color="auto"/>
              <w:right w:val="single" w:sz="4" w:space="0" w:color="auto"/>
            </w:tcBorders>
            <w:shd w:val="clear" w:color="auto" w:fill="auto"/>
            <w:noWrap/>
            <w:vAlign w:val="center"/>
            <w:hideMark/>
          </w:tcPr>
          <w:p w14:paraId="675AC963" w14:textId="6827E496" w:rsidR="00586D27" w:rsidRPr="00142181" w:rsidRDefault="00586D27" w:rsidP="00586D27">
            <w:pPr>
              <w:widowControl/>
              <w:jc w:val="righ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370,000.00</w:t>
            </w:r>
          </w:p>
        </w:tc>
      </w:tr>
      <w:tr w:rsidR="00586D27" w:rsidRPr="00142181" w14:paraId="51AA5684"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36B2940C" w14:textId="77777777" w:rsidR="00586D27" w:rsidRPr="00142181" w:rsidRDefault="00586D27" w:rsidP="00586D27">
            <w:pPr>
              <w:widowControl/>
              <w:jc w:val="lef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 xml:space="preserve">     处置子公司及其他营业单位收到的现金净额 </w:t>
            </w:r>
          </w:p>
        </w:tc>
        <w:tc>
          <w:tcPr>
            <w:tcW w:w="964" w:type="pct"/>
            <w:tcBorders>
              <w:top w:val="nil"/>
              <w:left w:val="nil"/>
              <w:bottom w:val="single" w:sz="4" w:space="0" w:color="auto"/>
              <w:right w:val="single" w:sz="4" w:space="0" w:color="auto"/>
            </w:tcBorders>
            <w:shd w:val="clear" w:color="auto" w:fill="auto"/>
            <w:noWrap/>
            <w:vAlign w:val="center"/>
            <w:hideMark/>
          </w:tcPr>
          <w:p w14:paraId="7BE66B2B" w14:textId="5D794ADF" w:rsidR="00586D27" w:rsidRPr="00142181" w:rsidRDefault="00586D27" w:rsidP="00586D27">
            <w:pPr>
              <w:widowControl/>
              <w:jc w:val="right"/>
              <w:rPr>
                <w:rFonts w:ascii="宋体" w:eastAsia="宋体" w:hAnsi="宋体" w:cs="Times New Roman"/>
                <w:color w:val="000000" w:themeColor="text1"/>
                <w:kern w:val="0"/>
                <w:sz w:val="24"/>
                <w:szCs w:val="24"/>
              </w:rPr>
            </w:pPr>
          </w:p>
        </w:tc>
      </w:tr>
      <w:tr w:rsidR="00586D27" w:rsidRPr="00142181" w14:paraId="687CE105"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0EC5F693" w14:textId="77777777" w:rsidR="00586D27" w:rsidRPr="00142181" w:rsidRDefault="00586D27" w:rsidP="00586D27">
            <w:pPr>
              <w:widowControl/>
              <w:jc w:val="lef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 xml:space="preserve">     收到其他与投资活动有关的现金 </w:t>
            </w:r>
          </w:p>
        </w:tc>
        <w:tc>
          <w:tcPr>
            <w:tcW w:w="964" w:type="pct"/>
            <w:tcBorders>
              <w:top w:val="nil"/>
              <w:left w:val="nil"/>
              <w:bottom w:val="single" w:sz="4" w:space="0" w:color="auto"/>
              <w:right w:val="single" w:sz="4" w:space="0" w:color="auto"/>
            </w:tcBorders>
            <w:shd w:val="clear" w:color="auto" w:fill="auto"/>
            <w:noWrap/>
            <w:vAlign w:val="center"/>
            <w:hideMark/>
          </w:tcPr>
          <w:p w14:paraId="5B91191A" w14:textId="113A3AEF" w:rsidR="00586D27" w:rsidRPr="00142181" w:rsidRDefault="00586D27" w:rsidP="00586D27">
            <w:pPr>
              <w:widowControl/>
              <w:jc w:val="right"/>
              <w:rPr>
                <w:rFonts w:ascii="宋体" w:eastAsia="宋体" w:hAnsi="宋体" w:cs="Times New Roman"/>
                <w:color w:val="000000" w:themeColor="text1"/>
                <w:kern w:val="0"/>
                <w:sz w:val="24"/>
                <w:szCs w:val="24"/>
              </w:rPr>
            </w:pPr>
          </w:p>
        </w:tc>
      </w:tr>
      <w:tr w:rsidR="00586D27" w:rsidRPr="00142181" w14:paraId="7B4EAB7E"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19D17035" w14:textId="77777777" w:rsidR="00586D27" w:rsidRPr="00142181" w:rsidRDefault="00586D27" w:rsidP="00586D27">
            <w:pPr>
              <w:widowControl/>
              <w:jc w:val="center"/>
              <w:rPr>
                <w:rFonts w:ascii="宋体" w:eastAsia="宋体" w:hAnsi="宋体" w:cs="Times New Roman"/>
                <w:b/>
                <w:bCs/>
                <w:color w:val="000000" w:themeColor="text1"/>
                <w:kern w:val="0"/>
                <w:sz w:val="24"/>
                <w:szCs w:val="24"/>
              </w:rPr>
            </w:pPr>
            <w:r w:rsidRPr="00142181">
              <w:rPr>
                <w:rFonts w:ascii="宋体" w:eastAsia="宋体" w:hAnsi="宋体" w:cs="Times New Roman"/>
                <w:b/>
                <w:bCs/>
                <w:color w:val="000000" w:themeColor="text1"/>
                <w:kern w:val="0"/>
                <w:sz w:val="24"/>
                <w:szCs w:val="24"/>
              </w:rPr>
              <w:t xml:space="preserve"> 投资活动现金流入小计 </w:t>
            </w:r>
          </w:p>
        </w:tc>
        <w:tc>
          <w:tcPr>
            <w:tcW w:w="964" w:type="pct"/>
            <w:tcBorders>
              <w:top w:val="nil"/>
              <w:left w:val="nil"/>
              <w:bottom w:val="single" w:sz="4" w:space="0" w:color="auto"/>
              <w:right w:val="single" w:sz="4" w:space="0" w:color="auto"/>
            </w:tcBorders>
            <w:shd w:val="clear" w:color="auto" w:fill="auto"/>
            <w:noWrap/>
            <w:vAlign w:val="center"/>
            <w:hideMark/>
          </w:tcPr>
          <w:p w14:paraId="12CA709B" w14:textId="7B88DABB" w:rsidR="00586D27" w:rsidRPr="00142181" w:rsidRDefault="00586D27" w:rsidP="00586D27">
            <w:pPr>
              <w:widowControl/>
              <w:jc w:val="right"/>
              <w:rPr>
                <w:rFonts w:ascii="宋体" w:eastAsia="宋体" w:hAnsi="宋体" w:cs="Times New Roman"/>
                <w:b/>
                <w:bCs/>
                <w:color w:val="000000" w:themeColor="text1"/>
                <w:kern w:val="0"/>
                <w:sz w:val="24"/>
                <w:szCs w:val="24"/>
              </w:rPr>
            </w:pPr>
            <w:r w:rsidRPr="00142181">
              <w:rPr>
                <w:rFonts w:ascii="宋体" w:eastAsia="宋体" w:hAnsi="宋体" w:cs="Times New Roman"/>
                <w:b/>
                <w:bCs/>
                <w:color w:val="000000" w:themeColor="text1"/>
                <w:kern w:val="0"/>
                <w:sz w:val="24"/>
                <w:szCs w:val="24"/>
              </w:rPr>
              <w:t>9,570,000.00</w:t>
            </w:r>
          </w:p>
        </w:tc>
      </w:tr>
      <w:tr w:rsidR="00586D27" w:rsidRPr="00142181" w14:paraId="7E368D80"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14160207" w14:textId="77777777" w:rsidR="00586D27" w:rsidRPr="00142181" w:rsidRDefault="00586D27" w:rsidP="00586D27">
            <w:pPr>
              <w:widowControl/>
              <w:jc w:val="lef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 xml:space="preserve">     购建固定资产、无形资产和其他长期资产支付的现金 </w:t>
            </w:r>
          </w:p>
        </w:tc>
        <w:tc>
          <w:tcPr>
            <w:tcW w:w="964" w:type="pct"/>
            <w:tcBorders>
              <w:top w:val="nil"/>
              <w:left w:val="nil"/>
              <w:bottom w:val="single" w:sz="4" w:space="0" w:color="auto"/>
              <w:right w:val="single" w:sz="4" w:space="0" w:color="auto"/>
            </w:tcBorders>
            <w:shd w:val="clear" w:color="auto" w:fill="auto"/>
            <w:noWrap/>
            <w:vAlign w:val="center"/>
            <w:hideMark/>
          </w:tcPr>
          <w:p w14:paraId="2B5886C2" w14:textId="3F114AA5" w:rsidR="00586D27" w:rsidRPr="00142181" w:rsidRDefault="00586D27" w:rsidP="00586D27">
            <w:pPr>
              <w:widowControl/>
              <w:jc w:val="righ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4,700,000.00</w:t>
            </w:r>
          </w:p>
        </w:tc>
      </w:tr>
      <w:tr w:rsidR="00586D27" w:rsidRPr="00142181" w14:paraId="3E99D461"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0DDF5D37" w14:textId="77777777" w:rsidR="00586D27" w:rsidRPr="00142181" w:rsidRDefault="00586D27" w:rsidP="00586D27">
            <w:pPr>
              <w:widowControl/>
              <w:jc w:val="lef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 xml:space="preserve">     投资支付的现金 </w:t>
            </w:r>
          </w:p>
        </w:tc>
        <w:tc>
          <w:tcPr>
            <w:tcW w:w="964" w:type="pct"/>
            <w:tcBorders>
              <w:top w:val="nil"/>
              <w:left w:val="nil"/>
              <w:bottom w:val="single" w:sz="4" w:space="0" w:color="auto"/>
              <w:right w:val="single" w:sz="4" w:space="0" w:color="auto"/>
            </w:tcBorders>
            <w:shd w:val="clear" w:color="auto" w:fill="auto"/>
            <w:noWrap/>
            <w:vAlign w:val="center"/>
            <w:hideMark/>
          </w:tcPr>
          <w:p w14:paraId="4D07C83E" w14:textId="07C48342" w:rsidR="00586D27" w:rsidRPr="00142181" w:rsidRDefault="00586D27" w:rsidP="00586D27">
            <w:pPr>
              <w:widowControl/>
              <w:jc w:val="righ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8,000,000.00</w:t>
            </w:r>
          </w:p>
        </w:tc>
      </w:tr>
      <w:tr w:rsidR="00586D27" w:rsidRPr="00142181" w14:paraId="6463671C"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2E756F9F" w14:textId="77777777" w:rsidR="00586D27" w:rsidRPr="00142181" w:rsidRDefault="00586D27" w:rsidP="00586D27">
            <w:pPr>
              <w:widowControl/>
              <w:jc w:val="lef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 xml:space="preserve">     取得子公司及其他营业单位支付的现金净额  </w:t>
            </w:r>
          </w:p>
        </w:tc>
        <w:tc>
          <w:tcPr>
            <w:tcW w:w="964" w:type="pct"/>
            <w:tcBorders>
              <w:top w:val="nil"/>
              <w:left w:val="nil"/>
              <w:bottom w:val="single" w:sz="4" w:space="0" w:color="auto"/>
              <w:right w:val="single" w:sz="4" w:space="0" w:color="auto"/>
            </w:tcBorders>
            <w:shd w:val="clear" w:color="auto" w:fill="auto"/>
            <w:noWrap/>
            <w:vAlign w:val="center"/>
            <w:hideMark/>
          </w:tcPr>
          <w:p w14:paraId="6A47ED31" w14:textId="18EC2923" w:rsidR="00586D27" w:rsidRPr="00142181" w:rsidRDefault="00586D27" w:rsidP="00586D27">
            <w:pPr>
              <w:widowControl/>
              <w:jc w:val="right"/>
              <w:rPr>
                <w:rFonts w:ascii="宋体" w:eastAsia="宋体" w:hAnsi="宋体" w:cs="Times New Roman"/>
                <w:color w:val="000000" w:themeColor="text1"/>
                <w:kern w:val="0"/>
                <w:sz w:val="24"/>
                <w:szCs w:val="24"/>
              </w:rPr>
            </w:pPr>
          </w:p>
        </w:tc>
      </w:tr>
      <w:tr w:rsidR="00586D27" w:rsidRPr="00142181" w14:paraId="78E0DDDA"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5477961B" w14:textId="77777777" w:rsidR="00586D27" w:rsidRPr="00142181" w:rsidRDefault="00586D27" w:rsidP="00586D27">
            <w:pPr>
              <w:widowControl/>
              <w:jc w:val="lef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 xml:space="preserve">     支付其他与投资活动有关的现金 </w:t>
            </w:r>
          </w:p>
        </w:tc>
        <w:tc>
          <w:tcPr>
            <w:tcW w:w="964" w:type="pct"/>
            <w:tcBorders>
              <w:top w:val="nil"/>
              <w:left w:val="nil"/>
              <w:bottom w:val="single" w:sz="4" w:space="0" w:color="auto"/>
              <w:right w:val="single" w:sz="4" w:space="0" w:color="auto"/>
            </w:tcBorders>
            <w:shd w:val="clear" w:color="auto" w:fill="auto"/>
            <w:noWrap/>
            <w:vAlign w:val="center"/>
            <w:hideMark/>
          </w:tcPr>
          <w:p w14:paraId="0AC66A18" w14:textId="36F2D2FF" w:rsidR="00586D27" w:rsidRPr="00142181" w:rsidRDefault="00586D27" w:rsidP="00586D27">
            <w:pPr>
              <w:widowControl/>
              <w:jc w:val="right"/>
              <w:rPr>
                <w:rFonts w:ascii="宋体" w:eastAsia="宋体" w:hAnsi="宋体" w:cs="Times New Roman"/>
                <w:color w:val="000000" w:themeColor="text1"/>
                <w:kern w:val="0"/>
                <w:sz w:val="24"/>
                <w:szCs w:val="24"/>
              </w:rPr>
            </w:pPr>
          </w:p>
        </w:tc>
      </w:tr>
      <w:tr w:rsidR="00586D27" w:rsidRPr="00142181" w14:paraId="502EACD3"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65ABEACE" w14:textId="77777777" w:rsidR="00586D27" w:rsidRPr="00142181" w:rsidRDefault="00586D27" w:rsidP="00586D27">
            <w:pPr>
              <w:widowControl/>
              <w:jc w:val="center"/>
              <w:rPr>
                <w:rFonts w:ascii="宋体" w:eastAsia="宋体" w:hAnsi="宋体" w:cs="Times New Roman"/>
                <w:b/>
                <w:bCs/>
                <w:color w:val="000000" w:themeColor="text1"/>
                <w:kern w:val="0"/>
                <w:sz w:val="24"/>
                <w:szCs w:val="24"/>
              </w:rPr>
            </w:pPr>
            <w:r w:rsidRPr="00142181">
              <w:rPr>
                <w:rFonts w:ascii="宋体" w:eastAsia="宋体" w:hAnsi="宋体" w:cs="Times New Roman"/>
                <w:b/>
                <w:bCs/>
                <w:color w:val="000000" w:themeColor="text1"/>
                <w:kern w:val="0"/>
                <w:sz w:val="24"/>
                <w:szCs w:val="24"/>
              </w:rPr>
              <w:t xml:space="preserve"> 投资活动现金流出小计 </w:t>
            </w:r>
          </w:p>
        </w:tc>
        <w:tc>
          <w:tcPr>
            <w:tcW w:w="964" w:type="pct"/>
            <w:tcBorders>
              <w:top w:val="nil"/>
              <w:left w:val="nil"/>
              <w:bottom w:val="single" w:sz="4" w:space="0" w:color="auto"/>
              <w:right w:val="single" w:sz="4" w:space="0" w:color="auto"/>
            </w:tcBorders>
            <w:shd w:val="clear" w:color="auto" w:fill="auto"/>
            <w:noWrap/>
            <w:vAlign w:val="center"/>
            <w:hideMark/>
          </w:tcPr>
          <w:p w14:paraId="0F5BCF5C" w14:textId="26868579" w:rsidR="00586D27" w:rsidRPr="00142181" w:rsidRDefault="00586D27" w:rsidP="00586D27">
            <w:pPr>
              <w:widowControl/>
              <w:jc w:val="right"/>
              <w:rPr>
                <w:rFonts w:ascii="宋体" w:eastAsia="宋体" w:hAnsi="宋体" w:cs="Times New Roman"/>
                <w:b/>
                <w:bCs/>
                <w:color w:val="000000" w:themeColor="text1"/>
                <w:kern w:val="0"/>
                <w:sz w:val="24"/>
                <w:szCs w:val="24"/>
              </w:rPr>
            </w:pPr>
            <w:r w:rsidRPr="00142181">
              <w:rPr>
                <w:rFonts w:ascii="宋体" w:eastAsia="宋体" w:hAnsi="宋体" w:cs="Times New Roman"/>
                <w:b/>
                <w:bCs/>
                <w:color w:val="000000" w:themeColor="text1"/>
                <w:kern w:val="0"/>
                <w:sz w:val="24"/>
                <w:szCs w:val="24"/>
              </w:rPr>
              <w:t>12,700,000.00</w:t>
            </w:r>
          </w:p>
        </w:tc>
      </w:tr>
      <w:tr w:rsidR="00586D27" w:rsidRPr="00142181" w14:paraId="1BDB82C8"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29A90188" w14:textId="77777777" w:rsidR="00586D27" w:rsidRPr="00142181" w:rsidRDefault="00586D27" w:rsidP="00586D27">
            <w:pPr>
              <w:widowControl/>
              <w:jc w:val="center"/>
              <w:rPr>
                <w:rFonts w:ascii="宋体" w:eastAsia="宋体" w:hAnsi="宋体" w:cs="Times New Roman"/>
                <w:b/>
                <w:bCs/>
                <w:color w:val="000000" w:themeColor="text1"/>
                <w:kern w:val="0"/>
                <w:sz w:val="24"/>
                <w:szCs w:val="24"/>
              </w:rPr>
            </w:pPr>
            <w:r w:rsidRPr="00142181">
              <w:rPr>
                <w:rFonts w:ascii="宋体" w:eastAsia="宋体" w:hAnsi="宋体" w:cs="Times New Roman"/>
                <w:b/>
                <w:bCs/>
                <w:color w:val="000000" w:themeColor="text1"/>
                <w:kern w:val="0"/>
                <w:sz w:val="24"/>
                <w:szCs w:val="24"/>
              </w:rPr>
              <w:t xml:space="preserve"> 投资活动产生的现金流量净额 </w:t>
            </w:r>
          </w:p>
        </w:tc>
        <w:tc>
          <w:tcPr>
            <w:tcW w:w="964" w:type="pct"/>
            <w:tcBorders>
              <w:top w:val="nil"/>
              <w:left w:val="nil"/>
              <w:bottom w:val="single" w:sz="4" w:space="0" w:color="auto"/>
              <w:right w:val="single" w:sz="4" w:space="0" w:color="auto"/>
            </w:tcBorders>
            <w:shd w:val="clear" w:color="auto" w:fill="auto"/>
            <w:noWrap/>
            <w:vAlign w:val="center"/>
            <w:hideMark/>
          </w:tcPr>
          <w:p w14:paraId="53AC80F1" w14:textId="549B9809" w:rsidR="00586D27" w:rsidRPr="00142181" w:rsidRDefault="00586D27" w:rsidP="00586D27">
            <w:pPr>
              <w:widowControl/>
              <w:jc w:val="right"/>
              <w:rPr>
                <w:rFonts w:ascii="宋体" w:eastAsia="宋体" w:hAnsi="宋体" w:cs="Times New Roman"/>
                <w:b/>
                <w:bCs/>
                <w:color w:val="000000" w:themeColor="text1"/>
                <w:kern w:val="0"/>
                <w:sz w:val="24"/>
                <w:szCs w:val="24"/>
              </w:rPr>
            </w:pPr>
            <w:r w:rsidRPr="00142181">
              <w:rPr>
                <w:rFonts w:ascii="宋体" w:eastAsia="宋体" w:hAnsi="宋体" w:cs="Times New Roman"/>
                <w:b/>
                <w:bCs/>
                <w:color w:val="000000" w:themeColor="text1"/>
                <w:kern w:val="0"/>
                <w:sz w:val="24"/>
                <w:szCs w:val="24"/>
              </w:rPr>
              <w:t>-3,130,000.00</w:t>
            </w:r>
          </w:p>
        </w:tc>
      </w:tr>
      <w:tr w:rsidR="00586D27" w:rsidRPr="00142181" w14:paraId="63784F5F"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4F34F558" w14:textId="77777777" w:rsidR="00586D27" w:rsidRPr="00142181" w:rsidRDefault="00586D27" w:rsidP="00586D27">
            <w:pPr>
              <w:widowControl/>
              <w:jc w:val="left"/>
              <w:rPr>
                <w:rFonts w:ascii="宋体" w:eastAsia="宋体" w:hAnsi="宋体" w:cs="Times New Roman"/>
                <w:b/>
                <w:bCs/>
                <w:color w:val="000000" w:themeColor="text1"/>
                <w:kern w:val="0"/>
                <w:sz w:val="24"/>
                <w:szCs w:val="24"/>
              </w:rPr>
            </w:pPr>
            <w:r w:rsidRPr="00142181">
              <w:rPr>
                <w:rFonts w:ascii="宋体" w:eastAsia="宋体" w:hAnsi="宋体" w:cs="Times New Roman"/>
                <w:b/>
                <w:bCs/>
                <w:color w:val="000000" w:themeColor="text1"/>
                <w:kern w:val="0"/>
                <w:sz w:val="24"/>
                <w:szCs w:val="24"/>
              </w:rPr>
              <w:t xml:space="preserve"> 三、筹资活动产生的现金流量： </w:t>
            </w:r>
          </w:p>
        </w:tc>
        <w:tc>
          <w:tcPr>
            <w:tcW w:w="964" w:type="pct"/>
            <w:tcBorders>
              <w:top w:val="nil"/>
              <w:left w:val="nil"/>
              <w:bottom w:val="single" w:sz="4" w:space="0" w:color="auto"/>
              <w:right w:val="single" w:sz="4" w:space="0" w:color="auto"/>
            </w:tcBorders>
            <w:shd w:val="clear" w:color="auto" w:fill="auto"/>
            <w:noWrap/>
            <w:vAlign w:val="center"/>
            <w:hideMark/>
          </w:tcPr>
          <w:p w14:paraId="3DB4FDC5" w14:textId="7024869B" w:rsidR="00586D27" w:rsidRPr="00142181" w:rsidRDefault="00586D27" w:rsidP="00586D27">
            <w:pPr>
              <w:widowControl/>
              <w:jc w:val="right"/>
              <w:rPr>
                <w:rFonts w:ascii="宋体" w:eastAsia="宋体" w:hAnsi="宋体" w:cs="Times New Roman"/>
                <w:color w:val="000000" w:themeColor="text1"/>
                <w:kern w:val="0"/>
                <w:sz w:val="24"/>
                <w:szCs w:val="24"/>
              </w:rPr>
            </w:pPr>
          </w:p>
        </w:tc>
      </w:tr>
      <w:tr w:rsidR="00586D27" w:rsidRPr="00142181" w14:paraId="0089087E"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1989E36E" w14:textId="77777777" w:rsidR="00586D27" w:rsidRPr="00142181" w:rsidRDefault="00586D27" w:rsidP="00586D27">
            <w:pPr>
              <w:widowControl/>
              <w:jc w:val="lef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 xml:space="preserve">     吸收投资收到的现金 </w:t>
            </w:r>
          </w:p>
        </w:tc>
        <w:tc>
          <w:tcPr>
            <w:tcW w:w="964" w:type="pct"/>
            <w:tcBorders>
              <w:top w:val="nil"/>
              <w:left w:val="nil"/>
              <w:bottom w:val="single" w:sz="4" w:space="0" w:color="auto"/>
              <w:right w:val="single" w:sz="4" w:space="0" w:color="auto"/>
            </w:tcBorders>
            <w:shd w:val="clear" w:color="auto" w:fill="auto"/>
            <w:noWrap/>
            <w:vAlign w:val="center"/>
            <w:hideMark/>
          </w:tcPr>
          <w:p w14:paraId="59E6A65C" w14:textId="52561FCE" w:rsidR="00586D27" w:rsidRPr="00142181" w:rsidRDefault="00586D27" w:rsidP="00586D27">
            <w:pPr>
              <w:widowControl/>
              <w:jc w:val="righ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10,000,000.00</w:t>
            </w:r>
          </w:p>
        </w:tc>
      </w:tr>
      <w:tr w:rsidR="00586D27" w:rsidRPr="00142181" w14:paraId="51F87444"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241780EC" w14:textId="77777777" w:rsidR="00586D27" w:rsidRPr="00142181" w:rsidRDefault="00586D27" w:rsidP="00586D27">
            <w:pPr>
              <w:widowControl/>
              <w:jc w:val="lef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 xml:space="preserve">     其中：子公司吸收少数股东投资收到的现金 </w:t>
            </w:r>
          </w:p>
        </w:tc>
        <w:tc>
          <w:tcPr>
            <w:tcW w:w="964" w:type="pct"/>
            <w:tcBorders>
              <w:top w:val="nil"/>
              <w:left w:val="nil"/>
              <w:bottom w:val="single" w:sz="4" w:space="0" w:color="auto"/>
              <w:right w:val="single" w:sz="4" w:space="0" w:color="auto"/>
            </w:tcBorders>
            <w:shd w:val="clear" w:color="auto" w:fill="auto"/>
            <w:noWrap/>
            <w:vAlign w:val="center"/>
            <w:hideMark/>
          </w:tcPr>
          <w:p w14:paraId="34B9AB96" w14:textId="4D0F0D6F" w:rsidR="00586D27" w:rsidRPr="00142181" w:rsidRDefault="00586D27" w:rsidP="00586D27">
            <w:pPr>
              <w:widowControl/>
              <w:jc w:val="right"/>
              <w:rPr>
                <w:rFonts w:ascii="宋体" w:eastAsia="宋体" w:hAnsi="宋体" w:cs="Times New Roman"/>
                <w:color w:val="000000" w:themeColor="text1"/>
                <w:kern w:val="0"/>
                <w:sz w:val="24"/>
                <w:szCs w:val="24"/>
              </w:rPr>
            </w:pPr>
          </w:p>
        </w:tc>
      </w:tr>
      <w:tr w:rsidR="00586D27" w:rsidRPr="00142181" w14:paraId="7E6C3EBA"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439143EF" w14:textId="77777777" w:rsidR="00586D27" w:rsidRPr="00142181" w:rsidRDefault="00586D27" w:rsidP="00586D27">
            <w:pPr>
              <w:widowControl/>
              <w:jc w:val="lef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 xml:space="preserve">     取得借款收到的现金 </w:t>
            </w:r>
          </w:p>
        </w:tc>
        <w:tc>
          <w:tcPr>
            <w:tcW w:w="964" w:type="pct"/>
            <w:tcBorders>
              <w:top w:val="nil"/>
              <w:left w:val="nil"/>
              <w:bottom w:val="single" w:sz="4" w:space="0" w:color="auto"/>
              <w:right w:val="single" w:sz="4" w:space="0" w:color="auto"/>
            </w:tcBorders>
            <w:shd w:val="clear" w:color="auto" w:fill="auto"/>
            <w:noWrap/>
            <w:vAlign w:val="center"/>
            <w:hideMark/>
          </w:tcPr>
          <w:p w14:paraId="36E80749" w14:textId="24A9E8CC" w:rsidR="00586D27" w:rsidRPr="00142181" w:rsidRDefault="00586D27" w:rsidP="00586D27">
            <w:pPr>
              <w:widowControl/>
              <w:jc w:val="righ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34,000,000.00</w:t>
            </w:r>
          </w:p>
        </w:tc>
      </w:tr>
      <w:tr w:rsidR="00586D27" w:rsidRPr="00142181" w14:paraId="37C8292A"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19AF6327" w14:textId="77777777" w:rsidR="00586D27" w:rsidRPr="00142181" w:rsidRDefault="00586D27" w:rsidP="00586D27">
            <w:pPr>
              <w:widowControl/>
              <w:jc w:val="lef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 xml:space="preserve">     发行债券收到的现金 </w:t>
            </w:r>
          </w:p>
        </w:tc>
        <w:tc>
          <w:tcPr>
            <w:tcW w:w="964" w:type="pct"/>
            <w:tcBorders>
              <w:top w:val="nil"/>
              <w:left w:val="nil"/>
              <w:bottom w:val="single" w:sz="4" w:space="0" w:color="auto"/>
              <w:right w:val="single" w:sz="4" w:space="0" w:color="auto"/>
            </w:tcBorders>
            <w:shd w:val="clear" w:color="auto" w:fill="auto"/>
            <w:noWrap/>
            <w:vAlign w:val="center"/>
            <w:hideMark/>
          </w:tcPr>
          <w:p w14:paraId="787B9320" w14:textId="25548E09" w:rsidR="00586D27" w:rsidRPr="00142181" w:rsidRDefault="00586D27" w:rsidP="00586D27">
            <w:pPr>
              <w:widowControl/>
              <w:jc w:val="right"/>
              <w:rPr>
                <w:rFonts w:ascii="宋体" w:eastAsia="宋体" w:hAnsi="宋体" w:cs="Times New Roman"/>
                <w:color w:val="000000" w:themeColor="text1"/>
                <w:kern w:val="0"/>
                <w:sz w:val="24"/>
                <w:szCs w:val="24"/>
              </w:rPr>
            </w:pPr>
          </w:p>
        </w:tc>
      </w:tr>
      <w:tr w:rsidR="00586D27" w:rsidRPr="00142181" w14:paraId="5CA0435D"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14DFF186" w14:textId="77777777" w:rsidR="00586D27" w:rsidRPr="00142181" w:rsidRDefault="00586D27" w:rsidP="00586D27">
            <w:pPr>
              <w:widowControl/>
              <w:jc w:val="lef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 xml:space="preserve">     收到其他与筹资活动有关的现金 </w:t>
            </w:r>
          </w:p>
        </w:tc>
        <w:tc>
          <w:tcPr>
            <w:tcW w:w="964" w:type="pct"/>
            <w:tcBorders>
              <w:top w:val="nil"/>
              <w:left w:val="nil"/>
              <w:bottom w:val="single" w:sz="4" w:space="0" w:color="auto"/>
              <w:right w:val="single" w:sz="4" w:space="0" w:color="auto"/>
            </w:tcBorders>
            <w:shd w:val="clear" w:color="auto" w:fill="auto"/>
            <w:noWrap/>
            <w:vAlign w:val="center"/>
            <w:hideMark/>
          </w:tcPr>
          <w:p w14:paraId="6E415D2C" w14:textId="37D9C464" w:rsidR="00586D27" w:rsidRPr="00142181" w:rsidRDefault="00586D27" w:rsidP="00586D27">
            <w:pPr>
              <w:widowControl/>
              <w:jc w:val="right"/>
              <w:rPr>
                <w:rFonts w:ascii="宋体" w:eastAsia="宋体" w:hAnsi="宋体" w:cs="Times New Roman"/>
                <w:color w:val="000000" w:themeColor="text1"/>
                <w:kern w:val="0"/>
                <w:sz w:val="24"/>
                <w:szCs w:val="24"/>
              </w:rPr>
            </w:pPr>
          </w:p>
        </w:tc>
      </w:tr>
      <w:tr w:rsidR="00586D27" w:rsidRPr="00142181" w14:paraId="196E5ABB"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0B4533A9" w14:textId="77777777" w:rsidR="00586D27" w:rsidRPr="00142181" w:rsidRDefault="00586D27" w:rsidP="00586D27">
            <w:pPr>
              <w:widowControl/>
              <w:jc w:val="center"/>
              <w:rPr>
                <w:rFonts w:ascii="宋体" w:eastAsia="宋体" w:hAnsi="宋体" w:cs="Times New Roman"/>
                <w:b/>
                <w:bCs/>
                <w:color w:val="000000" w:themeColor="text1"/>
                <w:kern w:val="0"/>
                <w:sz w:val="24"/>
                <w:szCs w:val="24"/>
              </w:rPr>
            </w:pPr>
            <w:r w:rsidRPr="00142181">
              <w:rPr>
                <w:rFonts w:ascii="宋体" w:eastAsia="宋体" w:hAnsi="宋体" w:cs="Times New Roman"/>
                <w:b/>
                <w:bCs/>
                <w:color w:val="000000" w:themeColor="text1"/>
                <w:kern w:val="0"/>
                <w:sz w:val="24"/>
                <w:szCs w:val="24"/>
              </w:rPr>
              <w:lastRenderedPageBreak/>
              <w:t xml:space="preserve"> 筹资活动现金流入小计 </w:t>
            </w:r>
          </w:p>
        </w:tc>
        <w:tc>
          <w:tcPr>
            <w:tcW w:w="964" w:type="pct"/>
            <w:tcBorders>
              <w:top w:val="nil"/>
              <w:left w:val="nil"/>
              <w:bottom w:val="single" w:sz="4" w:space="0" w:color="auto"/>
              <w:right w:val="single" w:sz="4" w:space="0" w:color="auto"/>
            </w:tcBorders>
            <w:shd w:val="clear" w:color="auto" w:fill="auto"/>
            <w:noWrap/>
            <w:vAlign w:val="center"/>
            <w:hideMark/>
          </w:tcPr>
          <w:p w14:paraId="78DB8AF2" w14:textId="6DDD10BE" w:rsidR="00586D27" w:rsidRPr="00142181" w:rsidRDefault="00586D27" w:rsidP="00586D27">
            <w:pPr>
              <w:widowControl/>
              <w:jc w:val="right"/>
              <w:rPr>
                <w:rFonts w:ascii="宋体" w:eastAsia="宋体" w:hAnsi="宋体" w:cs="Times New Roman"/>
                <w:b/>
                <w:bCs/>
                <w:color w:val="000000" w:themeColor="text1"/>
                <w:kern w:val="0"/>
                <w:sz w:val="24"/>
                <w:szCs w:val="24"/>
              </w:rPr>
            </w:pPr>
            <w:r w:rsidRPr="00142181">
              <w:rPr>
                <w:rFonts w:ascii="宋体" w:eastAsia="宋体" w:hAnsi="宋体" w:cs="Times New Roman"/>
                <w:b/>
                <w:bCs/>
                <w:color w:val="000000" w:themeColor="text1"/>
                <w:kern w:val="0"/>
                <w:sz w:val="24"/>
                <w:szCs w:val="24"/>
              </w:rPr>
              <w:t>44,000,000.00</w:t>
            </w:r>
          </w:p>
        </w:tc>
      </w:tr>
      <w:tr w:rsidR="00586D27" w:rsidRPr="00142181" w14:paraId="20CD7542"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399B724E" w14:textId="77777777" w:rsidR="00586D27" w:rsidRPr="00142181" w:rsidRDefault="00586D27" w:rsidP="00586D27">
            <w:pPr>
              <w:widowControl/>
              <w:jc w:val="lef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 xml:space="preserve">     偿还债务支付的现金 </w:t>
            </w:r>
          </w:p>
        </w:tc>
        <w:tc>
          <w:tcPr>
            <w:tcW w:w="964" w:type="pct"/>
            <w:tcBorders>
              <w:top w:val="nil"/>
              <w:left w:val="nil"/>
              <w:bottom w:val="single" w:sz="4" w:space="0" w:color="auto"/>
              <w:right w:val="single" w:sz="4" w:space="0" w:color="auto"/>
            </w:tcBorders>
            <w:shd w:val="clear" w:color="auto" w:fill="auto"/>
            <w:noWrap/>
            <w:vAlign w:val="center"/>
            <w:hideMark/>
          </w:tcPr>
          <w:p w14:paraId="1B7CE0EC" w14:textId="08F6C264" w:rsidR="00586D27" w:rsidRPr="00142181" w:rsidRDefault="00586D27" w:rsidP="00586D27">
            <w:pPr>
              <w:widowControl/>
              <w:jc w:val="righ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40,000,000.00</w:t>
            </w:r>
          </w:p>
        </w:tc>
      </w:tr>
      <w:tr w:rsidR="00586D27" w:rsidRPr="00142181" w14:paraId="043D8C9C"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05182F4F" w14:textId="77777777" w:rsidR="00586D27" w:rsidRPr="00142181" w:rsidRDefault="00586D27" w:rsidP="00586D27">
            <w:pPr>
              <w:widowControl/>
              <w:jc w:val="lef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 xml:space="preserve">     分配股利、利润或偿付利息支付的现金 </w:t>
            </w:r>
          </w:p>
        </w:tc>
        <w:tc>
          <w:tcPr>
            <w:tcW w:w="964" w:type="pct"/>
            <w:tcBorders>
              <w:top w:val="nil"/>
              <w:left w:val="nil"/>
              <w:bottom w:val="single" w:sz="4" w:space="0" w:color="auto"/>
              <w:right w:val="single" w:sz="4" w:space="0" w:color="auto"/>
            </w:tcBorders>
            <w:shd w:val="clear" w:color="auto" w:fill="auto"/>
            <w:noWrap/>
            <w:vAlign w:val="center"/>
            <w:hideMark/>
          </w:tcPr>
          <w:p w14:paraId="0BDBA45F" w14:textId="03358C25" w:rsidR="00586D27" w:rsidRPr="00142181" w:rsidRDefault="00586D27" w:rsidP="00586D27">
            <w:pPr>
              <w:widowControl/>
              <w:jc w:val="righ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3,800,000.00</w:t>
            </w:r>
          </w:p>
        </w:tc>
      </w:tr>
      <w:tr w:rsidR="00586D27" w:rsidRPr="00142181" w14:paraId="1B4D7EDD"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4847E3B6" w14:textId="77777777" w:rsidR="00586D27" w:rsidRPr="00142181" w:rsidRDefault="00586D27" w:rsidP="00586D27">
            <w:pPr>
              <w:widowControl/>
              <w:jc w:val="lef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 xml:space="preserve">     其中：子公司支付给少数股东的股利、利润 </w:t>
            </w:r>
          </w:p>
        </w:tc>
        <w:tc>
          <w:tcPr>
            <w:tcW w:w="964" w:type="pct"/>
            <w:tcBorders>
              <w:top w:val="nil"/>
              <w:left w:val="nil"/>
              <w:bottom w:val="single" w:sz="4" w:space="0" w:color="auto"/>
              <w:right w:val="single" w:sz="4" w:space="0" w:color="auto"/>
            </w:tcBorders>
            <w:shd w:val="clear" w:color="auto" w:fill="auto"/>
            <w:noWrap/>
            <w:vAlign w:val="center"/>
            <w:hideMark/>
          </w:tcPr>
          <w:p w14:paraId="08F788F3" w14:textId="384E12D3" w:rsidR="00586D27" w:rsidRPr="00142181" w:rsidRDefault="00586D27" w:rsidP="00586D27">
            <w:pPr>
              <w:widowControl/>
              <w:jc w:val="right"/>
              <w:rPr>
                <w:rFonts w:ascii="宋体" w:eastAsia="宋体" w:hAnsi="宋体" w:cs="Times New Roman"/>
                <w:color w:val="000000" w:themeColor="text1"/>
                <w:kern w:val="0"/>
                <w:sz w:val="24"/>
                <w:szCs w:val="24"/>
              </w:rPr>
            </w:pPr>
          </w:p>
        </w:tc>
      </w:tr>
      <w:tr w:rsidR="00586D27" w:rsidRPr="00142181" w14:paraId="09D5CDB8"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07089AB0" w14:textId="77777777" w:rsidR="00586D27" w:rsidRPr="00142181" w:rsidRDefault="00586D27" w:rsidP="00586D27">
            <w:pPr>
              <w:widowControl/>
              <w:jc w:val="lef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 xml:space="preserve">     支付其他与筹资活动有关的现金 </w:t>
            </w:r>
          </w:p>
        </w:tc>
        <w:tc>
          <w:tcPr>
            <w:tcW w:w="964" w:type="pct"/>
            <w:tcBorders>
              <w:top w:val="nil"/>
              <w:left w:val="nil"/>
              <w:bottom w:val="single" w:sz="4" w:space="0" w:color="auto"/>
              <w:right w:val="single" w:sz="4" w:space="0" w:color="auto"/>
            </w:tcBorders>
            <w:shd w:val="clear" w:color="auto" w:fill="auto"/>
            <w:noWrap/>
            <w:vAlign w:val="center"/>
            <w:hideMark/>
          </w:tcPr>
          <w:p w14:paraId="70230077" w14:textId="5BA79932" w:rsidR="00586D27" w:rsidRPr="00142181" w:rsidRDefault="00586D27" w:rsidP="00586D27">
            <w:pPr>
              <w:widowControl/>
              <w:jc w:val="righ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8,080,958.00</w:t>
            </w:r>
          </w:p>
        </w:tc>
      </w:tr>
      <w:tr w:rsidR="00586D27" w:rsidRPr="00142181" w14:paraId="60E1D9E2"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6A41C250" w14:textId="77777777" w:rsidR="00586D27" w:rsidRPr="00142181" w:rsidRDefault="00586D27" w:rsidP="00586D27">
            <w:pPr>
              <w:widowControl/>
              <w:jc w:val="center"/>
              <w:rPr>
                <w:rFonts w:ascii="宋体" w:eastAsia="宋体" w:hAnsi="宋体" w:cs="Times New Roman"/>
                <w:b/>
                <w:bCs/>
                <w:color w:val="000000" w:themeColor="text1"/>
                <w:kern w:val="0"/>
                <w:sz w:val="24"/>
                <w:szCs w:val="24"/>
              </w:rPr>
            </w:pPr>
            <w:r w:rsidRPr="00142181">
              <w:rPr>
                <w:rFonts w:ascii="宋体" w:eastAsia="宋体" w:hAnsi="宋体" w:cs="Times New Roman"/>
                <w:b/>
                <w:bCs/>
                <w:color w:val="000000" w:themeColor="text1"/>
                <w:kern w:val="0"/>
                <w:sz w:val="24"/>
                <w:szCs w:val="24"/>
              </w:rPr>
              <w:t xml:space="preserve"> 筹资活动现金流出小计 </w:t>
            </w:r>
          </w:p>
        </w:tc>
        <w:tc>
          <w:tcPr>
            <w:tcW w:w="964" w:type="pct"/>
            <w:tcBorders>
              <w:top w:val="nil"/>
              <w:left w:val="nil"/>
              <w:bottom w:val="single" w:sz="4" w:space="0" w:color="auto"/>
              <w:right w:val="single" w:sz="4" w:space="0" w:color="auto"/>
            </w:tcBorders>
            <w:shd w:val="clear" w:color="auto" w:fill="auto"/>
            <w:noWrap/>
            <w:vAlign w:val="center"/>
            <w:hideMark/>
          </w:tcPr>
          <w:p w14:paraId="77C87949" w14:textId="5262F622" w:rsidR="00586D27" w:rsidRPr="00142181" w:rsidRDefault="00586D27" w:rsidP="00586D27">
            <w:pPr>
              <w:widowControl/>
              <w:jc w:val="right"/>
              <w:rPr>
                <w:rFonts w:ascii="宋体" w:eastAsia="宋体" w:hAnsi="宋体" w:cs="Times New Roman"/>
                <w:b/>
                <w:bCs/>
                <w:color w:val="000000" w:themeColor="text1"/>
                <w:kern w:val="0"/>
                <w:sz w:val="24"/>
                <w:szCs w:val="24"/>
              </w:rPr>
            </w:pPr>
            <w:r w:rsidRPr="00142181">
              <w:rPr>
                <w:rFonts w:ascii="宋体" w:eastAsia="宋体" w:hAnsi="宋体" w:cs="Times New Roman"/>
                <w:b/>
                <w:bCs/>
                <w:color w:val="000000" w:themeColor="text1"/>
                <w:kern w:val="0"/>
                <w:sz w:val="24"/>
                <w:szCs w:val="24"/>
              </w:rPr>
              <w:t>51,880,958.00</w:t>
            </w:r>
          </w:p>
        </w:tc>
      </w:tr>
      <w:tr w:rsidR="00586D27" w:rsidRPr="00142181" w14:paraId="1EB72A12"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53709063" w14:textId="77777777" w:rsidR="00586D27" w:rsidRPr="00142181" w:rsidRDefault="00586D27" w:rsidP="00586D27">
            <w:pPr>
              <w:widowControl/>
              <w:jc w:val="center"/>
              <w:rPr>
                <w:rFonts w:ascii="宋体" w:eastAsia="宋体" w:hAnsi="宋体" w:cs="Times New Roman"/>
                <w:b/>
                <w:bCs/>
                <w:color w:val="000000" w:themeColor="text1"/>
                <w:kern w:val="0"/>
                <w:sz w:val="24"/>
                <w:szCs w:val="24"/>
              </w:rPr>
            </w:pPr>
            <w:r w:rsidRPr="00142181">
              <w:rPr>
                <w:rFonts w:ascii="宋体" w:eastAsia="宋体" w:hAnsi="宋体" w:cs="Times New Roman"/>
                <w:b/>
                <w:bCs/>
                <w:color w:val="000000" w:themeColor="text1"/>
                <w:kern w:val="0"/>
                <w:sz w:val="24"/>
                <w:szCs w:val="24"/>
              </w:rPr>
              <w:t xml:space="preserve"> 筹资活动产生的现金流量净额 </w:t>
            </w:r>
          </w:p>
        </w:tc>
        <w:tc>
          <w:tcPr>
            <w:tcW w:w="964" w:type="pct"/>
            <w:tcBorders>
              <w:top w:val="nil"/>
              <w:left w:val="nil"/>
              <w:bottom w:val="single" w:sz="4" w:space="0" w:color="auto"/>
              <w:right w:val="single" w:sz="4" w:space="0" w:color="auto"/>
            </w:tcBorders>
            <w:shd w:val="clear" w:color="auto" w:fill="auto"/>
            <w:noWrap/>
            <w:vAlign w:val="center"/>
            <w:hideMark/>
          </w:tcPr>
          <w:p w14:paraId="20600547" w14:textId="678ACECB" w:rsidR="00586D27" w:rsidRPr="00142181" w:rsidRDefault="00586D27" w:rsidP="00586D27">
            <w:pPr>
              <w:widowControl/>
              <w:jc w:val="right"/>
              <w:rPr>
                <w:rFonts w:ascii="宋体" w:eastAsia="宋体" w:hAnsi="宋体" w:cs="Times New Roman"/>
                <w:b/>
                <w:bCs/>
                <w:color w:val="000000" w:themeColor="text1"/>
                <w:kern w:val="0"/>
                <w:sz w:val="24"/>
                <w:szCs w:val="24"/>
              </w:rPr>
            </w:pPr>
            <w:r w:rsidRPr="00142181">
              <w:rPr>
                <w:rFonts w:ascii="宋体" w:eastAsia="宋体" w:hAnsi="宋体" w:cs="Times New Roman"/>
                <w:b/>
                <w:bCs/>
                <w:color w:val="000000" w:themeColor="text1"/>
                <w:kern w:val="0"/>
                <w:sz w:val="24"/>
                <w:szCs w:val="24"/>
              </w:rPr>
              <w:t>-7,880,958.00</w:t>
            </w:r>
          </w:p>
        </w:tc>
      </w:tr>
      <w:tr w:rsidR="00586D27" w:rsidRPr="00142181" w14:paraId="433D71E4"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73D5ADA2" w14:textId="77777777" w:rsidR="00586D27" w:rsidRPr="00142181" w:rsidRDefault="00586D27" w:rsidP="00586D27">
            <w:pPr>
              <w:widowControl/>
              <w:jc w:val="left"/>
              <w:rPr>
                <w:rFonts w:ascii="宋体" w:eastAsia="宋体" w:hAnsi="宋体" w:cs="Times New Roman"/>
                <w:b/>
                <w:bCs/>
                <w:color w:val="000000" w:themeColor="text1"/>
                <w:kern w:val="0"/>
                <w:sz w:val="24"/>
                <w:szCs w:val="24"/>
              </w:rPr>
            </w:pPr>
            <w:r w:rsidRPr="00142181">
              <w:rPr>
                <w:rFonts w:ascii="宋体" w:eastAsia="宋体" w:hAnsi="宋体" w:cs="Times New Roman"/>
                <w:b/>
                <w:bCs/>
                <w:color w:val="000000" w:themeColor="text1"/>
                <w:kern w:val="0"/>
                <w:sz w:val="24"/>
                <w:szCs w:val="24"/>
              </w:rPr>
              <w:t xml:space="preserve"> 四、汇率变动对现金及现金等价物的影响 </w:t>
            </w:r>
          </w:p>
        </w:tc>
        <w:tc>
          <w:tcPr>
            <w:tcW w:w="964" w:type="pct"/>
            <w:tcBorders>
              <w:top w:val="nil"/>
              <w:left w:val="nil"/>
              <w:bottom w:val="single" w:sz="4" w:space="0" w:color="auto"/>
              <w:right w:val="single" w:sz="4" w:space="0" w:color="auto"/>
            </w:tcBorders>
            <w:shd w:val="clear" w:color="auto" w:fill="auto"/>
            <w:noWrap/>
            <w:vAlign w:val="center"/>
            <w:hideMark/>
          </w:tcPr>
          <w:p w14:paraId="6773096C" w14:textId="532C3044" w:rsidR="00586D27" w:rsidRPr="00142181" w:rsidRDefault="00586D27" w:rsidP="00586D27">
            <w:pPr>
              <w:widowControl/>
              <w:jc w:val="right"/>
              <w:rPr>
                <w:rFonts w:ascii="宋体" w:eastAsia="宋体" w:hAnsi="宋体" w:cs="Times New Roman"/>
                <w:color w:val="000000" w:themeColor="text1"/>
                <w:kern w:val="0"/>
                <w:sz w:val="24"/>
                <w:szCs w:val="24"/>
              </w:rPr>
            </w:pPr>
          </w:p>
        </w:tc>
      </w:tr>
      <w:tr w:rsidR="00586D27" w:rsidRPr="00142181" w14:paraId="71855AE4"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274702C2" w14:textId="77777777" w:rsidR="00586D27" w:rsidRPr="00142181" w:rsidRDefault="00586D27" w:rsidP="00586D27">
            <w:pPr>
              <w:widowControl/>
              <w:jc w:val="left"/>
              <w:rPr>
                <w:rFonts w:ascii="宋体" w:eastAsia="宋体" w:hAnsi="宋体" w:cs="Times New Roman"/>
                <w:b/>
                <w:bCs/>
                <w:color w:val="000000" w:themeColor="text1"/>
                <w:kern w:val="0"/>
                <w:sz w:val="24"/>
                <w:szCs w:val="24"/>
              </w:rPr>
            </w:pPr>
            <w:r w:rsidRPr="00142181">
              <w:rPr>
                <w:rFonts w:ascii="宋体" w:eastAsia="宋体" w:hAnsi="宋体" w:cs="Times New Roman"/>
                <w:b/>
                <w:bCs/>
                <w:color w:val="000000" w:themeColor="text1"/>
                <w:kern w:val="0"/>
                <w:sz w:val="24"/>
                <w:szCs w:val="24"/>
              </w:rPr>
              <w:t xml:space="preserve"> 五、现金及现金等价物净增加额 </w:t>
            </w:r>
          </w:p>
        </w:tc>
        <w:tc>
          <w:tcPr>
            <w:tcW w:w="964" w:type="pct"/>
            <w:tcBorders>
              <w:top w:val="nil"/>
              <w:left w:val="nil"/>
              <w:bottom w:val="single" w:sz="4" w:space="0" w:color="auto"/>
              <w:right w:val="single" w:sz="4" w:space="0" w:color="auto"/>
            </w:tcBorders>
            <w:shd w:val="clear" w:color="auto" w:fill="auto"/>
            <w:noWrap/>
            <w:vAlign w:val="center"/>
            <w:hideMark/>
          </w:tcPr>
          <w:p w14:paraId="6A419887" w14:textId="1AA81D79" w:rsidR="00586D27" w:rsidRPr="00142181" w:rsidRDefault="00586D27" w:rsidP="00586D27">
            <w:pPr>
              <w:widowControl/>
              <w:jc w:val="righ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-50,000.00</w:t>
            </w:r>
          </w:p>
        </w:tc>
      </w:tr>
      <w:tr w:rsidR="00586D27" w:rsidRPr="00142181" w14:paraId="10DFC1CE" w14:textId="77777777" w:rsidTr="00586D27">
        <w:trPr>
          <w:trHeight w:val="300"/>
        </w:trPr>
        <w:tc>
          <w:tcPr>
            <w:tcW w:w="4036" w:type="pct"/>
            <w:tcBorders>
              <w:top w:val="nil"/>
              <w:left w:val="single" w:sz="8" w:space="0" w:color="auto"/>
              <w:bottom w:val="single" w:sz="4" w:space="0" w:color="auto"/>
              <w:right w:val="single" w:sz="4" w:space="0" w:color="auto"/>
            </w:tcBorders>
            <w:shd w:val="clear" w:color="auto" w:fill="auto"/>
            <w:vAlign w:val="center"/>
            <w:hideMark/>
          </w:tcPr>
          <w:p w14:paraId="23FCD397" w14:textId="77777777" w:rsidR="00586D27" w:rsidRPr="00142181" w:rsidRDefault="00586D27" w:rsidP="00586D27">
            <w:pPr>
              <w:widowControl/>
              <w:jc w:val="lef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 xml:space="preserve">      加：期初现金及现金等价物余额 </w:t>
            </w:r>
          </w:p>
        </w:tc>
        <w:tc>
          <w:tcPr>
            <w:tcW w:w="964" w:type="pct"/>
            <w:tcBorders>
              <w:top w:val="nil"/>
              <w:left w:val="nil"/>
              <w:bottom w:val="single" w:sz="4" w:space="0" w:color="auto"/>
              <w:right w:val="single" w:sz="4" w:space="0" w:color="auto"/>
            </w:tcBorders>
            <w:shd w:val="clear" w:color="auto" w:fill="auto"/>
            <w:noWrap/>
            <w:vAlign w:val="center"/>
            <w:hideMark/>
          </w:tcPr>
          <w:p w14:paraId="354E1DF3" w14:textId="39986001" w:rsidR="00586D27" w:rsidRPr="00142181" w:rsidRDefault="00586D27" w:rsidP="00586D27">
            <w:pPr>
              <w:widowControl/>
              <w:jc w:val="right"/>
              <w:rPr>
                <w:rFonts w:ascii="宋体" w:eastAsia="宋体" w:hAnsi="宋体" w:cs="Times New Roman"/>
                <w:color w:val="000000" w:themeColor="text1"/>
                <w:kern w:val="0"/>
                <w:sz w:val="24"/>
                <w:szCs w:val="24"/>
              </w:rPr>
            </w:pPr>
            <w:r w:rsidRPr="00142181">
              <w:rPr>
                <w:rFonts w:ascii="宋体" w:eastAsia="宋体" w:hAnsi="宋体" w:cs="Times New Roman"/>
                <w:color w:val="000000" w:themeColor="text1"/>
                <w:kern w:val="0"/>
                <w:sz w:val="24"/>
                <w:szCs w:val="24"/>
              </w:rPr>
              <w:t>50,000.00</w:t>
            </w:r>
          </w:p>
        </w:tc>
      </w:tr>
      <w:tr w:rsidR="00586D27" w:rsidRPr="00142181" w14:paraId="08825EB9" w14:textId="77777777" w:rsidTr="00586D27">
        <w:trPr>
          <w:trHeight w:val="300"/>
        </w:trPr>
        <w:tc>
          <w:tcPr>
            <w:tcW w:w="4036" w:type="pct"/>
            <w:tcBorders>
              <w:top w:val="nil"/>
              <w:left w:val="single" w:sz="8" w:space="0" w:color="auto"/>
              <w:bottom w:val="single" w:sz="8" w:space="0" w:color="auto"/>
              <w:right w:val="single" w:sz="4" w:space="0" w:color="auto"/>
            </w:tcBorders>
            <w:shd w:val="clear" w:color="auto" w:fill="auto"/>
            <w:vAlign w:val="center"/>
            <w:hideMark/>
          </w:tcPr>
          <w:p w14:paraId="731ABD18" w14:textId="77777777" w:rsidR="00586D27" w:rsidRPr="00142181" w:rsidRDefault="00586D27" w:rsidP="00586D27">
            <w:pPr>
              <w:widowControl/>
              <w:jc w:val="left"/>
              <w:rPr>
                <w:rFonts w:ascii="宋体" w:eastAsia="宋体" w:hAnsi="宋体" w:cs="Times New Roman"/>
                <w:b/>
                <w:bCs/>
                <w:color w:val="000000" w:themeColor="text1"/>
                <w:kern w:val="0"/>
                <w:sz w:val="24"/>
                <w:szCs w:val="24"/>
              </w:rPr>
            </w:pPr>
            <w:r w:rsidRPr="00142181">
              <w:rPr>
                <w:rFonts w:ascii="宋体" w:eastAsia="宋体" w:hAnsi="宋体" w:cs="Times New Roman"/>
                <w:b/>
                <w:bCs/>
                <w:color w:val="000000" w:themeColor="text1"/>
                <w:kern w:val="0"/>
                <w:sz w:val="24"/>
                <w:szCs w:val="24"/>
              </w:rPr>
              <w:t xml:space="preserve"> 六、期末现金及现金等价物余额 </w:t>
            </w:r>
          </w:p>
        </w:tc>
        <w:tc>
          <w:tcPr>
            <w:tcW w:w="964" w:type="pct"/>
            <w:tcBorders>
              <w:top w:val="nil"/>
              <w:left w:val="nil"/>
              <w:bottom w:val="single" w:sz="8" w:space="0" w:color="auto"/>
              <w:right w:val="single" w:sz="4" w:space="0" w:color="auto"/>
            </w:tcBorders>
            <w:shd w:val="clear" w:color="auto" w:fill="auto"/>
            <w:noWrap/>
            <w:vAlign w:val="center"/>
            <w:hideMark/>
          </w:tcPr>
          <w:p w14:paraId="63D549F0" w14:textId="30D8C487" w:rsidR="00586D27" w:rsidRPr="00142181" w:rsidRDefault="00586D27" w:rsidP="00586D27">
            <w:pPr>
              <w:widowControl/>
              <w:jc w:val="right"/>
              <w:rPr>
                <w:rFonts w:ascii="宋体" w:eastAsia="宋体" w:hAnsi="宋体" w:cs="Times New Roman"/>
                <w:b/>
                <w:bCs/>
                <w:color w:val="000000" w:themeColor="text1"/>
                <w:kern w:val="0"/>
                <w:sz w:val="24"/>
                <w:szCs w:val="24"/>
              </w:rPr>
            </w:pPr>
            <w:r w:rsidRPr="00142181">
              <w:rPr>
                <w:rFonts w:ascii="宋体" w:eastAsia="宋体" w:hAnsi="宋体" w:cs="Times New Roman"/>
                <w:b/>
                <w:bCs/>
                <w:color w:val="000000" w:themeColor="text1"/>
                <w:kern w:val="0"/>
                <w:sz w:val="24"/>
                <w:szCs w:val="24"/>
              </w:rPr>
              <w:t>-</w:t>
            </w:r>
          </w:p>
        </w:tc>
      </w:tr>
    </w:tbl>
    <w:p w14:paraId="32D01320" w14:textId="520DB162" w:rsidR="006032FA" w:rsidRPr="00142181" w:rsidRDefault="006032FA" w:rsidP="00B25A4A">
      <w:pPr>
        <w:ind w:firstLineChars="200" w:firstLine="480"/>
        <w:rPr>
          <w:rFonts w:ascii="宋体" w:eastAsia="宋体" w:hAnsi="宋体"/>
          <w:color w:val="000000" w:themeColor="text1"/>
          <w:sz w:val="24"/>
          <w:szCs w:val="24"/>
        </w:rPr>
      </w:pPr>
    </w:p>
    <w:p w14:paraId="45E8778B" w14:textId="06A54E7B" w:rsidR="00A95325" w:rsidRPr="00142181" w:rsidRDefault="00304E49"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接下来，用母公司的“</w:t>
      </w:r>
      <w:r w:rsidRPr="00142181">
        <w:rPr>
          <w:rFonts w:ascii="宋体" w:eastAsia="宋体" w:hAnsi="宋体"/>
          <w:color w:val="000000" w:themeColor="text1"/>
          <w:sz w:val="24"/>
          <w:szCs w:val="24"/>
        </w:rPr>
        <w:t>收回投资所收到的现金</w:t>
      </w:r>
      <w:r w:rsidRPr="00142181">
        <w:rPr>
          <w:rFonts w:ascii="宋体" w:eastAsia="宋体" w:hAnsi="宋体" w:hint="eastAsia"/>
          <w:color w:val="000000" w:themeColor="text1"/>
          <w:sz w:val="24"/>
          <w:szCs w:val="24"/>
        </w:rPr>
        <w:t>”和“支付的其它与筹资活动有关的现金”抵消，1000万大于</w:t>
      </w:r>
      <w:r w:rsidRPr="00142181">
        <w:rPr>
          <w:rFonts w:ascii="宋体" w:eastAsia="宋体" w:hAnsi="宋体" w:cs="Times New Roman"/>
          <w:color w:val="000000" w:themeColor="text1"/>
          <w:kern w:val="0"/>
          <w:sz w:val="24"/>
          <w:szCs w:val="24"/>
        </w:rPr>
        <w:t>8,080,958.00</w:t>
      </w:r>
      <w:r w:rsidRPr="00142181">
        <w:rPr>
          <w:rFonts w:ascii="宋体" w:eastAsia="宋体" w:hAnsi="宋体" w:cs="Times New Roman" w:hint="eastAsia"/>
          <w:color w:val="000000" w:themeColor="text1"/>
          <w:kern w:val="0"/>
          <w:sz w:val="24"/>
          <w:szCs w:val="24"/>
        </w:rPr>
        <w:t>，差额在借方，放到“</w:t>
      </w:r>
      <w:r w:rsidRPr="00142181">
        <w:rPr>
          <w:rFonts w:ascii="宋体" w:eastAsia="宋体" w:hAnsi="宋体"/>
          <w:color w:val="000000" w:themeColor="text1"/>
          <w:sz w:val="24"/>
          <w:szCs w:val="24"/>
        </w:rPr>
        <w:t>处置子公司收回的现金净额</w:t>
      </w:r>
      <w:r w:rsidRPr="00142181">
        <w:rPr>
          <w:rFonts w:ascii="宋体" w:eastAsia="宋体" w:hAnsi="宋体" w:hint="eastAsia"/>
          <w:color w:val="000000" w:themeColor="text1"/>
          <w:sz w:val="24"/>
          <w:szCs w:val="24"/>
        </w:rPr>
        <w:t>”项目，分录如下：</w:t>
      </w:r>
    </w:p>
    <w:p w14:paraId="023EF6D4" w14:textId="2221A41D" w:rsidR="00A95325" w:rsidRPr="00142181" w:rsidRDefault="00A95325"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w:t>
      </w:r>
      <w:r w:rsidR="00304E49" w:rsidRPr="00142181">
        <w:rPr>
          <w:rFonts w:ascii="宋体" w:eastAsia="宋体" w:hAnsi="宋体" w:hint="eastAsia"/>
          <w:color w:val="000000" w:themeColor="text1"/>
          <w:sz w:val="24"/>
          <w:szCs w:val="24"/>
        </w:rPr>
        <w:t xml:space="preserve">支付的其它与筹资活动有关的现金 </w:t>
      </w:r>
      <w:r w:rsidR="00304E49" w:rsidRPr="00142181">
        <w:rPr>
          <w:rFonts w:ascii="宋体" w:eastAsia="宋体" w:hAnsi="宋体"/>
          <w:color w:val="000000" w:themeColor="text1"/>
          <w:sz w:val="24"/>
          <w:szCs w:val="24"/>
        </w:rPr>
        <w:t xml:space="preserve">  </w:t>
      </w:r>
      <w:r w:rsidR="00304E49" w:rsidRPr="00142181">
        <w:rPr>
          <w:rFonts w:ascii="宋体" w:eastAsia="宋体" w:hAnsi="宋体" w:cs="Times New Roman"/>
          <w:color w:val="000000" w:themeColor="text1"/>
          <w:kern w:val="0"/>
          <w:sz w:val="24"/>
          <w:szCs w:val="24"/>
        </w:rPr>
        <w:t>8,080,958.00</w:t>
      </w:r>
    </w:p>
    <w:p w14:paraId="448FC2A3" w14:textId="76164BCF" w:rsidR="00A95325" w:rsidRPr="00142181" w:rsidRDefault="00A95325" w:rsidP="00B25A4A">
      <w:pPr>
        <w:ind w:firstLineChars="200" w:firstLine="480"/>
        <w:rPr>
          <w:rFonts w:ascii="宋体" w:eastAsia="宋体" w:hAnsi="宋体"/>
          <w:color w:val="000000" w:themeColor="text1"/>
          <w:sz w:val="24"/>
          <w:szCs w:val="24"/>
        </w:rPr>
      </w:pPr>
      <w:r w:rsidRPr="00142181">
        <w:rPr>
          <w:rFonts w:ascii="宋体" w:eastAsia="宋体" w:hAnsi="宋体"/>
          <w:color w:val="000000" w:themeColor="text1"/>
          <w:sz w:val="24"/>
          <w:szCs w:val="24"/>
        </w:rPr>
        <w:tab/>
      </w:r>
      <w:r w:rsidR="00304E49" w:rsidRPr="00142181">
        <w:rPr>
          <w:rFonts w:ascii="宋体" w:eastAsia="宋体" w:hAnsi="宋体"/>
          <w:color w:val="000000" w:themeColor="text1"/>
          <w:sz w:val="24"/>
          <w:szCs w:val="24"/>
        </w:rPr>
        <w:t xml:space="preserve"> </w:t>
      </w:r>
      <w:bookmarkStart w:id="42" w:name="_Hlk41488732"/>
      <w:r w:rsidRPr="00142181">
        <w:rPr>
          <w:rFonts w:ascii="宋体" w:eastAsia="宋体" w:hAnsi="宋体"/>
          <w:color w:val="000000" w:themeColor="text1"/>
          <w:sz w:val="24"/>
          <w:szCs w:val="24"/>
        </w:rPr>
        <w:t>处置子公司收回的现金净额</w:t>
      </w:r>
      <w:r w:rsidRPr="00142181">
        <w:rPr>
          <w:rFonts w:ascii="宋体" w:eastAsia="宋体" w:hAnsi="宋体" w:hint="eastAsia"/>
          <w:color w:val="000000" w:themeColor="text1"/>
          <w:sz w:val="24"/>
          <w:szCs w:val="24"/>
        </w:rPr>
        <w:t xml:space="preserve"> </w:t>
      </w:r>
      <w:r w:rsidRPr="00142181">
        <w:rPr>
          <w:rFonts w:ascii="宋体" w:eastAsia="宋体" w:hAnsi="宋体"/>
          <w:color w:val="000000" w:themeColor="text1"/>
          <w:sz w:val="24"/>
          <w:szCs w:val="24"/>
        </w:rPr>
        <w:t xml:space="preserve">   </w:t>
      </w:r>
      <w:r w:rsidR="00472AF3" w:rsidRPr="00142181">
        <w:rPr>
          <w:rFonts w:ascii="宋体" w:eastAsia="宋体" w:hAnsi="宋体"/>
          <w:color w:val="000000" w:themeColor="text1"/>
          <w:sz w:val="24"/>
          <w:szCs w:val="24"/>
        </w:rPr>
        <w:t xml:space="preserve">     1,919,042.00</w:t>
      </w:r>
      <w:bookmarkEnd w:id="42"/>
    </w:p>
    <w:p w14:paraId="5A2AB3B8" w14:textId="5A6DBD82" w:rsidR="00A95325" w:rsidRPr="00142181" w:rsidRDefault="00A95325"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w:t>
      </w:r>
      <w:r w:rsidRPr="00142181">
        <w:rPr>
          <w:rFonts w:ascii="宋体" w:eastAsia="宋体" w:hAnsi="宋体"/>
          <w:color w:val="000000" w:themeColor="text1"/>
          <w:sz w:val="24"/>
          <w:szCs w:val="24"/>
        </w:rPr>
        <w:t>收回投资所收到的现金</w:t>
      </w:r>
      <w:r w:rsidR="00304E49" w:rsidRPr="00142181">
        <w:rPr>
          <w:rFonts w:ascii="宋体" w:eastAsia="宋体" w:hAnsi="宋体" w:hint="eastAsia"/>
          <w:color w:val="000000" w:themeColor="text1"/>
          <w:sz w:val="24"/>
          <w:szCs w:val="24"/>
        </w:rPr>
        <w:t xml:space="preserve"> </w:t>
      </w:r>
      <w:r w:rsidR="00304E49" w:rsidRPr="00142181">
        <w:rPr>
          <w:rFonts w:ascii="宋体" w:eastAsia="宋体" w:hAnsi="宋体"/>
          <w:color w:val="000000" w:themeColor="text1"/>
          <w:sz w:val="24"/>
          <w:szCs w:val="24"/>
        </w:rPr>
        <w:t xml:space="preserve">                   </w:t>
      </w:r>
      <w:r w:rsidR="005F7192" w:rsidRPr="00142181">
        <w:rPr>
          <w:rFonts w:ascii="宋体" w:eastAsia="宋体" w:hAnsi="宋体" w:cs="Times New Roman" w:hint="eastAsia"/>
          <w:color w:val="000000" w:themeColor="text1"/>
          <w:kern w:val="0"/>
          <w:sz w:val="24"/>
          <w:szCs w:val="24"/>
        </w:rPr>
        <w:t>1</w:t>
      </w:r>
      <w:r w:rsidR="00304E49" w:rsidRPr="00142181">
        <w:rPr>
          <w:rFonts w:ascii="宋体" w:eastAsia="宋体" w:hAnsi="宋体" w:cs="Times New Roman"/>
          <w:color w:val="000000" w:themeColor="text1"/>
          <w:kern w:val="0"/>
          <w:sz w:val="24"/>
          <w:szCs w:val="24"/>
        </w:rPr>
        <w:t>0,000,000.00</w:t>
      </w:r>
    </w:p>
    <w:p w14:paraId="333D75C8" w14:textId="77777777" w:rsidR="00A95325" w:rsidRPr="00142181" w:rsidRDefault="00A95325" w:rsidP="00B25A4A">
      <w:pPr>
        <w:ind w:firstLineChars="200" w:firstLine="480"/>
        <w:rPr>
          <w:rFonts w:ascii="宋体" w:eastAsia="宋体" w:hAnsi="宋体"/>
          <w:color w:val="000000" w:themeColor="text1"/>
          <w:sz w:val="24"/>
          <w:szCs w:val="24"/>
        </w:rPr>
      </w:pPr>
    </w:p>
    <w:p w14:paraId="57DC4EA0" w14:textId="1A4D2CE9" w:rsidR="00A95325" w:rsidRPr="00142181" w:rsidRDefault="004F51C8"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如果只卖了700万，那么，分录如下：</w:t>
      </w:r>
    </w:p>
    <w:p w14:paraId="064DFFFB" w14:textId="77777777" w:rsidR="004F51C8" w:rsidRPr="00142181" w:rsidRDefault="004F51C8" w:rsidP="004F51C8">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 xml:space="preserve">借：支付的其它与筹资活动有关的现金 </w:t>
      </w:r>
      <w:r w:rsidRPr="00142181">
        <w:rPr>
          <w:rFonts w:ascii="宋体" w:eastAsia="宋体" w:hAnsi="宋体"/>
          <w:color w:val="000000" w:themeColor="text1"/>
          <w:sz w:val="24"/>
          <w:szCs w:val="24"/>
        </w:rPr>
        <w:t xml:space="preserve">  </w:t>
      </w:r>
      <w:r w:rsidRPr="00142181">
        <w:rPr>
          <w:rFonts w:ascii="宋体" w:eastAsia="宋体" w:hAnsi="宋体" w:cs="Times New Roman"/>
          <w:color w:val="000000" w:themeColor="text1"/>
          <w:kern w:val="0"/>
          <w:sz w:val="24"/>
          <w:szCs w:val="24"/>
        </w:rPr>
        <w:t>8,080,958.00</w:t>
      </w:r>
    </w:p>
    <w:p w14:paraId="3FA7B6BA" w14:textId="77E67471" w:rsidR="004F51C8" w:rsidRPr="00142181" w:rsidRDefault="004F51C8" w:rsidP="004F51C8">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w:t>
      </w:r>
      <w:r w:rsidRPr="00142181">
        <w:rPr>
          <w:rFonts w:ascii="宋体" w:eastAsia="宋体" w:hAnsi="宋体"/>
          <w:color w:val="000000" w:themeColor="text1"/>
          <w:sz w:val="24"/>
          <w:szCs w:val="24"/>
        </w:rPr>
        <w:t>收回投资所收到的现金</w:t>
      </w:r>
      <w:r w:rsidRPr="00142181">
        <w:rPr>
          <w:rFonts w:ascii="宋体" w:eastAsia="宋体" w:hAnsi="宋体" w:hint="eastAsia"/>
          <w:color w:val="000000" w:themeColor="text1"/>
          <w:sz w:val="24"/>
          <w:szCs w:val="24"/>
        </w:rPr>
        <w:t xml:space="preserve"> </w:t>
      </w:r>
      <w:r w:rsidRPr="00142181">
        <w:rPr>
          <w:rFonts w:ascii="宋体" w:eastAsia="宋体" w:hAnsi="宋体"/>
          <w:color w:val="000000" w:themeColor="text1"/>
          <w:sz w:val="24"/>
          <w:szCs w:val="24"/>
        </w:rPr>
        <w:t xml:space="preserve">                   </w:t>
      </w:r>
      <w:r w:rsidRPr="00142181">
        <w:rPr>
          <w:rFonts w:ascii="宋体" w:eastAsia="宋体" w:hAnsi="宋体" w:cs="Times New Roman" w:hint="eastAsia"/>
          <w:color w:val="000000" w:themeColor="text1"/>
          <w:kern w:val="0"/>
          <w:sz w:val="24"/>
          <w:szCs w:val="24"/>
        </w:rPr>
        <w:t>7</w:t>
      </w:r>
      <w:r w:rsidRPr="00142181">
        <w:rPr>
          <w:rFonts w:ascii="宋体" w:eastAsia="宋体" w:hAnsi="宋体" w:cs="Times New Roman"/>
          <w:color w:val="000000" w:themeColor="text1"/>
          <w:kern w:val="0"/>
          <w:sz w:val="24"/>
          <w:szCs w:val="24"/>
        </w:rPr>
        <w:t>,000,000.00</w:t>
      </w:r>
    </w:p>
    <w:p w14:paraId="39C12937" w14:textId="320FEDEC" w:rsidR="00A95325" w:rsidRPr="00142181" w:rsidRDefault="004F51C8" w:rsidP="00B25A4A">
      <w:pPr>
        <w:ind w:firstLineChars="200" w:firstLine="480"/>
        <w:rPr>
          <w:rFonts w:ascii="宋体" w:eastAsia="宋体" w:hAnsi="宋体"/>
          <w:color w:val="000000" w:themeColor="text1"/>
          <w:sz w:val="24"/>
          <w:szCs w:val="24"/>
        </w:rPr>
      </w:pPr>
      <w:r w:rsidRPr="00142181">
        <w:rPr>
          <w:rFonts w:ascii="宋体" w:eastAsia="宋体" w:hAnsi="宋体"/>
          <w:color w:val="000000" w:themeColor="text1"/>
          <w:sz w:val="24"/>
          <w:szCs w:val="24"/>
        </w:rPr>
        <w:t xml:space="preserve">    </w:t>
      </w:r>
      <w:r w:rsidRPr="00142181">
        <w:rPr>
          <w:rFonts w:ascii="宋体" w:eastAsia="宋体" w:hAnsi="宋体" w:hint="eastAsia"/>
          <w:color w:val="000000" w:themeColor="text1"/>
          <w:sz w:val="24"/>
          <w:szCs w:val="24"/>
        </w:rPr>
        <w:t xml:space="preserve">支付的其他与投资活动相关的现金 </w:t>
      </w:r>
      <w:r w:rsidRPr="00142181">
        <w:rPr>
          <w:rFonts w:ascii="宋体" w:eastAsia="宋体" w:hAnsi="宋体"/>
          <w:color w:val="000000" w:themeColor="text1"/>
          <w:sz w:val="24"/>
          <w:szCs w:val="24"/>
        </w:rPr>
        <w:t xml:space="preserve">         1,080,958.00</w:t>
      </w:r>
    </w:p>
    <w:p w14:paraId="057EFDC5" w14:textId="008C9092" w:rsidR="004F51C8" w:rsidRPr="00142181" w:rsidRDefault="004F51C8" w:rsidP="00B25A4A">
      <w:pPr>
        <w:ind w:firstLineChars="200" w:firstLine="480"/>
        <w:rPr>
          <w:rFonts w:ascii="宋体" w:eastAsia="宋体" w:hAnsi="宋体"/>
          <w:color w:val="000000" w:themeColor="text1"/>
          <w:sz w:val="24"/>
          <w:szCs w:val="24"/>
        </w:rPr>
      </w:pPr>
    </w:p>
    <w:p w14:paraId="2B92D6A8" w14:textId="77777777" w:rsidR="007D0F18" w:rsidRPr="00142181" w:rsidRDefault="007D0F18" w:rsidP="00B25A4A">
      <w:pPr>
        <w:ind w:firstLineChars="200" w:firstLine="480"/>
        <w:rPr>
          <w:rFonts w:ascii="宋体" w:eastAsia="宋体" w:hAnsi="宋体"/>
          <w:color w:val="000000" w:themeColor="text1"/>
          <w:sz w:val="24"/>
          <w:szCs w:val="24"/>
        </w:rPr>
      </w:pPr>
    </w:p>
    <w:p w14:paraId="39FA70C3" w14:textId="1AF218C8" w:rsidR="00431027" w:rsidRPr="00142181" w:rsidRDefault="007D0F18"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第二种方法：直接用调整分录把数过进去</w:t>
      </w:r>
    </w:p>
    <w:p w14:paraId="5AFEEB0F" w14:textId="77777777" w:rsidR="007D0F18" w:rsidRPr="00142181" w:rsidRDefault="007D0F18" w:rsidP="00B25A4A">
      <w:pPr>
        <w:ind w:firstLineChars="200" w:firstLine="480"/>
        <w:rPr>
          <w:rFonts w:ascii="宋体" w:eastAsia="宋体" w:hAnsi="宋体"/>
          <w:color w:val="000000" w:themeColor="text1"/>
          <w:sz w:val="24"/>
          <w:szCs w:val="24"/>
        </w:rPr>
      </w:pPr>
    </w:p>
    <w:p w14:paraId="32987CF2" w14:textId="56BF9E4C" w:rsidR="00431027" w:rsidRPr="00142181" w:rsidRDefault="00CF52E2"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如果不在T</w:t>
      </w:r>
      <w:r w:rsidRPr="00142181">
        <w:rPr>
          <w:rFonts w:ascii="宋体" w:eastAsia="宋体" w:hAnsi="宋体"/>
          <w:color w:val="000000" w:themeColor="text1"/>
          <w:sz w:val="24"/>
          <w:szCs w:val="24"/>
        </w:rPr>
        <w:t>B</w:t>
      </w:r>
      <w:r w:rsidRPr="00142181">
        <w:rPr>
          <w:rFonts w:ascii="宋体" w:eastAsia="宋体" w:hAnsi="宋体" w:hint="eastAsia"/>
          <w:color w:val="000000" w:themeColor="text1"/>
          <w:sz w:val="24"/>
          <w:szCs w:val="24"/>
        </w:rPr>
        <w:t>中改，我们也可以通过调整分录的方式把它过进来。把所有的现金流入和借方期初现金及现金等价物放在借方，把所有的现金流出放贷方，母公司收到的对价“</w:t>
      </w:r>
      <w:r w:rsidRPr="00142181">
        <w:rPr>
          <w:rFonts w:ascii="宋体" w:eastAsia="宋体" w:hAnsi="宋体"/>
          <w:color w:val="000000" w:themeColor="text1"/>
          <w:sz w:val="24"/>
          <w:szCs w:val="24"/>
        </w:rPr>
        <w:t>收回投资所收到的现金</w:t>
      </w:r>
      <w:r w:rsidRPr="00142181">
        <w:rPr>
          <w:rFonts w:ascii="宋体" w:eastAsia="宋体" w:hAnsi="宋体" w:hint="eastAsia"/>
          <w:color w:val="000000" w:themeColor="text1"/>
          <w:sz w:val="24"/>
          <w:szCs w:val="24"/>
        </w:rPr>
        <w:t>”放贷方，最后会有差额。如果差额在借方，就放在“</w:t>
      </w:r>
      <w:r w:rsidRPr="00142181">
        <w:rPr>
          <w:rFonts w:ascii="宋体" w:eastAsia="宋体" w:hAnsi="宋体"/>
          <w:color w:val="000000" w:themeColor="text1"/>
          <w:sz w:val="24"/>
          <w:szCs w:val="24"/>
        </w:rPr>
        <w:t>处置子公司收回的现金净额</w:t>
      </w:r>
      <w:r w:rsidRPr="00142181">
        <w:rPr>
          <w:rFonts w:ascii="宋体" w:eastAsia="宋体" w:hAnsi="宋体" w:hint="eastAsia"/>
          <w:color w:val="000000" w:themeColor="text1"/>
          <w:sz w:val="24"/>
          <w:szCs w:val="24"/>
        </w:rPr>
        <w:t>”；如果差额在贷方，就放在“支付的其他与投资活动相关的现金”。</w:t>
      </w:r>
      <w:r w:rsidR="0029466E" w:rsidRPr="00142181">
        <w:rPr>
          <w:rFonts w:ascii="宋体" w:eastAsia="宋体" w:hAnsi="宋体" w:hint="eastAsia"/>
          <w:color w:val="000000" w:themeColor="text1"/>
          <w:sz w:val="24"/>
          <w:szCs w:val="24"/>
        </w:rPr>
        <w:t>假设卖了1000万，</w:t>
      </w:r>
      <w:r w:rsidRPr="00142181">
        <w:rPr>
          <w:rFonts w:ascii="宋体" w:eastAsia="宋体" w:hAnsi="宋体" w:hint="eastAsia"/>
          <w:color w:val="000000" w:themeColor="text1"/>
          <w:sz w:val="24"/>
          <w:szCs w:val="24"/>
        </w:rPr>
        <w:t>具体分录如下：</w:t>
      </w:r>
    </w:p>
    <w:p w14:paraId="4EF4301D" w14:textId="77777777" w:rsidR="004F6E85" w:rsidRPr="00142181" w:rsidRDefault="004F6E85" w:rsidP="00B25A4A">
      <w:pPr>
        <w:ind w:firstLineChars="200" w:firstLine="480"/>
        <w:rPr>
          <w:rFonts w:ascii="宋体" w:eastAsia="宋体" w:hAnsi="宋体"/>
          <w:color w:val="000000" w:themeColor="text1"/>
          <w:sz w:val="24"/>
          <w:szCs w:val="24"/>
        </w:rPr>
      </w:pPr>
    </w:p>
    <w:p w14:paraId="45BDF5DA" w14:textId="77777777" w:rsidR="00A82A6F" w:rsidRPr="00142181" w:rsidRDefault="008503D3" w:rsidP="00A82A6F">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借：</w:t>
      </w:r>
    </w:p>
    <w:p w14:paraId="13FFAC0B" w14:textId="6AF2435A" w:rsidR="00431027" w:rsidRPr="00142181" w:rsidRDefault="004F6E85" w:rsidP="00A82A6F">
      <w:pPr>
        <w:ind w:firstLineChars="200" w:firstLine="480"/>
        <w:rPr>
          <w:rFonts w:ascii="宋体" w:eastAsia="宋体" w:hAnsi="宋体"/>
          <w:color w:val="000000" w:themeColor="text1"/>
          <w:sz w:val="24"/>
          <w:szCs w:val="24"/>
        </w:rPr>
      </w:pPr>
      <w:r w:rsidRPr="00142181">
        <w:rPr>
          <w:rFonts w:ascii="宋体" w:eastAsia="宋体" w:hAnsi="宋体"/>
          <w:color w:val="000000" w:themeColor="text1"/>
          <w:sz w:val="24"/>
          <w:szCs w:val="24"/>
        </w:rPr>
        <w:t>销售商品、提供劳务收到的现金</w:t>
      </w:r>
      <w:r w:rsidR="00481255" w:rsidRPr="00142181">
        <w:rPr>
          <w:rFonts w:ascii="宋体" w:eastAsia="宋体" w:hAnsi="宋体" w:hint="eastAsia"/>
          <w:color w:val="000000" w:themeColor="text1"/>
          <w:sz w:val="24"/>
          <w:szCs w:val="24"/>
        </w:rPr>
        <w:t xml:space="preserve"> </w:t>
      </w:r>
      <w:r w:rsidR="00481255" w:rsidRPr="00142181">
        <w:rPr>
          <w:rFonts w:ascii="宋体" w:eastAsia="宋体" w:hAnsi="宋体"/>
          <w:color w:val="000000" w:themeColor="text1"/>
          <w:sz w:val="24"/>
          <w:szCs w:val="24"/>
        </w:rPr>
        <w:t xml:space="preserve">                                </w:t>
      </w:r>
      <w:r w:rsidRPr="00142181">
        <w:rPr>
          <w:rFonts w:ascii="宋体" w:eastAsia="宋体" w:hAnsi="宋体"/>
          <w:color w:val="000000" w:themeColor="text1"/>
          <w:sz w:val="24"/>
          <w:szCs w:val="24"/>
        </w:rPr>
        <w:t>23,100,980.00</w:t>
      </w:r>
    </w:p>
    <w:p w14:paraId="1CFBE358" w14:textId="4DE8D0DD" w:rsidR="008503D3" w:rsidRPr="00142181" w:rsidRDefault="004F6E85" w:rsidP="00B25A4A">
      <w:pPr>
        <w:ind w:firstLineChars="200" w:firstLine="480"/>
        <w:rPr>
          <w:rFonts w:ascii="宋体" w:eastAsia="宋体" w:hAnsi="宋体"/>
          <w:color w:val="000000" w:themeColor="text1"/>
          <w:sz w:val="24"/>
          <w:szCs w:val="24"/>
        </w:rPr>
      </w:pPr>
      <w:r w:rsidRPr="00142181">
        <w:rPr>
          <w:rFonts w:ascii="宋体" w:eastAsia="宋体" w:hAnsi="宋体"/>
          <w:color w:val="000000" w:themeColor="text1"/>
          <w:sz w:val="24"/>
          <w:szCs w:val="24"/>
        </w:rPr>
        <w:t>收到其他与经营活动有关的现金</w:t>
      </w:r>
      <w:r w:rsidR="00481255" w:rsidRPr="00142181">
        <w:rPr>
          <w:rFonts w:ascii="宋体" w:eastAsia="宋体" w:hAnsi="宋体" w:hint="eastAsia"/>
          <w:color w:val="000000" w:themeColor="text1"/>
          <w:sz w:val="24"/>
          <w:szCs w:val="24"/>
        </w:rPr>
        <w:t xml:space="preserve"> </w:t>
      </w:r>
      <w:r w:rsidR="00481255" w:rsidRPr="00142181">
        <w:rPr>
          <w:rFonts w:ascii="宋体" w:eastAsia="宋体" w:hAnsi="宋体"/>
          <w:color w:val="000000" w:themeColor="text1"/>
          <w:sz w:val="24"/>
          <w:szCs w:val="24"/>
        </w:rPr>
        <w:t xml:space="preserve">                                 </w:t>
      </w:r>
      <w:r w:rsidRPr="00142181">
        <w:rPr>
          <w:rFonts w:ascii="宋体" w:eastAsia="宋体" w:hAnsi="宋体"/>
          <w:color w:val="000000" w:themeColor="text1"/>
          <w:sz w:val="24"/>
          <w:szCs w:val="24"/>
        </w:rPr>
        <w:t>7,209,978.00</w:t>
      </w:r>
    </w:p>
    <w:p w14:paraId="7B7022BB" w14:textId="73054386" w:rsidR="008503D3" w:rsidRPr="00142181" w:rsidRDefault="004F6E85" w:rsidP="00B25A4A">
      <w:pPr>
        <w:ind w:firstLineChars="200" w:firstLine="480"/>
        <w:rPr>
          <w:rFonts w:ascii="宋体" w:eastAsia="宋体" w:hAnsi="宋体"/>
          <w:color w:val="000000" w:themeColor="text1"/>
          <w:sz w:val="24"/>
          <w:szCs w:val="24"/>
        </w:rPr>
      </w:pPr>
      <w:r w:rsidRPr="00142181">
        <w:rPr>
          <w:rFonts w:ascii="宋体" w:eastAsia="宋体" w:hAnsi="宋体"/>
          <w:color w:val="000000" w:themeColor="text1"/>
          <w:sz w:val="24"/>
          <w:szCs w:val="24"/>
        </w:rPr>
        <w:t>收回投资收到的现金</w:t>
      </w:r>
      <w:r w:rsidR="00481255" w:rsidRPr="00142181">
        <w:rPr>
          <w:rFonts w:ascii="宋体" w:eastAsia="宋体" w:hAnsi="宋体" w:hint="eastAsia"/>
          <w:color w:val="000000" w:themeColor="text1"/>
          <w:sz w:val="24"/>
          <w:szCs w:val="24"/>
        </w:rPr>
        <w:t xml:space="preserve"> </w:t>
      </w:r>
      <w:r w:rsidR="00481255" w:rsidRPr="00142181">
        <w:rPr>
          <w:rFonts w:ascii="宋体" w:eastAsia="宋体" w:hAnsi="宋体"/>
          <w:color w:val="000000" w:themeColor="text1"/>
          <w:sz w:val="24"/>
          <w:szCs w:val="24"/>
        </w:rPr>
        <w:t xml:space="preserve">                                           </w:t>
      </w:r>
      <w:r w:rsidRPr="00142181">
        <w:rPr>
          <w:rFonts w:ascii="宋体" w:eastAsia="宋体" w:hAnsi="宋体"/>
          <w:color w:val="000000" w:themeColor="text1"/>
          <w:sz w:val="24"/>
          <w:szCs w:val="24"/>
        </w:rPr>
        <w:t>9,100,000.00</w:t>
      </w:r>
    </w:p>
    <w:p w14:paraId="2194B561" w14:textId="0768F69C" w:rsidR="008503D3" w:rsidRPr="00142181" w:rsidRDefault="004F6E85" w:rsidP="00B25A4A">
      <w:pPr>
        <w:ind w:firstLineChars="200" w:firstLine="480"/>
        <w:rPr>
          <w:rFonts w:ascii="宋体" w:eastAsia="宋体" w:hAnsi="宋体"/>
          <w:color w:val="000000" w:themeColor="text1"/>
          <w:sz w:val="24"/>
          <w:szCs w:val="24"/>
        </w:rPr>
      </w:pPr>
      <w:r w:rsidRPr="00142181">
        <w:rPr>
          <w:rFonts w:ascii="宋体" w:eastAsia="宋体" w:hAnsi="宋体"/>
          <w:color w:val="000000" w:themeColor="text1"/>
          <w:sz w:val="24"/>
          <w:szCs w:val="24"/>
        </w:rPr>
        <w:t>取得投资收益收到的现金</w:t>
      </w:r>
      <w:r w:rsidR="00481255" w:rsidRPr="00142181">
        <w:rPr>
          <w:rFonts w:ascii="宋体" w:eastAsia="宋体" w:hAnsi="宋体" w:hint="eastAsia"/>
          <w:color w:val="000000" w:themeColor="text1"/>
          <w:sz w:val="24"/>
          <w:szCs w:val="24"/>
        </w:rPr>
        <w:t xml:space="preserve"> </w:t>
      </w:r>
      <w:r w:rsidR="00481255" w:rsidRPr="00142181">
        <w:rPr>
          <w:rFonts w:ascii="宋体" w:eastAsia="宋体" w:hAnsi="宋体"/>
          <w:color w:val="000000" w:themeColor="text1"/>
          <w:sz w:val="24"/>
          <w:szCs w:val="24"/>
        </w:rPr>
        <w:t xml:space="preserve">                                         </w:t>
      </w:r>
      <w:r w:rsidRPr="00142181">
        <w:rPr>
          <w:rFonts w:ascii="宋体" w:eastAsia="宋体" w:hAnsi="宋体"/>
          <w:color w:val="000000" w:themeColor="text1"/>
          <w:sz w:val="24"/>
          <w:szCs w:val="24"/>
        </w:rPr>
        <w:t>100,000.00</w:t>
      </w:r>
    </w:p>
    <w:p w14:paraId="32CAF678" w14:textId="6B324E53" w:rsidR="008503D3" w:rsidRPr="00142181" w:rsidRDefault="004F6E85" w:rsidP="00B25A4A">
      <w:pPr>
        <w:ind w:firstLineChars="200" w:firstLine="480"/>
        <w:rPr>
          <w:rFonts w:ascii="宋体" w:eastAsia="宋体" w:hAnsi="宋体"/>
          <w:color w:val="000000" w:themeColor="text1"/>
          <w:sz w:val="24"/>
          <w:szCs w:val="24"/>
        </w:rPr>
      </w:pPr>
      <w:r w:rsidRPr="00142181">
        <w:rPr>
          <w:rFonts w:ascii="宋体" w:eastAsia="宋体" w:hAnsi="宋体"/>
          <w:color w:val="000000" w:themeColor="text1"/>
          <w:sz w:val="24"/>
          <w:szCs w:val="24"/>
        </w:rPr>
        <w:t>处置固定资产、无形资产和其他长期资产收回的现金净额</w:t>
      </w:r>
      <w:r w:rsidR="00481255" w:rsidRPr="00142181">
        <w:rPr>
          <w:rFonts w:ascii="宋体" w:eastAsia="宋体" w:hAnsi="宋体" w:hint="eastAsia"/>
          <w:color w:val="000000" w:themeColor="text1"/>
          <w:sz w:val="24"/>
          <w:szCs w:val="24"/>
        </w:rPr>
        <w:t xml:space="preserve"> </w:t>
      </w:r>
      <w:r w:rsidR="00481255" w:rsidRPr="00142181">
        <w:rPr>
          <w:rFonts w:ascii="宋体" w:eastAsia="宋体" w:hAnsi="宋体"/>
          <w:color w:val="000000" w:themeColor="text1"/>
          <w:sz w:val="24"/>
          <w:szCs w:val="24"/>
        </w:rPr>
        <w:t xml:space="preserve">             </w:t>
      </w:r>
      <w:r w:rsidRPr="00142181">
        <w:rPr>
          <w:rFonts w:ascii="宋体" w:eastAsia="宋体" w:hAnsi="宋体"/>
          <w:color w:val="000000" w:themeColor="text1"/>
          <w:sz w:val="24"/>
          <w:szCs w:val="24"/>
        </w:rPr>
        <w:lastRenderedPageBreak/>
        <w:t>370,000.00</w:t>
      </w:r>
    </w:p>
    <w:p w14:paraId="7C8F795D" w14:textId="4C0A0179" w:rsidR="008503D3" w:rsidRPr="00142181" w:rsidRDefault="004F6E85" w:rsidP="00B25A4A">
      <w:pPr>
        <w:ind w:firstLineChars="200" w:firstLine="480"/>
        <w:rPr>
          <w:rFonts w:ascii="宋体" w:eastAsia="宋体" w:hAnsi="宋体"/>
          <w:color w:val="000000" w:themeColor="text1"/>
          <w:sz w:val="24"/>
          <w:szCs w:val="24"/>
        </w:rPr>
      </w:pPr>
      <w:r w:rsidRPr="00142181">
        <w:rPr>
          <w:rFonts w:ascii="宋体" w:eastAsia="宋体" w:hAnsi="宋体"/>
          <w:color w:val="000000" w:themeColor="text1"/>
          <w:sz w:val="24"/>
          <w:szCs w:val="24"/>
        </w:rPr>
        <w:t>吸收投资收到的现金</w:t>
      </w:r>
      <w:r w:rsidR="00481255" w:rsidRPr="00142181">
        <w:rPr>
          <w:rFonts w:ascii="宋体" w:eastAsia="宋体" w:hAnsi="宋体" w:hint="eastAsia"/>
          <w:color w:val="000000" w:themeColor="text1"/>
          <w:sz w:val="24"/>
          <w:szCs w:val="24"/>
        </w:rPr>
        <w:t xml:space="preserve"> </w:t>
      </w:r>
      <w:r w:rsidR="00481255" w:rsidRPr="00142181">
        <w:rPr>
          <w:rFonts w:ascii="宋体" w:eastAsia="宋体" w:hAnsi="宋体"/>
          <w:color w:val="000000" w:themeColor="text1"/>
          <w:sz w:val="24"/>
          <w:szCs w:val="24"/>
        </w:rPr>
        <w:t xml:space="preserve">                                          </w:t>
      </w:r>
      <w:r w:rsidRPr="00142181">
        <w:rPr>
          <w:rFonts w:ascii="宋体" w:eastAsia="宋体" w:hAnsi="宋体"/>
          <w:color w:val="000000" w:themeColor="text1"/>
          <w:sz w:val="24"/>
          <w:szCs w:val="24"/>
        </w:rPr>
        <w:t>10,000,000.00</w:t>
      </w:r>
    </w:p>
    <w:p w14:paraId="40369794" w14:textId="76F1E0DB" w:rsidR="004F6E85" w:rsidRPr="00142181" w:rsidRDefault="004F6E85" w:rsidP="004F6E85">
      <w:pPr>
        <w:ind w:firstLineChars="200" w:firstLine="480"/>
        <w:rPr>
          <w:rFonts w:ascii="宋体" w:eastAsia="宋体" w:hAnsi="宋体"/>
          <w:color w:val="000000" w:themeColor="text1"/>
          <w:sz w:val="24"/>
          <w:szCs w:val="24"/>
        </w:rPr>
      </w:pPr>
      <w:r w:rsidRPr="00142181">
        <w:rPr>
          <w:rFonts w:ascii="宋体" w:eastAsia="宋体" w:hAnsi="宋体"/>
          <w:color w:val="000000" w:themeColor="text1"/>
          <w:sz w:val="24"/>
          <w:szCs w:val="24"/>
        </w:rPr>
        <w:t>取得借款收到的现金</w:t>
      </w:r>
      <w:r w:rsidR="00481255" w:rsidRPr="00142181">
        <w:rPr>
          <w:rFonts w:ascii="宋体" w:eastAsia="宋体" w:hAnsi="宋体" w:hint="eastAsia"/>
          <w:color w:val="000000" w:themeColor="text1"/>
          <w:sz w:val="24"/>
          <w:szCs w:val="24"/>
        </w:rPr>
        <w:t xml:space="preserve"> </w:t>
      </w:r>
      <w:r w:rsidR="00481255" w:rsidRPr="00142181">
        <w:rPr>
          <w:rFonts w:ascii="宋体" w:eastAsia="宋体" w:hAnsi="宋体"/>
          <w:color w:val="000000" w:themeColor="text1"/>
          <w:sz w:val="24"/>
          <w:szCs w:val="24"/>
        </w:rPr>
        <w:t xml:space="preserve">                                          </w:t>
      </w:r>
      <w:r w:rsidRPr="00142181">
        <w:rPr>
          <w:rFonts w:ascii="宋体" w:eastAsia="宋体" w:hAnsi="宋体"/>
          <w:color w:val="000000" w:themeColor="text1"/>
          <w:sz w:val="24"/>
          <w:szCs w:val="24"/>
        </w:rPr>
        <w:t>34,000,000.00</w:t>
      </w:r>
    </w:p>
    <w:p w14:paraId="080ECAB6" w14:textId="7DFB8F4D" w:rsidR="004F6E85" w:rsidRPr="00142181" w:rsidRDefault="004F6E85" w:rsidP="00B25A4A">
      <w:pPr>
        <w:ind w:firstLineChars="200" w:firstLine="480"/>
        <w:rPr>
          <w:rFonts w:ascii="宋体" w:eastAsia="宋体" w:hAnsi="宋体"/>
          <w:color w:val="000000" w:themeColor="text1"/>
          <w:sz w:val="24"/>
          <w:szCs w:val="24"/>
        </w:rPr>
      </w:pPr>
      <w:r w:rsidRPr="00142181">
        <w:rPr>
          <w:rFonts w:ascii="宋体" w:eastAsia="宋体" w:hAnsi="宋体"/>
          <w:color w:val="000000" w:themeColor="text1"/>
          <w:sz w:val="24"/>
          <w:szCs w:val="24"/>
        </w:rPr>
        <w:t>期初现金及现金等价物余额</w:t>
      </w:r>
      <w:r w:rsidR="00481255" w:rsidRPr="00142181">
        <w:rPr>
          <w:rFonts w:ascii="宋体" w:eastAsia="宋体" w:hAnsi="宋体" w:hint="eastAsia"/>
          <w:color w:val="000000" w:themeColor="text1"/>
          <w:sz w:val="24"/>
          <w:szCs w:val="24"/>
        </w:rPr>
        <w:t xml:space="preserve"> </w:t>
      </w:r>
      <w:r w:rsidR="00481255" w:rsidRPr="00142181">
        <w:rPr>
          <w:rFonts w:ascii="宋体" w:eastAsia="宋体" w:hAnsi="宋体"/>
          <w:color w:val="000000" w:themeColor="text1"/>
          <w:sz w:val="24"/>
          <w:szCs w:val="24"/>
        </w:rPr>
        <w:t xml:space="preserve">                                        </w:t>
      </w:r>
      <w:r w:rsidR="00A82A6F" w:rsidRPr="00142181">
        <w:rPr>
          <w:rFonts w:ascii="宋体" w:eastAsia="宋体" w:hAnsi="宋体"/>
          <w:color w:val="000000" w:themeColor="text1"/>
          <w:sz w:val="24"/>
          <w:szCs w:val="24"/>
        </w:rPr>
        <w:t>50,000.00</w:t>
      </w:r>
    </w:p>
    <w:p w14:paraId="1CBDF48B" w14:textId="707F6308" w:rsidR="004F6E85" w:rsidRPr="00142181" w:rsidRDefault="00A82A6F"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处置子公司收回的现金净额</w:t>
      </w:r>
      <w:r w:rsidRPr="00142181">
        <w:rPr>
          <w:rFonts w:ascii="宋体" w:eastAsia="宋体" w:hAnsi="宋体"/>
          <w:color w:val="000000" w:themeColor="text1"/>
          <w:sz w:val="24"/>
          <w:szCs w:val="24"/>
        </w:rPr>
        <w:t xml:space="preserve">         </w:t>
      </w:r>
      <w:r w:rsidR="00481255" w:rsidRPr="00142181">
        <w:rPr>
          <w:rFonts w:ascii="宋体" w:eastAsia="宋体" w:hAnsi="宋体"/>
          <w:color w:val="000000" w:themeColor="text1"/>
          <w:sz w:val="24"/>
          <w:szCs w:val="24"/>
        </w:rPr>
        <w:t xml:space="preserve">                             </w:t>
      </w:r>
      <w:r w:rsidRPr="00142181">
        <w:rPr>
          <w:rFonts w:ascii="宋体" w:eastAsia="宋体" w:hAnsi="宋体"/>
          <w:color w:val="000000" w:themeColor="text1"/>
          <w:sz w:val="24"/>
          <w:szCs w:val="24"/>
        </w:rPr>
        <w:t>1,919,042.00</w:t>
      </w:r>
    </w:p>
    <w:p w14:paraId="74A22A30" w14:textId="77777777" w:rsidR="00A82A6F" w:rsidRPr="00142181" w:rsidRDefault="00A82A6F" w:rsidP="00B25A4A">
      <w:pPr>
        <w:ind w:firstLineChars="200" w:firstLine="480"/>
        <w:rPr>
          <w:rFonts w:ascii="宋体" w:eastAsia="宋体" w:hAnsi="宋体"/>
          <w:color w:val="000000" w:themeColor="text1"/>
          <w:sz w:val="24"/>
          <w:szCs w:val="24"/>
        </w:rPr>
      </w:pPr>
    </w:p>
    <w:p w14:paraId="06E8DE1E" w14:textId="77777777" w:rsidR="00A82A6F" w:rsidRPr="00142181" w:rsidRDefault="008503D3" w:rsidP="00A82A6F">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贷：</w:t>
      </w:r>
    </w:p>
    <w:p w14:paraId="6BEFD6BB" w14:textId="15095908" w:rsidR="004F6E85" w:rsidRPr="00142181" w:rsidRDefault="004F6E85" w:rsidP="00A82A6F">
      <w:pPr>
        <w:ind w:firstLineChars="200" w:firstLine="480"/>
        <w:rPr>
          <w:rFonts w:ascii="宋体" w:eastAsia="宋体" w:hAnsi="宋体"/>
          <w:color w:val="000000" w:themeColor="text1"/>
          <w:sz w:val="24"/>
          <w:szCs w:val="24"/>
        </w:rPr>
      </w:pPr>
      <w:r w:rsidRPr="00142181">
        <w:rPr>
          <w:rFonts w:ascii="宋体" w:eastAsia="宋体" w:hAnsi="宋体"/>
          <w:color w:val="000000" w:themeColor="text1"/>
          <w:sz w:val="24"/>
          <w:szCs w:val="24"/>
        </w:rPr>
        <w:t>购买商品、接受劳务支付的现金</w:t>
      </w:r>
      <w:r w:rsidR="00481255" w:rsidRPr="00142181">
        <w:rPr>
          <w:rFonts w:ascii="宋体" w:eastAsia="宋体" w:hAnsi="宋体" w:hint="eastAsia"/>
          <w:color w:val="000000" w:themeColor="text1"/>
          <w:sz w:val="24"/>
          <w:szCs w:val="24"/>
        </w:rPr>
        <w:t xml:space="preserve"> </w:t>
      </w:r>
      <w:r w:rsidR="00481255" w:rsidRPr="00142181">
        <w:rPr>
          <w:rFonts w:ascii="宋体" w:eastAsia="宋体" w:hAnsi="宋体"/>
          <w:color w:val="000000" w:themeColor="text1"/>
          <w:sz w:val="24"/>
          <w:szCs w:val="24"/>
        </w:rPr>
        <w:t xml:space="preserve">                                 </w:t>
      </w:r>
      <w:r w:rsidRPr="00142181">
        <w:rPr>
          <w:rFonts w:ascii="宋体" w:eastAsia="宋体" w:hAnsi="宋体"/>
          <w:color w:val="000000" w:themeColor="text1"/>
          <w:sz w:val="24"/>
          <w:szCs w:val="24"/>
        </w:rPr>
        <w:t>6,100,000.00</w:t>
      </w:r>
    </w:p>
    <w:p w14:paraId="6B0DC20A" w14:textId="709DDEC2" w:rsidR="004F6E85" w:rsidRPr="00142181" w:rsidRDefault="004F6E85" w:rsidP="004F6E85">
      <w:pPr>
        <w:ind w:firstLineChars="200" w:firstLine="480"/>
        <w:rPr>
          <w:rFonts w:ascii="宋体" w:eastAsia="宋体" w:hAnsi="宋体"/>
          <w:color w:val="000000" w:themeColor="text1"/>
          <w:sz w:val="24"/>
          <w:szCs w:val="24"/>
        </w:rPr>
      </w:pPr>
      <w:r w:rsidRPr="00142181">
        <w:rPr>
          <w:rFonts w:ascii="宋体" w:eastAsia="宋体" w:hAnsi="宋体"/>
          <w:color w:val="000000" w:themeColor="text1"/>
          <w:sz w:val="24"/>
          <w:szCs w:val="24"/>
        </w:rPr>
        <w:t>支付给职工以及为职工支付的现金</w:t>
      </w:r>
      <w:r w:rsidR="00481255" w:rsidRPr="00142181">
        <w:rPr>
          <w:rFonts w:ascii="宋体" w:eastAsia="宋体" w:hAnsi="宋体" w:hint="eastAsia"/>
          <w:color w:val="000000" w:themeColor="text1"/>
          <w:sz w:val="24"/>
          <w:szCs w:val="24"/>
        </w:rPr>
        <w:t xml:space="preserve"> </w:t>
      </w:r>
      <w:r w:rsidR="00481255" w:rsidRPr="00142181">
        <w:rPr>
          <w:rFonts w:ascii="宋体" w:eastAsia="宋体" w:hAnsi="宋体"/>
          <w:color w:val="000000" w:themeColor="text1"/>
          <w:sz w:val="24"/>
          <w:szCs w:val="24"/>
        </w:rPr>
        <w:t xml:space="preserve">                               </w:t>
      </w:r>
      <w:r w:rsidRPr="00142181">
        <w:rPr>
          <w:rFonts w:ascii="宋体" w:eastAsia="宋体" w:hAnsi="宋体"/>
          <w:color w:val="000000" w:themeColor="text1"/>
          <w:sz w:val="24"/>
          <w:szCs w:val="24"/>
        </w:rPr>
        <w:t>1,000,000.00</w:t>
      </w:r>
    </w:p>
    <w:p w14:paraId="09D9DF04" w14:textId="13BD749D" w:rsidR="004F6E85" w:rsidRPr="00142181" w:rsidRDefault="004F6E85" w:rsidP="004F6E85">
      <w:pPr>
        <w:ind w:firstLineChars="200" w:firstLine="480"/>
        <w:rPr>
          <w:rFonts w:ascii="宋体" w:eastAsia="宋体" w:hAnsi="宋体"/>
          <w:color w:val="000000" w:themeColor="text1"/>
          <w:sz w:val="24"/>
          <w:szCs w:val="24"/>
        </w:rPr>
      </w:pPr>
      <w:r w:rsidRPr="00142181">
        <w:rPr>
          <w:rFonts w:ascii="宋体" w:eastAsia="宋体" w:hAnsi="宋体"/>
          <w:color w:val="000000" w:themeColor="text1"/>
          <w:sz w:val="24"/>
          <w:szCs w:val="24"/>
        </w:rPr>
        <w:t>支付的各项税费</w:t>
      </w:r>
      <w:r w:rsidR="00481255" w:rsidRPr="00142181">
        <w:rPr>
          <w:rFonts w:ascii="宋体" w:eastAsia="宋体" w:hAnsi="宋体" w:hint="eastAsia"/>
          <w:color w:val="000000" w:themeColor="text1"/>
          <w:sz w:val="24"/>
          <w:szCs w:val="24"/>
        </w:rPr>
        <w:t xml:space="preserve"> </w:t>
      </w:r>
      <w:r w:rsidR="00481255" w:rsidRPr="00142181">
        <w:rPr>
          <w:rFonts w:ascii="宋体" w:eastAsia="宋体" w:hAnsi="宋体"/>
          <w:color w:val="000000" w:themeColor="text1"/>
          <w:sz w:val="24"/>
          <w:szCs w:val="24"/>
        </w:rPr>
        <w:t xml:space="preserve">                                               </w:t>
      </w:r>
      <w:r w:rsidRPr="00142181">
        <w:rPr>
          <w:rFonts w:ascii="宋体" w:eastAsia="宋体" w:hAnsi="宋体"/>
          <w:color w:val="000000" w:themeColor="text1"/>
          <w:sz w:val="24"/>
          <w:szCs w:val="24"/>
        </w:rPr>
        <w:t>1,370,000.00</w:t>
      </w:r>
    </w:p>
    <w:p w14:paraId="064D46CB" w14:textId="06E8D687" w:rsidR="004F6E85" w:rsidRPr="00142181" w:rsidRDefault="004F6E85" w:rsidP="004F6E85">
      <w:pPr>
        <w:ind w:firstLineChars="200" w:firstLine="480"/>
        <w:rPr>
          <w:rFonts w:ascii="宋体" w:eastAsia="宋体" w:hAnsi="宋体"/>
          <w:color w:val="000000" w:themeColor="text1"/>
          <w:sz w:val="24"/>
          <w:szCs w:val="24"/>
        </w:rPr>
      </w:pPr>
      <w:r w:rsidRPr="00142181">
        <w:rPr>
          <w:rFonts w:ascii="宋体" w:eastAsia="宋体" w:hAnsi="宋体"/>
          <w:color w:val="000000" w:themeColor="text1"/>
          <w:sz w:val="24"/>
          <w:szCs w:val="24"/>
        </w:rPr>
        <w:t>支付其他与经营活动有关的现金</w:t>
      </w:r>
      <w:r w:rsidR="00481255" w:rsidRPr="00142181">
        <w:rPr>
          <w:rFonts w:ascii="宋体" w:eastAsia="宋体" w:hAnsi="宋体" w:hint="eastAsia"/>
          <w:color w:val="000000" w:themeColor="text1"/>
          <w:sz w:val="24"/>
          <w:szCs w:val="24"/>
        </w:rPr>
        <w:t xml:space="preserve"> </w:t>
      </w:r>
      <w:r w:rsidR="00481255" w:rsidRPr="00142181">
        <w:rPr>
          <w:rFonts w:ascii="宋体" w:eastAsia="宋体" w:hAnsi="宋体"/>
          <w:color w:val="000000" w:themeColor="text1"/>
          <w:sz w:val="24"/>
          <w:szCs w:val="24"/>
        </w:rPr>
        <w:t xml:space="preserve">                                </w:t>
      </w:r>
      <w:r w:rsidRPr="00142181">
        <w:rPr>
          <w:rFonts w:ascii="宋体" w:eastAsia="宋体" w:hAnsi="宋体"/>
          <w:color w:val="000000" w:themeColor="text1"/>
          <w:sz w:val="24"/>
          <w:szCs w:val="24"/>
        </w:rPr>
        <w:t>10,880,000.00</w:t>
      </w:r>
    </w:p>
    <w:p w14:paraId="52ED8283" w14:textId="0CE59708" w:rsidR="004F6E85" w:rsidRPr="00142181" w:rsidRDefault="004F6E85" w:rsidP="004F6E85">
      <w:pPr>
        <w:ind w:firstLineChars="200" w:firstLine="480"/>
        <w:rPr>
          <w:rFonts w:ascii="宋体" w:eastAsia="宋体" w:hAnsi="宋体"/>
          <w:color w:val="000000" w:themeColor="text1"/>
          <w:sz w:val="24"/>
          <w:szCs w:val="24"/>
        </w:rPr>
      </w:pPr>
      <w:r w:rsidRPr="00142181">
        <w:rPr>
          <w:rFonts w:ascii="宋体" w:eastAsia="宋体" w:hAnsi="宋体"/>
          <w:color w:val="000000" w:themeColor="text1"/>
          <w:sz w:val="24"/>
          <w:szCs w:val="24"/>
        </w:rPr>
        <w:t>购建固定资产、无形资产和其他长期资产支付的现金</w:t>
      </w:r>
      <w:r w:rsidR="00481255" w:rsidRPr="00142181">
        <w:rPr>
          <w:rFonts w:ascii="宋体" w:eastAsia="宋体" w:hAnsi="宋体" w:hint="eastAsia"/>
          <w:color w:val="000000" w:themeColor="text1"/>
          <w:sz w:val="24"/>
          <w:szCs w:val="24"/>
        </w:rPr>
        <w:t xml:space="preserve"> </w:t>
      </w:r>
      <w:r w:rsidR="00481255" w:rsidRPr="00142181">
        <w:rPr>
          <w:rFonts w:ascii="宋体" w:eastAsia="宋体" w:hAnsi="宋体"/>
          <w:color w:val="000000" w:themeColor="text1"/>
          <w:sz w:val="24"/>
          <w:szCs w:val="24"/>
        </w:rPr>
        <w:t xml:space="preserve">               </w:t>
      </w:r>
      <w:r w:rsidRPr="00142181">
        <w:rPr>
          <w:rFonts w:ascii="宋体" w:eastAsia="宋体" w:hAnsi="宋体"/>
          <w:color w:val="000000" w:themeColor="text1"/>
          <w:sz w:val="24"/>
          <w:szCs w:val="24"/>
        </w:rPr>
        <w:t>4,700,000.00</w:t>
      </w:r>
    </w:p>
    <w:p w14:paraId="7CB4AEFB" w14:textId="1571EBB8" w:rsidR="004F6E85" w:rsidRPr="00142181" w:rsidRDefault="004F6E85" w:rsidP="004F6E85">
      <w:pPr>
        <w:ind w:firstLineChars="200" w:firstLine="480"/>
        <w:rPr>
          <w:rFonts w:ascii="宋体" w:eastAsia="宋体" w:hAnsi="宋体"/>
          <w:color w:val="000000" w:themeColor="text1"/>
          <w:sz w:val="24"/>
          <w:szCs w:val="24"/>
        </w:rPr>
      </w:pPr>
      <w:r w:rsidRPr="00142181">
        <w:rPr>
          <w:rFonts w:ascii="宋体" w:eastAsia="宋体" w:hAnsi="宋体"/>
          <w:color w:val="000000" w:themeColor="text1"/>
          <w:sz w:val="24"/>
          <w:szCs w:val="24"/>
        </w:rPr>
        <w:t>投资支付的现金</w:t>
      </w:r>
      <w:r w:rsidR="00481255" w:rsidRPr="00142181">
        <w:rPr>
          <w:rFonts w:ascii="宋体" w:eastAsia="宋体" w:hAnsi="宋体" w:hint="eastAsia"/>
          <w:color w:val="000000" w:themeColor="text1"/>
          <w:sz w:val="24"/>
          <w:szCs w:val="24"/>
        </w:rPr>
        <w:t xml:space="preserve"> </w:t>
      </w:r>
      <w:r w:rsidR="00481255" w:rsidRPr="00142181">
        <w:rPr>
          <w:rFonts w:ascii="宋体" w:eastAsia="宋体" w:hAnsi="宋体"/>
          <w:color w:val="000000" w:themeColor="text1"/>
          <w:sz w:val="24"/>
          <w:szCs w:val="24"/>
        </w:rPr>
        <w:t xml:space="preserve">                                               </w:t>
      </w:r>
      <w:r w:rsidRPr="00142181">
        <w:rPr>
          <w:rFonts w:ascii="宋体" w:eastAsia="宋体" w:hAnsi="宋体"/>
          <w:color w:val="000000" w:themeColor="text1"/>
          <w:sz w:val="24"/>
          <w:szCs w:val="24"/>
        </w:rPr>
        <w:t>8,000,000.00</w:t>
      </w:r>
    </w:p>
    <w:p w14:paraId="1F9355C5" w14:textId="00E7F244" w:rsidR="004F6E85" w:rsidRPr="00142181" w:rsidRDefault="004F6E85" w:rsidP="004F6E85">
      <w:pPr>
        <w:ind w:firstLineChars="200" w:firstLine="480"/>
        <w:rPr>
          <w:rFonts w:ascii="宋体" w:eastAsia="宋体" w:hAnsi="宋体"/>
          <w:color w:val="000000" w:themeColor="text1"/>
          <w:sz w:val="24"/>
          <w:szCs w:val="24"/>
        </w:rPr>
      </w:pPr>
      <w:r w:rsidRPr="00142181">
        <w:rPr>
          <w:rFonts w:ascii="宋体" w:eastAsia="宋体" w:hAnsi="宋体"/>
          <w:color w:val="000000" w:themeColor="text1"/>
          <w:sz w:val="24"/>
          <w:szCs w:val="24"/>
        </w:rPr>
        <w:t>偿还债务支付的现金</w:t>
      </w:r>
      <w:r w:rsidR="00481255" w:rsidRPr="00142181">
        <w:rPr>
          <w:rFonts w:ascii="宋体" w:eastAsia="宋体" w:hAnsi="宋体" w:hint="eastAsia"/>
          <w:color w:val="000000" w:themeColor="text1"/>
          <w:sz w:val="24"/>
          <w:szCs w:val="24"/>
        </w:rPr>
        <w:t xml:space="preserve"> </w:t>
      </w:r>
      <w:r w:rsidR="00481255" w:rsidRPr="00142181">
        <w:rPr>
          <w:rFonts w:ascii="宋体" w:eastAsia="宋体" w:hAnsi="宋体"/>
          <w:color w:val="000000" w:themeColor="text1"/>
          <w:sz w:val="24"/>
          <w:szCs w:val="24"/>
        </w:rPr>
        <w:t xml:space="preserve">                                          </w:t>
      </w:r>
      <w:r w:rsidRPr="00142181">
        <w:rPr>
          <w:rFonts w:ascii="宋体" w:eastAsia="宋体" w:hAnsi="宋体"/>
          <w:color w:val="000000" w:themeColor="text1"/>
          <w:sz w:val="24"/>
          <w:szCs w:val="24"/>
        </w:rPr>
        <w:t>40,000,000.00</w:t>
      </w:r>
    </w:p>
    <w:p w14:paraId="5433FEE4" w14:textId="628C9752" w:rsidR="008503D3" w:rsidRPr="00142181" w:rsidRDefault="004F6E85" w:rsidP="00A82A6F">
      <w:pPr>
        <w:ind w:firstLineChars="200" w:firstLine="480"/>
        <w:rPr>
          <w:rFonts w:ascii="宋体" w:eastAsia="宋体" w:hAnsi="宋体"/>
          <w:color w:val="000000" w:themeColor="text1"/>
          <w:sz w:val="24"/>
          <w:szCs w:val="24"/>
        </w:rPr>
      </w:pPr>
      <w:r w:rsidRPr="00142181">
        <w:rPr>
          <w:rFonts w:ascii="宋体" w:eastAsia="宋体" w:hAnsi="宋体"/>
          <w:color w:val="000000" w:themeColor="text1"/>
          <w:sz w:val="24"/>
          <w:szCs w:val="24"/>
        </w:rPr>
        <w:t>分配股利、利润或偿付利息支付的现金</w:t>
      </w:r>
      <w:r w:rsidR="00481255" w:rsidRPr="00142181">
        <w:rPr>
          <w:rFonts w:ascii="宋体" w:eastAsia="宋体" w:hAnsi="宋体" w:hint="eastAsia"/>
          <w:color w:val="000000" w:themeColor="text1"/>
          <w:sz w:val="24"/>
          <w:szCs w:val="24"/>
        </w:rPr>
        <w:t xml:space="preserve"> </w:t>
      </w:r>
      <w:r w:rsidR="00481255" w:rsidRPr="00142181">
        <w:rPr>
          <w:rFonts w:ascii="宋体" w:eastAsia="宋体" w:hAnsi="宋体"/>
          <w:color w:val="000000" w:themeColor="text1"/>
          <w:sz w:val="24"/>
          <w:szCs w:val="24"/>
        </w:rPr>
        <w:t xml:space="preserve">                           </w:t>
      </w:r>
      <w:r w:rsidRPr="00142181">
        <w:rPr>
          <w:rFonts w:ascii="宋体" w:eastAsia="宋体" w:hAnsi="宋体"/>
          <w:color w:val="000000" w:themeColor="text1"/>
          <w:sz w:val="24"/>
          <w:szCs w:val="24"/>
        </w:rPr>
        <w:t>3,800,000.00</w:t>
      </w:r>
    </w:p>
    <w:p w14:paraId="77A12E7D" w14:textId="5560F769" w:rsidR="008503D3" w:rsidRPr="00142181" w:rsidRDefault="00A82A6F" w:rsidP="00B25A4A">
      <w:pPr>
        <w:ind w:firstLineChars="200" w:firstLine="480"/>
        <w:rPr>
          <w:rFonts w:ascii="宋体" w:eastAsia="宋体" w:hAnsi="宋体"/>
          <w:color w:val="000000" w:themeColor="text1"/>
          <w:sz w:val="24"/>
          <w:szCs w:val="24"/>
        </w:rPr>
      </w:pPr>
      <w:r w:rsidRPr="00142181">
        <w:rPr>
          <w:rFonts w:ascii="宋体" w:eastAsia="宋体" w:hAnsi="宋体"/>
          <w:color w:val="000000" w:themeColor="text1"/>
          <w:sz w:val="24"/>
          <w:szCs w:val="24"/>
        </w:rPr>
        <w:t>收回投资所收到的现金</w:t>
      </w:r>
      <w:r w:rsidRPr="00142181">
        <w:rPr>
          <w:rFonts w:ascii="宋体" w:eastAsia="宋体" w:hAnsi="宋体" w:hint="eastAsia"/>
          <w:color w:val="000000" w:themeColor="text1"/>
          <w:sz w:val="24"/>
          <w:szCs w:val="24"/>
        </w:rPr>
        <w:t xml:space="preserve"> </w:t>
      </w:r>
      <w:r w:rsidRPr="00142181">
        <w:rPr>
          <w:rFonts w:ascii="宋体" w:eastAsia="宋体" w:hAnsi="宋体"/>
          <w:color w:val="000000" w:themeColor="text1"/>
          <w:sz w:val="24"/>
          <w:szCs w:val="24"/>
        </w:rPr>
        <w:t xml:space="preserve">                   </w:t>
      </w:r>
      <w:r w:rsidR="00481255" w:rsidRPr="00142181">
        <w:rPr>
          <w:rFonts w:ascii="宋体" w:eastAsia="宋体" w:hAnsi="宋体"/>
          <w:color w:val="000000" w:themeColor="text1"/>
          <w:sz w:val="24"/>
          <w:szCs w:val="24"/>
        </w:rPr>
        <w:t xml:space="preserve">                     </w:t>
      </w:r>
      <w:r w:rsidRPr="00142181">
        <w:rPr>
          <w:rFonts w:ascii="宋体" w:eastAsia="宋体" w:hAnsi="宋体" w:cs="Times New Roman" w:hint="eastAsia"/>
          <w:color w:val="000000" w:themeColor="text1"/>
          <w:kern w:val="0"/>
          <w:sz w:val="24"/>
          <w:szCs w:val="24"/>
        </w:rPr>
        <w:t>1</w:t>
      </w:r>
      <w:r w:rsidRPr="00142181">
        <w:rPr>
          <w:rFonts w:ascii="宋体" w:eastAsia="宋体" w:hAnsi="宋体" w:cs="Times New Roman"/>
          <w:color w:val="000000" w:themeColor="text1"/>
          <w:kern w:val="0"/>
          <w:sz w:val="24"/>
          <w:szCs w:val="24"/>
        </w:rPr>
        <w:t>0,000,000.00</w:t>
      </w:r>
    </w:p>
    <w:p w14:paraId="678C2167" w14:textId="05EA4F41" w:rsidR="008503D3" w:rsidRPr="00142181" w:rsidRDefault="008503D3" w:rsidP="00B25A4A">
      <w:pPr>
        <w:ind w:firstLineChars="200" w:firstLine="480"/>
        <w:rPr>
          <w:rFonts w:ascii="宋体" w:eastAsia="宋体" w:hAnsi="宋体"/>
          <w:color w:val="000000" w:themeColor="text1"/>
          <w:sz w:val="24"/>
          <w:szCs w:val="24"/>
        </w:rPr>
      </w:pPr>
    </w:p>
    <w:p w14:paraId="08EF1422" w14:textId="56E41393" w:rsidR="008503D3" w:rsidRPr="00142181" w:rsidRDefault="008503D3" w:rsidP="00B25A4A">
      <w:pPr>
        <w:ind w:firstLineChars="200" w:firstLine="480"/>
        <w:rPr>
          <w:rFonts w:ascii="宋体" w:eastAsia="宋体" w:hAnsi="宋体"/>
          <w:color w:val="000000" w:themeColor="text1"/>
          <w:sz w:val="24"/>
          <w:szCs w:val="24"/>
        </w:rPr>
      </w:pPr>
    </w:p>
    <w:p w14:paraId="06CFC33A" w14:textId="0F995C47" w:rsidR="008503D3" w:rsidRPr="00142181" w:rsidRDefault="00875215"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两种方法的最终结果是一样的。我比较推荐用第一种，因为我们编好了单体现金流量表之后，</w:t>
      </w:r>
      <w:r w:rsidR="00423D08" w:rsidRPr="00142181">
        <w:rPr>
          <w:rFonts w:ascii="宋体" w:eastAsia="宋体" w:hAnsi="宋体" w:hint="eastAsia"/>
          <w:color w:val="000000" w:themeColor="text1"/>
          <w:sz w:val="24"/>
          <w:szCs w:val="24"/>
        </w:rPr>
        <w:t>T</w:t>
      </w:r>
      <w:r w:rsidR="00423D08" w:rsidRPr="00142181">
        <w:rPr>
          <w:rFonts w:ascii="宋体" w:eastAsia="宋体" w:hAnsi="宋体"/>
          <w:color w:val="000000" w:themeColor="text1"/>
          <w:sz w:val="24"/>
          <w:szCs w:val="24"/>
        </w:rPr>
        <w:t>B</w:t>
      </w:r>
      <w:r w:rsidR="00423D08" w:rsidRPr="00142181">
        <w:rPr>
          <w:rFonts w:ascii="宋体" w:eastAsia="宋体" w:hAnsi="宋体" w:hint="eastAsia"/>
          <w:color w:val="000000" w:themeColor="text1"/>
          <w:sz w:val="24"/>
          <w:szCs w:val="24"/>
        </w:rPr>
        <w:t>就</w:t>
      </w:r>
      <w:r w:rsidR="00E64233" w:rsidRPr="00142181">
        <w:rPr>
          <w:rFonts w:ascii="宋体" w:eastAsia="宋体" w:hAnsi="宋体" w:hint="eastAsia"/>
          <w:color w:val="000000" w:themeColor="text1"/>
          <w:sz w:val="24"/>
          <w:szCs w:val="24"/>
        </w:rPr>
        <w:t>能自动取数，在T</w:t>
      </w:r>
      <w:r w:rsidR="00E64233" w:rsidRPr="00142181">
        <w:rPr>
          <w:rFonts w:ascii="宋体" w:eastAsia="宋体" w:hAnsi="宋体"/>
          <w:color w:val="000000" w:themeColor="text1"/>
          <w:sz w:val="24"/>
          <w:szCs w:val="24"/>
        </w:rPr>
        <w:t>B</w:t>
      </w:r>
      <w:r w:rsidR="00E64233" w:rsidRPr="00142181">
        <w:rPr>
          <w:rFonts w:ascii="宋体" w:eastAsia="宋体" w:hAnsi="宋体" w:hint="eastAsia"/>
          <w:color w:val="000000" w:themeColor="text1"/>
          <w:sz w:val="24"/>
          <w:szCs w:val="24"/>
        </w:rPr>
        <w:t>上改一个数就行了，不像第二种方法要把所有的项目都做到抵消分录。总之，越简单、越高效的方法就用。</w:t>
      </w:r>
    </w:p>
    <w:p w14:paraId="14A3AEC5" w14:textId="77777777" w:rsidR="00431027" w:rsidRPr="00142181" w:rsidRDefault="00431027" w:rsidP="00F1602B">
      <w:pPr>
        <w:rPr>
          <w:rFonts w:ascii="宋体" w:eastAsia="宋体" w:hAnsi="宋体"/>
          <w:color w:val="000000" w:themeColor="text1"/>
          <w:sz w:val="24"/>
          <w:szCs w:val="24"/>
        </w:rPr>
      </w:pPr>
    </w:p>
    <w:p w14:paraId="41D7F1B1" w14:textId="17EEBD38" w:rsidR="00A445A7" w:rsidRPr="00142181" w:rsidRDefault="00547C8A"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以上</w:t>
      </w:r>
      <w:r w:rsidR="00C863CA" w:rsidRPr="00142181">
        <w:rPr>
          <w:rFonts w:ascii="宋体" w:eastAsia="宋体" w:hAnsi="宋体" w:hint="eastAsia"/>
          <w:color w:val="000000" w:themeColor="text1"/>
          <w:sz w:val="24"/>
          <w:szCs w:val="24"/>
        </w:rPr>
        <w:t>就</w:t>
      </w:r>
      <w:r w:rsidRPr="00142181">
        <w:rPr>
          <w:rFonts w:ascii="宋体" w:eastAsia="宋体" w:hAnsi="宋体" w:hint="eastAsia"/>
          <w:color w:val="000000" w:themeColor="text1"/>
          <w:sz w:val="24"/>
          <w:szCs w:val="24"/>
        </w:rPr>
        <w:t>是</w:t>
      </w:r>
      <w:r w:rsidR="004D3D3B" w:rsidRPr="00142181">
        <w:rPr>
          <w:rFonts w:ascii="宋体" w:eastAsia="宋体" w:hAnsi="宋体" w:hint="eastAsia"/>
          <w:color w:val="000000" w:themeColor="text1"/>
          <w:sz w:val="24"/>
          <w:szCs w:val="24"/>
        </w:rPr>
        <w:t>实务中经常遇到的</w:t>
      </w:r>
      <w:r w:rsidR="00C863CA" w:rsidRPr="00142181">
        <w:rPr>
          <w:rFonts w:ascii="宋体" w:eastAsia="宋体" w:hAnsi="宋体" w:hint="eastAsia"/>
          <w:color w:val="000000" w:themeColor="text1"/>
          <w:sz w:val="24"/>
          <w:szCs w:val="24"/>
        </w:rPr>
        <w:t>内部交易对现金流量影响的情况。</w:t>
      </w:r>
      <w:r w:rsidR="00A445A7" w:rsidRPr="00142181">
        <w:rPr>
          <w:rFonts w:ascii="宋体" w:eastAsia="宋体" w:hAnsi="宋体" w:hint="eastAsia"/>
          <w:color w:val="000000" w:themeColor="text1"/>
          <w:sz w:val="24"/>
          <w:szCs w:val="24"/>
        </w:rPr>
        <w:t>总的来说，原则就一条，根据资产负债表的调整分录，分别判断对现金流量表主表、附表的影响</w:t>
      </w:r>
      <w:r w:rsidR="003A1957" w:rsidRPr="00142181">
        <w:rPr>
          <w:rFonts w:ascii="宋体" w:eastAsia="宋体" w:hAnsi="宋体" w:hint="eastAsia"/>
          <w:color w:val="000000" w:themeColor="text1"/>
          <w:sz w:val="24"/>
          <w:szCs w:val="24"/>
        </w:rPr>
        <w:t>，影响主表的就跟着调主表，影响附表的就调整附表。</w:t>
      </w:r>
      <w:r w:rsidR="006279FD" w:rsidRPr="00142181">
        <w:rPr>
          <w:rFonts w:ascii="宋体" w:eastAsia="宋体" w:hAnsi="宋体" w:hint="eastAsia"/>
          <w:color w:val="000000" w:themeColor="text1"/>
          <w:sz w:val="24"/>
          <w:szCs w:val="24"/>
        </w:rPr>
        <w:t>判断是否影响的依据就是前面编单体现金流时的依据。编单体现金流时它们放哪个项目，现金流量的调整分录就调整哪个项目。</w:t>
      </w:r>
      <w:r w:rsidR="002E1480" w:rsidRPr="00142181">
        <w:rPr>
          <w:rFonts w:ascii="宋体" w:eastAsia="宋体" w:hAnsi="宋体" w:hint="eastAsia"/>
          <w:color w:val="000000" w:themeColor="text1"/>
          <w:sz w:val="24"/>
          <w:szCs w:val="24"/>
        </w:rPr>
        <w:t>还是那句话，熟能生巧。编得多了，熟悉了，就很容易判断它影响主表还是附表，影响哪些项目。</w:t>
      </w:r>
    </w:p>
    <w:p w14:paraId="3F4A2D8D" w14:textId="77777777" w:rsidR="00A445A7" w:rsidRPr="00142181" w:rsidRDefault="00A445A7" w:rsidP="00B25A4A">
      <w:pPr>
        <w:ind w:firstLineChars="200" w:firstLine="480"/>
        <w:rPr>
          <w:rFonts w:ascii="宋体" w:eastAsia="宋体" w:hAnsi="宋体"/>
          <w:color w:val="000000" w:themeColor="text1"/>
          <w:sz w:val="24"/>
          <w:szCs w:val="24"/>
        </w:rPr>
      </w:pPr>
    </w:p>
    <w:p w14:paraId="61A1646E" w14:textId="529B3733" w:rsidR="00547C8A" w:rsidRPr="00142181" w:rsidRDefault="0007555B"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先编单体现金流再抵消，这种</w:t>
      </w:r>
      <w:r w:rsidR="00BF7142" w:rsidRPr="00142181">
        <w:rPr>
          <w:rFonts w:ascii="宋体" w:eastAsia="宋体" w:hAnsi="宋体" w:hint="eastAsia"/>
          <w:color w:val="000000" w:themeColor="text1"/>
          <w:sz w:val="24"/>
          <w:szCs w:val="24"/>
        </w:rPr>
        <w:t>方法适用于内部交易较少的情况。</w:t>
      </w:r>
      <w:r w:rsidR="000950F4" w:rsidRPr="00142181">
        <w:rPr>
          <w:rFonts w:ascii="宋体" w:eastAsia="宋体" w:hAnsi="宋体" w:hint="eastAsia"/>
          <w:color w:val="000000" w:themeColor="text1"/>
          <w:sz w:val="24"/>
          <w:szCs w:val="24"/>
        </w:rPr>
        <w:t>如果内部交易有几百上千笔，先是判断它们对现金流主表、附表的影响就够让人晕头转向了，</w:t>
      </w:r>
      <w:r w:rsidR="000950F4" w:rsidRPr="00142181">
        <w:rPr>
          <w:rFonts w:ascii="宋体" w:eastAsia="宋体" w:hAnsi="宋体" w:hint="eastAsia"/>
          <w:color w:val="000000" w:themeColor="text1"/>
          <w:sz w:val="24"/>
          <w:szCs w:val="24"/>
        </w:rPr>
        <w:lastRenderedPageBreak/>
        <w:t>还要一笔笔写现金流的调整分录。</w:t>
      </w:r>
      <w:r w:rsidR="00240127" w:rsidRPr="00142181">
        <w:rPr>
          <w:rFonts w:ascii="宋体" w:eastAsia="宋体" w:hAnsi="宋体" w:hint="eastAsia"/>
          <w:color w:val="000000" w:themeColor="text1"/>
          <w:sz w:val="24"/>
          <w:szCs w:val="24"/>
        </w:rPr>
        <w:t>接下来，我们将讲解第二种编制方法，直接用合并报表编制，这种方法就不用</w:t>
      </w:r>
      <w:r w:rsidR="00C62032" w:rsidRPr="00142181">
        <w:rPr>
          <w:rFonts w:ascii="宋体" w:eastAsia="宋体" w:hAnsi="宋体" w:hint="eastAsia"/>
          <w:color w:val="000000" w:themeColor="text1"/>
          <w:sz w:val="24"/>
          <w:szCs w:val="24"/>
        </w:rPr>
        <w:t>编单体现金流量表，也不用根据内部交易写现金流的调整分录。</w:t>
      </w:r>
    </w:p>
    <w:p w14:paraId="01AA260B" w14:textId="2583F516" w:rsidR="00A95325" w:rsidRPr="00142181" w:rsidRDefault="00A95325" w:rsidP="00B25A4A">
      <w:pPr>
        <w:ind w:firstLineChars="200" w:firstLine="480"/>
        <w:rPr>
          <w:rFonts w:ascii="宋体" w:eastAsia="宋体" w:hAnsi="宋体"/>
          <w:color w:val="000000" w:themeColor="text1"/>
          <w:sz w:val="24"/>
          <w:szCs w:val="24"/>
        </w:rPr>
      </w:pPr>
    </w:p>
    <w:p w14:paraId="525E0543" w14:textId="115B3B98" w:rsidR="0074647D" w:rsidRPr="00142181" w:rsidRDefault="00F166E8" w:rsidP="00F166E8">
      <w:pPr>
        <w:pStyle w:val="3"/>
        <w:rPr>
          <w:rFonts w:ascii="宋体" w:eastAsia="宋体" w:hAnsi="宋体"/>
          <w:sz w:val="24"/>
          <w:szCs w:val="24"/>
        </w:rPr>
      </w:pPr>
      <w:bookmarkStart w:id="43" w:name="_Toc71535271"/>
      <w:r w:rsidRPr="00142181">
        <w:rPr>
          <w:rFonts w:ascii="宋体" w:eastAsia="宋体" w:hAnsi="宋体" w:hint="eastAsia"/>
          <w:sz w:val="24"/>
          <w:szCs w:val="24"/>
        </w:rPr>
        <w:t>7.</w:t>
      </w:r>
      <w:r w:rsidR="00F1602B" w:rsidRPr="00142181">
        <w:rPr>
          <w:rFonts w:ascii="宋体" w:eastAsia="宋体" w:hAnsi="宋体" w:hint="eastAsia"/>
          <w:sz w:val="24"/>
          <w:szCs w:val="24"/>
        </w:rPr>
        <w:t>1</w:t>
      </w:r>
      <w:r w:rsidRPr="00142181">
        <w:rPr>
          <w:rFonts w:ascii="宋体" w:eastAsia="宋体" w:hAnsi="宋体" w:hint="eastAsia"/>
          <w:sz w:val="24"/>
          <w:szCs w:val="24"/>
        </w:rPr>
        <w:t>.</w:t>
      </w:r>
      <w:r w:rsidR="00F1602B" w:rsidRPr="00142181">
        <w:rPr>
          <w:rFonts w:ascii="宋体" w:eastAsia="宋体" w:hAnsi="宋体" w:hint="eastAsia"/>
          <w:sz w:val="24"/>
          <w:szCs w:val="24"/>
        </w:rPr>
        <w:t>10</w:t>
      </w:r>
      <w:r w:rsidRPr="00142181">
        <w:rPr>
          <w:rFonts w:ascii="宋体" w:eastAsia="宋体" w:hAnsi="宋体"/>
          <w:sz w:val="24"/>
          <w:szCs w:val="24"/>
        </w:rPr>
        <w:t xml:space="preserve"> </w:t>
      </w:r>
      <w:r w:rsidR="0074647D" w:rsidRPr="00142181">
        <w:rPr>
          <w:rFonts w:ascii="宋体" w:eastAsia="宋体" w:hAnsi="宋体" w:hint="eastAsia"/>
          <w:sz w:val="24"/>
          <w:szCs w:val="24"/>
        </w:rPr>
        <w:t>如何获取内部交易数据</w:t>
      </w:r>
      <w:bookmarkEnd w:id="43"/>
    </w:p>
    <w:p w14:paraId="2B1DFC19" w14:textId="77777777" w:rsidR="0074647D" w:rsidRPr="00142181" w:rsidRDefault="0074647D" w:rsidP="00B25A4A">
      <w:pPr>
        <w:ind w:firstLineChars="200" w:firstLine="480"/>
        <w:rPr>
          <w:rFonts w:ascii="宋体" w:eastAsia="宋体" w:hAnsi="宋体"/>
          <w:color w:val="000000" w:themeColor="text1"/>
          <w:sz w:val="24"/>
          <w:szCs w:val="24"/>
        </w:rPr>
      </w:pPr>
    </w:p>
    <w:p w14:paraId="7782218D" w14:textId="77777777" w:rsidR="00A95325" w:rsidRPr="00142181" w:rsidRDefault="00A95325"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最后，有朋友会问，怎么找企业的“内部交易”？首先确认合并范围，确定母公司下面到底有多少“徒子徒孙”公司。然后看往来款上，有它们的全部找出来，因为往来款是余额，我们再把它本期的发生额给搂出来，汇总在一个工作表中。有些期初期末余额为零，但是有发生额的，我们也要把它的发生额找出来。</w:t>
      </w:r>
    </w:p>
    <w:p w14:paraId="564E08D9" w14:textId="77777777" w:rsidR="00A95325" w:rsidRPr="00142181" w:rsidRDefault="00A95325" w:rsidP="00B25A4A">
      <w:pPr>
        <w:ind w:firstLineChars="200" w:firstLine="480"/>
        <w:rPr>
          <w:rFonts w:ascii="宋体" w:eastAsia="宋体" w:hAnsi="宋体"/>
          <w:color w:val="000000" w:themeColor="text1"/>
          <w:sz w:val="24"/>
          <w:szCs w:val="24"/>
        </w:rPr>
      </w:pPr>
    </w:p>
    <w:p w14:paraId="0AB63E22" w14:textId="77777777" w:rsidR="00A95325" w:rsidRPr="00142181" w:rsidRDefault="00A95325"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如果营业收入有按客户列示的，我们也可以从营业收入中找内部交易，然后找到相关的凭证，再把营业成本给扒出来，也就是顺蔓摸瓜。</w:t>
      </w:r>
    </w:p>
    <w:p w14:paraId="0C7A54E7" w14:textId="77777777" w:rsidR="00A95325" w:rsidRPr="00142181" w:rsidRDefault="00A95325" w:rsidP="00B25A4A">
      <w:pPr>
        <w:ind w:firstLineChars="200" w:firstLine="480"/>
        <w:rPr>
          <w:rFonts w:ascii="宋体" w:eastAsia="宋体" w:hAnsi="宋体"/>
          <w:color w:val="000000" w:themeColor="text1"/>
          <w:sz w:val="24"/>
          <w:szCs w:val="24"/>
        </w:rPr>
      </w:pPr>
    </w:p>
    <w:p w14:paraId="4C17DE62" w14:textId="77777777" w:rsidR="00A95325" w:rsidRPr="00142181" w:rsidRDefault="00A95325"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上面的方法都不是最好的，毕竟得一个个去找。想更快速找到内部交易，必须依赖两个字——内控。</w:t>
      </w:r>
    </w:p>
    <w:p w14:paraId="4ABB45D8" w14:textId="77777777" w:rsidR="00A95325" w:rsidRPr="00142181" w:rsidRDefault="00A95325" w:rsidP="00B25A4A">
      <w:pPr>
        <w:ind w:firstLineChars="200" w:firstLine="480"/>
        <w:rPr>
          <w:rFonts w:ascii="宋体" w:eastAsia="宋体" w:hAnsi="宋体"/>
          <w:color w:val="000000" w:themeColor="text1"/>
          <w:sz w:val="24"/>
          <w:szCs w:val="24"/>
        </w:rPr>
      </w:pPr>
    </w:p>
    <w:p w14:paraId="0D734D0F" w14:textId="77777777" w:rsidR="00A95325" w:rsidRPr="00142181" w:rsidRDefault="00A95325" w:rsidP="003B1DDB">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也就是说，会计在做账的时候就要识别内部交易，并在摘要中添加4个字：内部交易。这样，编合并报表的时候，我们只需在序时账中筛选包含“内部交易”的凭证，就全出来了。所以说，要省事儿，最有效的办法就是改善内控。</w:t>
      </w:r>
    </w:p>
    <w:p w14:paraId="1B5FE6E8" w14:textId="77777777" w:rsidR="00A95325" w:rsidRPr="00142181" w:rsidRDefault="00A95325" w:rsidP="00B25A4A">
      <w:pPr>
        <w:ind w:firstLineChars="200" w:firstLine="480"/>
        <w:rPr>
          <w:rFonts w:ascii="宋体" w:eastAsia="宋体" w:hAnsi="宋体"/>
          <w:color w:val="000000" w:themeColor="text1"/>
          <w:sz w:val="24"/>
          <w:szCs w:val="24"/>
        </w:rPr>
      </w:pPr>
    </w:p>
    <w:p w14:paraId="7A9D4969" w14:textId="0730827F" w:rsidR="00D65521" w:rsidRPr="00142181" w:rsidRDefault="00F166E8" w:rsidP="00792BC9">
      <w:pPr>
        <w:pStyle w:val="2"/>
        <w:rPr>
          <w:rFonts w:ascii="宋体" w:eastAsia="宋体" w:hAnsi="宋体"/>
          <w:sz w:val="24"/>
          <w:szCs w:val="24"/>
        </w:rPr>
      </w:pPr>
      <w:bookmarkStart w:id="44" w:name="_Toc71535272"/>
      <w:r w:rsidRPr="00142181">
        <w:rPr>
          <w:rFonts w:ascii="宋体" w:eastAsia="宋体" w:hAnsi="宋体" w:hint="eastAsia"/>
          <w:sz w:val="24"/>
          <w:szCs w:val="24"/>
        </w:rPr>
        <w:t>7.</w:t>
      </w:r>
      <w:r w:rsidR="001C4152" w:rsidRPr="00142181">
        <w:rPr>
          <w:rFonts w:ascii="宋体" w:eastAsia="宋体" w:hAnsi="宋体" w:hint="eastAsia"/>
          <w:sz w:val="24"/>
          <w:szCs w:val="24"/>
        </w:rPr>
        <w:t>2</w:t>
      </w:r>
      <w:r w:rsidRPr="00142181">
        <w:rPr>
          <w:rFonts w:ascii="宋体" w:eastAsia="宋体" w:hAnsi="宋体"/>
          <w:sz w:val="24"/>
          <w:szCs w:val="24"/>
        </w:rPr>
        <w:t xml:space="preserve"> </w:t>
      </w:r>
      <w:r w:rsidR="0058693D" w:rsidRPr="00142181">
        <w:rPr>
          <w:rFonts w:ascii="宋体" w:eastAsia="宋体" w:hAnsi="宋体" w:hint="eastAsia"/>
          <w:sz w:val="24"/>
          <w:szCs w:val="24"/>
        </w:rPr>
        <w:t>合并现金流量表的第</w:t>
      </w:r>
      <w:r w:rsidR="001B5BBE" w:rsidRPr="00142181">
        <w:rPr>
          <w:rFonts w:ascii="宋体" w:eastAsia="宋体" w:hAnsi="宋体" w:hint="eastAsia"/>
          <w:sz w:val="24"/>
          <w:szCs w:val="24"/>
        </w:rPr>
        <w:t>二</w:t>
      </w:r>
      <w:r w:rsidR="0058693D" w:rsidRPr="00142181">
        <w:rPr>
          <w:rFonts w:ascii="宋体" w:eastAsia="宋体" w:hAnsi="宋体" w:hint="eastAsia"/>
          <w:sz w:val="24"/>
          <w:szCs w:val="24"/>
        </w:rPr>
        <w:t>种方法</w:t>
      </w:r>
      <w:bookmarkEnd w:id="44"/>
    </w:p>
    <w:p w14:paraId="0197E88B" w14:textId="27E4D691" w:rsidR="00A95325" w:rsidRPr="00142181" w:rsidRDefault="00FD67E2" w:rsidP="00FD67E2">
      <w:pPr>
        <w:pStyle w:val="3"/>
        <w:rPr>
          <w:rFonts w:ascii="宋体" w:eastAsia="宋体" w:hAnsi="宋体"/>
          <w:sz w:val="24"/>
          <w:szCs w:val="24"/>
        </w:rPr>
      </w:pPr>
      <w:bookmarkStart w:id="45" w:name="_Toc71535273"/>
      <w:r w:rsidRPr="00142181">
        <w:rPr>
          <w:rFonts w:ascii="宋体" w:eastAsia="宋体" w:hAnsi="宋体" w:hint="eastAsia"/>
          <w:sz w:val="24"/>
          <w:szCs w:val="24"/>
        </w:rPr>
        <w:t>7.</w:t>
      </w:r>
      <w:r w:rsidR="007F6A4B" w:rsidRPr="00142181">
        <w:rPr>
          <w:rFonts w:ascii="宋体" w:eastAsia="宋体" w:hAnsi="宋体" w:hint="eastAsia"/>
          <w:sz w:val="24"/>
          <w:szCs w:val="24"/>
        </w:rPr>
        <w:t>2</w:t>
      </w:r>
      <w:r w:rsidRPr="00142181">
        <w:rPr>
          <w:rFonts w:ascii="宋体" w:eastAsia="宋体" w:hAnsi="宋体" w:hint="eastAsia"/>
          <w:sz w:val="24"/>
          <w:szCs w:val="24"/>
        </w:rPr>
        <w:t>.1</w:t>
      </w:r>
      <w:r w:rsidR="00373850" w:rsidRPr="00142181">
        <w:rPr>
          <w:rFonts w:ascii="宋体" w:eastAsia="宋体" w:hAnsi="宋体" w:hint="eastAsia"/>
          <w:sz w:val="24"/>
          <w:szCs w:val="24"/>
        </w:rPr>
        <w:t>需</w:t>
      </w:r>
      <w:r w:rsidR="007F6A4B" w:rsidRPr="00142181">
        <w:rPr>
          <w:rFonts w:ascii="宋体" w:eastAsia="宋体" w:hAnsi="宋体" w:hint="eastAsia"/>
          <w:sz w:val="24"/>
          <w:szCs w:val="24"/>
        </w:rPr>
        <w:t>要收集的资料</w:t>
      </w:r>
      <w:bookmarkEnd w:id="45"/>
    </w:p>
    <w:p w14:paraId="5A326BE6" w14:textId="2612AE49" w:rsidR="00AE2592" w:rsidRPr="00142181" w:rsidRDefault="00EE1215" w:rsidP="00AE2592">
      <w:pPr>
        <w:ind w:firstLineChars="200" w:firstLine="480"/>
        <w:rPr>
          <w:rFonts w:ascii="宋体" w:eastAsia="宋体" w:hAnsi="宋体"/>
          <w:sz w:val="24"/>
          <w:szCs w:val="24"/>
        </w:rPr>
      </w:pPr>
      <w:r w:rsidRPr="00142181">
        <w:rPr>
          <w:rFonts w:ascii="宋体" w:eastAsia="宋体" w:hAnsi="宋体" w:hint="eastAsia"/>
          <w:sz w:val="24"/>
          <w:szCs w:val="24"/>
        </w:rPr>
        <w:t>前面编单体现金流的时候，所需要的资料很简单，科目余额表、序时账、未审报表就可以了。</w:t>
      </w:r>
      <w:r w:rsidR="006D2567" w:rsidRPr="00142181">
        <w:rPr>
          <w:rFonts w:ascii="宋体" w:eastAsia="宋体" w:hAnsi="宋体" w:hint="eastAsia"/>
          <w:sz w:val="24"/>
          <w:szCs w:val="24"/>
        </w:rPr>
        <w:t>如果要编合并现金流量表的话，需要的资料就</w:t>
      </w:r>
      <w:r w:rsidR="003E305F" w:rsidRPr="00142181">
        <w:rPr>
          <w:rFonts w:ascii="宋体" w:eastAsia="宋体" w:hAnsi="宋体" w:hint="eastAsia"/>
          <w:sz w:val="24"/>
          <w:szCs w:val="24"/>
        </w:rPr>
        <w:t>稍微复杂一点</w:t>
      </w:r>
      <w:r w:rsidR="006D2567" w:rsidRPr="00142181">
        <w:rPr>
          <w:rFonts w:ascii="宋体" w:eastAsia="宋体" w:hAnsi="宋体" w:hint="eastAsia"/>
          <w:sz w:val="24"/>
          <w:szCs w:val="24"/>
        </w:rPr>
        <w:t>。</w:t>
      </w:r>
    </w:p>
    <w:p w14:paraId="08786505" w14:textId="77777777" w:rsidR="00F44786" w:rsidRPr="00142181" w:rsidRDefault="00380C47" w:rsidP="00AE2592">
      <w:pPr>
        <w:ind w:firstLineChars="200" w:firstLine="480"/>
        <w:rPr>
          <w:rFonts w:ascii="宋体" w:eastAsia="宋体" w:hAnsi="宋体"/>
          <w:sz w:val="24"/>
          <w:szCs w:val="24"/>
        </w:rPr>
      </w:pPr>
      <w:r w:rsidRPr="00142181">
        <w:rPr>
          <w:rFonts w:ascii="宋体" w:eastAsia="宋体" w:hAnsi="宋体" w:hint="eastAsia"/>
          <w:sz w:val="24"/>
          <w:szCs w:val="24"/>
        </w:rPr>
        <w:t>资料包括：</w:t>
      </w:r>
    </w:p>
    <w:p w14:paraId="7527F45B" w14:textId="77777777" w:rsidR="00F44786" w:rsidRPr="00142181" w:rsidRDefault="00F44786" w:rsidP="00AE2592">
      <w:pPr>
        <w:ind w:firstLineChars="200" w:firstLine="480"/>
        <w:rPr>
          <w:rFonts w:ascii="宋体" w:eastAsia="宋体" w:hAnsi="宋体"/>
          <w:sz w:val="24"/>
          <w:szCs w:val="24"/>
        </w:rPr>
      </w:pPr>
      <w:r w:rsidRPr="00142181">
        <w:rPr>
          <w:rFonts w:ascii="宋体" w:eastAsia="宋体" w:hAnsi="宋体" w:hint="eastAsia"/>
          <w:sz w:val="24"/>
          <w:szCs w:val="24"/>
        </w:rPr>
        <w:t>1、</w:t>
      </w:r>
      <w:r w:rsidR="00380C47" w:rsidRPr="00142181">
        <w:rPr>
          <w:rFonts w:ascii="宋体" w:eastAsia="宋体" w:hAnsi="宋体" w:hint="eastAsia"/>
          <w:sz w:val="24"/>
          <w:szCs w:val="24"/>
        </w:rPr>
        <w:t>合并资产负债表</w:t>
      </w:r>
      <w:r w:rsidRPr="00142181">
        <w:rPr>
          <w:rFonts w:ascii="宋体" w:eastAsia="宋体" w:hAnsi="宋体" w:hint="eastAsia"/>
          <w:sz w:val="24"/>
          <w:szCs w:val="24"/>
        </w:rPr>
        <w:t>。</w:t>
      </w:r>
    </w:p>
    <w:p w14:paraId="28C632E9" w14:textId="77777777" w:rsidR="00F44786" w:rsidRPr="00142181" w:rsidRDefault="00F44786" w:rsidP="00AE2592">
      <w:pPr>
        <w:ind w:firstLineChars="200" w:firstLine="480"/>
        <w:rPr>
          <w:rFonts w:ascii="宋体" w:eastAsia="宋体" w:hAnsi="宋体"/>
          <w:sz w:val="24"/>
          <w:szCs w:val="24"/>
        </w:rPr>
      </w:pPr>
      <w:r w:rsidRPr="00142181">
        <w:rPr>
          <w:rFonts w:ascii="宋体" w:eastAsia="宋体" w:hAnsi="宋体" w:hint="eastAsia"/>
          <w:sz w:val="24"/>
          <w:szCs w:val="24"/>
        </w:rPr>
        <w:t>2、</w:t>
      </w:r>
      <w:r w:rsidR="00380C47" w:rsidRPr="00142181">
        <w:rPr>
          <w:rFonts w:ascii="宋体" w:eastAsia="宋体" w:hAnsi="宋体" w:hint="eastAsia"/>
          <w:sz w:val="24"/>
          <w:szCs w:val="24"/>
        </w:rPr>
        <w:t>合并利润表</w:t>
      </w:r>
      <w:r w:rsidRPr="00142181">
        <w:rPr>
          <w:rFonts w:ascii="宋体" w:eastAsia="宋体" w:hAnsi="宋体" w:hint="eastAsia"/>
          <w:sz w:val="24"/>
          <w:szCs w:val="24"/>
        </w:rPr>
        <w:t>。</w:t>
      </w:r>
    </w:p>
    <w:p w14:paraId="1872B42C" w14:textId="77777777" w:rsidR="00F44786" w:rsidRPr="00142181" w:rsidRDefault="00F44786" w:rsidP="00AE2592">
      <w:pPr>
        <w:ind w:firstLineChars="200" w:firstLine="480"/>
        <w:rPr>
          <w:rFonts w:ascii="宋体" w:eastAsia="宋体" w:hAnsi="宋体"/>
          <w:sz w:val="24"/>
          <w:szCs w:val="24"/>
        </w:rPr>
      </w:pPr>
      <w:r w:rsidRPr="00142181">
        <w:rPr>
          <w:rFonts w:ascii="宋体" w:eastAsia="宋体" w:hAnsi="宋体" w:hint="eastAsia"/>
          <w:sz w:val="24"/>
          <w:szCs w:val="24"/>
        </w:rPr>
        <w:t>3、</w:t>
      </w:r>
      <w:r w:rsidR="00380C47" w:rsidRPr="00142181">
        <w:rPr>
          <w:rFonts w:ascii="宋体" w:eastAsia="宋体" w:hAnsi="宋体" w:hint="eastAsia"/>
          <w:sz w:val="24"/>
          <w:szCs w:val="24"/>
        </w:rPr>
        <w:t>合并所有者权益变动表</w:t>
      </w:r>
      <w:r w:rsidRPr="00142181">
        <w:rPr>
          <w:rFonts w:ascii="宋体" w:eastAsia="宋体" w:hAnsi="宋体" w:hint="eastAsia"/>
          <w:sz w:val="24"/>
          <w:szCs w:val="24"/>
        </w:rPr>
        <w:t>。</w:t>
      </w:r>
    </w:p>
    <w:p w14:paraId="477510D0" w14:textId="77777777" w:rsidR="00F44786" w:rsidRPr="00142181" w:rsidRDefault="00F44786" w:rsidP="00AE2592">
      <w:pPr>
        <w:ind w:firstLineChars="200" w:firstLine="480"/>
        <w:rPr>
          <w:rFonts w:ascii="宋体" w:eastAsia="宋体" w:hAnsi="宋体"/>
          <w:sz w:val="24"/>
          <w:szCs w:val="24"/>
        </w:rPr>
      </w:pPr>
      <w:r w:rsidRPr="00142181">
        <w:rPr>
          <w:rFonts w:ascii="宋体" w:eastAsia="宋体" w:hAnsi="宋体" w:hint="eastAsia"/>
          <w:sz w:val="24"/>
          <w:szCs w:val="24"/>
        </w:rPr>
        <w:t>4、</w:t>
      </w:r>
      <w:r w:rsidR="00380C47" w:rsidRPr="00142181">
        <w:rPr>
          <w:rFonts w:ascii="宋体" w:eastAsia="宋体" w:hAnsi="宋体" w:hint="eastAsia"/>
          <w:sz w:val="24"/>
          <w:szCs w:val="24"/>
        </w:rPr>
        <w:t>合并附注。</w:t>
      </w:r>
    </w:p>
    <w:p w14:paraId="27E0F1EE" w14:textId="77777777" w:rsidR="00F44786" w:rsidRPr="00142181" w:rsidRDefault="00F44786" w:rsidP="00AE2592">
      <w:pPr>
        <w:ind w:firstLineChars="200" w:firstLine="480"/>
        <w:rPr>
          <w:rFonts w:ascii="宋体" w:eastAsia="宋体" w:hAnsi="宋体"/>
          <w:sz w:val="24"/>
          <w:szCs w:val="24"/>
        </w:rPr>
      </w:pPr>
      <w:r w:rsidRPr="00142181">
        <w:rPr>
          <w:rFonts w:ascii="宋体" w:eastAsia="宋体" w:hAnsi="宋体" w:hint="eastAsia"/>
          <w:sz w:val="24"/>
          <w:szCs w:val="24"/>
        </w:rPr>
        <w:t>5、</w:t>
      </w:r>
      <w:r w:rsidR="00E35805" w:rsidRPr="00142181">
        <w:rPr>
          <w:rFonts w:ascii="宋体" w:eastAsia="宋体" w:hAnsi="宋体" w:hint="eastAsia"/>
          <w:sz w:val="24"/>
          <w:szCs w:val="24"/>
        </w:rPr>
        <w:t>如果本期有购买子公司的，需要购买日子公司的资产负债表</w:t>
      </w:r>
      <w:r w:rsidRPr="00142181">
        <w:rPr>
          <w:rFonts w:ascii="宋体" w:eastAsia="宋体" w:hAnsi="宋体" w:hint="eastAsia"/>
          <w:sz w:val="24"/>
          <w:szCs w:val="24"/>
        </w:rPr>
        <w:t>。</w:t>
      </w:r>
    </w:p>
    <w:p w14:paraId="1A9D045C" w14:textId="70B28C81" w:rsidR="006D2567" w:rsidRPr="00142181" w:rsidRDefault="00F44786" w:rsidP="00AE2592">
      <w:pPr>
        <w:ind w:firstLineChars="200" w:firstLine="480"/>
        <w:rPr>
          <w:rFonts w:ascii="宋体" w:eastAsia="宋体" w:hAnsi="宋体"/>
          <w:sz w:val="24"/>
          <w:szCs w:val="24"/>
        </w:rPr>
      </w:pPr>
      <w:r w:rsidRPr="00142181">
        <w:rPr>
          <w:rFonts w:ascii="宋体" w:eastAsia="宋体" w:hAnsi="宋体" w:hint="eastAsia"/>
          <w:sz w:val="24"/>
          <w:szCs w:val="24"/>
        </w:rPr>
        <w:t>6、</w:t>
      </w:r>
      <w:r w:rsidR="00E35805" w:rsidRPr="00142181">
        <w:rPr>
          <w:rFonts w:ascii="宋体" w:eastAsia="宋体" w:hAnsi="宋体" w:hint="eastAsia"/>
          <w:sz w:val="24"/>
          <w:szCs w:val="24"/>
        </w:rPr>
        <w:t>如果本期处置子公司，需要处置日子公司的资产负债表。</w:t>
      </w:r>
    </w:p>
    <w:p w14:paraId="0CC530D8" w14:textId="61B0F6FA" w:rsidR="00260B7A" w:rsidRPr="00142181" w:rsidRDefault="00260B7A" w:rsidP="00AE2592">
      <w:pPr>
        <w:ind w:firstLineChars="200" w:firstLine="480"/>
        <w:rPr>
          <w:rFonts w:ascii="宋体" w:eastAsia="宋体" w:hAnsi="宋体"/>
          <w:sz w:val="24"/>
          <w:szCs w:val="24"/>
        </w:rPr>
      </w:pPr>
      <w:r w:rsidRPr="00142181">
        <w:rPr>
          <w:rFonts w:ascii="宋体" w:eastAsia="宋体" w:hAnsi="宋体" w:hint="eastAsia"/>
          <w:sz w:val="24"/>
          <w:szCs w:val="24"/>
        </w:rPr>
        <w:t>7、合并科目余额表</w:t>
      </w:r>
      <w:r w:rsidR="00A6617E" w:rsidRPr="00142181">
        <w:rPr>
          <w:rFonts w:ascii="宋体" w:eastAsia="宋体" w:hAnsi="宋体" w:hint="eastAsia"/>
          <w:sz w:val="24"/>
          <w:szCs w:val="24"/>
        </w:rPr>
        <w:t>。</w:t>
      </w:r>
    </w:p>
    <w:p w14:paraId="614976AB" w14:textId="0CE83E8C" w:rsidR="00610A3B" w:rsidRPr="00142181" w:rsidRDefault="00260B7A" w:rsidP="00AE2592">
      <w:pPr>
        <w:ind w:firstLineChars="200" w:firstLine="480"/>
        <w:rPr>
          <w:rFonts w:ascii="宋体" w:eastAsia="宋体" w:hAnsi="宋体"/>
          <w:sz w:val="24"/>
          <w:szCs w:val="24"/>
        </w:rPr>
      </w:pPr>
      <w:r w:rsidRPr="00142181">
        <w:rPr>
          <w:rFonts w:ascii="宋体" w:eastAsia="宋体" w:hAnsi="宋体" w:hint="eastAsia"/>
          <w:sz w:val="24"/>
          <w:szCs w:val="24"/>
        </w:rPr>
        <w:t>8</w:t>
      </w:r>
      <w:r w:rsidR="00F44786" w:rsidRPr="00142181">
        <w:rPr>
          <w:rFonts w:ascii="宋体" w:eastAsia="宋体" w:hAnsi="宋体" w:hint="eastAsia"/>
          <w:sz w:val="24"/>
          <w:szCs w:val="24"/>
        </w:rPr>
        <w:t>、</w:t>
      </w:r>
      <w:r w:rsidR="00610A3B" w:rsidRPr="00142181">
        <w:rPr>
          <w:rFonts w:ascii="宋体" w:eastAsia="宋体" w:hAnsi="宋体" w:hint="eastAsia"/>
          <w:sz w:val="24"/>
          <w:szCs w:val="24"/>
        </w:rPr>
        <w:t>合并范围内所有公司的销项税贷方发生额合计数、进项税借方发生额合计数</w:t>
      </w:r>
      <w:r w:rsidR="00F44786" w:rsidRPr="00142181">
        <w:rPr>
          <w:rFonts w:ascii="宋体" w:eastAsia="宋体" w:hAnsi="宋体" w:hint="eastAsia"/>
          <w:sz w:val="24"/>
          <w:szCs w:val="24"/>
        </w:rPr>
        <w:t>。</w:t>
      </w:r>
    </w:p>
    <w:p w14:paraId="1D4046A0" w14:textId="45E21FA6" w:rsidR="000F50D2" w:rsidRPr="00142181" w:rsidRDefault="000F50D2" w:rsidP="00AE2592">
      <w:pPr>
        <w:ind w:firstLineChars="200" w:firstLine="480"/>
        <w:rPr>
          <w:rFonts w:ascii="宋体" w:eastAsia="宋体" w:hAnsi="宋体"/>
          <w:sz w:val="24"/>
          <w:szCs w:val="24"/>
        </w:rPr>
      </w:pPr>
    </w:p>
    <w:p w14:paraId="0EE4EDA3" w14:textId="45E81EDD" w:rsidR="000F50D2" w:rsidRPr="00142181" w:rsidRDefault="000F50D2" w:rsidP="00AE2592">
      <w:pPr>
        <w:ind w:firstLineChars="200" w:firstLine="480"/>
        <w:rPr>
          <w:rFonts w:ascii="宋体" w:eastAsia="宋体" w:hAnsi="宋体"/>
          <w:sz w:val="24"/>
          <w:szCs w:val="24"/>
        </w:rPr>
      </w:pPr>
      <w:r w:rsidRPr="00142181">
        <w:rPr>
          <w:rFonts w:ascii="宋体" w:eastAsia="宋体" w:hAnsi="宋体" w:hint="eastAsia"/>
          <w:sz w:val="24"/>
          <w:szCs w:val="24"/>
        </w:rPr>
        <w:t>前面1-4项，是财务报告所必须的。</w:t>
      </w:r>
      <w:r w:rsidR="001F1870" w:rsidRPr="00142181">
        <w:rPr>
          <w:rFonts w:ascii="宋体" w:eastAsia="宋体" w:hAnsi="宋体" w:hint="eastAsia"/>
          <w:sz w:val="24"/>
          <w:szCs w:val="24"/>
        </w:rPr>
        <w:t>因此，我们采用“第二种方法”编合并报表</w:t>
      </w:r>
      <w:r w:rsidR="00A357DD" w:rsidRPr="00142181">
        <w:rPr>
          <w:rFonts w:ascii="宋体" w:eastAsia="宋体" w:hAnsi="宋体" w:hint="eastAsia"/>
          <w:sz w:val="24"/>
          <w:szCs w:val="24"/>
        </w:rPr>
        <w:t>时</w:t>
      </w:r>
      <w:r w:rsidR="001F1870" w:rsidRPr="00142181">
        <w:rPr>
          <w:rFonts w:ascii="宋体" w:eastAsia="宋体" w:hAnsi="宋体" w:hint="eastAsia"/>
          <w:sz w:val="24"/>
          <w:szCs w:val="24"/>
        </w:rPr>
        <w:t>，先把合并资产负债表、利润表、所有者权益变动表和附注都做好</w:t>
      </w:r>
      <w:r w:rsidR="00A357DD" w:rsidRPr="00142181">
        <w:rPr>
          <w:rFonts w:ascii="宋体" w:eastAsia="宋体" w:hAnsi="宋体" w:hint="eastAsia"/>
          <w:sz w:val="24"/>
          <w:szCs w:val="24"/>
        </w:rPr>
        <w:t>，</w:t>
      </w:r>
      <w:r w:rsidR="001F1870" w:rsidRPr="00142181">
        <w:rPr>
          <w:rFonts w:ascii="宋体" w:eastAsia="宋体" w:hAnsi="宋体" w:hint="eastAsia"/>
          <w:sz w:val="24"/>
          <w:szCs w:val="24"/>
        </w:rPr>
        <w:t>再做</w:t>
      </w:r>
      <w:r w:rsidR="001F1870" w:rsidRPr="00142181">
        <w:rPr>
          <w:rFonts w:ascii="宋体" w:eastAsia="宋体" w:hAnsi="宋体" w:hint="eastAsia"/>
          <w:sz w:val="24"/>
          <w:szCs w:val="24"/>
        </w:rPr>
        <w:lastRenderedPageBreak/>
        <w:t>合并现金流量表。</w:t>
      </w:r>
      <w:r w:rsidR="007039C5" w:rsidRPr="00142181">
        <w:rPr>
          <w:rFonts w:ascii="宋体" w:eastAsia="宋体" w:hAnsi="宋体" w:hint="eastAsia"/>
          <w:sz w:val="24"/>
          <w:szCs w:val="24"/>
        </w:rPr>
        <w:t>第5-6项，也比较容易获取。</w:t>
      </w:r>
      <w:r w:rsidR="008B286C" w:rsidRPr="00142181">
        <w:rPr>
          <w:rFonts w:ascii="宋体" w:eastAsia="宋体" w:hAnsi="宋体" w:hint="eastAsia"/>
          <w:sz w:val="24"/>
          <w:szCs w:val="24"/>
        </w:rPr>
        <w:t>第7</w:t>
      </w:r>
      <w:r w:rsidR="00A357DD" w:rsidRPr="00142181">
        <w:rPr>
          <w:rFonts w:ascii="宋体" w:eastAsia="宋体" w:hAnsi="宋体"/>
          <w:sz w:val="24"/>
          <w:szCs w:val="24"/>
        </w:rPr>
        <w:t>-8</w:t>
      </w:r>
      <w:r w:rsidR="008B286C" w:rsidRPr="00142181">
        <w:rPr>
          <w:rFonts w:ascii="宋体" w:eastAsia="宋体" w:hAnsi="宋体" w:hint="eastAsia"/>
          <w:sz w:val="24"/>
          <w:szCs w:val="24"/>
        </w:rPr>
        <w:t>项，</w:t>
      </w:r>
      <w:r w:rsidR="001B7F88" w:rsidRPr="00142181">
        <w:rPr>
          <w:rFonts w:ascii="宋体" w:eastAsia="宋体" w:hAnsi="宋体" w:hint="eastAsia"/>
          <w:sz w:val="24"/>
          <w:szCs w:val="24"/>
        </w:rPr>
        <w:t>这个非常依赖于企业的内控，有些企业的财务系统是可以把所有子公司的科目余额表进行合并的，我们从合并科目余额表中可以获取合并的销项税、进项税</w:t>
      </w:r>
      <w:r w:rsidR="000D7DE3" w:rsidRPr="00142181">
        <w:rPr>
          <w:rFonts w:ascii="宋体" w:eastAsia="宋体" w:hAnsi="宋体" w:hint="eastAsia"/>
          <w:sz w:val="24"/>
          <w:szCs w:val="24"/>
        </w:rPr>
        <w:t>。</w:t>
      </w:r>
    </w:p>
    <w:p w14:paraId="4D3E7A5F" w14:textId="70E96713" w:rsidR="008E7267" w:rsidRPr="00142181" w:rsidRDefault="008E7267" w:rsidP="00AE2592">
      <w:pPr>
        <w:ind w:firstLineChars="200" w:firstLine="480"/>
        <w:rPr>
          <w:rFonts w:ascii="宋体" w:eastAsia="宋体" w:hAnsi="宋体"/>
          <w:sz w:val="24"/>
          <w:szCs w:val="24"/>
        </w:rPr>
      </w:pPr>
    </w:p>
    <w:p w14:paraId="45243891" w14:textId="6B48A8AC" w:rsidR="008E7267" w:rsidRPr="00142181" w:rsidRDefault="00CB0317" w:rsidP="00AE2592">
      <w:pPr>
        <w:ind w:firstLineChars="200" w:firstLine="480"/>
        <w:rPr>
          <w:rFonts w:ascii="宋体" w:eastAsia="宋体" w:hAnsi="宋体"/>
          <w:sz w:val="24"/>
          <w:szCs w:val="24"/>
        </w:rPr>
      </w:pPr>
      <w:r w:rsidRPr="00142181">
        <w:rPr>
          <w:rFonts w:ascii="宋体" w:eastAsia="宋体" w:hAnsi="宋体" w:hint="eastAsia"/>
          <w:sz w:val="24"/>
          <w:szCs w:val="24"/>
        </w:rPr>
        <w:t>只有满足了这些条件，我们用这种方法编出来的合并现金流量表才准确。如果企业的帐特别乱，不能满足上面</w:t>
      </w:r>
      <w:r w:rsidR="005B02E3" w:rsidRPr="00142181">
        <w:rPr>
          <w:rFonts w:ascii="宋体" w:eastAsia="宋体" w:hAnsi="宋体"/>
          <w:sz w:val="24"/>
          <w:szCs w:val="24"/>
        </w:rPr>
        <w:t>8</w:t>
      </w:r>
      <w:r w:rsidRPr="00142181">
        <w:rPr>
          <w:rFonts w:ascii="宋体" w:eastAsia="宋体" w:hAnsi="宋体" w:hint="eastAsia"/>
          <w:sz w:val="24"/>
          <w:szCs w:val="24"/>
        </w:rPr>
        <w:t>个条件，也是可以编平的，只是准确性就没有那么高。</w:t>
      </w:r>
    </w:p>
    <w:p w14:paraId="76E41F8A" w14:textId="6663DDED" w:rsidR="00337619" w:rsidRPr="00142181" w:rsidRDefault="00337619" w:rsidP="00AE2592">
      <w:pPr>
        <w:ind w:firstLineChars="200" w:firstLine="480"/>
        <w:rPr>
          <w:rFonts w:ascii="宋体" w:eastAsia="宋体" w:hAnsi="宋体"/>
          <w:sz w:val="24"/>
          <w:szCs w:val="24"/>
        </w:rPr>
      </w:pPr>
    </w:p>
    <w:p w14:paraId="61024F64" w14:textId="7C2475F9" w:rsidR="00337619" w:rsidRPr="00142181" w:rsidRDefault="00337619" w:rsidP="00337619">
      <w:pPr>
        <w:pStyle w:val="3"/>
        <w:rPr>
          <w:rFonts w:ascii="宋体" w:eastAsia="宋体" w:hAnsi="宋体"/>
          <w:sz w:val="24"/>
          <w:szCs w:val="24"/>
        </w:rPr>
      </w:pPr>
      <w:bookmarkStart w:id="46" w:name="_Toc71535274"/>
      <w:r w:rsidRPr="00142181">
        <w:rPr>
          <w:rFonts w:ascii="宋体" w:eastAsia="宋体" w:hAnsi="宋体" w:hint="eastAsia"/>
          <w:sz w:val="24"/>
          <w:szCs w:val="24"/>
        </w:rPr>
        <w:t>7.2.2</w:t>
      </w:r>
      <w:r w:rsidRPr="00142181">
        <w:rPr>
          <w:rFonts w:ascii="宋体" w:eastAsia="宋体" w:hAnsi="宋体"/>
          <w:sz w:val="24"/>
          <w:szCs w:val="24"/>
        </w:rPr>
        <w:t xml:space="preserve"> </w:t>
      </w:r>
      <w:r w:rsidR="008447D0" w:rsidRPr="00142181">
        <w:rPr>
          <w:rFonts w:ascii="宋体" w:eastAsia="宋体" w:hAnsi="宋体" w:hint="eastAsia"/>
          <w:sz w:val="24"/>
          <w:szCs w:val="24"/>
        </w:rPr>
        <w:t>第二种方法</w:t>
      </w:r>
      <w:r w:rsidRPr="00142181">
        <w:rPr>
          <w:rFonts w:ascii="宋体" w:eastAsia="宋体" w:hAnsi="宋体" w:hint="eastAsia"/>
          <w:sz w:val="24"/>
          <w:szCs w:val="24"/>
        </w:rPr>
        <w:t>与单体现金流</w:t>
      </w:r>
      <w:r w:rsidR="0031567A" w:rsidRPr="00142181">
        <w:rPr>
          <w:rFonts w:ascii="宋体" w:eastAsia="宋体" w:hAnsi="宋体" w:hint="eastAsia"/>
          <w:sz w:val="24"/>
          <w:szCs w:val="24"/>
        </w:rPr>
        <w:t>的区别</w:t>
      </w:r>
      <w:bookmarkEnd w:id="46"/>
    </w:p>
    <w:p w14:paraId="2045C4E9" w14:textId="52CF77D2" w:rsidR="00337619" w:rsidRPr="00142181" w:rsidRDefault="0014035E" w:rsidP="00AA45E0">
      <w:pPr>
        <w:ind w:firstLineChars="200" w:firstLine="480"/>
        <w:rPr>
          <w:rFonts w:ascii="宋体" w:eastAsia="宋体" w:hAnsi="宋体"/>
          <w:sz w:val="24"/>
          <w:szCs w:val="24"/>
        </w:rPr>
      </w:pPr>
      <w:r w:rsidRPr="00142181">
        <w:rPr>
          <w:rFonts w:ascii="宋体" w:eastAsia="宋体" w:hAnsi="宋体" w:hint="eastAsia"/>
          <w:sz w:val="24"/>
          <w:szCs w:val="24"/>
        </w:rPr>
        <w:t>用第二种方法编制合并现金流量表，跟编单体现金流量表几乎一样。</w:t>
      </w:r>
      <w:r w:rsidR="00E97135" w:rsidRPr="00142181">
        <w:rPr>
          <w:rFonts w:ascii="宋体" w:eastAsia="宋体" w:hAnsi="宋体" w:hint="eastAsia"/>
          <w:sz w:val="24"/>
          <w:szCs w:val="24"/>
        </w:rPr>
        <w:t>只有两个地方不一样：非同一控制下企业合并</w:t>
      </w:r>
      <w:r w:rsidR="00676F5A" w:rsidRPr="00142181">
        <w:rPr>
          <w:rFonts w:ascii="宋体" w:eastAsia="宋体" w:hAnsi="宋体" w:hint="eastAsia"/>
          <w:sz w:val="24"/>
          <w:szCs w:val="24"/>
        </w:rPr>
        <w:t>和本期处置子公司。</w:t>
      </w:r>
    </w:p>
    <w:p w14:paraId="0A58BE05" w14:textId="48E28E71" w:rsidR="0052577C" w:rsidRPr="00142181" w:rsidRDefault="00AA45E0" w:rsidP="00AA45E0">
      <w:pPr>
        <w:pStyle w:val="4"/>
        <w:rPr>
          <w:rFonts w:ascii="宋体" w:eastAsia="宋体" w:hAnsi="宋体"/>
          <w:sz w:val="24"/>
          <w:szCs w:val="24"/>
        </w:rPr>
      </w:pPr>
      <w:r w:rsidRPr="00142181">
        <w:rPr>
          <w:rFonts w:ascii="宋体" w:eastAsia="宋体" w:hAnsi="宋体" w:hint="eastAsia"/>
          <w:sz w:val="24"/>
          <w:szCs w:val="24"/>
        </w:rPr>
        <w:t>7.2.2.1</w:t>
      </w:r>
      <w:r w:rsidRPr="00142181">
        <w:rPr>
          <w:rFonts w:ascii="宋体" w:eastAsia="宋体" w:hAnsi="宋体"/>
          <w:sz w:val="24"/>
          <w:szCs w:val="24"/>
        </w:rPr>
        <w:t xml:space="preserve"> </w:t>
      </w:r>
      <w:r w:rsidRPr="00142181">
        <w:rPr>
          <w:rFonts w:ascii="宋体" w:eastAsia="宋体" w:hAnsi="宋体" w:hint="eastAsia"/>
          <w:sz w:val="24"/>
          <w:szCs w:val="24"/>
        </w:rPr>
        <w:t>非同一控制下企业合并的处理</w:t>
      </w:r>
    </w:p>
    <w:p w14:paraId="07F4BA69" w14:textId="3C4EE357" w:rsidR="00F31133" w:rsidRPr="00142181" w:rsidRDefault="00B7050F" w:rsidP="00AA45E0">
      <w:pPr>
        <w:ind w:firstLineChars="200" w:firstLine="480"/>
        <w:rPr>
          <w:rFonts w:ascii="宋体" w:eastAsia="宋体" w:hAnsi="宋体"/>
          <w:sz w:val="24"/>
          <w:szCs w:val="24"/>
        </w:rPr>
      </w:pPr>
      <w:r w:rsidRPr="00142181">
        <w:rPr>
          <w:rFonts w:ascii="宋体" w:eastAsia="宋体" w:hAnsi="宋体" w:hint="eastAsia"/>
          <w:sz w:val="24"/>
          <w:szCs w:val="24"/>
        </w:rPr>
        <w:t>假</w:t>
      </w:r>
      <w:r w:rsidR="00335854" w:rsidRPr="00142181">
        <w:rPr>
          <w:rFonts w:ascii="宋体" w:eastAsia="宋体" w:hAnsi="宋体" w:hint="eastAsia"/>
          <w:sz w:val="24"/>
          <w:szCs w:val="24"/>
        </w:rPr>
        <w:t>设</w:t>
      </w:r>
      <w:r w:rsidRPr="00142181">
        <w:rPr>
          <w:rFonts w:ascii="宋体" w:eastAsia="宋体" w:hAnsi="宋体" w:hint="eastAsia"/>
          <w:sz w:val="24"/>
          <w:szCs w:val="24"/>
        </w:rPr>
        <w:t>20</w:t>
      </w:r>
      <w:r w:rsidR="00E87F13" w:rsidRPr="00142181">
        <w:rPr>
          <w:rFonts w:ascii="宋体" w:eastAsia="宋体" w:hAnsi="宋体" w:hint="eastAsia"/>
          <w:sz w:val="24"/>
          <w:szCs w:val="24"/>
        </w:rPr>
        <w:t>20</w:t>
      </w:r>
      <w:r w:rsidRPr="00142181">
        <w:rPr>
          <w:rFonts w:ascii="宋体" w:eastAsia="宋体" w:hAnsi="宋体" w:hint="eastAsia"/>
          <w:sz w:val="24"/>
          <w:szCs w:val="24"/>
        </w:rPr>
        <w:t>年6月30日是购买日，编2020年合并现金流量表时，期初数用201</w:t>
      </w:r>
      <w:r w:rsidR="00E87F13" w:rsidRPr="00142181">
        <w:rPr>
          <w:rFonts w:ascii="宋体" w:eastAsia="宋体" w:hAnsi="宋体" w:hint="eastAsia"/>
          <w:sz w:val="24"/>
          <w:szCs w:val="24"/>
        </w:rPr>
        <w:t>9</w:t>
      </w:r>
      <w:r w:rsidRPr="00142181">
        <w:rPr>
          <w:rFonts w:ascii="宋体" w:eastAsia="宋体" w:hAnsi="宋体" w:hint="eastAsia"/>
          <w:sz w:val="24"/>
          <w:szCs w:val="24"/>
        </w:rPr>
        <w:t>年12月31日的合并数，期末数用20</w:t>
      </w:r>
      <w:r w:rsidR="00E87F13" w:rsidRPr="00142181">
        <w:rPr>
          <w:rFonts w:ascii="宋体" w:eastAsia="宋体" w:hAnsi="宋体" w:hint="eastAsia"/>
          <w:sz w:val="24"/>
          <w:szCs w:val="24"/>
        </w:rPr>
        <w:t>20</w:t>
      </w:r>
      <w:r w:rsidRPr="00142181">
        <w:rPr>
          <w:rFonts w:ascii="宋体" w:eastAsia="宋体" w:hAnsi="宋体" w:hint="eastAsia"/>
          <w:sz w:val="24"/>
          <w:szCs w:val="24"/>
        </w:rPr>
        <w:t>年12月31日合并数。期初数没有包括子公司，期末数却包括了子公司</w:t>
      </w:r>
      <w:r w:rsidR="00335854" w:rsidRPr="00142181">
        <w:rPr>
          <w:rFonts w:ascii="宋体" w:eastAsia="宋体" w:hAnsi="宋体" w:hint="eastAsia"/>
          <w:sz w:val="24"/>
          <w:szCs w:val="24"/>
        </w:rPr>
        <w:t>，仅从子公司的角度上看，子公司的期末数就好像全部都是本期新增的。</w:t>
      </w:r>
      <w:r w:rsidR="00F31133" w:rsidRPr="00142181">
        <w:rPr>
          <w:rFonts w:ascii="宋体" w:eastAsia="宋体" w:hAnsi="宋体" w:hint="eastAsia"/>
          <w:sz w:val="24"/>
          <w:szCs w:val="24"/>
        </w:rPr>
        <w:t>然而，实际上只有6月30日之后的数才是本期新增的，6月30日的余额是子公司本来就有的。</w:t>
      </w:r>
    </w:p>
    <w:p w14:paraId="001CD743" w14:textId="62C5B619" w:rsidR="00BA0F55" w:rsidRPr="00142181" w:rsidRDefault="007453E2" w:rsidP="00AA45E0">
      <w:pPr>
        <w:ind w:firstLineChars="200" w:firstLine="480"/>
        <w:rPr>
          <w:rFonts w:ascii="宋体" w:eastAsia="宋体" w:hAnsi="宋体"/>
          <w:sz w:val="24"/>
          <w:szCs w:val="24"/>
        </w:rPr>
      </w:pPr>
      <w:r w:rsidRPr="00142181">
        <w:rPr>
          <w:rFonts w:ascii="宋体" w:eastAsia="宋体" w:hAnsi="宋体" w:hint="eastAsia"/>
          <w:sz w:val="24"/>
          <w:szCs w:val="24"/>
        </w:rPr>
        <w:t>举个简单的例子，比方说6月30日子公司的应收账款是100万，12月30日是200万。</w:t>
      </w:r>
      <w:r w:rsidR="00D67D6B" w:rsidRPr="00142181">
        <w:rPr>
          <w:rFonts w:ascii="宋体" w:eastAsia="宋体" w:hAnsi="宋体" w:hint="eastAsia"/>
          <w:sz w:val="24"/>
          <w:szCs w:val="24"/>
        </w:rPr>
        <w:t>因为子公司期初没有合并进来，所以期初的应收账款是0，期末的应收账款是200</w:t>
      </w:r>
      <w:r w:rsidR="004269AF" w:rsidRPr="00142181">
        <w:rPr>
          <w:rFonts w:ascii="宋体" w:eastAsia="宋体" w:hAnsi="宋体" w:hint="eastAsia"/>
          <w:sz w:val="24"/>
          <w:szCs w:val="24"/>
        </w:rPr>
        <w:t>万</w:t>
      </w:r>
      <w:r w:rsidR="00D67D6B" w:rsidRPr="00142181">
        <w:rPr>
          <w:rFonts w:ascii="宋体" w:eastAsia="宋体" w:hAnsi="宋体" w:hint="eastAsia"/>
          <w:sz w:val="24"/>
          <w:szCs w:val="24"/>
        </w:rPr>
        <w:t>，那么应收账款的变动额就是-200</w:t>
      </w:r>
      <w:r w:rsidR="004269AF" w:rsidRPr="00142181">
        <w:rPr>
          <w:rFonts w:ascii="宋体" w:eastAsia="宋体" w:hAnsi="宋体" w:hint="eastAsia"/>
          <w:sz w:val="24"/>
          <w:szCs w:val="24"/>
        </w:rPr>
        <w:t>万</w:t>
      </w:r>
      <w:r w:rsidR="00D67D6B" w:rsidRPr="00142181">
        <w:rPr>
          <w:rFonts w:ascii="宋体" w:eastAsia="宋体" w:hAnsi="宋体" w:hint="eastAsia"/>
          <w:sz w:val="24"/>
          <w:szCs w:val="24"/>
        </w:rPr>
        <w:t>。</w:t>
      </w:r>
      <w:r w:rsidR="008348F4" w:rsidRPr="00142181">
        <w:rPr>
          <w:rFonts w:ascii="宋体" w:eastAsia="宋体" w:hAnsi="宋体" w:hint="eastAsia"/>
          <w:sz w:val="24"/>
          <w:szCs w:val="24"/>
        </w:rPr>
        <w:t>然而，实际情况是，</w:t>
      </w:r>
      <w:r w:rsidR="0077773F" w:rsidRPr="00142181">
        <w:rPr>
          <w:rFonts w:ascii="宋体" w:eastAsia="宋体" w:hAnsi="宋体" w:hint="eastAsia"/>
          <w:sz w:val="24"/>
          <w:szCs w:val="24"/>
        </w:rPr>
        <w:t>购买日到期末的现金流才需要合并进来，购买日到期末的变动时-100</w:t>
      </w:r>
      <w:r w:rsidR="004269AF" w:rsidRPr="00142181">
        <w:rPr>
          <w:rFonts w:ascii="宋体" w:eastAsia="宋体" w:hAnsi="宋体" w:hint="eastAsia"/>
          <w:sz w:val="24"/>
          <w:szCs w:val="24"/>
        </w:rPr>
        <w:t>万</w:t>
      </w:r>
      <w:r w:rsidR="0077773F" w:rsidRPr="00142181">
        <w:rPr>
          <w:rFonts w:ascii="宋体" w:eastAsia="宋体" w:hAnsi="宋体" w:hint="eastAsia"/>
          <w:sz w:val="24"/>
          <w:szCs w:val="24"/>
        </w:rPr>
        <w:t>，而不是-200</w:t>
      </w:r>
      <w:r w:rsidR="004269AF" w:rsidRPr="00142181">
        <w:rPr>
          <w:rFonts w:ascii="宋体" w:eastAsia="宋体" w:hAnsi="宋体" w:hint="eastAsia"/>
          <w:sz w:val="24"/>
          <w:szCs w:val="24"/>
        </w:rPr>
        <w:t>万</w:t>
      </w:r>
      <w:r w:rsidR="006075EB" w:rsidRPr="00142181">
        <w:rPr>
          <w:rFonts w:ascii="宋体" w:eastAsia="宋体" w:hAnsi="宋体" w:hint="eastAsia"/>
          <w:sz w:val="24"/>
          <w:szCs w:val="24"/>
        </w:rPr>
        <w:t>。</w:t>
      </w:r>
    </w:p>
    <w:p w14:paraId="147D29B9" w14:textId="1291D81F" w:rsidR="007453E2" w:rsidRPr="00142181" w:rsidRDefault="00BA0F55" w:rsidP="00AA45E0">
      <w:pPr>
        <w:ind w:firstLineChars="200" w:firstLine="480"/>
        <w:rPr>
          <w:rFonts w:ascii="宋体" w:eastAsia="宋体" w:hAnsi="宋体"/>
          <w:sz w:val="24"/>
          <w:szCs w:val="24"/>
        </w:rPr>
      </w:pPr>
      <w:r w:rsidRPr="00142181">
        <w:rPr>
          <w:rFonts w:ascii="宋体" w:eastAsia="宋体" w:hAnsi="宋体" w:hint="eastAsia"/>
          <w:sz w:val="24"/>
          <w:szCs w:val="24"/>
        </w:rPr>
        <w:t>那怎么解决这个问题呢？</w:t>
      </w:r>
    </w:p>
    <w:p w14:paraId="5D431B43" w14:textId="048C28F5" w:rsidR="00F31133" w:rsidRPr="00142181" w:rsidRDefault="00FA37C2" w:rsidP="00AA45E0">
      <w:pPr>
        <w:ind w:firstLineChars="200" w:firstLine="482"/>
        <w:rPr>
          <w:rFonts w:ascii="宋体" w:eastAsia="宋体" w:hAnsi="宋体"/>
          <w:b/>
          <w:bCs/>
          <w:sz w:val="24"/>
          <w:szCs w:val="24"/>
        </w:rPr>
      </w:pPr>
      <w:bookmarkStart w:id="47" w:name="_Hlk41726141"/>
      <w:r w:rsidRPr="00142181">
        <w:rPr>
          <w:rFonts w:ascii="宋体" w:eastAsia="宋体" w:hAnsi="宋体" w:hint="eastAsia"/>
          <w:b/>
          <w:bCs/>
          <w:sz w:val="24"/>
          <w:szCs w:val="24"/>
        </w:rPr>
        <w:t>购买日子公司的资产负债表，</w:t>
      </w:r>
      <w:r w:rsidR="00F75FE9" w:rsidRPr="00142181">
        <w:rPr>
          <w:rFonts w:ascii="宋体" w:eastAsia="宋体" w:hAnsi="宋体" w:hint="eastAsia"/>
          <w:b/>
          <w:bCs/>
          <w:sz w:val="24"/>
          <w:szCs w:val="24"/>
        </w:rPr>
        <w:t>除了货币资金外</w:t>
      </w:r>
      <w:r w:rsidR="007964B5" w:rsidRPr="00142181">
        <w:rPr>
          <w:rFonts w:ascii="宋体" w:eastAsia="宋体" w:hAnsi="宋体" w:hint="eastAsia"/>
          <w:b/>
          <w:bCs/>
          <w:sz w:val="24"/>
          <w:szCs w:val="24"/>
        </w:rPr>
        <w:t>（因为咱们的模板货币资金不用填）</w:t>
      </w:r>
      <w:r w:rsidR="009305CD" w:rsidRPr="00142181">
        <w:rPr>
          <w:rFonts w:ascii="宋体" w:eastAsia="宋体" w:hAnsi="宋体" w:hint="eastAsia"/>
          <w:b/>
          <w:bCs/>
          <w:sz w:val="24"/>
          <w:szCs w:val="24"/>
        </w:rPr>
        <w:t>，所有项目都填到“</w:t>
      </w:r>
      <w:bookmarkStart w:id="48" w:name="_Hlk66726243"/>
      <w:r w:rsidR="009305CD" w:rsidRPr="00142181">
        <w:rPr>
          <w:rFonts w:ascii="宋体" w:eastAsia="宋体" w:hAnsi="宋体" w:hint="eastAsia"/>
          <w:b/>
          <w:bCs/>
          <w:sz w:val="24"/>
          <w:szCs w:val="24"/>
        </w:rPr>
        <w:t>取得子公司及其他营业单位支付的现金净额</w:t>
      </w:r>
      <w:bookmarkEnd w:id="48"/>
      <w:r w:rsidR="009305CD" w:rsidRPr="00142181">
        <w:rPr>
          <w:rFonts w:ascii="宋体" w:eastAsia="宋体" w:hAnsi="宋体" w:hint="eastAsia"/>
          <w:b/>
          <w:bCs/>
          <w:sz w:val="24"/>
          <w:szCs w:val="24"/>
        </w:rPr>
        <w:t>”</w:t>
      </w:r>
      <w:r w:rsidR="00D2283F" w:rsidRPr="00142181">
        <w:rPr>
          <w:rFonts w:ascii="宋体" w:eastAsia="宋体" w:hAnsi="宋体" w:hint="eastAsia"/>
          <w:b/>
          <w:bCs/>
          <w:sz w:val="24"/>
          <w:szCs w:val="24"/>
        </w:rPr>
        <w:t>。</w:t>
      </w:r>
      <w:r w:rsidR="008B183A" w:rsidRPr="00142181">
        <w:rPr>
          <w:rFonts w:ascii="宋体" w:eastAsia="宋体" w:hAnsi="宋体" w:hint="eastAsia"/>
          <w:b/>
          <w:bCs/>
          <w:sz w:val="24"/>
          <w:szCs w:val="24"/>
        </w:rPr>
        <w:t>合并层面由这个子公司产生的商誉、少数股东权益，也要填到这里，如果有评估增值，评估增值相关的科目也全都填到这里。</w:t>
      </w:r>
    </w:p>
    <w:p w14:paraId="3D3B4795" w14:textId="238D3275" w:rsidR="001C6E56" w:rsidRPr="00142181" w:rsidRDefault="001C6E56" w:rsidP="00AA45E0">
      <w:pPr>
        <w:ind w:firstLineChars="200" w:firstLine="482"/>
        <w:rPr>
          <w:rFonts w:ascii="宋体" w:eastAsia="宋体" w:hAnsi="宋体"/>
          <w:b/>
          <w:bCs/>
          <w:sz w:val="24"/>
          <w:szCs w:val="24"/>
        </w:rPr>
      </w:pPr>
    </w:p>
    <w:p w14:paraId="7AD57962" w14:textId="13663F9F" w:rsidR="001C6E56" w:rsidRPr="00142181" w:rsidRDefault="001C6E56" w:rsidP="00AA45E0">
      <w:pPr>
        <w:ind w:firstLineChars="200" w:firstLine="480"/>
        <w:rPr>
          <w:rFonts w:ascii="宋体" w:eastAsia="宋体" w:hAnsi="宋体"/>
          <w:sz w:val="24"/>
          <w:szCs w:val="24"/>
        </w:rPr>
      </w:pPr>
      <w:r w:rsidRPr="00142181">
        <w:rPr>
          <w:rFonts w:ascii="宋体" w:eastAsia="宋体" w:hAnsi="宋体" w:hint="eastAsia"/>
          <w:sz w:val="24"/>
          <w:szCs w:val="24"/>
        </w:rPr>
        <w:t>举个例子来说明。</w:t>
      </w:r>
    </w:p>
    <w:bookmarkEnd w:id="47"/>
    <w:p w14:paraId="1479FB69" w14:textId="06482DFA" w:rsidR="00324A0F" w:rsidRPr="00142181" w:rsidRDefault="00742497" w:rsidP="00507461">
      <w:pPr>
        <w:pStyle w:val="5"/>
        <w:rPr>
          <w:rFonts w:ascii="宋体" w:eastAsia="宋体" w:hAnsi="宋体"/>
          <w:sz w:val="24"/>
          <w:szCs w:val="24"/>
        </w:rPr>
      </w:pPr>
      <w:r w:rsidRPr="00142181">
        <w:rPr>
          <w:rFonts w:ascii="宋体" w:eastAsia="宋体" w:hAnsi="宋体" w:hint="eastAsia"/>
          <w:sz w:val="24"/>
          <w:szCs w:val="24"/>
        </w:rPr>
        <w:t>例</w:t>
      </w:r>
      <w:r w:rsidR="00507461" w:rsidRPr="00142181">
        <w:rPr>
          <w:rFonts w:ascii="宋体" w:eastAsia="宋体" w:hAnsi="宋体" w:hint="eastAsia"/>
          <w:sz w:val="24"/>
          <w:szCs w:val="24"/>
        </w:rPr>
        <w:t>7-8：</w:t>
      </w:r>
    </w:p>
    <w:p w14:paraId="1A18932F" w14:textId="3FA562AE" w:rsidR="00093B95" w:rsidRPr="00142181" w:rsidRDefault="00E87F13" w:rsidP="00093B95">
      <w:pPr>
        <w:ind w:firstLineChars="200" w:firstLine="480"/>
        <w:rPr>
          <w:rFonts w:ascii="宋体" w:eastAsia="宋体" w:hAnsi="宋体"/>
          <w:sz w:val="24"/>
          <w:szCs w:val="24"/>
        </w:rPr>
      </w:pPr>
      <w:r w:rsidRPr="00142181">
        <w:rPr>
          <w:rFonts w:ascii="宋体" w:eastAsia="宋体" w:hAnsi="宋体" w:hint="eastAsia"/>
          <w:sz w:val="24"/>
          <w:szCs w:val="24"/>
        </w:rPr>
        <w:t>2020年6月30日，母公司支付150万购买子公司60%股权。购买日子公司的报表如下：</w:t>
      </w:r>
    </w:p>
    <w:p w14:paraId="46C78E8B" w14:textId="77777777" w:rsidR="004725A6" w:rsidRPr="00142181" w:rsidRDefault="004725A6" w:rsidP="00093B95">
      <w:pPr>
        <w:ind w:firstLineChars="200" w:firstLine="480"/>
        <w:rPr>
          <w:rFonts w:ascii="宋体" w:eastAsia="宋体" w:hAnsi="宋体"/>
          <w:sz w:val="24"/>
          <w:szCs w:val="24"/>
        </w:rPr>
      </w:pPr>
    </w:p>
    <w:tbl>
      <w:tblPr>
        <w:tblW w:w="2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656"/>
      </w:tblGrid>
      <w:tr w:rsidR="004F67E3" w:rsidRPr="00142181" w14:paraId="3D97FEAB" w14:textId="77777777" w:rsidTr="004725A6">
        <w:trPr>
          <w:trHeight w:val="285"/>
          <w:jc w:val="center"/>
        </w:trPr>
        <w:tc>
          <w:tcPr>
            <w:tcW w:w="1540" w:type="dxa"/>
            <w:shd w:val="clear" w:color="auto" w:fill="auto"/>
            <w:noWrap/>
            <w:vAlign w:val="bottom"/>
          </w:tcPr>
          <w:p w14:paraId="040FACAB" w14:textId="32F8AB37" w:rsidR="004F67E3" w:rsidRPr="00142181" w:rsidRDefault="004F67E3" w:rsidP="004F67E3">
            <w:pPr>
              <w:widowControl/>
              <w:jc w:val="center"/>
              <w:rPr>
                <w:rFonts w:ascii="宋体" w:eastAsia="宋体" w:hAnsi="宋体" w:cs="宋体"/>
                <w:b/>
                <w:bCs/>
                <w:color w:val="000000"/>
                <w:kern w:val="0"/>
                <w:sz w:val="24"/>
                <w:szCs w:val="24"/>
              </w:rPr>
            </w:pPr>
            <w:r w:rsidRPr="00142181">
              <w:rPr>
                <w:rFonts w:ascii="宋体" w:eastAsia="宋体" w:hAnsi="宋体" w:cs="宋体" w:hint="eastAsia"/>
                <w:b/>
                <w:bCs/>
                <w:color w:val="000000"/>
                <w:kern w:val="0"/>
                <w:sz w:val="24"/>
                <w:szCs w:val="24"/>
              </w:rPr>
              <w:t>科目名称</w:t>
            </w:r>
          </w:p>
        </w:tc>
        <w:tc>
          <w:tcPr>
            <w:tcW w:w="1404" w:type="dxa"/>
            <w:shd w:val="clear" w:color="auto" w:fill="auto"/>
            <w:noWrap/>
            <w:vAlign w:val="bottom"/>
          </w:tcPr>
          <w:p w14:paraId="685FC867" w14:textId="2F5055C8" w:rsidR="004F67E3" w:rsidRPr="00142181" w:rsidRDefault="004F67E3" w:rsidP="004F67E3">
            <w:pPr>
              <w:widowControl/>
              <w:jc w:val="center"/>
              <w:rPr>
                <w:rFonts w:ascii="宋体" w:eastAsia="宋体" w:hAnsi="宋体" w:cs="宋体"/>
                <w:b/>
                <w:bCs/>
                <w:color w:val="000000"/>
                <w:kern w:val="0"/>
                <w:sz w:val="24"/>
                <w:szCs w:val="24"/>
              </w:rPr>
            </w:pPr>
            <w:r w:rsidRPr="00142181">
              <w:rPr>
                <w:rFonts w:ascii="宋体" w:eastAsia="宋体" w:hAnsi="宋体" w:cs="宋体" w:hint="eastAsia"/>
                <w:b/>
                <w:bCs/>
                <w:color w:val="000000"/>
                <w:kern w:val="0"/>
                <w:sz w:val="24"/>
                <w:szCs w:val="24"/>
              </w:rPr>
              <w:t>余额</w:t>
            </w:r>
          </w:p>
        </w:tc>
      </w:tr>
      <w:tr w:rsidR="004F67E3" w:rsidRPr="00142181" w14:paraId="7273C1EE" w14:textId="77777777" w:rsidTr="004725A6">
        <w:trPr>
          <w:trHeight w:val="285"/>
          <w:jc w:val="center"/>
        </w:trPr>
        <w:tc>
          <w:tcPr>
            <w:tcW w:w="1540" w:type="dxa"/>
            <w:shd w:val="clear" w:color="auto" w:fill="auto"/>
            <w:noWrap/>
            <w:vAlign w:val="bottom"/>
            <w:hideMark/>
          </w:tcPr>
          <w:p w14:paraId="5F135A2D" w14:textId="77777777" w:rsidR="004F67E3" w:rsidRPr="00142181" w:rsidRDefault="004F67E3" w:rsidP="004F67E3">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货币资金</w:t>
            </w:r>
          </w:p>
        </w:tc>
        <w:tc>
          <w:tcPr>
            <w:tcW w:w="1404" w:type="dxa"/>
            <w:shd w:val="clear" w:color="auto" w:fill="auto"/>
            <w:noWrap/>
            <w:vAlign w:val="center"/>
            <w:hideMark/>
          </w:tcPr>
          <w:p w14:paraId="04775E92" w14:textId="5AF81C59" w:rsidR="004F67E3" w:rsidRPr="00142181" w:rsidRDefault="004F67E3" w:rsidP="004F67E3">
            <w:pPr>
              <w:widowControl/>
              <w:jc w:val="right"/>
              <w:rPr>
                <w:rFonts w:ascii="宋体" w:eastAsia="宋体" w:hAnsi="宋体" w:cs="宋体"/>
                <w:color w:val="000000"/>
                <w:kern w:val="0"/>
                <w:sz w:val="24"/>
                <w:szCs w:val="24"/>
              </w:rPr>
            </w:pPr>
            <w:r w:rsidRPr="00142181">
              <w:rPr>
                <w:rFonts w:ascii="宋体" w:eastAsia="宋体" w:hAnsi="宋体" w:hint="eastAsia"/>
                <w:color w:val="000000"/>
                <w:sz w:val="24"/>
                <w:szCs w:val="24"/>
              </w:rPr>
              <w:t>2,000,000.00</w:t>
            </w:r>
          </w:p>
        </w:tc>
      </w:tr>
      <w:tr w:rsidR="004F67E3" w:rsidRPr="00142181" w14:paraId="2D78E420" w14:textId="77777777" w:rsidTr="004725A6">
        <w:trPr>
          <w:trHeight w:val="285"/>
          <w:jc w:val="center"/>
        </w:trPr>
        <w:tc>
          <w:tcPr>
            <w:tcW w:w="1540" w:type="dxa"/>
            <w:shd w:val="clear" w:color="auto" w:fill="auto"/>
            <w:noWrap/>
            <w:vAlign w:val="bottom"/>
            <w:hideMark/>
          </w:tcPr>
          <w:p w14:paraId="5DE3BED2" w14:textId="77777777" w:rsidR="004F67E3" w:rsidRPr="00142181" w:rsidRDefault="004F67E3" w:rsidP="004F67E3">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应收账款</w:t>
            </w:r>
          </w:p>
        </w:tc>
        <w:tc>
          <w:tcPr>
            <w:tcW w:w="1404" w:type="dxa"/>
            <w:shd w:val="clear" w:color="auto" w:fill="auto"/>
            <w:noWrap/>
            <w:vAlign w:val="center"/>
            <w:hideMark/>
          </w:tcPr>
          <w:p w14:paraId="051C65C5" w14:textId="3C1D305C" w:rsidR="004F67E3" w:rsidRPr="00142181" w:rsidRDefault="00750F4E" w:rsidP="004F67E3">
            <w:pPr>
              <w:widowControl/>
              <w:jc w:val="right"/>
              <w:rPr>
                <w:rFonts w:ascii="宋体" w:eastAsia="宋体" w:hAnsi="宋体" w:cs="宋体"/>
                <w:color w:val="000000"/>
                <w:kern w:val="0"/>
                <w:sz w:val="24"/>
                <w:szCs w:val="24"/>
              </w:rPr>
            </w:pPr>
            <w:r w:rsidRPr="00142181">
              <w:rPr>
                <w:rFonts w:ascii="宋体" w:eastAsia="宋体" w:hAnsi="宋体" w:hint="eastAsia"/>
                <w:color w:val="000000"/>
                <w:sz w:val="24"/>
                <w:szCs w:val="24"/>
              </w:rPr>
              <w:t>1</w:t>
            </w:r>
            <w:r w:rsidR="004F67E3" w:rsidRPr="00142181">
              <w:rPr>
                <w:rFonts w:ascii="宋体" w:eastAsia="宋体" w:hAnsi="宋体" w:hint="eastAsia"/>
                <w:color w:val="000000"/>
                <w:sz w:val="24"/>
                <w:szCs w:val="24"/>
              </w:rPr>
              <w:t>,000,000.00</w:t>
            </w:r>
          </w:p>
        </w:tc>
      </w:tr>
      <w:tr w:rsidR="004F67E3" w:rsidRPr="00142181" w14:paraId="26040A7E" w14:textId="77777777" w:rsidTr="004725A6">
        <w:trPr>
          <w:trHeight w:val="285"/>
          <w:jc w:val="center"/>
        </w:trPr>
        <w:tc>
          <w:tcPr>
            <w:tcW w:w="1540" w:type="dxa"/>
            <w:shd w:val="clear" w:color="auto" w:fill="auto"/>
            <w:noWrap/>
            <w:vAlign w:val="bottom"/>
            <w:hideMark/>
          </w:tcPr>
          <w:p w14:paraId="03BE6863" w14:textId="77777777" w:rsidR="004F67E3" w:rsidRPr="00142181" w:rsidRDefault="004F67E3" w:rsidP="004F67E3">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应付账款</w:t>
            </w:r>
          </w:p>
        </w:tc>
        <w:tc>
          <w:tcPr>
            <w:tcW w:w="1404" w:type="dxa"/>
            <w:shd w:val="clear" w:color="auto" w:fill="auto"/>
            <w:noWrap/>
            <w:vAlign w:val="center"/>
            <w:hideMark/>
          </w:tcPr>
          <w:p w14:paraId="3AB75350" w14:textId="006DD1E3" w:rsidR="004F67E3" w:rsidRPr="00142181" w:rsidRDefault="00750F4E" w:rsidP="004F67E3">
            <w:pPr>
              <w:widowControl/>
              <w:jc w:val="right"/>
              <w:rPr>
                <w:rFonts w:ascii="宋体" w:eastAsia="宋体" w:hAnsi="宋体" w:cs="宋体"/>
                <w:color w:val="000000"/>
                <w:kern w:val="0"/>
                <w:sz w:val="24"/>
                <w:szCs w:val="24"/>
              </w:rPr>
            </w:pPr>
            <w:r w:rsidRPr="00142181">
              <w:rPr>
                <w:rFonts w:ascii="宋体" w:eastAsia="宋体" w:hAnsi="宋体" w:hint="eastAsia"/>
                <w:color w:val="000000"/>
                <w:sz w:val="24"/>
                <w:szCs w:val="24"/>
              </w:rPr>
              <w:t>1</w:t>
            </w:r>
            <w:r w:rsidR="004F67E3" w:rsidRPr="00142181">
              <w:rPr>
                <w:rFonts w:ascii="宋体" w:eastAsia="宋体" w:hAnsi="宋体" w:hint="eastAsia"/>
                <w:color w:val="000000"/>
                <w:sz w:val="24"/>
                <w:szCs w:val="24"/>
              </w:rPr>
              <w:t>,000,000.00</w:t>
            </w:r>
          </w:p>
        </w:tc>
      </w:tr>
      <w:tr w:rsidR="004F67E3" w:rsidRPr="00142181" w14:paraId="76174B2C" w14:textId="77777777" w:rsidTr="004725A6">
        <w:trPr>
          <w:trHeight w:val="285"/>
          <w:jc w:val="center"/>
        </w:trPr>
        <w:tc>
          <w:tcPr>
            <w:tcW w:w="1540" w:type="dxa"/>
            <w:shd w:val="clear" w:color="auto" w:fill="auto"/>
            <w:noWrap/>
            <w:vAlign w:val="bottom"/>
            <w:hideMark/>
          </w:tcPr>
          <w:p w14:paraId="041342DE" w14:textId="77777777" w:rsidR="004F67E3" w:rsidRPr="00142181" w:rsidRDefault="004F67E3" w:rsidP="004F67E3">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lastRenderedPageBreak/>
              <w:t>实收资本</w:t>
            </w:r>
          </w:p>
        </w:tc>
        <w:tc>
          <w:tcPr>
            <w:tcW w:w="1404" w:type="dxa"/>
            <w:shd w:val="clear" w:color="auto" w:fill="auto"/>
            <w:noWrap/>
            <w:vAlign w:val="center"/>
            <w:hideMark/>
          </w:tcPr>
          <w:p w14:paraId="71F8EFE0" w14:textId="5FC2EEA3" w:rsidR="004F67E3" w:rsidRPr="00142181" w:rsidRDefault="004F67E3" w:rsidP="004F67E3">
            <w:pPr>
              <w:widowControl/>
              <w:jc w:val="right"/>
              <w:rPr>
                <w:rFonts w:ascii="宋体" w:eastAsia="宋体" w:hAnsi="宋体" w:cs="宋体"/>
                <w:color w:val="000000"/>
                <w:kern w:val="0"/>
                <w:sz w:val="24"/>
                <w:szCs w:val="24"/>
              </w:rPr>
            </w:pPr>
            <w:r w:rsidRPr="00142181">
              <w:rPr>
                <w:rFonts w:ascii="宋体" w:eastAsia="宋体" w:hAnsi="宋体" w:hint="eastAsia"/>
                <w:color w:val="000000"/>
                <w:sz w:val="24"/>
                <w:szCs w:val="24"/>
              </w:rPr>
              <w:t>2,000,000.00</w:t>
            </w:r>
          </w:p>
        </w:tc>
      </w:tr>
    </w:tbl>
    <w:p w14:paraId="2EFA9DB8" w14:textId="77777777" w:rsidR="004725A6" w:rsidRPr="00142181" w:rsidRDefault="004725A6" w:rsidP="00614A08">
      <w:pPr>
        <w:ind w:firstLineChars="200" w:firstLine="480"/>
        <w:rPr>
          <w:rFonts w:ascii="宋体" w:eastAsia="宋体" w:hAnsi="宋体"/>
          <w:sz w:val="24"/>
          <w:szCs w:val="24"/>
        </w:rPr>
      </w:pPr>
    </w:p>
    <w:p w14:paraId="5EFA3C1B" w14:textId="1EAEB24B" w:rsidR="002655F5" w:rsidRPr="00142181" w:rsidRDefault="002655F5" w:rsidP="00614A08">
      <w:pPr>
        <w:ind w:firstLineChars="200" w:firstLine="480"/>
        <w:rPr>
          <w:rFonts w:ascii="宋体" w:eastAsia="宋体" w:hAnsi="宋体"/>
          <w:sz w:val="24"/>
          <w:szCs w:val="24"/>
        </w:rPr>
      </w:pPr>
      <w:r w:rsidRPr="00142181">
        <w:rPr>
          <w:rFonts w:ascii="宋体" w:eastAsia="宋体" w:hAnsi="宋体" w:hint="eastAsia"/>
          <w:sz w:val="24"/>
          <w:szCs w:val="24"/>
        </w:rPr>
        <w:t>假设子公司购买日的账面价值等于公允价值。</w:t>
      </w:r>
    </w:p>
    <w:p w14:paraId="45AAEE24" w14:textId="4E50EAEF" w:rsidR="004E1228" w:rsidRPr="00142181" w:rsidRDefault="004E1228" w:rsidP="00614A08">
      <w:pPr>
        <w:ind w:firstLineChars="200" w:firstLine="480"/>
        <w:rPr>
          <w:rFonts w:ascii="宋体" w:eastAsia="宋体" w:hAnsi="宋体"/>
          <w:sz w:val="24"/>
          <w:szCs w:val="24"/>
        </w:rPr>
      </w:pPr>
      <w:r w:rsidRPr="00142181">
        <w:rPr>
          <w:rFonts w:ascii="宋体" w:eastAsia="宋体" w:hAnsi="宋体" w:hint="eastAsia"/>
          <w:sz w:val="24"/>
          <w:szCs w:val="24"/>
        </w:rPr>
        <w:t>商誉 =</w:t>
      </w:r>
      <w:r w:rsidRPr="00142181">
        <w:rPr>
          <w:rFonts w:ascii="宋体" w:eastAsia="宋体" w:hAnsi="宋体"/>
          <w:sz w:val="24"/>
          <w:szCs w:val="24"/>
        </w:rPr>
        <w:t xml:space="preserve"> </w:t>
      </w:r>
      <w:r w:rsidR="002655F5" w:rsidRPr="00142181">
        <w:rPr>
          <w:rFonts w:ascii="宋体" w:eastAsia="宋体" w:hAnsi="宋体" w:hint="eastAsia"/>
          <w:sz w:val="24"/>
          <w:szCs w:val="24"/>
        </w:rPr>
        <w:t xml:space="preserve">150万 </w:t>
      </w:r>
      <w:r w:rsidR="002655F5" w:rsidRPr="00142181">
        <w:rPr>
          <w:rFonts w:ascii="宋体" w:eastAsia="宋体" w:hAnsi="宋体"/>
          <w:sz w:val="24"/>
          <w:szCs w:val="24"/>
        </w:rPr>
        <w:t xml:space="preserve">– </w:t>
      </w:r>
      <w:r w:rsidR="002655F5" w:rsidRPr="00142181">
        <w:rPr>
          <w:rFonts w:ascii="宋体" w:eastAsia="宋体" w:hAnsi="宋体" w:hint="eastAsia"/>
          <w:sz w:val="24"/>
          <w:szCs w:val="24"/>
        </w:rPr>
        <w:t>200万 × 60%</w:t>
      </w:r>
      <w:r w:rsidR="002655F5" w:rsidRPr="00142181">
        <w:rPr>
          <w:rFonts w:ascii="宋体" w:eastAsia="宋体" w:hAnsi="宋体"/>
          <w:sz w:val="24"/>
          <w:szCs w:val="24"/>
        </w:rPr>
        <w:t xml:space="preserve"> </w:t>
      </w:r>
      <w:r w:rsidR="002655F5" w:rsidRPr="00142181">
        <w:rPr>
          <w:rFonts w:ascii="宋体" w:eastAsia="宋体" w:hAnsi="宋体" w:hint="eastAsia"/>
          <w:sz w:val="24"/>
          <w:szCs w:val="24"/>
        </w:rPr>
        <w:t>=</w:t>
      </w:r>
      <w:r w:rsidR="002655F5" w:rsidRPr="00142181">
        <w:rPr>
          <w:rFonts w:ascii="宋体" w:eastAsia="宋体" w:hAnsi="宋体"/>
          <w:sz w:val="24"/>
          <w:szCs w:val="24"/>
        </w:rPr>
        <w:t xml:space="preserve"> </w:t>
      </w:r>
      <w:r w:rsidR="002655F5" w:rsidRPr="00142181">
        <w:rPr>
          <w:rFonts w:ascii="宋体" w:eastAsia="宋体" w:hAnsi="宋体" w:hint="eastAsia"/>
          <w:sz w:val="24"/>
          <w:szCs w:val="24"/>
        </w:rPr>
        <w:t>30万</w:t>
      </w:r>
    </w:p>
    <w:p w14:paraId="36A71314" w14:textId="37C9DF97" w:rsidR="002655F5" w:rsidRPr="00142181" w:rsidRDefault="002655F5" w:rsidP="00614A08">
      <w:pPr>
        <w:ind w:firstLineChars="200" w:firstLine="480"/>
        <w:rPr>
          <w:rFonts w:ascii="宋体" w:eastAsia="宋体" w:hAnsi="宋体"/>
          <w:sz w:val="24"/>
          <w:szCs w:val="24"/>
        </w:rPr>
      </w:pPr>
      <w:r w:rsidRPr="00142181">
        <w:rPr>
          <w:rFonts w:ascii="宋体" w:eastAsia="宋体" w:hAnsi="宋体" w:hint="eastAsia"/>
          <w:sz w:val="24"/>
          <w:szCs w:val="24"/>
        </w:rPr>
        <w:t>少数股东权益 =</w:t>
      </w:r>
      <w:r w:rsidRPr="00142181">
        <w:rPr>
          <w:rFonts w:ascii="宋体" w:eastAsia="宋体" w:hAnsi="宋体"/>
          <w:sz w:val="24"/>
          <w:szCs w:val="24"/>
        </w:rPr>
        <w:t xml:space="preserve"> </w:t>
      </w:r>
      <w:r w:rsidRPr="00142181">
        <w:rPr>
          <w:rFonts w:ascii="宋体" w:eastAsia="宋体" w:hAnsi="宋体" w:hint="eastAsia"/>
          <w:sz w:val="24"/>
          <w:szCs w:val="24"/>
        </w:rPr>
        <w:t>200万 ×</w:t>
      </w:r>
      <w:r w:rsidRPr="00142181">
        <w:rPr>
          <w:rFonts w:ascii="宋体" w:eastAsia="宋体" w:hAnsi="宋体"/>
          <w:sz w:val="24"/>
          <w:szCs w:val="24"/>
        </w:rPr>
        <w:t xml:space="preserve"> </w:t>
      </w:r>
      <w:r w:rsidRPr="00142181">
        <w:rPr>
          <w:rFonts w:ascii="宋体" w:eastAsia="宋体" w:hAnsi="宋体" w:hint="eastAsia"/>
          <w:sz w:val="24"/>
          <w:szCs w:val="24"/>
        </w:rPr>
        <w:t>40%</w:t>
      </w:r>
      <w:r w:rsidRPr="00142181">
        <w:rPr>
          <w:rFonts w:ascii="宋体" w:eastAsia="宋体" w:hAnsi="宋体"/>
          <w:sz w:val="24"/>
          <w:szCs w:val="24"/>
        </w:rPr>
        <w:t xml:space="preserve"> </w:t>
      </w:r>
      <w:r w:rsidRPr="00142181">
        <w:rPr>
          <w:rFonts w:ascii="宋体" w:eastAsia="宋体" w:hAnsi="宋体" w:hint="eastAsia"/>
          <w:sz w:val="24"/>
          <w:szCs w:val="24"/>
        </w:rPr>
        <w:t>=</w:t>
      </w:r>
      <w:r w:rsidRPr="00142181">
        <w:rPr>
          <w:rFonts w:ascii="宋体" w:eastAsia="宋体" w:hAnsi="宋体"/>
          <w:sz w:val="24"/>
          <w:szCs w:val="24"/>
        </w:rPr>
        <w:t xml:space="preserve"> </w:t>
      </w:r>
      <w:r w:rsidRPr="00142181">
        <w:rPr>
          <w:rFonts w:ascii="宋体" w:eastAsia="宋体" w:hAnsi="宋体" w:hint="eastAsia"/>
          <w:sz w:val="24"/>
          <w:szCs w:val="24"/>
        </w:rPr>
        <w:t>80万</w:t>
      </w:r>
    </w:p>
    <w:p w14:paraId="65568A67" w14:textId="2714025A" w:rsidR="00614A08" w:rsidRPr="00142181" w:rsidRDefault="004E1228" w:rsidP="00614A08">
      <w:pPr>
        <w:ind w:firstLineChars="200" w:firstLine="480"/>
        <w:rPr>
          <w:rFonts w:ascii="宋体" w:eastAsia="宋体" w:hAnsi="宋体"/>
          <w:sz w:val="24"/>
          <w:szCs w:val="24"/>
        </w:rPr>
      </w:pPr>
      <w:r w:rsidRPr="00142181">
        <w:rPr>
          <w:rFonts w:ascii="宋体" w:eastAsia="宋体" w:hAnsi="宋体" w:hint="eastAsia"/>
          <w:sz w:val="24"/>
          <w:szCs w:val="24"/>
        </w:rPr>
        <w:t>购买日的权益抵消分录如下：</w:t>
      </w:r>
    </w:p>
    <w:p w14:paraId="367E6170" w14:textId="77777777" w:rsidR="003B7314" w:rsidRPr="00142181" w:rsidRDefault="003B7314" w:rsidP="00614A08">
      <w:pPr>
        <w:ind w:firstLineChars="200" w:firstLine="480"/>
        <w:rPr>
          <w:rFonts w:ascii="宋体" w:eastAsia="宋体" w:hAnsi="宋体"/>
          <w:sz w:val="24"/>
          <w:szCs w:val="24"/>
        </w:rPr>
      </w:pPr>
    </w:p>
    <w:p w14:paraId="0CD2664F" w14:textId="08C2DBFE" w:rsidR="004E1228" w:rsidRPr="00142181" w:rsidRDefault="004E1228" w:rsidP="00614A08">
      <w:pPr>
        <w:ind w:firstLineChars="200" w:firstLine="480"/>
        <w:rPr>
          <w:rFonts w:ascii="宋体" w:eastAsia="宋体" w:hAnsi="宋体"/>
          <w:sz w:val="24"/>
          <w:szCs w:val="24"/>
        </w:rPr>
      </w:pPr>
      <w:r w:rsidRPr="00142181">
        <w:rPr>
          <w:rFonts w:ascii="宋体" w:eastAsia="宋体" w:hAnsi="宋体" w:hint="eastAsia"/>
          <w:sz w:val="24"/>
          <w:szCs w:val="24"/>
        </w:rPr>
        <w:t>借：</w:t>
      </w:r>
      <w:r w:rsidR="002655F5" w:rsidRPr="00142181">
        <w:rPr>
          <w:rFonts w:ascii="宋体" w:eastAsia="宋体" w:hAnsi="宋体" w:hint="eastAsia"/>
          <w:sz w:val="24"/>
          <w:szCs w:val="24"/>
        </w:rPr>
        <w:t xml:space="preserve">实收资本 </w:t>
      </w:r>
      <w:r w:rsidR="002655F5" w:rsidRPr="00142181">
        <w:rPr>
          <w:rFonts w:ascii="宋体" w:eastAsia="宋体" w:hAnsi="宋体"/>
          <w:sz w:val="24"/>
          <w:szCs w:val="24"/>
        </w:rPr>
        <w:t xml:space="preserve">    </w:t>
      </w:r>
      <w:r w:rsidR="002655F5" w:rsidRPr="00142181">
        <w:rPr>
          <w:rFonts w:ascii="宋体" w:eastAsia="宋体" w:hAnsi="宋体" w:hint="eastAsia"/>
          <w:sz w:val="24"/>
          <w:szCs w:val="24"/>
        </w:rPr>
        <w:t>200万</w:t>
      </w:r>
    </w:p>
    <w:p w14:paraId="505E0D61" w14:textId="66CA0862" w:rsidR="002655F5" w:rsidRPr="00142181" w:rsidRDefault="002655F5" w:rsidP="00614A08">
      <w:pPr>
        <w:ind w:firstLineChars="200" w:firstLine="480"/>
        <w:rPr>
          <w:rFonts w:ascii="宋体" w:eastAsia="宋体" w:hAnsi="宋体"/>
          <w:sz w:val="24"/>
          <w:szCs w:val="24"/>
        </w:rPr>
      </w:pPr>
      <w:r w:rsidRPr="00142181">
        <w:rPr>
          <w:rFonts w:ascii="宋体" w:eastAsia="宋体" w:hAnsi="宋体" w:hint="eastAsia"/>
          <w:sz w:val="24"/>
          <w:szCs w:val="24"/>
        </w:rPr>
        <w:t xml:space="preserve"> </w:t>
      </w:r>
      <w:r w:rsidRPr="00142181">
        <w:rPr>
          <w:rFonts w:ascii="宋体" w:eastAsia="宋体" w:hAnsi="宋体"/>
          <w:sz w:val="24"/>
          <w:szCs w:val="24"/>
        </w:rPr>
        <w:t xml:space="preserve">   </w:t>
      </w:r>
      <w:r w:rsidRPr="00142181">
        <w:rPr>
          <w:rFonts w:ascii="宋体" w:eastAsia="宋体" w:hAnsi="宋体" w:hint="eastAsia"/>
          <w:sz w:val="24"/>
          <w:szCs w:val="24"/>
        </w:rPr>
        <w:t xml:space="preserve">商誉 </w:t>
      </w:r>
      <w:r w:rsidRPr="00142181">
        <w:rPr>
          <w:rFonts w:ascii="宋体" w:eastAsia="宋体" w:hAnsi="宋体"/>
          <w:sz w:val="24"/>
          <w:szCs w:val="24"/>
        </w:rPr>
        <w:t xml:space="preserve">        </w:t>
      </w:r>
      <w:r w:rsidRPr="00142181">
        <w:rPr>
          <w:rFonts w:ascii="宋体" w:eastAsia="宋体" w:hAnsi="宋体" w:hint="eastAsia"/>
          <w:sz w:val="24"/>
          <w:szCs w:val="24"/>
        </w:rPr>
        <w:t>30万</w:t>
      </w:r>
    </w:p>
    <w:p w14:paraId="5D07C576" w14:textId="65B01CAF" w:rsidR="002655F5" w:rsidRPr="00142181" w:rsidRDefault="002655F5" w:rsidP="00614A08">
      <w:pPr>
        <w:ind w:firstLineChars="200" w:firstLine="480"/>
        <w:rPr>
          <w:rFonts w:ascii="宋体" w:eastAsia="宋体" w:hAnsi="宋体"/>
          <w:sz w:val="24"/>
          <w:szCs w:val="24"/>
        </w:rPr>
      </w:pPr>
      <w:r w:rsidRPr="00142181">
        <w:rPr>
          <w:rFonts w:ascii="宋体" w:eastAsia="宋体" w:hAnsi="宋体" w:hint="eastAsia"/>
          <w:sz w:val="24"/>
          <w:szCs w:val="24"/>
        </w:rPr>
        <w:t xml:space="preserve">贷：长期股权投资 </w:t>
      </w:r>
      <w:r w:rsidRPr="00142181">
        <w:rPr>
          <w:rFonts w:ascii="宋体" w:eastAsia="宋体" w:hAnsi="宋体"/>
          <w:sz w:val="24"/>
          <w:szCs w:val="24"/>
        </w:rPr>
        <w:t xml:space="preserve">        </w:t>
      </w:r>
      <w:r w:rsidRPr="00142181">
        <w:rPr>
          <w:rFonts w:ascii="宋体" w:eastAsia="宋体" w:hAnsi="宋体" w:hint="eastAsia"/>
          <w:sz w:val="24"/>
          <w:szCs w:val="24"/>
        </w:rPr>
        <w:t>150万</w:t>
      </w:r>
    </w:p>
    <w:p w14:paraId="147B5187" w14:textId="5086479B" w:rsidR="002655F5" w:rsidRPr="00142181" w:rsidRDefault="002655F5" w:rsidP="00614A08">
      <w:pPr>
        <w:ind w:firstLineChars="200" w:firstLine="480"/>
        <w:rPr>
          <w:rFonts w:ascii="宋体" w:eastAsia="宋体" w:hAnsi="宋体"/>
          <w:sz w:val="24"/>
          <w:szCs w:val="24"/>
        </w:rPr>
      </w:pPr>
      <w:r w:rsidRPr="00142181">
        <w:rPr>
          <w:rFonts w:ascii="宋体" w:eastAsia="宋体" w:hAnsi="宋体" w:hint="eastAsia"/>
          <w:sz w:val="24"/>
          <w:szCs w:val="24"/>
        </w:rPr>
        <w:t xml:space="preserve"> </w:t>
      </w:r>
      <w:r w:rsidRPr="00142181">
        <w:rPr>
          <w:rFonts w:ascii="宋体" w:eastAsia="宋体" w:hAnsi="宋体"/>
          <w:sz w:val="24"/>
          <w:szCs w:val="24"/>
        </w:rPr>
        <w:t xml:space="preserve">   </w:t>
      </w:r>
      <w:r w:rsidRPr="00142181">
        <w:rPr>
          <w:rFonts w:ascii="宋体" w:eastAsia="宋体" w:hAnsi="宋体" w:hint="eastAsia"/>
          <w:sz w:val="24"/>
          <w:szCs w:val="24"/>
        </w:rPr>
        <w:t xml:space="preserve">少数股东权益 </w:t>
      </w:r>
      <w:r w:rsidRPr="00142181">
        <w:rPr>
          <w:rFonts w:ascii="宋体" w:eastAsia="宋体" w:hAnsi="宋体"/>
          <w:sz w:val="24"/>
          <w:szCs w:val="24"/>
        </w:rPr>
        <w:t xml:space="preserve">        </w:t>
      </w:r>
      <w:r w:rsidRPr="00142181">
        <w:rPr>
          <w:rFonts w:ascii="宋体" w:eastAsia="宋体" w:hAnsi="宋体" w:hint="eastAsia"/>
          <w:sz w:val="24"/>
          <w:szCs w:val="24"/>
        </w:rPr>
        <w:t>80万</w:t>
      </w:r>
    </w:p>
    <w:p w14:paraId="252E6902" w14:textId="09C3A312" w:rsidR="004F67E3" w:rsidRPr="00142181" w:rsidRDefault="00DB319F" w:rsidP="00DB319F">
      <w:pPr>
        <w:ind w:firstLineChars="200" w:firstLine="480"/>
        <w:rPr>
          <w:rFonts w:ascii="宋体" w:eastAsia="宋体" w:hAnsi="宋体"/>
          <w:sz w:val="24"/>
          <w:szCs w:val="24"/>
        </w:rPr>
      </w:pPr>
      <w:r w:rsidRPr="00142181">
        <w:rPr>
          <w:rFonts w:ascii="宋体" w:eastAsia="宋体" w:hAnsi="宋体" w:hint="eastAsia"/>
          <w:sz w:val="24"/>
          <w:szCs w:val="24"/>
        </w:rPr>
        <w:t>按照前面的方法，把购买日子公司的资产负债表数，除了货币资金外的资产类科目用负数填到“</w:t>
      </w:r>
      <w:r w:rsidR="00D42B55" w:rsidRPr="00142181">
        <w:rPr>
          <w:rFonts w:ascii="宋体" w:eastAsia="宋体" w:hAnsi="宋体" w:hint="eastAsia"/>
          <w:sz w:val="24"/>
          <w:szCs w:val="24"/>
        </w:rPr>
        <w:t>取得子公司及其他营业单位支付的现金净额</w:t>
      </w:r>
      <w:r w:rsidRPr="00142181">
        <w:rPr>
          <w:rFonts w:ascii="宋体" w:eastAsia="宋体" w:hAnsi="宋体" w:hint="eastAsia"/>
          <w:sz w:val="24"/>
          <w:szCs w:val="24"/>
        </w:rPr>
        <w:t>”，负债类用正数填到“</w:t>
      </w:r>
      <w:r w:rsidR="00D42B55" w:rsidRPr="00142181">
        <w:rPr>
          <w:rFonts w:ascii="宋体" w:eastAsia="宋体" w:hAnsi="宋体" w:hint="eastAsia"/>
          <w:sz w:val="24"/>
          <w:szCs w:val="24"/>
        </w:rPr>
        <w:t>取得子公司及其他营业单位支付的现金净额</w:t>
      </w:r>
      <w:r w:rsidRPr="00142181">
        <w:rPr>
          <w:rFonts w:ascii="宋体" w:eastAsia="宋体" w:hAnsi="宋体" w:hint="eastAsia"/>
          <w:sz w:val="24"/>
          <w:szCs w:val="24"/>
        </w:rPr>
        <w:t>”，购买日权益抵消分录中的商誉、少数股东权益金额也要放到“</w:t>
      </w:r>
      <w:r w:rsidR="00D42B55" w:rsidRPr="00142181">
        <w:rPr>
          <w:rFonts w:ascii="宋体" w:eastAsia="宋体" w:hAnsi="宋体" w:hint="eastAsia"/>
          <w:sz w:val="24"/>
          <w:szCs w:val="24"/>
        </w:rPr>
        <w:t>取得子公司及其他营业单位支付的现金净额</w:t>
      </w:r>
      <w:r w:rsidRPr="00142181">
        <w:rPr>
          <w:rFonts w:ascii="宋体" w:eastAsia="宋体" w:hAnsi="宋体" w:hint="eastAsia"/>
          <w:sz w:val="24"/>
          <w:szCs w:val="24"/>
        </w:rPr>
        <w:t>”。结果如下表：</w:t>
      </w:r>
    </w:p>
    <w:p w14:paraId="2AF0B47A" w14:textId="6F48657D" w:rsidR="004F67E3" w:rsidRPr="00142181" w:rsidRDefault="004F67E3" w:rsidP="00614A08">
      <w:pPr>
        <w:ind w:firstLineChars="200" w:firstLine="480"/>
        <w:rPr>
          <w:sz w:val="24"/>
          <w:szCs w:val="24"/>
        </w:rPr>
      </w:pPr>
    </w:p>
    <w:tbl>
      <w:tblPr>
        <w:tblW w:w="4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410"/>
      </w:tblGrid>
      <w:tr w:rsidR="004F67E3" w:rsidRPr="00142181" w14:paraId="019AD45D" w14:textId="77777777" w:rsidTr="00D42B55">
        <w:trPr>
          <w:trHeight w:val="285"/>
          <w:jc w:val="center"/>
        </w:trPr>
        <w:tc>
          <w:tcPr>
            <w:tcW w:w="1838" w:type="dxa"/>
            <w:shd w:val="clear" w:color="auto" w:fill="auto"/>
            <w:noWrap/>
            <w:vAlign w:val="center"/>
          </w:tcPr>
          <w:p w14:paraId="58360BEC" w14:textId="77777777" w:rsidR="004F67E3" w:rsidRPr="00142181" w:rsidRDefault="004F67E3" w:rsidP="00D42B55">
            <w:pPr>
              <w:widowControl/>
              <w:jc w:val="center"/>
              <w:rPr>
                <w:rFonts w:ascii="宋体" w:eastAsia="宋体" w:hAnsi="宋体" w:cs="宋体"/>
                <w:b/>
                <w:bCs/>
                <w:color w:val="000000"/>
                <w:kern w:val="0"/>
                <w:sz w:val="24"/>
                <w:szCs w:val="24"/>
              </w:rPr>
            </w:pPr>
            <w:r w:rsidRPr="00142181">
              <w:rPr>
                <w:rFonts w:ascii="宋体" w:eastAsia="宋体" w:hAnsi="宋体" w:cs="宋体" w:hint="eastAsia"/>
                <w:b/>
                <w:bCs/>
                <w:color w:val="000000"/>
                <w:kern w:val="0"/>
                <w:sz w:val="24"/>
                <w:szCs w:val="24"/>
              </w:rPr>
              <w:t>科目名称</w:t>
            </w:r>
          </w:p>
        </w:tc>
        <w:tc>
          <w:tcPr>
            <w:tcW w:w="2410" w:type="dxa"/>
            <w:shd w:val="clear" w:color="auto" w:fill="auto"/>
            <w:noWrap/>
            <w:vAlign w:val="center"/>
          </w:tcPr>
          <w:p w14:paraId="2C743826" w14:textId="7556456D" w:rsidR="004F67E3" w:rsidRPr="00142181" w:rsidRDefault="00D42B55" w:rsidP="00D42B55">
            <w:pPr>
              <w:widowControl/>
              <w:jc w:val="center"/>
              <w:rPr>
                <w:rFonts w:ascii="宋体" w:eastAsia="宋体" w:hAnsi="宋体" w:cs="宋体"/>
                <w:b/>
                <w:bCs/>
                <w:color w:val="000000"/>
                <w:kern w:val="0"/>
                <w:sz w:val="24"/>
                <w:szCs w:val="24"/>
              </w:rPr>
            </w:pPr>
            <w:r w:rsidRPr="00142181">
              <w:rPr>
                <w:rFonts w:ascii="宋体" w:eastAsia="宋体" w:hAnsi="宋体" w:cs="宋体" w:hint="eastAsia"/>
                <w:b/>
                <w:bCs/>
                <w:color w:val="000000"/>
                <w:kern w:val="0"/>
                <w:sz w:val="24"/>
                <w:szCs w:val="24"/>
              </w:rPr>
              <w:t>取得子公司支付的现金净额</w:t>
            </w:r>
          </w:p>
        </w:tc>
      </w:tr>
      <w:tr w:rsidR="004F67E3" w:rsidRPr="00142181" w14:paraId="135B4AF1" w14:textId="77777777" w:rsidTr="005A51FC">
        <w:trPr>
          <w:trHeight w:val="285"/>
          <w:jc w:val="center"/>
        </w:trPr>
        <w:tc>
          <w:tcPr>
            <w:tcW w:w="1838" w:type="dxa"/>
            <w:shd w:val="clear" w:color="auto" w:fill="auto"/>
            <w:noWrap/>
            <w:vAlign w:val="bottom"/>
            <w:hideMark/>
          </w:tcPr>
          <w:p w14:paraId="3A0D2847" w14:textId="77777777" w:rsidR="004F67E3" w:rsidRPr="00142181" w:rsidRDefault="004F67E3" w:rsidP="00BE78A6">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应收账款</w:t>
            </w:r>
          </w:p>
        </w:tc>
        <w:tc>
          <w:tcPr>
            <w:tcW w:w="2410" w:type="dxa"/>
            <w:shd w:val="clear" w:color="auto" w:fill="auto"/>
            <w:noWrap/>
            <w:vAlign w:val="center"/>
            <w:hideMark/>
          </w:tcPr>
          <w:p w14:paraId="25CF0E10" w14:textId="7607CD09" w:rsidR="004F67E3" w:rsidRPr="00142181" w:rsidRDefault="00DB319F" w:rsidP="00BE78A6">
            <w:pPr>
              <w:widowControl/>
              <w:jc w:val="right"/>
              <w:rPr>
                <w:rFonts w:ascii="宋体" w:eastAsia="宋体" w:hAnsi="宋体" w:cs="宋体"/>
                <w:color w:val="000000"/>
                <w:kern w:val="0"/>
                <w:sz w:val="24"/>
                <w:szCs w:val="24"/>
              </w:rPr>
            </w:pPr>
            <w:r w:rsidRPr="00142181">
              <w:rPr>
                <w:rFonts w:ascii="宋体" w:eastAsia="宋体" w:hAnsi="宋体" w:hint="eastAsia"/>
                <w:color w:val="000000"/>
                <w:sz w:val="24"/>
                <w:szCs w:val="24"/>
              </w:rPr>
              <w:t>-</w:t>
            </w:r>
            <w:r w:rsidR="004D7D38" w:rsidRPr="00142181">
              <w:rPr>
                <w:rFonts w:ascii="宋体" w:eastAsia="宋体" w:hAnsi="宋体" w:hint="eastAsia"/>
                <w:color w:val="000000"/>
                <w:sz w:val="24"/>
                <w:szCs w:val="24"/>
              </w:rPr>
              <w:t>1</w:t>
            </w:r>
            <w:r w:rsidR="004F67E3" w:rsidRPr="00142181">
              <w:rPr>
                <w:rFonts w:ascii="宋体" w:eastAsia="宋体" w:hAnsi="宋体" w:hint="eastAsia"/>
                <w:color w:val="000000"/>
                <w:sz w:val="24"/>
                <w:szCs w:val="24"/>
              </w:rPr>
              <w:t>,000,000.00</w:t>
            </w:r>
          </w:p>
        </w:tc>
      </w:tr>
      <w:tr w:rsidR="004F67E3" w:rsidRPr="00142181" w14:paraId="1881BF78" w14:textId="77777777" w:rsidTr="005A51FC">
        <w:trPr>
          <w:trHeight w:val="285"/>
          <w:jc w:val="center"/>
        </w:trPr>
        <w:tc>
          <w:tcPr>
            <w:tcW w:w="1838" w:type="dxa"/>
            <w:shd w:val="clear" w:color="auto" w:fill="auto"/>
            <w:noWrap/>
            <w:vAlign w:val="bottom"/>
            <w:hideMark/>
          </w:tcPr>
          <w:p w14:paraId="29E31F46" w14:textId="77777777" w:rsidR="004F67E3" w:rsidRPr="00142181" w:rsidRDefault="004F67E3" w:rsidP="00BE78A6">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商誉</w:t>
            </w:r>
          </w:p>
        </w:tc>
        <w:tc>
          <w:tcPr>
            <w:tcW w:w="2410" w:type="dxa"/>
            <w:shd w:val="clear" w:color="auto" w:fill="auto"/>
            <w:noWrap/>
            <w:vAlign w:val="center"/>
            <w:hideMark/>
          </w:tcPr>
          <w:p w14:paraId="093384FE" w14:textId="2451CB35" w:rsidR="004F67E3" w:rsidRPr="00142181" w:rsidRDefault="00DB319F" w:rsidP="00BE78A6">
            <w:pPr>
              <w:widowControl/>
              <w:jc w:val="right"/>
              <w:rPr>
                <w:rFonts w:ascii="宋体" w:eastAsia="宋体" w:hAnsi="宋体" w:cs="宋体"/>
                <w:color w:val="000000"/>
                <w:kern w:val="0"/>
                <w:sz w:val="24"/>
                <w:szCs w:val="24"/>
              </w:rPr>
            </w:pPr>
            <w:r w:rsidRPr="00142181">
              <w:rPr>
                <w:rFonts w:ascii="宋体" w:eastAsia="宋体" w:hAnsi="宋体" w:hint="eastAsia"/>
                <w:color w:val="000000"/>
                <w:sz w:val="24"/>
                <w:szCs w:val="24"/>
              </w:rPr>
              <w:t>-</w:t>
            </w:r>
            <w:r w:rsidR="004D7D38" w:rsidRPr="00142181">
              <w:rPr>
                <w:rFonts w:ascii="宋体" w:eastAsia="宋体" w:hAnsi="宋体" w:hint="eastAsia"/>
                <w:color w:val="000000"/>
                <w:sz w:val="24"/>
                <w:szCs w:val="24"/>
              </w:rPr>
              <w:t>3</w:t>
            </w:r>
            <w:r w:rsidR="004F67E3" w:rsidRPr="00142181">
              <w:rPr>
                <w:rFonts w:ascii="宋体" w:eastAsia="宋体" w:hAnsi="宋体" w:hint="eastAsia"/>
                <w:color w:val="000000"/>
                <w:sz w:val="24"/>
                <w:szCs w:val="24"/>
              </w:rPr>
              <w:t>00,000.00</w:t>
            </w:r>
          </w:p>
        </w:tc>
      </w:tr>
      <w:tr w:rsidR="004F67E3" w:rsidRPr="00142181" w14:paraId="6F38173C" w14:textId="77777777" w:rsidTr="005A51FC">
        <w:trPr>
          <w:trHeight w:val="285"/>
          <w:jc w:val="center"/>
        </w:trPr>
        <w:tc>
          <w:tcPr>
            <w:tcW w:w="1838" w:type="dxa"/>
            <w:shd w:val="clear" w:color="auto" w:fill="auto"/>
            <w:noWrap/>
            <w:vAlign w:val="bottom"/>
            <w:hideMark/>
          </w:tcPr>
          <w:p w14:paraId="449B251A" w14:textId="77777777" w:rsidR="004F67E3" w:rsidRPr="00142181" w:rsidRDefault="004F67E3" w:rsidP="00BE78A6">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应付账款</w:t>
            </w:r>
          </w:p>
        </w:tc>
        <w:tc>
          <w:tcPr>
            <w:tcW w:w="2410" w:type="dxa"/>
            <w:shd w:val="clear" w:color="auto" w:fill="auto"/>
            <w:noWrap/>
            <w:vAlign w:val="center"/>
            <w:hideMark/>
          </w:tcPr>
          <w:p w14:paraId="0EEB2D5E" w14:textId="22A5E111" w:rsidR="004F67E3" w:rsidRPr="00142181" w:rsidRDefault="004D7D38" w:rsidP="00BE78A6">
            <w:pPr>
              <w:widowControl/>
              <w:jc w:val="right"/>
              <w:rPr>
                <w:rFonts w:ascii="宋体" w:eastAsia="宋体" w:hAnsi="宋体" w:cs="宋体"/>
                <w:color w:val="000000"/>
                <w:kern w:val="0"/>
                <w:sz w:val="24"/>
                <w:szCs w:val="24"/>
              </w:rPr>
            </w:pPr>
            <w:r w:rsidRPr="00142181">
              <w:rPr>
                <w:rFonts w:ascii="宋体" w:eastAsia="宋体" w:hAnsi="宋体" w:hint="eastAsia"/>
                <w:color w:val="000000"/>
                <w:sz w:val="24"/>
                <w:szCs w:val="24"/>
              </w:rPr>
              <w:t>1</w:t>
            </w:r>
            <w:r w:rsidR="004F67E3" w:rsidRPr="00142181">
              <w:rPr>
                <w:rFonts w:ascii="宋体" w:eastAsia="宋体" w:hAnsi="宋体" w:hint="eastAsia"/>
                <w:color w:val="000000"/>
                <w:sz w:val="24"/>
                <w:szCs w:val="24"/>
              </w:rPr>
              <w:t>,000,000.00</w:t>
            </w:r>
          </w:p>
        </w:tc>
      </w:tr>
      <w:tr w:rsidR="004F67E3" w:rsidRPr="00142181" w14:paraId="383505C1" w14:textId="77777777" w:rsidTr="005A51FC">
        <w:trPr>
          <w:trHeight w:val="285"/>
          <w:jc w:val="center"/>
        </w:trPr>
        <w:tc>
          <w:tcPr>
            <w:tcW w:w="1838" w:type="dxa"/>
            <w:shd w:val="clear" w:color="auto" w:fill="auto"/>
            <w:noWrap/>
            <w:vAlign w:val="bottom"/>
            <w:hideMark/>
          </w:tcPr>
          <w:p w14:paraId="29FEA7ED" w14:textId="77777777" w:rsidR="004F67E3" w:rsidRPr="00142181" w:rsidRDefault="004F67E3" w:rsidP="00BE78A6">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少数股东权益</w:t>
            </w:r>
          </w:p>
        </w:tc>
        <w:tc>
          <w:tcPr>
            <w:tcW w:w="2410" w:type="dxa"/>
            <w:shd w:val="clear" w:color="auto" w:fill="auto"/>
            <w:noWrap/>
            <w:vAlign w:val="center"/>
            <w:hideMark/>
          </w:tcPr>
          <w:p w14:paraId="297CEA4B" w14:textId="77777777" w:rsidR="004F67E3" w:rsidRPr="00142181" w:rsidRDefault="004F67E3" w:rsidP="00BE78A6">
            <w:pPr>
              <w:widowControl/>
              <w:jc w:val="right"/>
              <w:rPr>
                <w:rFonts w:ascii="宋体" w:eastAsia="宋体" w:hAnsi="宋体" w:cs="宋体"/>
                <w:color w:val="000000"/>
                <w:kern w:val="0"/>
                <w:sz w:val="24"/>
                <w:szCs w:val="24"/>
              </w:rPr>
            </w:pPr>
            <w:r w:rsidRPr="00142181">
              <w:rPr>
                <w:rFonts w:ascii="宋体" w:eastAsia="宋体" w:hAnsi="宋体" w:hint="eastAsia"/>
                <w:color w:val="000000"/>
                <w:sz w:val="24"/>
                <w:szCs w:val="24"/>
              </w:rPr>
              <w:t>800,000.00</w:t>
            </w:r>
          </w:p>
        </w:tc>
      </w:tr>
      <w:tr w:rsidR="00F84698" w:rsidRPr="00142181" w14:paraId="4593AA78" w14:textId="77777777" w:rsidTr="005A51FC">
        <w:trPr>
          <w:trHeight w:val="285"/>
          <w:jc w:val="center"/>
        </w:trPr>
        <w:tc>
          <w:tcPr>
            <w:tcW w:w="1838" w:type="dxa"/>
            <w:shd w:val="clear" w:color="auto" w:fill="auto"/>
            <w:noWrap/>
            <w:vAlign w:val="bottom"/>
          </w:tcPr>
          <w:p w14:paraId="4E0D5397" w14:textId="0ECE1236" w:rsidR="00F84698" w:rsidRPr="00142181" w:rsidRDefault="00F84698" w:rsidP="00F84698">
            <w:pPr>
              <w:widowControl/>
              <w:jc w:val="center"/>
              <w:rPr>
                <w:rFonts w:ascii="宋体" w:eastAsia="宋体" w:hAnsi="宋体" w:cs="宋体"/>
                <w:b/>
                <w:bCs/>
                <w:color w:val="000000"/>
                <w:kern w:val="0"/>
                <w:sz w:val="24"/>
                <w:szCs w:val="24"/>
              </w:rPr>
            </w:pPr>
            <w:r w:rsidRPr="00142181">
              <w:rPr>
                <w:rFonts w:ascii="宋体" w:eastAsia="宋体" w:hAnsi="宋体" w:cs="宋体" w:hint="eastAsia"/>
                <w:b/>
                <w:bCs/>
                <w:color w:val="000000"/>
                <w:kern w:val="0"/>
                <w:sz w:val="24"/>
                <w:szCs w:val="24"/>
              </w:rPr>
              <w:t>合计</w:t>
            </w:r>
          </w:p>
        </w:tc>
        <w:tc>
          <w:tcPr>
            <w:tcW w:w="2410" w:type="dxa"/>
            <w:shd w:val="clear" w:color="auto" w:fill="auto"/>
            <w:noWrap/>
            <w:vAlign w:val="center"/>
          </w:tcPr>
          <w:p w14:paraId="704C98ED" w14:textId="7F71E6B5" w:rsidR="00F84698" w:rsidRPr="00142181" w:rsidRDefault="00F84698" w:rsidP="00BE78A6">
            <w:pPr>
              <w:widowControl/>
              <w:jc w:val="right"/>
              <w:rPr>
                <w:rFonts w:ascii="宋体" w:eastAsia="宋体" w:hAnsi="宋体"/>
                <w:b/>
                <w:bCs/>
                <w:color w:val="000000"/>
                <w:sz w:val="24"/>
                <w:szCs w:val="24"/>
              </w:rPr>
            </w:pPr>
            <w:r w:rsidRPr="00142181">
              <w:rPr>
                <w:rFonts w:ascii="宋体" w:eastAsia="宋体" w:hAnsi="宋体" w:hint="eastAsia"/>
                <w:b/>
                <w:bCs/>
                <w:color w:val="000000"/>
                <w:sz w:val="24"/>
                <w:szCs w:val="24"/>
              </w:rPr>
              <w:t>500,000.00</w:t>
            </w:r>
          </w:p>
        </w:tc>
      </w:tr>
    </w:tbl>
    <w:p w14:paraId="476A6874" w14:textId="3FA02D0D" w:rsidR="004F67E3" w:rsidRPr="00142181" w:rsidRDefault="004F67E3" w:rsidP="00614A08">
      <w:pPr>
        <w:ind w:firstLineChars="200" w:firstLine="480"/>
        <w:rPr>
          <w:rFonts w:ascii="宋体" w:eastAsia="宋体" w:hAnsi="宋体"/>
          <w:sz w:val="24"/>
          <w:szCs w:val="24"/>
        </w:rPr>
      </w:pPr>
    </w:p>
    <w:p w14:paraId="7EED2E40" w14:textId="728533AF" w:rsidR="00DB319F" w:rsidRPr="00142181" w:rsidRDefault="00DB319F" w:rsidP="00614A08">
      <w:pPr>
        <w:ind w:firstLineChars="200" w:firstLine="480"/>
        <w:rPr>
          <w:rFonts w:ascii="宋体" w:eastAsia="宋体" w:hAnsi="宋体"/>
          <w:sz w:val="24"/>
          <w:szCs w:val="24"/>
        </w:rPr>
      </w:pPr>
      <w:r w:rsidRPr="00142181">
        <w:rPr>
          <w:rFonts w:ascii="宋体" w:eastAsia="宋体" w:hAnsi="宋体" w:hint="eastAsia"/>
          <w:sz w:val="24"/>
          <w:szCs w:val="24"/>
        </w:rPr>
        <w:t>汇总起来后，“</w:t>
      </w:r>
      <w:r w:rsidR="00125A84" w:rsidRPr="00142181">
        <w:rPr>
          <w:rFonts w:ascii="宋体" w:eastAsia="宋体" w:hAnsi="宋体" w:hint="eastAsia"/>
          <w:sz w:val="24"/>
          <w:szCs w:val="24"/>
        </w:rPr>
        <w:t>取得子公司支付的现金净额</w:t>
      </w:r>
      <w:r w:rsidRPr="00142181">
        <w:rPr>
          <w:rFonts w:ascii="宋体" w:eastAsia="宋体" w:hAnsi="宋体" w:hint="eastAsia"/>
          <w:sz w:val="24"/>
          <w:szCs w:val="24"/>
        </w:rPr>
        <w:t>”等于50万，</w:t>
      </w:r>
      <w:r w:rsidR="00674DB1" w:rsidRPr="00142181">
        <w:rPr>
          <w:rFonts w:ascii="宋体" w:eastAsia="宋体" w:hAnsi="宋体" w:hint="eastAsia"/>
          <w:sz w:val="24"/>
          <w:szCs w:val="24"/>
        </w:rPr>
        <w:t>是个正数。</w:t>
      </w:r>
      <w:r w:rsidR="009B11DE" w:rsidRPr="00142181">
        <w:rPr>
          <w:rFonts w:ascii="宋体" w:eastAsia="宋体" w:hAnsi="宋体" w:hint="eastAsia"/>
          <w:sz w:val="24"/>
          <w:szCs w:val="24"/>
        </w:rPr>
        <w:t>这个数刚好等于购买日子公司的货币资金200万减去母公司支付的对价150万。</w:t>
      </w:r>
      <w:r w:rsidR="008F2C0F" w:rsidRPr="00142181">
        <w:rPr>
          <w:rFonts w:ascii="宋体" w:eastAsia="宋体" w:hAnsi="宋体" w:hint="eastAsia"/>
          <w:sz w:val="24"/>
          <w:szCs w:val="24"/>
        </w:rPr>
        <w:t>购买日子公司</w:t>
      </w:r>
      <w:r w:rsidR="008036D6" w:rsidRPr="00142181">
        <w:rPr>
          <w:rFonts w:ascii="宋体" w:eastAsia="宋体" w:hAnsi="宋体" w:hint="eastAsia"/>
          <w:sz w:val="24"/>
          <w:szCs w:val="24"/>
        </w:rPr>
        <w:t>货币资金大于所支付对价的，</w:t>
      </w:r>
      <w:r w:rsidR="00CF4116" w:rsidRPr="00142181">
        <w:rPr>
          <w:rFonts w:ascii="宋体" w:eastAsia="宋体" w:hAnsi="宋体" w:hint="eastAsia"/>
          <w:sz w:val="24"/>
          <w:szCs w:val="24"/>
        </w:rPr>
        <w:t>说明买赚了，</w:t>
      </w:r>
      <w:r w:rsidR="008036D6" w:rsidRPr="00142181">
        <w:rPr>
          <w:rFonts w:ascii="宋体" w:eastAsia="宋体" w:hAnsi="宋体" w:hint="eastAsia"/>
          <w:sz w:val="24"/>
          <w:szCs w:val="24"/>
        </w:rPr>
        <w:t>要放到“</w:t>
      </w:r>
      <w:r w:rsidR="00C9041B" w:rsidRPr="00142181">
        <w:rPr>
          <w:rFonts w:ascii="宋体" w:eastAsia="宋体" w:hAnsi="宋体" w:hint="eastAsia"/>
          <w:sz w:val="24"/>
          <w:szCs w:val="24"/>
        </w:rPr>
        <w:t>收到</w:t>
      </w:r>
      <w:r w:rsidR="00B66B53" w:rsidRPr="00142181">
        <w:rPr>
          <w:rFonts w:ascii="宋体" w:eastAsia="宋体" w:hAnsi="宋体" w:hint="eastAsia"/>
          <w:sz w:val="24"/>
          <w:szCs w:val="24"/>
        </w:rPr>
        <w:t>其他与投资活动有关的现金</w:t>
      </w:r>
      <w:r w:rsidR="008036D6" w:rsidRPr="00142181">
        <w:rPr>
          <w:rFonts w:ascii="宋体" w:eastAsia="宋体" w:hAnsi="宋体" w:hint="eastAsia"/>
          <w:sz w:val="24"/>
          <w:szCs w:val="24"/>
        </w:rPr>
        <w:t>”项目。因此，我们还要再改动一下，</w:t>
      </w:r>
      <w:r w:rsidR="00D42B55" w:rsidRPr="00142181">
        <w:rPr>
          <w:rFonts w:ascii="宋体" w:eastAsia="宋体" w:hAnsi="宋体" w:hint="eastAsia"/>
          <w:sz w:val="24"/>
          <w:szCs w:val="24"/>
        </w:rPr>
        <w:t>把少数股东权益的80万，移50万到“收到其他与投资活动有关的现金”</w:t>
      </w:r>
      <w:r w:rsidR="008036D6" w:rsidRPr="00142181">
        <w:rPr>
          <w:rFonts w:ascii="宋体" w:eastAsia="宋体" w:hAnsi="宋体" w:hint="eastAsia"/>
          <w:sz w:val="24"/>
          <w:szCs w:val="24"/>
        </w:rPr>
        <w:t>最终结果如下表：</w:t>
      </w:r>
    </w:p>
    <w:p w14:paraId="44F982BF" w14:textId="77777777" w:rsidR="008036D6" w:rsidRPr="00142181" w:rsidRDefault="008036D6" w:rsidP="00614A08">
      <w:pPr>
        <w:ind w:firstLineChars="200" w:firstLine="480"/>
        <w:rPr>
          <w:rFonts w:ascii="宋体" w:eastAsia="宋体" w:hAnsi="宋体"/>
          <w:sz w:val="24"/>
          <w:szCs w:val="24"/>
        </w:rPr>
      </w:pP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410"/>
        <w:gridCol w:w="2693"/>
      </w:tblGrid>
      <w:tr w:rsidR="008036D6" w:rsidRPr="00142181" w14:paraId="595997BE" w14:textId="073C5737" w:rsidTr="008036D6">
        <w:trPr>
          <w:trHeight w:val="285"/>
          <w:jc w:val="center"/>
        </w:trPr>
        <w:tc>
          <w:tcPr>
            <w:tcW w:w="1838" w:type="dxa"/>
            <w:shd w:val="clear" w:color="auto" w:fill="auto"/>
            <w:noWrap/>
            <w:vAlign w:val="center"/>
          </w:tcPr>
          <w:p w14:paraId="11472C30" w14:textId="77777777" w:rsidR="008036D6" w:rsidRPr="00142181" w:rsidRDefault="008036D6" w:rsidP="008036D6">
            <w:pPr>
              <w:widowControl/>
              <w:jc w:val="center"/>
              <w:rPr>
                <w:rFonts w:ascii="宋体" w:eastAsia="宋体" w:hAnsi="宋体" w:cs="宋体"/>
                <w:b/>
                <w:bCs/>
                <w:color w:val="000000"/>
                <w:kern w:val="0"/>
                <w:sz w:val="24"/>
                <w:szCs w:val="24"/>
              </w:rPr>
            </w:pPr>
            <w:r w:rsidRPr="00142181">
              <w:rPr>
                <w:rFonts w:ascii="宋体" w:eastAsia="宋体" w:hAnsi="宋体" w:cs="宋体" w:hint="eastAsia"/>
                <w:b/>
                <w:bCs/>
                <w:color w:val="000000"/>
                <w:kern w:val="0"/>
                <w:sz w:val="24"/>
                <w:szCs w:val="24"/>
              </w:rPr>
              <w:t>科目名称</w:t>
            </w:r>
          </w:p>
        </w:tc>
        <w:tc>
          <w:tcPr>
            <w:tcW w:w="2410" w:type="dxa"/>
            <w:shd w:val="clear" w:color="auto" w:fill="auto"/>
            <w:noWrap/>
            <w:vAlign w:val="center"/>
          </w:tcPr>
          <w:p w14:paraId="7276F9C9" w14:textId="77777777" w:rsidR="008036D6" w:rsidRPr="00142181" w:rsidRDefault="008036D6" w:rsidP="008036D6">
            <w:pPr>
              <w:widowControl/>
              <w:jc w:val="center"/>
              <w:rPr>
                <w:rFonts w:ascii="宋体" w:eastAsia="宋体" w:hAnsi="宋体" w:cs="宋体"/>
                <w:b/>
                <w:bCs/>
                <w:color w:val="000000"/>
                <w:kern w:val="0"/>
                <w:sz w:val="24"/>
                <w:szCs w:val="24"/>
              </w:rPr>
            </w:pPr>
            <w:r w:rsidRPr="00142181">
              <w:rPr>
                <w:rFonts w:ascii="宋体" w:eastAsia="宋体" w:hAnsi="宋体" w:cs="宋体" w:hint="eastAsia"/>
                <w:b/>
                <w:bCs/>
                <w:color w:val="000000"/>
                <w:kern w:val="0"/>
                <w:sz w:val="24"/>
                <w:szCs w:val="24"/>
              </w:rPr>
              <w:t>投资所支付的现金</w:t>
            </w:r>
          </w:p>
        </w:tc>
        <w:tc>
          <w:tcPr>
            <w:tcW w:w="2693" w:type="dxa"/>
            <w:vAlign w:val="center"/>
          </w:tcPr>
          <w:p w14:paraId="30EA7E12" w14:textId="20B81933" w:rsidR="008036D6" w:rsidRPr="00142181" w:rsidRDefault="00C9041B" w:rsidP="008036D6">
            <w:pPr>
              <w:widowControl/>
              <w:jc w:val="center"/>
              <w:rPr>
                <w:rFonts w:ascii="宋体" w:eastAsia="宋体" w:hAnsi="宋体" w:cs="宋体"/>
                <w:b/>
                <w:bCs/>
                <w:color w:val="000000"/>
                <w:kern w:val="0"/>
                <w:sz w:val="24"/>
                <w:szCs w:val="24"/>
              </w:rPr>
            </w:pPr>
            <w:bookmarkStart w:id="49" w:name="_Hlk66727680"/>
            <w:r w:rsidRPr="00142181">
              <w:rPr>
                <w:rFonts w:ascii="宋体" w:eastAsia="宋体" w:hAnsi="宋体" w:hint="eastAsia"/>
                <w:b/>
                <w:bCs/>
                <w:sz w:val="24"/>
                <w:szCs w:val="24"/>
              </w:rPr>
              <w:t>收到</w:t>
            </w:r>
            <w:r w:rsidR="00B66B53" w:rsidRPr="00142181">
              <w:rPr>
                <w:rFonts w:ascii="宋体" w:eastAsia="宋体" w:hAnsi="宋体" w:hint="eastAsia"/>
                <w:b/>
                <w:bCs/>
                <w:sz w:val="24"/>
                <w:szCs w:val="24"/>
              </w:rPr>
              <w:t>其他与投资活动有关的现金</w:t>
            </w:r>
            <w:bookmarkEnd w:id="49"/>
          </w:p>
        </w:tc>
      </w:tr>
      <w:tr w:rsidR="008036D6" w:rsidRPr="00142181" w14:paraId="5F443606" w14:textId="2EF34F02" w:rsidTr="008036D6">
        <w:trPr>
          <w:trHeight w:val="285"/>
          <w:jc w:val="center"/>
        </w:trPr>
        <w:tc>
          <w:tcPr>
            <w:tcW w:w="1838" w:type="dxa"/>
            <w:shd w:val="clear" w:color="auto" w:fill="auto"/>
            <w:noWrap/>
            <w:vAlign w:val="bottom"/>
            <w:hideMark/>
          </w:tcPr>
          <w:p w14:paraId="5D1F3A73" w14:textId="77777777" w:rsidR="008036D6" w:rsidRPr="00142181" w:rsidRDefault="008036D6" w:rsidP="00BE78A6">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应收账款</w:t>
            </w:r>
          </w:p>
        </w:tc>
        <w:tc>
          <w:tcPr>
            <w:tcW w:w="2410" w:type="dxa"/>
            <w:shd w:val="clear" w:color="auto" w:fill="auto"/>
            <w:noWrap/>
            <w:vAlign w:val="center"/>
            <w:hideMark/>
          </w:tcPr>
          <w:p w14:paraId="1212333C" w14:textId="77777777" w:rsidR="008036D6" w:rsidRPr="00142181" w:rsidRDefault="008036D6" w:rsidP="00BE78A6">
            <w:pPr>
              <w:widowControl/>
              <w:jc w:val="right"/>
              <w:rPr>
                <w:rFonts w:ascii="宋体" w:eastAsia="宋体" w:hAnsi="宋体" w:cs="宋体"/>
                <w:color w:val="000000"/>
                <w:kern w:val="0"/>
                <w:sz w:val="24"/>
                <w:szCs w:val="24"/>
              </w:rPr>
            </w:pPr>
            <w:r w:rsidRPr="00142181">
              <w:rPr>
                <w:rFonts w:ascii="宋体" w:eastAsia="宋体" w:hAnsi="宋体" w:hint="eastAsia"/>
                <w:color w:val="000000"/>
                <w:sz w:val="24"/>
                <w:szCs w:val="24"/>
              </w:rPr>
              <w:t>-1,000,000.00</w:t>
            </w:r>
          </w:p>
        </w:tc>
        <w:tc>
          <w:tcPr>
            <w:tcW w:w="2693" w:type="dxa"/>
          </w:tcPr>
          <w:p w14:paraId="472ACABB" w14:textId="77777777" w:rsidR="008036D6" w:rsidRPr="00142181" w:rsidRDefault="008036D6" w:rsidP="00BE78A6">
            <w:pPr>
              <w:widowControl/>
              <w:jc w:val="right"/>
              <w:rPr>
                <w:rFonts w:ascii="宋体" w:eastAsia="宋体" w:hAnsi="宋体"/>
                <w:color w:val="000000"/>
                <w:sz w:val="24"/>
                <w:szCs w:val="24"/>
              </w:rPr>
            </w:pPr>
          </w:p>
        </w:tc>
      </w:tr>
      <w:tr w:rsidR="008036D6" w:rsidRPr="00142181" w14:paraId="45399EE2" w14:textId="4FB03AF4" w:rsidTr="008036D6">
        <w:trPr>
          <w:trHeight w:val="285"/>
          <w:jc w:val="center"/>
        </w:trPr>
        <w:tc>
          <w:tcPr>
            <w:tcW w:w="1838" w:type="dxa"/>
            <w:shd w:val="clear" w:color="auto" w:fill="auto"/>
            <w:noWrap/>
            <w:vAlign w:val="bottom"/>
            <w:hideMark/>
          </w:tcPr>
          <w:p w14:paraId="56D96AFB" w14:textId="77777777" w:rsidR="008036D6" w:rsidRPr="00142181" w:rsidRDefault="008036D6" w:rsidP="00BE78A6">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商誉</w:t>
            </w:r>
          </w:p>
        </w:tc>
        <w:tc>
          <w:tcPr>
            <w:tcW w:w="2410" w:type="dxa"/>
            <w:shd w:val="clear" w:color="auto" w:fill="auto"/>
            <w:noWrap/>
            <w:vAlign w:val="center"/>
            <w:hideMark/>
          </w:tcPr>
          <w:p w14:paraId="6DEA011D" w14:textId="77777777" w:rsidR="008036D6" w:rsidRPr="00142181" w:rsidRDefault="008036D6" w:rsidP="00BE78A6">
            <w:pPr>
              <w:widowControl/>
              <w:jc w:val="right"/>
              <w:rPr>
                <w:rFonts w:ascii="宋体" w:eastAsia="宋体" w:hAnsi="宋体" w:cs="宋体"/>
                <w:color w:val="000000"/>
                <w:kern w:val="0"/>
                <w:sz w:val="24"/>
                <w:szCs w:val="24"/>
              </w:rPr>
            </w:pPr>
            <w:r w:rsidRPr="00142181">
              <w:rPr>
                <w:rFonts w:ascii="宋体" w:eastAsia="宋体" w:hAnsi="宋体" w:hint="eastAsia"/>
                <w:color w:val="000000"/>
                <w:sz w:val="24"/>
                <w:szCs w:val="24"/>
              </w:rPr>
              <w:t>-300,000.00</w:t>
            </w:r>
          </w:p>
        </w:tc>
        <w:tc>
          <w:tcPr>
            <w:tcW w:w="2693" w:type="dxa"/>
          </w:tcPr>
          <w:p w14:paraId="36D2865F" w14:textId="77777777" w:rsidR="008036D6" w:rsidRPr="00142181" w:rsidRDefault="008036D6" w:rsidP="00BE78A6">
            <w:pPr>
              <w:widowControl/>
              <w:jc w:val="right"/>
              <w:rPr>
                <w:rFonts w:ascii="宋体" w:eastAsia="宋体" w:hAnsi="宋体"/>
                <w:color w:val="000000"/>
                <w:sz w:val="24"/>
                <w:szCs w:val="24"/>
              </w:rPr>
            </w:pPr>
          </w:p>
        </w:tc>
      </w:tr>
      <w:tr w:rsidR="008036D6" w:rsidRPr="00142181" w14:paraId="5BB1B63A" w14:textId="4579BB49" w:rsidTr="008036D6">
        <w:trPr>
          <w:trHeight w:val="285"/>
          <w:jc w:val="center"/>
        </w:trPr>
        <w:tc>
          <w:tcPr>
            <w:tcW w:w="1838" w:type="dxa"/>
            <w:shd w:val="clear" w:color="auto" w:fill="auto"/>
            <w:noWrap/>
            <w:vAlign w:val="bottom"/>
            <w:hideMark/>
          </w:tcPr>
          <w:p w14:paraId="4E912CED" w14:textId="77777777" w:rsidR="008036D6" w:rsidRPr="00142181" w:rsidRDefault="008036D6" w:rsidP="00BE78A6">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应付账款</w:t>
            </w:r>
          </w:p>
        </w:tc>
        <w:tc>
          <w:tcPr>
            <w:tcW w:w="2410" w:type="dxa"/>
            <w:shd w:val="clear" w:color="auto" w:fill="auto"/>
            <w:noWrap/>
            <w:vAlign w:val="center"/>
            <w:hideMark/>
          </w:tcPr>
          <w:p w14:paraId="32755E5C" w14:textId="77777777" w:rsidR="008036D6" w:rsidRPr="00142181" w:rsidRDefault="008036D6" w:rsidP="00BE78A6">
            <w:pPr>
              <w:widowControl/>
              <w:jc w:val="right"/>
              <w:rPr>
                <w:rFonts w:ascii="宋体" w:eastAsia="宋体" w:hAnsi="宋体" w:cs="宋体"/>
                <w:color w:val="000000"/>
                <w:kern w:val="0"/>
                <w:sz w:val="24"/>
                <w:szCs w:val="24"/>
              </w:rPr>
            </w:pPr>
            <w:r w:rsidRPr="00142181">
              <w:rPr>
                <w:rFonts w:ascii="宋体" w:eastAsia="宋体" w:hAnsi="宋体" w:hint="eastAsia"/>
                <w:color w:val="000000"/>
                <w:sz w:val="24"/>
                <w:szCs w:val="24"/>
              </w:rPr>
              <w:t>1,000,000.00</w:t>
            </w:r>
          </w:p>
        </w:tc>
        <w:tc>
          <w:tcPr>
            <w:tcW w:w="2693" w:type="dxa"/>
          </w:tcPr>
          <w:p w14:paraId="6A12B203" w14:textId="77777777" w:rsidR="008036D6" w:rsidRPr="00142181" w:rsidRDefault="008036D6" w:rsidP="00BE78A6">
            <w:pPr>
              <w:widowControl/>
              <w:jc w:val="right"/>
              <w:rPr>
                <w:rFonts w:ascii="宋体" w:eastAsia="宋体" w:hAnsi="宋体"/>
                <w:color w:val="000000"/>
                <w:sz w:val="24"/>
                <w:szCs w:val="24"/>
              </w:rPr>
            </w:pPr>
          </w:p>
        </w:tc>
      </w:tr>
      <w:tr w:rsidR="008036D6" w:rsidRPr="00142181" w14:paraId="4663EE68" w14:textId="6A441CC4" w:rsidTr="008036D6">
        <w:trPr>
          <w:trHeight w:val="285"/>
          <w:jc w:val="center"/>
        </w:trPr>
        <w:tc>
          <w:tcPr>
            <w:tcW w:w="1838" w:type="dxa"/>
            <w:shd w:val="clear" w:color="auto" w:fill="auto"/>
            <w:noWrap/>
            <w:vAlign w:val="bottom"/>
            <w:hideMark/>
          </w:tcPr>
          <w:p w14:paraId="4BA8C1DC" w14:textId="77777777" w:rsidR="008036D6" w:rsidRPr="00142181" w:rsidRDefault="008036D6" w:rsidP="00BE78A6">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少数股东权益</w:t>
            </w:r>
          </w:p>
        </w:tc>
        <w:tc>
          <w:tcPr>
            <w:tcW w:w="2410" w:type="dxa"/>
            <w:shd w:val="clear" w:color="auto" w:fill="auto"/>
            <w:noWrap/>
            <w:vAlign w:val="center"/>
            <w:hideMark/>
          </w:tcPr>
          <w:p w14:paraId="2421F941" w14:textId="5E84F759" w:rsidR="008036D6" w:rsidRPr="00142181" w:rsidRDefault="008036D6" w:rsidP="00BE78A6">
            <w:pPr>
              <w:widowControl/>
              <w:jc w:val="right"/>
              <w:rPr>
                <w:rFonts w:ascii="宋体" w:eastAsia="宋体" w:hAnsi="宋体" w:cs="宋体"/>
                <w:color w:val="000000"/>
                <w:kern w:val="0"/>
                <w:sz w:val="24"/>
                <w:szCs w:val="24"/>
              </w:rPr>
            </w:pPr>
            <w:r w:rsidRPr="00142181">
              <w:rPr>
                <w:rFonts w:ascii="宋体" w:eastAsia="宋体" w:hAnsi="宋体" w:hint="eastAsia"/>
                <w:color w:val="000000"/>
                <w:sz w:val="24"/>
                <w:szCs w:val="24"/>
              </w:rPr>
              <w:t>300,000.00</w:t>
            </w:r>
          </w:p>
        </w:tc>
        <w:tc>
          <w:tcPr>
            <w:tcW w:w="2693" w:type="dxa"/>
          </w:tcPr>
          <w:p w14:paraId="521078D3" w14:textId="7F41C3BB" w:rsidR="008036D6" w:rsidRPr="00142181" w:rsidRDefault="008036D6" w:rsidP="00BE78A6">
            <w:pPr>
              <w:widowControl/>
              <w:jc w:val="right"/>
              <w:rPr>
                <w:rFonts w:ascii="宋体" w:eastAsia="宋体" w:hAnsi="宋体"/>
                <w:color w:val="000000"/>
                <w:sz w:val="24"/>
                <w:szCs w:val="24"/>
              </w:rPr>
            </w:pPr>
            <w:r w:rsidRPr="00142181">
              <w:rPr>
                <w:rFonts w:ascii="宋体" w:eastAsia="宋体" w:hAnsi="宋体" w:hint="eastAsia"/>
                <w:color w:val="000000"/>
                <w:sz w:val="24"/>
                <w:szCs w:val="24"/>
              </w:rPr>
              <w:t>500,000.00</w:t>
            </w:r>
          </w:p>
        </w:tc>
      </w:tr>
    </w:tbl>
    <w:p w14:paraId="5B8940DC" w14:textId="18FECEFA" w:rsidR="008036D6" w:rsidRPr="00142181" w:rsidRDefault="008036D6" w:rsidP="00614A08">
      <w:pPr>
        <w:ind w:firstLineChars="200" w:firstLine="480"/>
        <w:rPr>
          <w:rFonts w:ascii="宋体" w:eastAsia="宋体" w:hAnsi="宋体"/>
          <w:sz w:val="24"/>
          <w:szCs w:val="24"/>
        </w:rPr>
      </w:pPr>
    </w:p>
    <w:p w14:paraId="71FA5341" w14:textId="77777777" w:rsidR="00660146" w:rsidRPr="00142181" w:rsidRDefault="00660146" w:rsidP="00B37938">
      <w:pPr>
        <w:ind w:firstLineChars="200" w:firstLine="480"/>
        <w:rPr>
          <w:rFonts w:ascii="宋体" w:eastAsia="宋体" w:hAnsi="宋体"/>
          <w:sz w:val="24"/>
          <w:szCs w:val="24"/>
        </w:rPr>
      </w:pPr>
    </w:p>
    <w:p w14:paraId="09428AC0" w14:textId="77777777" w:rsidR="00660146" w:rsidRPr="00142181" w:rsidRDefault="00660146" w:rsidP="00B37938">
      <w:pPr>
        <w:ind w:firstLineChars="200" w:firstLine="480"/>
        <w:rPr>
          <w:rFonts w:ascii="宋体" w:eastAsia="宋体" w:hAnsi="宋体"/>
          <w:sz w:val="24"/>
          <w:szCs w:val="24"/>
        </w:rPr>
      </w:pPr>
    </w:p>
    <w:p w14:paraId="0CA4328D" w14:textId="2B58D079" w:rsidR="00607DC6" w:rsidRPr="00142181" w:rsidRDefault="009A1B32" w:rsidP="00B37938">
      <w:pPr>
        <w:ind w:firstLineChars="200" w:firstLine="480"/>
        <w:rPr>
          <w:rFonts w:ascii="宋体" w:eastAsia="宋体" w:hAnsi="宋体"/>
          <w:sz w:val="24"/>
          <w:szCs w:val="24"/>
        </w:rPr>
      </w:pPr>
      <w:r w:rsidRPr="00142181">
        <w:rPr>
          <w:rFonts w:ascii="宋体" w:eastAsia="宋体" w:hAnsi="宋体" w:hint="eastAsia"/>
          <w:sz w:val="24"/>
          <w:szCs w:val="24"/>
        </w:rPr>
        <w:t>它的内在逻辑怎么来的呢？</w:t>
      </w:r>
    </w:p>
    <w:p w14:paraId="045CD0A8" w14:textId="677F8785" w:rsidR="00A50655" w:rsidRPr="00142181" w:rsidRDefault="00A50655" w:rsidP="00614A08">
      <w:pPr>
        <w:ind w:firstLineChars="200" w:firstLine="480"/>
        <w:rPr>
          <w:rFonts w:ascii="宋体" w:eastAsia="宋体" w:hAnsi="宋体"/>
          <w:sz w:val="24"/>
          <w:szCs w:val="24"/>
        </w:rPr>
      </w:pPr>
    </w:p>
    <w:p w14:paraId="227EDBED" w14:textId="00B60FE5" w:rsidR="006844A3" w:rsidRPr="00142181" w:rsidRDefault="006844A3" w:rsidP="00B37938">
      <w:pPr>
        <w:ind w:firstLineChars="200" w:firstLine="482"/>
        <w:rPr>
          <w:rFonts w:ascii="宋体" w:eastAsia="宋体" w:hAnsi="宋体"/>
          <w:b/>
          <w:bCs/>
          <w:sz w:val="24"/>
          <w:szCs w:val="24"/>
        </w:rPr>
      </w:pPr>
      <w:r w:rsidRPr="00142181">
        <w:rPr>
          <w:rFonts w:ascii="宋体" w:eastAsia="宋体" w:hAnsi="宋体" w:hint="eastAsia"/>
          <w:b/>
          <w:bCs/>
          <w:sz w:val="24"/>
          <w:szCs w:val="24"/>
        </w:rPr>
        <w:t>子公司现金资产 +</w:t>
      </w:r>
      <w:r w:rsidRPr="00142181">
        <w:rPr>
          <w:rFonts w:ascii="宋体" w:eastAsia="宋体" w:hAnsi="宋体"/>
          <w:b/>
          <w:bCs/>
          <w:sz w:val="24"/>
          <w:szCs w:val="24"/>
        </w:rPr>
        <w:t xml:space="preserve"> </w:t>
      </w:r>
      <w:r w:rsidRPr="00142181">
        <w:rPr>
          <w:rFonts w:ascii="宋体" w:eastAsia="宋体" w:hAnsi="宋体" w:hint="eastAsia"/>
          <w:b/>
          <w:bCs/>
          <w:sz w:val="24"/>
          <w:szCs w:val="24"/>
        </w:rPr>
        <w:t>子公司非现金资产 =</w:t>
      </w:r>
      <w:r w:rsidRPr="00142181">
        <w:rPr>
          <w:rFonts w:ascii="宋体" w:eastAsia="宋体" w:hAnsi="宋体"/>
          <w:b/>
          <w:bCs/>
          <w:sz w:val="24"/>
          <w:szCs w:val="24"/>
        </w:rPr>
        <w:t xml:space="preserve"> </w:t>
      </w:r>
      <w:r w:rsidRPr="00142181">
        <w:rPr>
          <w:rFonts w:ascii="宋体" w:eastAsia="宋体" w:hAnsi="宋体" w:hint="eastAsia"/>
          <w:b/>
          <w:bCs/>
          <w:sz w:val="24"/>
          <w:szCs w:val="24"/>
        </w:rPr>
        <w:t>子公司负债 +</w:t>
      </w:r>
      <w:r w:rsidRPr="00142181">
        <w:rPr>
          <w:rFonts w:ascii="宋体" w:eastAsia="宋体" w:hAnsi="宋体"/>
          <w:b/>
          <w:bCs/>
          <w:sz w:val="24"/>
          <w:szCs w:val="24"/>
        </w:rPr>
        <w:t xml:space="preserve"> </w:t>
      </w:r>
      <w:r w:rsidRPr="00142181">
        <w:rPr>
          <w:rFonts w:ascii="宋体" w:eastAsia="宋体" w:hAnsi="宋体" w:hint="eastAsia"/>
          <w:b/>
          <w:bCs/>
          <w:sz w:val="24"/>
          <w:szCs w:val="24"/>
        </w:rPr>
        <w:t>子公司所有者权</w:t>
      </w:r>
      <w:r w:rsidRPr="00142181">
        <w:rPr>
          <w:rFonts w:ascii="宋体" w:eastAsia="宋体" w:hAnsi="宋体" w:hint="eastAsia"/>
          <w:b/>
          <w:bCs/>
          <w:sz w:val="24"/>
          <w:szCs w:val="24"/>
        </w:rPr>
        <w:lastRenderedPageBreak/>
        <w:t>益</w:t>
      </w:r>
      <w:r w:rsidR="00B37938" w:rsidRPr="00142181">
        <w:rPr>
          <w:rFonts w:ascii="宋体" w:eastAsia="宋体" w:hAnsi="宋体" w:hint="eastAsia"/>
          <w:b/>
          <w:bCs/>
          <w:sz w:val="24"/>
          <w:szCs w:val="24"/>
        </w:rPr>
        <w:t xml:space="preserve"> </w:t>
      </w:r>
      <w:r w:rsidR="00B37938" w:rsidRPr="00142181">
        <w:rPr>
          <w:rFonts w:ascii="宋体" w:eastAsia="宋体" w:hAnsi="宋体"/>
          <w:b/>
          <w:bCs/>
          <w:sz w:val="24"/>
          <w:szCs w:val="24"/>
        </w:rPr>
        <w:t xml:space="preserve">   </w:t>
      </w:r>
      <w:r w:rsidRPr="00142181">
        <w:rPr>
          <w:rFonts w:ascii="宋体" w:eastAsia="宋体" w:hAnsi="宋体" w:hint="eastAsia"/>
          <w:b/>
          <w:bCs/>
          <w:sz w:val="24"/>
          <w:szCs w:val="24"/>
        </w:rPr>
        <w:t xml:space="preserve"> ①</w:t>
      </w:r>
    </w:p>
    <w:p w14:paraId="17976D8F" w14:textId="2752CE95" w:rsidR="006844A3" w:rsidRPr="00142181" w:rsidRDefault="006844A3" w:rsidP="00614A08">
      <w:pPr>
        <w:ind w:firstLineChars="200" w:firstLine="480"/>
        <w:rPr>
          <w:rFonts w:ascii="宋体" w:eastAsia="宋体" w:hAnsi="宋体"/>
          <w:sz w:val="24"/>
          <w:szCs w:val="24"/>
        </w:rPr>
      </w:pPr>
    </w:p>
    <w:p w14:paraId="2ECBF67B" w14:textId="3137DE25" w:rsidR="006844A3" w:rsidRPr="00142181" w:rsidRDefault="006844A3" w:rsidP="00B37938">
      <w:pPr>
        <w:ind w:firstLineChars="200" w:firstLine="482"/>
        <w:rPr>
          <w:rFonts w:ascii="宋体" w:eastAsia="宋体" w:hAnsi="宋体"/>
          <w:b/>
          <w:bCs/>
          <w:sz w:val="24"/>
          <w:szCs w:val="24"/>
        </w:rPr>
      </w:pPr>
      <w:r w:rsidRPr="00142181">
        <w:rPr>
          <w:rFonts w:ascii="宋体" w:eastAsia="宋体" w:hAnsi="宋体" w:hint="eastAsia"/>
          <w:b/>
          <w:bCs/>
          <w:sz w:val="24"/>
          <w:szCs w:val="24"/>
        </w:rPr>
        <w:t>子公司所有者权益 =</w:t>
      </w:r>
      <w:r w:rsidRPr="00142181">
        <w:rPr>
          <w:rFonts w:ascii="宋体" w:eastAsia="宋体" w:hAnsi="宋体"/>
          <w:b/>
          <w:bCs/>
          <w:sz w:val="24"/>
          <w:szCs w:val="24"/>
        </w:rPr>
        <w:t xml:space="preserve"> </w:t>
      </w:r>
      <w:r w:rsidRPr="00142181">
        <w:rPr>
          <w:rFonts w:ascii="宋体" w:eastAsia="宋体" w:hAnsi="宋体" w:hint="eastAsia"/>
          <w:b/>
          <w:bCs/>
          <w:sz w:val="24"/>
          <w:szCs w:val="24"/>
        </w:rPr>
        <w:t>长期股权投资 +</w:t>
      </w:r>
      <w:r w:rsidRPr="00142181">
        <w:rPr>
          <w:rFonts w:ascii="宋体" w:eastAsia="宋体" w:hAnsi="宋体"/>
          <w:b/>
          <w:bCs/>
          <w:sz w:val="24"/>
          <w:szCs w:val="24"/>
        </w:rPr>
        <w:t xml:space="preserve"> </w:t>
      </w:r>
      <w:r w:rsidRPr="00142181">
        <w:rPr>
          <w:rFonts w:ascii="宋体" w:eastAsia="宋体" w:hAnsi="宋体" w:hint="eastAsia"/>
          <w:b/>
          <w:bCs/>
          <w:sz w:val="24"/>
          <w:szCs w:val="24"/>
        </w:rPr>
        <w:t xml:space="preserve">少数股东权益 </w:t>
      </w:r>
      <w:r w:rsidRPr="00142181">
        <w:rPr>
          <w:rFonts w:ascii="宋体" w:eastAsia="宋体" w:hAnsi="宋体"/>
          <w:b/>
          <w:bCs/>
          <w:sz w:val="24"/>
          <w:szCs w:val="24"/>
        </w:rPr>
        <w:t xml:space="preserve">– </w:t>
      </w:r>
      <w:r w:rsidRPr="00142181">
        <w:rPr>
          <w:rFonts w:ascii="宋体" w:eastAsia="宋体" w:hAnsi="宋体" w:hint="eastAsia"/>
          <w:b/>
          <w:bCs/>
          <w:sz w:val="24"/>
          <w:szCs w:val="24"/>
        </w:rPr>
        <w:t xml:space="preserve">商誉 </w:t>
      </w:r>
      <w:r w:rsidR="00B37938" w:rsidRPr="00142181">
        <w:rPr>
          <w:rFonts w:ascii="宋体" w:eastAsia="宋体" w:hAnsi="宋体"/>
          <w:b/>
          <w:bCs/>
          <w:sz w:val="24"/>
          <w:szCs w:val="24"/>
        </w:rPr>
        <w:t xml:space="preserve">               </w:t>
      </w:r>
      <w:r w:rsidRPr="00142181">
        <w:rPr>
          <w:rFonts w:ascii="宋体" w:eastAsia="宋体" w:hAnsi="宋体" w:hint="eastAsia"/>
          <w:b/>
          <w:bCs/>
          <w:sz w:val="24"/>
          <w:szCs w:val="24"/>
        </w:rPr>
        <w:t>②</w:t>
      </w:r>
    </w:p>
    <w:p w14:paraId="69F99FAF" w14:textId="286FE4BA" w:rsidR="006844A3" w:rsidRPr="00142181" w:rsidRDefault="006844A3" w:rsidP="006844A3">
      <w:pPr>
        <w:rPr>
          <w:rFonts w:ascii="宋体" w:eastAsia="宋体" w:hAnsi="宋体"/>
          <w:sz w:val="24"/>
          <w:szCs w:val="24"/>
        </w:rPr>
      </w:pPr>
    </w:p>
    <w:p w14:paraId="67A6797A" w14:textId="633C814D" w:rsidR="006844A3" w:rsidRPr="00142181" w:rsidRDefault="006844A3" w:rsidP="006844A3">
      <w:pPr>
        <w:ind w:firstLineChars="200" w:firstLine="480"/>
        <w:rPr>
          <w:rFonts w:ascii="宋体" w:eastAsia="宋体" w:hAnsi="宋体"/>
          <w:sz w:val="24"/>
          <w:szCs w:val="24"/>
        </w:rPr>
      </w:pPr>
      <w:r w:rsidRPr="00142181">
        <w:rPr>
          <w:rFonts w:ascii="宋体" w:eastAsia="宋体" w:hAnsi="宋体" w:hint="eastAsia"/>
          <w:sz w:val="24"/>
          <w:szCs w:val="24"/>
        </w:rPr>
        <w:t>②式代入①式得，</w:t>
      </w:r>
    </w:p>
    <w:p w14:paraId="23396082" w14:textId="6B382687" w:rsidR="006844A3" w:rsidRPr="00142181" w:rsidRDefault="006844A3" w:rsidP="006844A3">
      <w:pPr>
        <w:ind w:firstLineChars="200" w:firstLine="480"/>
        <w:rPr>
          <w:rFonts w:ascii="宋体" w:eastAsia="宋体" w:hAnsi="宋体"/>
          <w:sz w:val="24"/>
          <w:szCs w:val="24"/>
        </w:rPr>
      </w:pPr>
    </w:p>
    <w:p w14:paraId="642AF7EF" w14:textId="576D5E2E" w:rsidR="006844A3" w:rsidRPr="00142181" w:rsidRDefault="006844A3" w:rsidP="006844A3">
      <w:pPr>
        <w:ind w:firstLineChars="200" w:firstLine="482"/>
        <w:rPr>
          <w:rFonts w:ascii="宋体" w:eastAsia="宋体" w:hAnsi="宋体"/>
          <w:b/>
          <w:bCs/>
          <w:sz w:val="24"/>
          <w:szCs w:val="24"/>
        </w:rPr>
      </w:pPr>
      <w:r w:rsidRPr="00142181">
        <w:rPr>
          <w:rFonts w:ascii="宋体" w:eastAsia="宋体" w:hAnsi="宋体" w:hint="eastAsia"/>
          <w:b/>
          <w:bCs/>
          <w:sz w:val="24"/>
          <w:szCs w:val="24"/>
        </w:rPr>
        <w:t>子公司现金资产 +</w:t>
      </w:r>
      <w:r w:rsidRPr="00142181">
        <w:rPr>
          <w:rFonts w:ascii="宋体" w:eastAsia="宋体" w:hAnsi="宋体"/>
          <w:b/>
          <w:bCs/>
          <w:sz w:val="24"/>
          <w:szCs w:val="24"/>
        </w:rPr>
        <w:t xml:space="preserve"> </w:t>
      </w:r>
      <w:r w:rsidRPr="00142181">
        <w:rPr>
          <w:rFonts w:ascii="宋体" w:eastAsia="宋体" w:hAnsi="宋体" w:hint="eastAsia"/>
          <w:b/>
          <w:bCs/>
          <w:sz w:val="24"/>
          <w:szCs w:val="24"/>
        </w:rPr>
        <w:t>子公司非现金资产 =</w:t>
      </w:r>
      <w:r w:rsidRPr="00142181">
        <w:rPr>
          <w:rFonts w:ascii="宋体" w:eastAsia="宋体" w:hAnsi="宋体"/>
          <w:b/>
          <w:bCs/>
          <w:sz w:val="24"/>
          <w:szCs w:val="24"/>
        </w:rPr>
        <w:t xml:space="preserve"> </w:t>
      </w:r>
      <w:r w:rsidRPr="00142181">
        <w:rPr>
          <w:rFonts w:ascii="宋体" w:eastAsia="宋体" w:hAnsi="宋体" w:hint="eastAsia"/>
          <w:b/>
          <w:bCs/>
          <w:sz w:val="24"/>
          <w:szCs w:val="24"/>
        </w:rPr>
        <w:t>子公司负债 +</w:t>
      </w:r>
      <w:r w:rsidRPr="00142181">
        <w:rPr>
          <w:rFonts w:ascii="宋体" w:eastAsia="宋体" w:hAnsi="宋体"/>
          <w:b/>
          <w:bCs/>
          <w:sz w:val="24"/>
          <w:szCs w:val="24"/>
        </w:rPr>
        <w:t xml:space="preserve"> </w:t>
      </w:r>
      <w:r w:rsidRPr="00142181">
        <w:rPr>
          <w:rFonts w:ascii="宋体" w:eastAsia="宋体" w:hAnsi="宋体" w:hint="eastAsia"/>
          <w:b/>
          <w:bCs/>
          <w:sz w:val="24"/>
          <w:szCs w:val="24"/>
        </w:rPr>
        <w:t>长期股权投资 +</w:t>
      </w:r>
      <w:r w:rsidRPr="00142181">
        <w:rPr>
          <w:rFonts w:ascii="宋体" w:eastAsia="宋体" w:hAnsi="宋体"/>
          <w:b/>
          <w:bCs/>
          <w:sz w:val="24"/>
          <w:szCs w:val="24"/>
        </w:rPr>
        <w:t xml:space="preserve"> </w:t>
      </w:r>
      <w:r w:rsidRPr="00142181">
        <w:rPr>
          <w:rFonts w:ascii="宋体" w:eastAsia="宋体" w:hAnsi="宋体" w:hint="eastAsia"/>
          <w:b/>
          <w:bCs/>
          <w:sz w:val="24"/>
          <w:szCs w:val="24"/>
        </w:rPr>
        <w:t xml:space="preserve">少数股东权益 </w:t>
      </w:r>
      <w:r w:rsidRPr="00142181">
        <w:rPr>
          <w:rFonts w:ascii="宋体" w:eastAsia="宋体" w:hAnsi="宋体"/>
          <w:b/>
          <w:bCs/>
          <w:sz w:val="24"/>
          <w:szCs w:val="24"/>
        </w:rPr>
        <w:t xml:space="preserve">– </w:t>
      </w:r>
      <w:r w:rsidRPr="00142181">
        <w:rPr>
          <w:rFonts w:ascii="宋体" w:eastAsia="宋体" w:hAnsi="宋体" w:hint="eastAsia"/>
          <w:b/>
          <w:bCs/>
          <w:sz w:val="24"/>
          <w:szCs w:val="24"/>
        </w:rPr>
        <w:t>商誉</w:t>
      </w:r>
    </w:p>
    <w:p w14:paraId="19C2ECDF" w14:textId="6605D88A" w:rsidR="006844A3" w:rsidRPr="00142181" w:rsidRDefault="006844A3" w:rsidP="006844A3">
      <w:pPr>
        <w:ind w:firstLineChars="200" w:firstLine="480"/>
        <w:rPr>
          <w:rFonts w:ascii="宋体" w:eastAsia="宋体" w:hAnsi="宋体"/>
          <w:sz w:val="24"/>
          <w:szCs w:val="24"/>
        </w:rPr>
      </w:pPr>
    </w:p>
    <w:p w14:paraId="09510273" w14:textId="5818136D" w:rsidR="006844A3" w:rsidRPr="00142181" w:rsidRDefault="006844A3" w:rsidP="006844A3">
      <w:pPr>
        <w:ind w:firstLineChars="200" w:firstLine="480"/>
        <w:rPr>
          <w:rFonts w:ascii="宋体" w:eastAsia="宋体" w:hAnsi="宋体"/>
          <w:sz w:val="24"/>
          <w:szCs w:val="24"/>
        </w:rPr>
      </w:pPr>
      <w:r w:rsidRPr="00142181">
        <w:rPr>
          <w:rFonts w:ascii="宋体" w:eastAsia="宋体" w:hAnsi="宋体" w:hint="eastAsia"/>
          <w:sz w:val="24"/>
          <w:szCs w:val="24"/>
        </w:rPr>
        <w:t>移项得，</w:t>
      </w:r>
    </w:p>
    <w:p w14:paraId="70920E20" w14:textId="6C2B3922" w:rsidR="00660146" w:rsidRPr="00142181" w:rsidRDefault="00660146" w:rsidP="00660146">
      <w:pPr>
        <w:ind w:firstLineChars="200" w:firstLine="482"/>
        <w:rPr>
          <w:rFonts w:ascii="宋体" w:eastAsia="宋体" w:hAnsi="宋体"/>
          <w:b/>
          <w:bCs/>
          <w:sz w:val="24"/>
          <w:szCs w:val="24"/>
        </w:rPr>
      </w:pPr>
      <w:bookmarkStart w:id="50" w:name="_Hlk66727472"/>
      <w:r w:rsidRPr="00142181">
        <w:rPr>
          <w:rFonts w:ascii="宋体" w:eastAsia="宋体" w:hAnsi="宋体" w:hint="eastAsia"/>
          <w:b/>
          <w:bCs/>
          <w:sz w:val="24"/>
          <w:szCs w:val="24"/>
        </w:rPr>
        <w:t>子公司现金资产</w:t>
      </w:r>
      <w:r w:rsidR="00DB68A2" w:rsidRPr="00142181">
        <w:rPr>
          <w:rFonts w:ascii="宋体" w:eastAsia="宋体" w:hAnsi="宋体" w:hint="eastAsia"/>
          <w:b/>
          <w:bCs/>
          <w:sz w:val="24"/>
          <w:szCs w:val="24"/>
        </w:rPr>
        <w:t xml:space="preserve"> </w:t>
      </w:r>
      <w:r w:rsidR="00DB68A2" w:rsidRPr="00142181">
        <w:rPr>
          <w:rFonts w:ascii="宋体" w:eastAsia="宋体" w:hAnsi="宋体"/>
          <w:b/>
          <w:bCs/>
          <w:sz w:val="24"/>
          <w:szCs w:val="24"/>
        </w:rPr>
        <w:t xml:space="preserve">– </w:t>
      </w:r>
      <w:r w:rsidR="00DB68A2" w:rsidRPr="00142181">
        <w:rPr>
          <w:rFonts w:ascii="宋体" w:eastAsia="宋体" w:hAnsi="宋体" w:hint="eastAsia"/>
          <w:b/>
          <w:bCs/>
          <w:sz w:val="24"/>
          <w:szCs w:val="24"/>
        </w:rPr>
        <w:t>长期股权投资</w:t>
      </w:r>
      <w:bookmarkEnd w:id="50"/>
      <w:r w:rsidRPr="00142181">
        <w:rPr>
          <w:rFonts w:ascii="宋体" w:eastAsia="宋体" w:hAnsi="宋体" w:hint="eastAsia"/>
          <w:b/>
          <w:bCs/>
          <w:sz w:val="24"/>
          <w:szCs w:val="24"/>
        </w:rPr>
        <w:t xml:space="preserve"> =</w:t>
      </w:r>
      <w:bookmarkStart w:id="51" w:name="_Hlk66727021"/>
      <w:r w:rsidR="007A263B" w:rsidRPr="00142181">
        <w:rPr>
          <w:rFonts w:ascii="宋体" w:eastAsia="宋体" w:hAnsi="宋体" w:hint="eastAsia"/>
          <w:b/>
          <w:bCs/>
          <w:sz w:val="24"/>
          <w:szCs w:val="24"/>
        </w:rPr>
        <w:t xml:space="preserve"> </w:t>
      </w:r>
      <w:r w:rsidRPr="00142181">
        <w:rPr>
          <w:rFonts w:ascii="宋体" w:eastAsia="宋体" w:hAnsi="宋体" w:hint="eastAsia"/>
          <w:b/>
          <w:bCs/>
          <w:sz w:val="24"/>
          <w:szCs w:val="24"/>
        </w:rPr>
        <w:t xml:space="preserve">子公司负债 </w:t>
      </w:r>
      <w:r w:rsidR="007A263B" w:rsidRPr="00142181">
        <w:rPr>
          <w:rFonts w:ascii="宋体" w:eastAsia="宋体" w:hAnsi="宋体" w:hint="eastAsia"/>
          <w:b/>
          <w:bCs/>
          <w:sz w:val="24"/>
          <w:szCs w:val="24"/>
        </w:rPr>
        <w:t>+</w:t>
      </w:r>
      <w:r w:rsidR="007A263B" w:rsidRPr="00142181">
        <w:rPr>
          <w:rFonts w:ascii="宋体" w:eastAsia="宋体" w:hAnsi="宋体"/>
          <w:b/>
          <w:bCs/>
          <w:sz w:val="24"/>
          <w:szCs w:val="24"/>
        </w:rPr>
        <w:t xml:space="preserve"> </w:t>
      </w:r>
      <w:r w:rsidRPr="00142181">
        <w:rPr>
          <w:rFonts w:ascii="宋体" w:eastAsia="宋体" w:hAnsi="宋体" w:hint="eastAsia"/>
          <w:b/>
          <w:bCs/>
          <w:sz w:val="24"/>
          <w:szCs w:val="24"/>
        </w:rPr>
        <w:t xml:space="preserve">少数股东权益 </w:t>
      </w:r>
      <w:r w:rsidR="007A263B" w:rsidRPr="00142181">
        <w:rPr>
          <w:rFonts w:ascii="宋体" w:eastAsia="宋体" w:hAnsi="宋体" w:hint="eastAsia"/>
          <w:b/>
          <w:bCs/>
          <w:sz w:val="24"/>
          <w:szCs w:val="24"/>
        </w:rPr>
        <w:t>-</w:t>
      </w:r>
      <w:r w:rsidRPr="00142181">
        <w:rPr>
          <w:rFonts w:ascii="宋体" w:eastAsia="宋体" w:hAnsi="宋体"/>
          <w:b/>
          <w:bCs/>
          <w:sz w:val="24"/>
          <w:szCs w:val="24"/>
        </w:rPr>
        <w:t xml:space="preserve"> </w:t>
      </w:r>
      <w:r w:rsidR="007A263B" w:rsidRPr="00142181">
        <w:rPr>
          <w:rFonts w:ascii="宋体" w:eastAsia="宋体" w:hAnsi="宋体" w:hint="eastAsia"/>
          <w:b/>
          <w:bCs/>
          <w:sz w:val="24"/>
          <w:szCs w:val="24"/>
        </w:rPr>
        <w:t>子公司非现金资产 -</w:t>
      </w:r>
      <w:r w:rsidR="007A263B" w:rsidRPr="00142181">
        <w:rPr>
          <w:rFonts w:ascii="宋体" w:eastAsia="宋体" w:hAnsi="宋体"/>
          <w:b/>
          <w:bCs/>
          <w:sz w:val="24"/>
          <w:szCs w:val="24"/>
        </w:rPr>
        <w:t xml:space="preserve"> </w:t>
      </w:r>
      <w:r w:rsidRPr="00142181">
        <w:rPr>
          <w:rFonts w:ascii="宋体" w:eastAsia="宋体" w:hAnsi="宋体" w:hint="eastAsia"/>
          <w:b/>
          <w:bCs/>
          <w:sz w:val="24"/>
          <w:szCs w:val="24"/>
        </w:rPr>
        <w:t>商誉</w:t>
      </w:r>
    </w:p>
    <w:bookmarkEnd w:id="51"/>
    <w:p w14:paraId="2EAE2174" w14:textId="1CA8F3C0" w:rsidR="006844A3" w:rsidRPr="00142181" w:rsidRDefault="006844A3" w:rsidP="006844A3">
      <w:pPr>
        <w:ind w:firstLineChars="200" w:firstLine="480"/>
        <w:rPr>
          <w:rFonts w:ascii="宋体" w:eastAsia="宋体" w:hAnsi="宋体"/>
          <w:sz w:val="24"/>
          <w:szCs w:val="24"/>
        </w:rPr>
      </w:pPr>
    </w:p>
    <w:p w14:paraId="75008C23" w14:textId="310D0E41" w:rsidR="00963E94" w:rsidRPr="00142181" w:rsidRDefault="00963E94" w:rsidP="00660146">
      <w:pPr>
        <w:rPr>
          <w:rFonts w:ascii="宋体" w:eastAsia="宋体" w:hAnsi="宋体"/>
          <w:b/>
          <w:bCs/>
          <w:sz w:val="24"/>
          <w:szCs w:val="24"/>
        </w:rPr>
      </w:pPr>
    </w:p>
    <w:p w14:paraId="7C7879C9" w14:textId="503F2DA6" w:rsidR="00E84974" w:rsidRPr="00142181" w:rsidRDefault="00963E94" w:rsidP="00BA0743">
      <w:pPr>
        <w:ind w:firstLineChars="200" w:firstLine="480"/>
        <w:rPr>
          <w:rFonts w:ascii="宋体" w:eastAsia="宋体" w:hAnsi="宋体"/>
          <w:sz w:val="24"/>
          <w:szCs w:val="24"/>
        </w:rPr>
      </w:pPr>
      <w:r w:rsidRPr="00142181">
        <w:rPr>
          <w:rFonts w:ascii="宋体" w:eastAsia="宋体" w:hAnsi="宋体" w:hint="eastAsia"/>
          <w:sz w:val="24"/>
          <w:szCs w:val="24"/>
        </w:rPr>
        <w:t>等式左边</w:t>
      </w:r>
      <w:r w:rsidR="004A3611" w:rsidRPr="00142181">
        <w:rPr>
          <w:rFonts w:ascii="宋体" w:eastAsia="宋体" w:hAnsi="宋体" w:hint="eastAsia"/>
          <w:sz w:val="24"/>
          <w:szCs w:val="24"/>
        </w:rPr>
        <w:t>的长期股权投资，就是母公司支付的对价</w:t>
      </w:r>
      <w:r w:rsidR="00F51262" w:rsidRPr="00142181">
        <w:rPr>
          <w:rFonts w:ascii="宋体" w:eastAsia="宋体" w:hAnsi="宋体" w:hint="eastAsia"/>
          <w:sz w:val="24"/>
          <w:szCs w:val="24"/>
        </w:rPr>
        <w:t>，等式右边“</w:t>
      </w:r>
      <w:r w:rsidR="004450CD" w:rsidRPr="00142181">
        <w:rPr>
          <w:rFonts w:ascii="宋体" w:eastAsia="宋体" w:hAnsi="宋体" w:hint="eastAsia"/>
          <w:sz w:val="24"/>
          <w:szCs w:val="24"/>
        </w:rPr>
        <w:t>子公司负债</w:t>
      </w:r>
      <w:r w:rsidR="004450CD" w:rsidRPr="00142181">
        <w:rPr>
          <w:rFonts w:ascii="宋体" w:eastAsia="宋体" w:hAnsi="宋体"/>
          <w:sz w:val="24"/>
          <w:szCs w:val="24"/>
        </w:rPr>
        <w:t xml:space="preserve"> + 少数股东权益 - 子公司非现金资产 - 商誉</w:t>
      </w:r>
      <w:r w:rsidR="00F51262" w:rsidRPr="00142181">
        <w:rPr>
          <w:rFonts w:ascii="宋体" w:eastAsia="宋体" w:hAnsi="宋体" w:hint="eastAsia"/>
          <w:sz w:val="24"/>
          <w:szCs w:val="24"/>
        </w:rPr>
        <w:t>”刚好就是前面讲的填写规则</w:t>
      </w:r>
      <w:r w:rsidR="007A022C" w:rsidRPr="00142181">
        <w:rPr>
          <w:rFonts w:ascii="宋体" w:eastAsia="宋体" w:hAnsi="宋体" w:hint="eastAsia"/>
          <w:sz w:val="24"/>
          <w:szCs w:val="24"/>
        </w:rPr>
        <w:t>：</w:t>
      </w:r>
      <w:r w:rsidR="00F51262" w:rsidRPr="00142181">
        <w:rPr>
          <w:rFonts w:ascii="宋体" w:eastAsia="宋体" w:hAnsi="宋体" w:hint="eastAsia"/>
          <w:sz w:val="24"/>
          <w:szCs w:val="24"/>
        </w:rPr>
        <w:t>负债用正数填，资产用负数填。</w:t>
      </w:r>
    </w:p>
    <w:p w14:paraId="22C72C06" w14:textId="620C2251" w:rsidR="00506B44" w:rsidRPr="00142181" w:rsidRDefault="00506B44" w:rsidP="00BA0743">
      <w:pPr>
        <w:ind w:firstLineChars="200" w:firstLine="480"/>
        <w:rPr>
          <w:rFonts w:ascii="宋体" w:eastAsia="宋体" w:hAnsi="宋体"/>
          <w:sz w:val="24"/>
          <w:szCs w:val="24"/>
        </w:rPr>
      </w:pPr>
      <w:r w:rsidRPr="00142181">
        <w:rPr>
          <w:rFonts w:ascii="宋体" w:eastAsia="宋体" w:hAnsi="宋体" w:hint="eastAsia"/>
          <w:sz w:val="24"/>
          <w:szCs w:val="24"/>
        </w:rPr>
        <w:t>如果最终出现正数，</w:t>
      </w:r>
      <w:r w:rsidR="00112C2A" w:rsidRPr="00142181">
        <w:rPr>
          <w:rFonts w:ascii="宋体" w:eastAsia="宋体" w:hAnsi="宋体" w:hint="eastAsia"/>
          <w:sz w:val="24"/>
          <w:szCs w:val="24"/>
        </w:rPr>
        <w:t>就要把它转成“收到其他与投资活动有关的现金”。</w:t>
      </w:r>
    </w:p>
    <w:p w14:paraId="068D5B3D" w14:textId="77F1F685" w:rsidR="002B2D44" w:rsidRPr="00142181" w:rsidRDefault="002B2D44" w:rsidP="00BA0743">
      <w:pPr>
        <w:ind w:firstLineChars="200" w:firstLine="480"/>
        <w:rPr>
          <w:rFonts w:ascii="宋体" w:eastAsia="宋体" w:hAnsi="宋体"/>
          <w:sz w:val="24"/>
          <w:szCs w:val="24"/>
        </w:rPr>
      </w:pPr>
    </w:p>
    <w:p w14:paraId="188B3179" w14:textId="26E1F780" w:rsidR="002B2D44" w:rsidRPr="00142181" w:rsidRDefault="00D60AC1" w:rsidP="00BA0743">
      <w:pPr>
        <w:ind w:firstLineChars="200" w:firstLine="480"/>
        <w:rPr>
          <w:rFonts w:ascii="宋体" w:eastAsia="宋体" w:hAnsi="宋体"/>
          <w:sz w:val="24"/>
          <w:szCs w:val="24"/>
        </w:rPr>
      </w:pPr>
      <w:r w:rsidRPr="00142181">
        <w:rPr>
          <w:rFonts w:ascii="宋体" w:eastAsia="宋体" w:hAnsi="宋体" w:hint="eastAsia"/>
          <w:sz w:val="24"/>
          <w:szCs w:val="24"/>
        </w:rPr>
        <w:t>我们这么填，是可以验证的，</w:t>
      </w:r>
      <w:r w:rsidR="000C0758" w:rsidRPr="00142181">
        <w:rPr>
          <w:rFonts w:ascii="宋体" w:eastAsia="宋体" w:hAnsi="宋体" w:hint="eastAsia"/>
          <w:sz w:val="24"/>
          <w:szCs w:val="24"/>
        </w:rPr>
        <w:t>只要最终汇总起来的数 =</w:t>
      </w:r>
      <w:r w:rsidR="000C0758" w:rsidRPr="00142181">
        <w:rPr>
          <w:rFonts w:ascii="宋体" w:eastAsia="宋体" w:hAnsi="宋体"/>
          <w:sz w:val="24"/>
          <w:szCs w:val="24"/>
        </w:rPr>
        <w:t xml:space="preserve"> </w:t>
      </w:r>
      <w:r w:rsidR="000C0758" w:rsidRPr="00142181">
        <w:rPr>
          <w:rFonts w:ascii="宋体" w:eastAsia="宋体" w:hAnsi="宋体" w:hint="eastAsia"/>
          <w:sz w:val="24"/>
          <w:szCs w:val="24"/>
        </w:rPr>
        <w:t xml:space="preserve">购买日子公司的现金 </w:t>
      </w:r>
      <w:r w:rsidR="000C0758" w:rsidRPr="00142181">
        <w:rPr>
          <w:rFonts w:ascii="宋体" w:eastAsia="宋体" w:hAnsi="宋体"/>
          <w:sz w:val="24"/>
          <w:szCs w:val="24"/>
        </w:rPr>
        <w:t xml:space="preserve">– </w:t>
      </w:r>
      <w:r w:rsidR="000C0758" w:rsidRPr="00142181">
        <w:rPr>
          <w:rFonts w:ascii="宋体" w:eastAsia="宋体" w:hAnsi="宋体" w:hint="eastAsia"/>
          <w:sz w:val="24"/>
          <w:szCs w:val="24"/>
        </w:rPr>
        <w:t>支付的对价，那就是正确的。</w:t>
      </w:r>
    </w:p>
    <w:p w14:paraId="45E0A717" w14:textId="56770308" w:rsidR="008663CC" w:rsidRPr="00142181" w:rsidRDefault="008663CC" w:rsidP="00BA0743">
      <w:pPr>
        <w:ind w:firstLineChars="200" w:firstLine="480"/>
        <w:rPr>
          <w:rFonts w:ascii="宋体" w:eastAsia="宋体" w:hAnsi="宋体"/>
          <w:sz w:val="24"/>
          <w:szCs w:val="24"/>
        </w:rPr>
      </w:pPr>
    </w:p>
    <w:p w14:paraId="2EBC3667" w14:textId="7B1CAF04" w:rsidR="008663CC" w:rsidRPr="00142181" w:rsidRDefault="008663CC" w:rsidP="00BA0743">
      <w:pPr>
        <w:ind w:firstLineChars="200" w:firstLine="480"/>
        <w:rPr>
          <w:rFonts w:ascii="宋体" w:eastAsia="宋体" w:hAnsi="宋体"/>
          <w:sz w:val="24"/>
          <w:szCs w:val="24"/>
        </w:rPr>
      </w:pPr>
      <w:r w:rsidRPr="00142181">
        <w:rPr>
          <w:rFonts w:ascii="宋体" w:eastAsia="宋体" w:hAnsi="宋体" w:hint="eastAsia"/>
          <w:sz w:val="24"/>
          <w:szCs w:val="24"/>
        </w:rPr>
        <w:t>我们还可以用另外一个角度去理解，本期增加了子公司，那么合并层面就增加了</w:t>
      </w:r>
      <w:r w:rsidR="00A66A45" w:rsidRPr="00142181">
        <w:rPr>
          <w:rFonts w:ascii="宋体" w:eastAsia="宋体" w:hAnsi="宋体" w:hint="eastAsia"/>
          <w:sz w:val="24"/>
          <w:szCs w:val="24"/>
        </w:rPr>
        <w:t>资产、负债、少数股东权益、商誉。</w:t>
      </w:r>
      <w:r w:rsidR="0059732B" w:rsidRPr="00142181">
        <w:rPr>
          <w:rFonts w:ascii="宋体" w:eastAsia="宋体" w:hAnsi="宋体" w:hint="eastAsia"/>
          <w:sz w:val="24"/>
          <w:szCs w:val="24"/>
        </w:rPr>
        <w:t>因为这些都不影响现金流，如果不单独放，它就影响其他现金流了，比如购买日的应付账款为100万，合并后的报表应付账款的变动额就会增加这10</w:t>
      </w:r>
      <w:r w:rsidR="00125A84" w:rsidRPr="00142181">
        <w:rPr>
          <w:rFonts w:ascii="宋体" w:eastAsia="宋体" w:hAnsi="宋体"/>
          <w:sz w:val="24"/>
          <w:szCs w:val="24"/>
        </w:rPr>
        <w:t>0</w:t>
      </w:r>
      <w:r w:rsidR="0059732B" w:rsidRPr="00142181">
        <w:rPr>
          <w:rFonts w:ascii="宋体" w:eastAsia="宋体" w:hAnsi="宋体" w:hint="eastAsia"/>
          <w:sz w:val="24"/>
          <w:szCs w:val="24"/>
        </w:rPr>
        <w:t>万，我们如果用单体模板的方法填，这100万就会跑到“购买商品支付的现金”，然而它是不涉及现金的，所以我们要把它放到“取得子公司及其他营业单位支付的现金净额”。当我们把资产、负债、少数股东权益、商誉全都放到这个科目的时候，它最终汇总起来的金额，肯定等于“</w:t>
      </w:r>
      <w:r w:rsidR="0059732B" w:rsidRPr="00142181">
        <w:rPr>
          <w:rFonts w:ascii="宋体" w:eastAsia="宋体" w:hAnsi="宋体" w:hint="eastAsia"/>
          <w:b/>
          <w:bCs/>
          <w:sz w:val="24"/>
          <w:szCs w:val="24"/>
        </w:rPr>
        <w:t xml:space="preserve">子公司现金资产 </w:t>
      </w:r>
      <w:r w:rsidR="0059732B" w:rsidRPr="00142181">
        <w:rPr>
          <w:rFonts w:ascii="宋体" w:eastAsia="宋体" w:hAnsi="宋体"/>
          <w:b/>
          <w:bCs/>
          <w:sz w:val="24"/>
          <w:szCs w:val="24"/>
        </w:rPr>
        <w:t xml:space="preserve">– </w:t>
      </w:r>
      <w:r w:rsidR="0059732B" w:rsidRPr="00142181">
        <w:rPr>
          <w:rFonts w:ascii="宋体" w:eastAsia="宋体" w:hAnsi="宋体" w:hint="eastAsia"/>
          <w:b/>
          <w:bCs/>
          <w:sz w:val="24"/>
          <w:szCs w:val="24"/>
        </w:rPr>
        <w:t>长期股权投资”</w:t>
      </w:r>
      <w:r w:rsidR="002F00CD" w:rsidRPr="00142181">
        <w:rPr>
          <w:rFonts w:ascii="宋体" w:eastAsia="宋体" w:hAnsi="宋体" w:hint="eastAsia"/>
          <w:sz w:val="24"/>
          <w:szCs w:val="24"/>
        </w:rPr>
        <w:t>。</w:t>
      </w:r>
    </w:p>
    <w:p w14:paraId="3B469377" w14:textId="1D93FF85" w:rsidR="00941C53" w:rsidRPr="00142181" w:rsidRDefault="00941C53" w:rsidP="00BA0743">
      <w:pPr>
        <w:ind w:firstLineChars="200" w:firstLine="480"/>
        <w:rPr>
          <w:rFonts w:ascii="宋体" w:eastAsia="宋体" w:hAnsi="宋体"/>
          <w:sz w:val="24"/>
          <w:szCs w:val="24"/>
        </w:rPr>
      </w:pPr>
    </w:p>
    <w:p w14:paraId="51BE4923" w14:textId="67469E18" w:rsidR="00941C53" w:rsidRPr="00142181" w:rsidRDefault="00941C53" w:rsidP="00BA0743">
      <w:pPr>
        <w:ind w:firstLineChars="200" w:firstLine="480"/>
        <w:rPr>
          <w:rFonts w:ascii="宋体" w:eastAsia="宋体" w:hAnsi="宋体"/>
          <w:sz w:val="24"/>
          <w:szCs w:val="24"/>
        </w:rPr>
      </w:pPr>
      <w:r w:rsidRPr="00142181">
        <w:rPr>
          <w:rFonts w:ascii="宋体" w:eastAsia="宋体" w:hAnsi="宋体" w:hint="eastAsia"/>
          <w:sz w:val="24"/>
          <w:szCs w:val="24"/>
        </w:rPr>
        <w:t>填资产、负债、少数股东权益、商誉时，资产要用负数，负债要用正数。因为是增加子公司，就是增加资产和负债，增加资产就用负数，增加负债就用正数，这个跟单体的逻辑是一样的。</w:t>
      </w:r>
    </w:p>
    <w:p w14:paraId="1B2BE96B" w14:textId="7EA67A85" w:rsidR="00941C53" w:rsidRPr="00142181" w:rsidRDefault="00941C53" w:rsidP="00BA0743">
      <w:pPr>
        <w:ind w:firstLineChars="200" w:firstLine="480"/>
        <w:rPr>
          <w:rFonts w:ascii="宋体" w:eastAsia="宋体" w:hAnsi="宋体"/>
          <w:sz w:val="24"/>
          <w:szCs w:val="24"/>
        </w:rPr>
      </w:pPr>
    </w:p>
    <w:p w14:paraId="53B7398D" w14:textId="3EC704D5" w:rsidR="00941C53" w:rsidRPr="00142181" w:rsidRDefault="0023407A" w:rsidP="00BA0743">
      <w:pPr>
        <w:ind w:firstLineChars="200" w:firstLine="482"/>
        <w:rPr>
          <w:rFonts w:ascii="宋体" w:eastAsia="宋体" w:hAnsi="宋体"/>
          <w:b/>
          <w:bCs/>
          <w:sz w:val="24"/>
          <w:szCs w:val="24"/>
        </w:rPr>
      </w:pPr>
      <w:r w:rsidRPr="00142181">
        <w:rPr>
          <w:rFonts w:ascii="宋体" w:eastAsia="宋体" w:hAnsi="宋体" w:hint="eastAsia"/>
          <w:b/>
          <w:bCs/>
          <w:sz w:val="24"/>
          <w:szCs w:val="24"/>
        </w:rPr>
        <w:t>总之，我们填完之后，“取得子公司及其他营业单位支付的现金净额”最终的汇总数要等于母公司购买子公司支付的现金，减去子公司购买日账上的</w:t>
      </w:r>
      <w:r w:rsidR="00AA2690" w:rsidRPr="00142181">
        <w:rPr>
          <w:rFonts w:ascii="宋体" w:eastAsia="宋体" w:hAnsi="宋体" w:hint="eastAsia"/>
          <w:b/>
          <w:bCs/>
          <w:sz w:val="24"/>
          <w:szCs w:val="24"/>
        </w:rPr>
        <w:t>现金。</w:t>
      </w:r>
      <w:r w:rsidR="0061306E" w:rsidRPr="00142181">
        <w:rPr>
          <w:rFonts w:ascii="宋体" w:eastAsia="宋体" w:hAnsi="宋体" w:hint="eastAsia"/>
          <w:b/>
          <w:bCs/>
          <w:sz w:val="24"/>
          <w:szCs w:val="24"/>
        </w:rPr>
        <w:t>如果不等，我们再检查一下，肯定是有些地方没填对。</w:t>
      </w:r>
    </w:p>
    <w:p w14:paraId="0CC60573" w14:textId="5B35E5A2" w:rsidR="00A1031E" w:rsidRPr="00142181" w:rsidRDefault="00A1031E" w:rsidP="00A1031E">
      <w:pPr>
        <w:pStyle w:val="4"/>
        <w:rPr>
          <w:rFonts w:ascii="宋体" w:eastAsia="宋体" w:hAnsi="宋体"/>
          <w:sz w:val="24"/>
          <w:szCs w:val="24"/>
        </w:rPr>
      </w:pPr>
      <w:r w:rsidRPr="00142181">
        <w:rPr>
          <w:rFonts w:ascii="宋体" w:eastAsia="宋体" w:hAnsi="宋体" w:hint="eastAsia"/>
          <w:sz w:val="24"/>
          <w:szCs w:val="24"/>
        </w:rPr>
        <w:t>7.2.2.2</w:t>
      </w:r>
      <w:r w:rsidRPr="00142181">
        <w:rPr>
          <w:rFonts w:ascii="宋体" w:eastAsia="宋体" w:hAnsi="宋体"/>
          <w:sz w:val="24"/>
          <w:szCs w:val="24"/>
        </w:rPr>
        <w:t xml:space="preserve"> </w:t>
      </w:r>
      <w:r w:rsidRPr="00142181">
        <w:rPr>
          <w:rFonts w:ascii="宋体" w:eastAsia="宋体" w:hAnsi="宋体" w:hint="eastAsia"/>
          <w:sz w:val="24"/>
          <w:szCs w:val="24"/>
        </w:rPr>
        <w:t>本期处置子公司的处理</w:t>
      </w:r>
    </w:p>
    <w:p w14:paraId="4B576418" w14:textId="1DFB471F" w:rsidR="00127BA5" w:rsidRPr="00142181" w:rsidRDefault="00127BA5" w:rsidP="00127BA5">
      <w:pPr>
        <w:ind w:firstLineChars="200" w:firstLine="480"/>
        <w:rPr>
          <w:rFonts w:ascii="宋体" w:eastAsia="宋体" w:hAnsi="宋体"/>
          <w:sz w:val="24"/>
          <w:szCs w:val="24"/>
        </w:rPr>
      </w:pPr>
      <w:r w:rsidRPr="00142181">
        <w:rPr>
          <w:rFonts w:ascii="宋体" w:eastAsia="宋体" w:hAnsi="宋体" w:hint="eastAsia"/>
          <w:sz w:val="24"/>
          <w:szCs w:val="24"/>
        </w:rPr>
        <w:t>本期处置子公司，跟非同一控制下企业合并刚好相反。</w:t>
      </w:r>
      <w:r w:rsidR="00BE78A6" w:rsidRPr="00142181">
        <w:rPr>
          <w:rFonts w:ascii="宋体" w:eastAsia="宋体" w:hAnsi="宋体" w:hint="eastAsia"/>
          <w:sz w:val="24"/>
          <w:szCs w:val="24"/>
        </w:rPr>
        <w:t>本期处置子公司，</w:t>
      </w:r>
      <w:r w:rsidR="00A5048F" w:rsidRPr="00142181">
        <w:rPr>
          <w:rFonts w:ascii="宋体" w:eastAsia="宋体" w:hAnsi="宋体" w:hint="eastAsia"/>
          <w:sz w:val="24"/>
          <w:szCs w:val="24"/>
        </w:rPr>
        <w:t>子公司</w:t>
      </w:r>
      <w:r w:rsidR="00BE78A6" w:rsidRPr="00142181">
        <w:rPr>
          <w:rFonts w:ascii="宋体" w:eastAsia="宋体" w:hAnsi="宋体" w:hint="eastAsia"/>
          <w:sz w:val="24"/>
          <w:szCs w:val="24"/>
        </w:rPr>
        <w:t>期末</w:t>
      </w:r>
      <w:r w:rsidR="00A5048F" w:rsidRPr="00142181">
        <w:rPr>
          <w:rFonts w:ascii="宋体" w:eastAsia="宋体" w:hAnsi="宋体" w:hint="eastAsia"/>
          <w:sz w:val="24"/>
          <w:szCs w:val="24"/>
        </w:rPr>
        <w:t>的资产负债表不用合并进来了，但是期初数还要并进来，</w:t>
      </w:r>
      <w:r w:rsidR="00886056" w:rsidRPr="00142181">
        <w:rPr>
          <w:rFonts w:ascii="宋体" w:eastAsia="宋体" w:hAnsi="宋体" w:hint="eastAsia"/>
          <w:sz w:val="24"/>
          <w:szCs w:val="24"/>
        </w:rPr>
        <w:t>因此我们要对</w:t>
      </w:r>
      <w:r w:rsidR="00886056" w:rsidRPr="00142181">
        <w:rPr>
          <w:rFonts w:ascii="宋体" w:eastAsia="宋体" w:hAnsi="宋体" w:hint="eastAsia"/>
          <w:sz w:val="24"/>
          <w:szCs w:val="24"/>
        </w:rPr>
        <w:lastRenderedPageBreak/>
        <w:t>子公司处置日的资产负债表数据进行处理。</w:t>
      </w:r>
    </w:p>
    <w:p w14:paraId="5834FD87" w14:textId="06AF2E36" w:rsidR="008B3EB2" w:rsidRPr="00142181" w:rsidRDefault="00E06670" w:rsidP="008B3EB2">
      <w:pPr>
        <w:ind w:firstLineChars="200" w:firstLine="480"/>
        <w:rPr>
          <w:rFonts w:ascii="宋体" w:eastAsia="宋体" w:hAnsi="宋体"/>
          <w:b/>
          <w:bCs/>
          <w:sz w:val="24"/>
          <w:szCs w:val="24"/>
        </w:rPr>
      </w:pPr>
      <w:r w:rsidRPr="00142181">
        <w:rPr>
          <w:rFonts w:ascii="宋体" w:eastAsia="宋体" w:hAnsi="宋体" w:hint="eastAsia"/>
          <w:sz w:val="24"/>
          <w:szCs w:val="24"/>
        </w:rPr>
        <w:t>处理方法</w:t>
      </w:r>
      <w:r w:rsidR="00976D82" w:rsidRPr="00142181">
        <w:rPr>
          <w:rFonts w:ascii="宋体" w:eastAsia="宋体" w:hAnsi="宋体" w:hint="eastAsia"/>
          <w:sz w:val="24"/>
          <w:szCs w:val="24"/>
        </w:rPr>
        <w:t>跟非同控</w:t>
      </w:r>
      <w:r w:rsidR="00810AE8" w:rsidRPr="00142181">
        <w:rPr>
          <w:rFonts w:ascii="宋体" w:eastAsia="宋体" w:hAnsi="宋体" w:hint="eastAsia"/>
          <w:sz w:val="24"/>
          <w:szCs w:val="24"/>
        </w:rPr>
        <w:t>非常类似</w:t>
      </w:r>
      <w:r w:rsidR="008B3EB2" w:rsidRPr="00142181">
        <w:rPr>
          <w:rFonts w:ascii="宋体" w:eastAsia="宋体" w:hAnsi="宋体" w:hint="eastAsia"/>
          <w:sz w:val="24"/>
          <w:szCs w:val="24"/>
        </w:rPr>
        <w:t>：</w:t>
      </w:r>
      <w:r w:rsidR="008B3EB2" w:rsidRPr="00142181">
        <w:rPr>
          <w:rFonts w:ascii="宋体" w:eastAsia="宋体" w:hAnsi="宋体" w:hint="eastAsia"/>
          <w:b/>
          <w:bCs/>
          <w:sz w:val="24"/>
          <w:szCs w:val="24"/>
        </w:rPr>
        <w:t>处置日子公司的资产负债表，除了货币资金外，所有项目都填到“</w:t>
      </w:r>
      <w:r w:rsidR="00D81D99" w:rsidRPr="00142181">
        <w:rPr>
          <w:rFonts w:ascii="宋体" w:eastAsia="宋体" w:hAnsi="宋体" w:hint="eastAsia"/>
          <w:b/>
          <w:bCs/>
          <w:sz w:val="24"/>
          <w:szCs w:val="24"/>
        </w:rPr>
        <w:t>处置子公司及其他营业单位收到的现金净额</w:t>
      </w:r>
      <w:r w:rsidR="008B3EB2" w:rsidRPr="00142181">
        <w:rPr>
          <w:rFonts w:ascii="宋体" w:eastAsia="宋体" w:hAnsi="宋体" w:hint="eastAsia"/>
          <w:b/>
          <w:bCs/>
          <w:sz w:val="24"/>
          <w:szCs w:val="24"/>
        </w:rPr>
        <w:t>”</w:t>
      </w:r>
      <w:r w:rsidR="003D6826" w:rsidRPr="00142181">
        <w:rPr>
          <w:rFonts w:ascii="宋体" w:eastAsia="宋体" w:hAnsi="宋体" w:hint="eastAsia"/>
          <w:b/>
          <w:bCs/>
          <w:sz w:val="24"/>
          <w:szCs w:val="24"/>
        </w:rPr>
        <w:t>这一列。</w:t>
      </w:r>
      <w:r w:rsidR="00F441FA" w:rsidRPr="00142181">
        <w:rPr>
          <w:rFonts w:ascii="宋体" w:eastAsia="宋体" w:hAnsi="宋体" w:hint="eastAsia"/>
          <w:b/>
          <w:bCs/>
          <w:sz w:val="24"/>
          <w:szCs w:val="24"/>
        </w:rPr>
        <w:t>合并层面由这个子公司产生的商誉、少数股东权益，也要填到这里，如果有评估增值，评估增值相关的科目也全都填到这里。</w:t>
      </w:r>
    </w:p>
    <w:p w14:paraId="706F2D17" w14:textId="77777777" w:rsidR="007E5731" w:rsidRPr="00142181" w:rsidRDefault="007E5731" w:rsidP="00127BA5">
      <w:pPr>
        <w:ind w:firstLineChars="200" w:firstLine="480"/>
        <w:rPr>
          <w:rFonts w:ascii="宋体" w:eastAsia="宋体" w:hAnsi="宋体"/>
          <w:sz w:val="24"/>
          <w:szCs w:val="24"/>
        </w:rPr>
      </w:pPr>
    </w:p>
    <w:p w14:paraId="4BE442AF" w14:textId="7E52D9B1" w:rsidR="00E06670" w:rsidRPr="00142181" w:rsidRDefault="002B2D44" w:rsidP="00127BA5">
      <w:pPr>
        <w:ind w:firstLineChars="200" w:firstLine="480"/>
        <w:rPr>
          <w:rFonts w:ascii="宋体" w:eastAsia="宋体" w:hAnsi="宋体"/>
          <w:sz w:val="24"/>
          <w:szCs w:val="24"/>
        </w:rPr>
      </w:pPr>
      <w:r w:rsidRPr="00142181">
        <w:rPr>
          <w:rFonts w:ascii="宋体" w:eastAsia="宋体" w:hAnsi="宋体" w:hint="eastAsia"/>
          <w:sz w:val="24"/>
          <w:szCs w:val="24"/>
        </w:rPr>
        <w:t>如果最后</w:t>
      </w:r>
      <w:r w:rsidR="00F70515" w:rsidRPr="00142181">
        <w:rPr>
          <w:rFonts w:ascii="宋体" w:eastAsia="宋体" w:hAnsi="宋体" w:hint="eastAsia"/>
          <w:b/>
          <w:bCs/>
          <w:sz w:val="24"/>
          <w:szCs w:val="24"/>
        </w:rPr>
        <w:t>“处置子公司及其他营业单位收到的现金净额”</w:t>
      </w:r>
      <w:r w:rsidRPr="00142181">
        <w:rPr>
          <w:rFonts w:ascii="宋体" w:eastAsia="宋体" w:hAnsi="宋体" w:hint="eastAsia"/>
          <w:sz w:val="24"/>
          <w:szCs w:val="24"/>
        </w:rPr>
        <w:t>出现负数，就把负数</w:t>
      </w:r>
      <w:r w:rsidR="00CB1F9D" w:rsidRPr="00142181">
        <w:rPr>
          <w:rFonts w:ascii="宋体" w:eastAsia="宋体" w:hAnsi="宋体" w:hint="eastAsia"/>
          <w:sz w:val="24"/>
          <w:szCs w:val="24"/>
        </w:rPr>
        <w:t>调整到“支付其他与投资活动有关的现金”。</w:t>
      </w:r>
    </w:p>
    <w:p w14:paraId="28334DF3" w14:textId="3C908C41" w:rsidR="00F46518" w:rsidRPr="00142181" w:rsidRDefault="00C4276B" w:rsidP="006844A3">
      <w:pPr>
        <w:ind w:firstLineChars="200" w:firstLine="480"/>
        <w:rPr>
          <w:rFonts w:ascii="宋体" w:eastAsia="宋体" w:hAnsi="宋体"/>
          <w:sz w:val="24"/>
          <w:szCs w:val="24"/>
        </w:rPr>
      </w:pPr>
      <w:r w:rsidRPr="00142181">
        <w:rPr>
          <w:rFonts w:ascii="宋体" w:eastAsia="宋体" w:hAnsi="宋体" w:hint="eastAsia"/>
          <w:sz w:val="24"/>
          <w:szCs w:val="24"/>
        </w:rPr>
        <w:t>它的证明逻辑，跟购买子公司是一样的。</w:t>
      </w:r>
    </w:p>
    <w:p w14:paraId="02949D7A" w14:textId="77777777" w:rsidR="00434B31" w:rsidRPr="00142181" w:rsidRDefault="00434B31" w:rsidP="00434B31">
      <w:pPr>
        <w:ind w:firstLineChars="200" w:firstLine="482"/>
        <w:rPr>
          <w:rFonts w:ascii="宋体" w:eastAsia="宋体" w:hAnsi="宋体"/>
          <w:b/>
          <w:bCs/>
          <w:sz w:val="24"/>
          <w:szCs w:val="24"/>
        </w:rPr>
      </w:pPr>
      <w:r w:rsidRPr="00142181">
        <w:rPr>
          <w:rFonts w:ascii="宋体" w:eastAsia="宋体" w:hAnsi="宋体" w:hint="eastAsia"/>
          <w:b/>
          <w:bCs/>
          <w:sz w:val="24"/>
          <w:szCs w:val="24"/>
        </w:rPr>
        <w:t>子公司现金资产 +</w:t>
      </w:r>
      <w:r w:rsidRPr="00142181">
        <w:rPr>
          <w:rFonts w:ascii="宋体" w:eastAsia="宋体" w:hAnsi="宋体"/>
          <w:b/>
          <w:bCs/>
          <w:sz w:val="24"/>
          <w:szCs w:val="24"/>
        </w:rPr>
        <w:t xml:space="preserve"> </w:t>
      </w:r>
      <w:r w:rsidRPr="00142181">
        <w:rPr>
          <w:rFonts w:ascii="宋体" w:eastAsia="宋体" w:hAnsi="宋体" w:hint="eastAsia"/>
          <w:b/>
          <w:bCs/>
          <w:sz w:val="24"/>
          <w:szCs w:val="24"/>
        </w:rPr>
        <w:t>子公司非现金资产 =</w:t>
      </w:r>
      <w:r w:rsidRPr="00142181">
        <w:rPr>
          <w:rFonts w:ascii="宋体" w:eastAsia="宋体" w:hAnsi="宋体"/>
          <w:b/>
          <w:bCs/>
          <w:sz w:val="24"/>
          <w:szCs w:val="24"/>
        </w:rPr>
        <w:t xml:space="preserve"> </w:t>
      </w:r>
      <w:r w:rsidRPr="00142181">
        <w:rPr>
          <w:rFonts w:ascii="宋体" w:eastAsia="宋体" w:hAnsi="宋体" w:hint="eastAsia"/>
          <w:b/>
          <w:bCs/>
          <w:sz w:val="24"/>
          <w:szCs w:val="24"/>
        </w:rPr>
        <w:t>子公司负债 +</w:t>
      </w:r>
      <w:r w:rsidRPr="00142181">
        <w:rPr>
          <w:rFonts w:ascii="宋体" w:eastAsia="宋体" w:hAnsi="宋体"/>
          <w:b/>
          <w:bCs/>
          <w:sz w:val="24"/>
          <w:szCs w:val="24"/>
        </w:rPr>
        <w:t xml:space="preserve"> </w:t>
      </w:r>
      <w:r w:rsidRPr="00142181">
        <w:rPr>
          <w:rFonts w:ascii="宋体" w:eastAsia="宋体" w:hAnsi="宋体" w:hint="eastAsia"/>
          <w:b/>
          <w:bCs/>
          <w:sz w:val="24"/>
          <w:szCs w:val="24"/>
        </w:rPr>
        <w:t xml:space="preserve">子公司所有者权益 </w:t>
      </w:r>
      <w:r w:rsidRPr="00142181">
        <w:rPr>
          <w:rFonts w:ascii="宋体" w:eastAsia="宋体" w:hAnsi="宋体"/>
          <w:b/>
          <w:bCs/>
          <w:sz w:val="24"/>
          <w:szCs w:val="24"/>
        </w:rPr>
        <w:t xml:space="preserve">   </w:t>
      </w:r>
      <w:r w:rsidRPr="00142181">
        <w:rPr>
          <w:rFonts w:ascii="宋体" w:eastAsia="宋体" w:hAnsi="宋体" w:hint="eastAsia"/>
          <w:b/>
          <w:bCs/>
          <w:sz w:val="24"/>
          <w:szCs w:val="24"/>
        </w:rPr>
        <w:t xml:space="preserve"> ①</w:t>
      </w:r>
    </w:p>
    <w:p w14:paraId="1A69FC42" w14:textId="77777777" w:rsidR="00434B31" w:rsidRPr="00142181" w:rsidRDefault="00434B31" w:rsidP="00434B31">
      <w:pPr>
        <w:ind w:firstLineChars="200" w:firstLine="480"/>
        <w:rPr>
          <w:rFonts w:ascii="宋体" w:eastAsia="宋体" w:hAnsi="宋体"/>
          <w:sz w:val="24"/>
          <w:szCs w:val="24"/>
        </w:rPr>
      </w:pPr>
    </w:p>
    <w:p w14:paraId="6EFF2686" w14:textId="77777777" w:rsidR="00434B31" w:rsidRPr="00142181" w:rsidRDefault="00434B31" w:rsidP="00434B31">
      <w:pPr>
        <w:ind w:firstLineChars="200" w:firstLine="482"/>
        <w:rPr>
          <w:rFonts w:ascii="宋体" w:eastAsia="宋体" w:hAnsi="宋体"/>
          <w:b/>
          <w:bCs/>
          <w:sz w:val="24"/>
          <w:szCs w:val="24"/>
        </w:rPr>
      </w:pPr>
      <w:r w:rsidRPr="00142181">
        <w:rPr>
          <w:rFonts w:ascii="宋体" w:eastAsia="宋体" w:hAnsi="宋体" w:hint="eastAsia"/>
          <w:b/>
          <w:bCs/>
          <w:sz w:val="24"/>
          <w:szCs w:val="24"/>
        </w:rPr>
        <w:t>子公司所有者权益 =</w:t>
      </w:r>
      <w:r w:rsidRPr="00142181">
        <w:rPr>
          <w:rFonts w:ascii="宋体" w:eastAsia="宋体" w:hAnsi="宋体"/>
          <w:b/>
          <w:bCs/>
          <w:sz w:val="24"/>
          <w:szCs w:val="24"/>
        </w:rPr>
        <w:t xml:space="preserve"> </w:t>
      </w:r>
      <w:r w:rsidRPr="00142181">
        <w:rPr>
          <w:rFonts w:ascii="宋体" w:eastAsia="宋体" w:hAnsi="宋体" w:hint="eastAsia"/>
          <w:b/>
          <w:bCs/>
          <w:sz w:val="24"/>
          <w:szCs w:val="24"/>
        </w:rPr>
        <w:t>长期股权投资 +</w:t>
      </w:r>
      <w:r w:rsidRPr="00142181">
        <w:rPr>
          <w:rFonts w:ascii="宋体" w:eastAsia="宋体" w:hAnsi="宋体"/>
          <w:b/>
          <w:bCs/>
          <w:sz w:val="24"/>
          <w:szCs w:val="24"/>
        </w:rPr>
        <w:t xml:space="preserve"> </w:t>
      </w:r>
      <w:r w:rsidRPr="00142181">
        <w:rPr>
          <w:rFonts w:ascii="宋体" w:eastAsia="宋体" w:hAnsi="宋体" w:hint="eastAsia"/>
          <w:b/>
          <w:bCs/>
          <w:sz w:val="24"/>
          <w:szCs w:val="24"/>
        </w:rPr>
        <w:t xml:space="preserve">少数股东权益 </w:t>
      </w:r>
      <w:r w:rsidRPr="00142181">
        <w:rPr>
          <w:rFonts w:ascii="宋体" w:eastAsia="宋体" w:hAnsi="宋体"/>
          <w:b/>
          <w:bCs/>
          <w:sz w:val="24"/>
          <w:szCs w:val="24"/>
        </w:rPr>
        <w:t xml:space="preserve">– </w:t>
      </w:r>
      <w:r w:rsidRPr="00142181">
        <w:rPr>
          <w:rFonts w:ascii="宋体" w:eastAsia="宋体" w:hAnsi="宋体" w:hint="eastAsia"/>
          <w:b/>
          <w:bCs/>
          <w:sz w:val="24"/>
          <w:szCs w:val="24"/>
        </w:rPr>
        <w:t xml:space="preserve">商誉 </w:t>
      </w:r>
      <w:r w:rsidRPr="00142181">
        <w:rPr>
          <w:rFonts w:ascii="宋体" w:eastAsia="宋体" w:hAnsi="宋体"/>
          <w:b/>
          <w:bCs/>
          <w:sz w:val="24"/>
          <w:szCs w:val="24"/>
        </w:rPr>
        <w:t xml:space="preserve">               </w:t>
      </w:r>
      <w:r w:rsidRPr="00142181">
        <w:rPr>
          <w:rFonts w:ascii="宋体" w:eastAsia="宋体" w:hAnsi="宋体" w:hint="eastAsia"/>
          <w:b/>
          <w:bCs/>
          <w:sz w:val="24"/>
          <w:szCs w:val="24"/>
        </w:rPr>
        <w:t>②</w:t>
      </w:r>
    </w:p>
    <w:p w14:paraId="4D75DC83" w14:textId="77777777" w:rsidR="00434B31" w:rsidRPr="00142181" w:rsidRDefault="00434B31" w:rsidP="00434B31">
      <w:pPr>
        <w:rPr>
          <w:rFonts w:ascii="宋体" w:eastAsia="宋体" w:hAnsi="宋体"/>
          <w:sz w:val="24"/>
          <w:szCs w:val="24"/>
        </w:rPr>
      </w:pPr>
    </w:p>
    <w:p w14:paraId="3D9974EB" w14:textId="77777777" w:rsidR="00434B31" w:rsidRPr="00142181" w:rsidRDefault="00434B31" w:rsidP="00434B31">
      <w:pPr>
        <w:ind w:firstLineChars="200" w:firstLine="480"/>
        <w:rPr>
          <w:rFonts w:ascii="宋体" w:eastAsia="宋体" w:hAnsi="宋体"/>
          <w:sz w:val="24"/>
          <w:szCs w:val="24"/>
        </w:rPr>
      </w:pPr>
      <w:r w:rsidRPr="00142181">
        <w:rPr>
          <w:rFonts w:ascii="宋体" w:eastAsia="宋体" w:hAnsi="宋体" w:hint="eastAsia"/>
          <w:sz w:val="24"/>
          <w:szCs w:val="24"/>
        </w:rPr>
        <w:t>②式代入①式得，</w:t>
      </w:r>
    </w:p>
    <w:p w14:paraId="4327215B" w14:textId="77777777" w:rsidR="00434B31" w:rsidRPr="00142181" w:rsidRDefault="00434B31" w:rsidP="00434B31">
      <w:pPr>
        <w:ind w:firstLineChars="200" w:firstLine="480"/>
        <w:rPr>
          <w:rFonts w:ascii="宋体" w:eastAsia="宋体" w:hAnsi="宋体"/>
          <w:sz w:val="24"/>
          <w:szCs w:val="24"/>
        </w:rPr>
      </w:pPr>
    </w:p>
    <w:p w14:paraId="4F376C8F" w14:textId="77777777" w:rsidR="00434B31" w:rsidRPr="00142181" w:rsidRDefault="00434B31" w:rsidP="00434B31">
      <w:pPr>
        <w:ind w:firstLineChars="200" w:firstLine="482"/>
        <w:rPr>
          <w:rFonts w:ascii="宋体" w:eastAsia="宋体" w:hAnsi="宋体"/>
          <w:b/>
          <w:bCs/>
          <w:sz w:val="24"/>
          <w:szCs w:val="24"/>
        </w:rPr>
      </w:pPr>
      <w:r w:rsidRPr="00142181">
        <w:rPr>
          <w:rFonts w:ascii="宋体" w:eastAsia="宋体" w:hAnsi="宋体" w:hint="eastAsia"/>
          <w:b/>
          <w:bCs/>
          <w:sz w:val="24"/>
          <w:szCs w:val="24"/>
        </w:rPr>
        <w:t>子公司现金资产 +</w:t>
      </w:r>
      <w:r w:rsidRPr="00142181">
        <w:rPr>
          <w:rFonts w:ascii="宋体" w:eastAsia="宋体" w:hAnsi="宋体"/>
          <w:b/>
          <w:bCs/>
          <w:sz w:val="24"/>
          <w:szCs w:val="24"/>
        </w:rPr>
        <w:t xml:space="preserve"> </w:t>
      </w:r>
      <w:r w:rsidRPr="00142181">
        <w:rPr>
          <w:rFonts w:ascii="宋体" w:eastAsia="宋体" w:hAnsi="宋体" w:hint="eastAsia"/>
          <w:b/>
          <w:bCs/>
          <w:sz w:val="24"/>
          <w:szCs w:val="24"/>
        </w:rPr>
        <w:t>子公司非现金资产 =</w:t>
      </w:r>
      <w:r w:rsidRPr="00142181">
        <w:rPr>
          <w:rFonts w:ascii="宋体" w:eastAsia="宋体" w:hAnsi="宋体"/>
          <w:b/>
          <w:bCs/>
          <w:sz w:val="24"/>
          <w:szCs w:val="24"/>
        </w:rPr>
        <w:t xml:space="preserve"> </w:t>
      </w:r>
      <w:r w:rsidRPr="00142181">
        <w:rPr>
          <w:rFonts w:ascii="宋体" w:eastAsia="宋体" w:hAnsi="宋体" w:hint="eastAsia"/>
          <w:b/>
          <w:bCs/>
          <w:sz w:val="24"/>
          <w:szCs w:val="24"/>
        </w:rPr>
        <w:t>子公司负债 +</w:t>
      </w:r>
      <w:r w:rsidRPr="00142181">
        <w:rPr>
          <w:rFonts w:ascii="宋体" w:eastAsia="宋体" w:hAnsi="宋体"/>
          <w:b/>
          <w:bCs/>
          <w:sz w:val="24"/>
          <w:szCs w:val="24"/>
        </w:rPr>
        <w:t xml:space="preserve"> </w:t>
      </w:r>
      <w:r w:rsidRPr="00142181">
        <w:rPr>
          <w:rFonts w:ascii="宋体" w:eastAsia="宋体" w:hAnsi="宋体" w:hint="eastAsia"/>
          <w:b/>
          <w:bCs/>
          <w:sz w:val="24"/>
          <w:szCs w:val="24"/>
        </w:rPr>
        <w:t>长期股权投资 +</w:t>
      </w:r>
      <w:r w:rsidRPr="00142181">
        <w:rPr>
          <w:rFonts w:ascii="宋体" w:eastAsia="宋体" w:hAnsi="宋体"/>
          <w:b/>
          <w:bCs/>
          <w:sz w:val="24"/>
          <w:szCs w:val="24"/>
        </w:rPr>
        <w:t xml:space="preserve"> </w:t>
      </w:r>
      <w:r w:rsidRPr="00142181">
        <w:rPr>
          <w:rFonts w:ascii="宋体" w:eastAsia="宋体" w:hAnsi="宋体" w:hint="eastAsia"/>
          <w:b/>
          <w:bCs/>
          <w:sz w:val="24"/>
          <w:szCs w:val="24"/>
        </w:rPr>
        <w:t xml:space="preserve">少数股东权益 </w:t>
      </w:r>
      <w:r w:rsidRPr="00142181">
        <w:rPr>
          <w:rFonts w:ascii="宋体" w:eastAsia="宋体" w:hAnsi="宋体"/>
          <w:b/>
          <w:bCs/>
          <w:sz w:val="24"/>
          <w:szCs w:val="24"/>
        </w:rPr>
        <w:t xml:space="preserve">– </w:t>
      </w:r>
      <w:r w:rsidRPr="00142181">
        <w:rPr>
          <w:rFonts w:ascii="宋体" w:eastAsia="宋体" w:hAnsi="宋体" w:hint="eastAsia"/>
          <w:b/>
          <w:bCs/>
          <w:sz w:val="24"/>
          <w:szCs w:val="24"/>
        </w:rPr>
        <w:t>商誉</w:t>
      </w:r>
    </w:p>
    <w:p w14:paraId="1C4C9540" w14:textId="77777777" w:rsidR="00434B31" w:rsidRPr="00142181" w:rsidRDefault="00434B31" w:rsidP="00434B31">
      <w:pPr>
        <w:ind w:firstLineChars="200" w:firstLine="480"/>
        <w:rPr>
          <w:rFonts w:ascii="宋体" w:eastAsia="宋体" w:hAnsi="宋体"/>
          <w:sz w:val="24"/>
          <w:szCs w:val="24"/>
        </w:rPr>
      </w:pPr>
    </w:p>
    <w:p w14:paraId="41066FEC" w14:textId="77777777" w:rsidR="00434B31" w:rsidRPr="00142181" w:rsidRDefault="00434B31" w:rsidP="00434B31">
      <w:pPr>
        <w:ind w:firstLineChars="200" w:firstLine="480"/>
        <w:rPr>
          <w:rFonts w:ascii="宋体" w:eastAsia="宋体" w:hAnsi="宋体"/>
          <w:sz w:val="24"/>
          <w:szCs w:val="24"/>
        </w:rPr>
      </w:pPr>
      <w:r w:rsidRPr="00142181">
        <w:rPr>
          <w:rFonts w:ascii="宋体" w:eastAsia="宋体" w:hAnsi="宋体" w:hint="eastAsia"/>
          <w:sz w:val="24"/>
          <w:szCs w:val="24"/>
        </w:rPr>
        <w:t>移项得，</w:t>
      </w:r>
    </w:p>
    <w:p w14:paraId="2F008900" w14:textId="77777777" w:rsidR="00434B31" w:rsidRPr="00142181" w:rsidRDefault="00434B31" w:rsidP="00434B31">
      <w:pPr>
        <w:ind w:firstLineChars="200" w:firstLine="482"/>
        <w:rPr>
          <w:rFonts w:ascii="宋体" w:eastAsia="宋体" w:hAnsi="宋体"/>
          <w:b/>
          <w:bCs/>
          <w:sz w:val="24"/>
          <w:szCs w:val="24"/>
        </w:rPr>
      </w:pPr>
      <w:r w:rsidRPr="00142181">
        <w:rPr>
          <w:rFonts w:ascii="宋体" w:eastAsia="宋体" w:hAnsi="宋体" w:hint="eastAsia"/>
          <w:b/>
          <w:bCs/>
          <w:sz w:val="24"/>
          <w:szCs w:val="24"/>
        </w:rPr>
        <w:t xml:space="preserve">子公司现金资产 </w:t>
      </w:r>
      <w:r w:rsidRPr="00142181">
        <w:rPr>
          <w:rFonts w:ascii="宋体" w:eastAsia="宋体" w:hAnsi="宋体"/>
          <w:b/>
          <w:bCs/>
          <w:sz w:val="24"/>
          <w:szCs w:val="24"/>
        </w:rPr>
        <w:t xml:space="preserve">– </w:t>
      </w:r>
      <w:r w:rsidRPr="00142181">
        <w:rPr>
          <w:rFonts w:ascii="宋体" w:eastAsia="宋体" w:hAnsi="宋体" w:hint="eastAsia"/>
          <w:b/>
          <w:bCs/>
          <w:sz w:val="24"/>
          <w:szCs w:val="24"/>
        </w:rPr>
        <w:t>长期股权投资 = 子公司负债 +</w:t>
      </w:r>
      <w:r w:rsidRPr="00142181">
        <w:rPr>
          <w:rFonts w:ascii="宋体" w:eastAsia="宋体" w:hAnsi="宋体"/>
          <w:b/>
          <w:bCs/>
          <w:sz w:val="24"/>
          <w:szCs w:val="24"/>
        </w:rPr>
        <w:t xml:space="preserve"> </w:t>
      </w:r>
      <w:r w:rsidRPr="00142181">
        <w:rPr>
          <w:rFonts w:ascii="宋体" w:eastAsia="宋体" w:hAnsi="宋体" w:hint="eastAsia"/>
          <w:b/>
          <w:bCs/>
          <w:sz w:val="24"/>
          <w:szCs w:val="24"/>
        </w:rPr>
        <w:t>少数股东权益 -</w:t>
      </w:r>
      <w:r w:rsidRPr="00142181">
        <w:rPr>
          <w:rFonts w:ascii="宋体" w:eastAsia="宋体" w:hAnsi="宋体"/>
          <w:b/>
          <w:bCs/>
          <w:sz w:val="24"/>
          <w:szCs w:val="24"/>
        </w:rPr>
        <w:t xml:space="preserve"> </w:t>
      </w:r>
      <w:r w:rsidRPr="00142181">
        <w:rPr>
          <w:rFonts w:ascii="宋体" w:eastAsia="宋体" w:hAnsi="宋体" w:hint="eastAsia"/>
          <w:b/>
          <w:bCs/>
          <w:sz w:val="24"/>
          <w:szCs w:val="24"/>
        </w:rPr>
        <w:t>子公司非现金资产 -</w:t>
      </w:r>
      <w:r w:rsidRPr="00142181">
        <w:rPr>
          <w:rFonts w:ascii="宋体" w:eastAsia="宋体" w:hAnsi="宋体"/>
          <w:b/>
          <w:bCs/>
          <w:sz w:val="24"/>
          <w:szCs w:val="24"/>
        </w:rPr>
        <w:t xml:space="preserve"> </w:t>
      </w:r>
      <w:r w:rsidRPr="00142181">
        <w:rPr>
          <w:rFonts w:ascii="宋体" w:eastAsia="宋体" w:hAnsi="宋体" w:hint="eastAsia"/>
          <w:b/>
          <w:bCs/>
          <w:sz w:val="24"/>
          <w:szCs w:val="24"/>
        </w:rPr>
        <w:t>商誉</w:t>
      </w:r>
    </w:p>
    <w:p w14:paraId="10615F60" w14:textId="42949DCA" w:rsidR="00434B31" w:rsidRPr="00142181" w:rsidRDefault="00434B31" w:rsidP="006844A3">
      <w:pPr>
        <w:ind w:firstLineChars="200" w:firstLine="480"/>
        <w:rPr>
          <w:rFonts w:ascii="宋体" w:eastAsia="宋体" w:hAnsi="宋体"/>
          <w:sz w:val="24"/>
          <w:szCs w:val="24"/>
        </w:rPr>
      </w:pPr>
    </w:p>
    <w:p w14:paraId="5A763196" w14:textId="3FF50821" w:rsidR="00434B31" w:rsidRPr="00142181" w:rsidRDefault="00CF4161" w:rsidP="006844A3">
      <w:pPr>
        <w:ind w:firstLineChars="200" w:firstLine="480"/>
        <w:rPr>
          <w:rFonts w:ascii="宋体" w:eastAsia="宋体" w:hAnsi="宋体"/>
          <w:sz w:val="24"/>
          <w:szCs w:val="24"/>
        </w:rPr>
      </w:pPr>
      <w:r w:rsidRPr="00142181">
        <w:rPr>
          <w:rFonts w:ascii="宋体" w:eastAsia="宋体" w:hAnsi="宋体" w:hint="eastAsia"/>
          <w:sz w:val="24"/>
          <w:szCs w:val="24"/>
        </w:rPr>
        <w:t>虽然逻辑是一样的，但是正负号刚好相反。因为是处置，就说明减少了资产、负债。</w:t>
      </w:r>
      <w:r w:rsidR="0001147C" w:rsidRPr="00142181">
        <w:rPr>
          <w:rFonts w:ascii="宋体" w:eastAsia="宋体" w:hAnsi="宋体" w:hint="eastAsia"/>
          <w:sz w:val="24"/>
          <w:szCs w:val="24"/>
        </w:rPr>
        <w:t>减少的这部分资产要用正数，减少的负债要用负数。可以这么理解，减少资产相当于卖了资产，获得现金。减少负债相当于偿还负债，减少现金，所以用负数。</w:t>
      </w:r>
    </w:p>
    <w:p w14:paraId="3645C104" w14:textId="2D0A86ED" w:rsidR="00BD71BA" w:rsidRPr="00142181" w:rsidRDefault="00BD71BA" w:rsidP="006844A3">
      <w:pPr>
        <w:ind w:firstLineChars="200" w:firstLine="480"/>
        <w:rPr>
          <w:rFonts w:ascii="宋体" w:eastAsia="宋体" w:hAnsi="宋体"/>
          <w:sz w:val="24"/>
          <w:szCs w:val="24"/>
        </w:rPr>
      </w:pPr>
    </w:p>
    <w:p w14:paraId="07E70F16" w14:textId="42A22C0B" w:rsidR="00BD71BA" w:rsidRPr="00142181" w:rsidRDefault="00BD71BA" w:rsidP="006844A3">
      <w:pPr>
        <w:ind w:firstLineChars="200" w:firstLine="480"/>
        <w:rPr>
          <w:rFonts w:ascii="宋体" w:eastAsia="宋体" w:hAnsi="宋体"/>
          <w:sz w:val="24"/>
          <w:szCs w:val="24"/>
        </w:rPr>
      </w:pPr>
      <w:r w:rsidRPr="00142181">
        <w:rPr>
          <w:rFonts w:ascii="宋体" w:eastAsia="宋体" w:hAnsi="宋体" w:hint="eastAsia"/>
          <w:sz w:val="24"/>
          <w:szCs w:val="24"/>
        </w:rPr>
        <w:t>这里值得注意的是，在母公司单体层面，会做这样一笔分录：</w:t>
      </w:r>
    </w:p>
    <w:p w14:paraId="628079BC" w14:textId="75CB1608" w:rsidR="00BD71BA" w:rsidRPr="00142181" w:rsidRDefault="00BD71BA" w:rsidP="006844A3">
      <w:pPr>
        <w:ind w:firstLineChars="200" w:firstLine="480"/>
        <w:rPr>
          <w:rFonts w:ascii="宋体" w:eastAsia="宋体" w:hAnsi="宋体"/>
          <w:sz w:val="24"/>
          <w:szCs w:val="24"/>
        </w:rPr>
      </w:pPr>
    </w:p>
    <w:p w14:paraId="0B1930F6" w14:textId="6E9E5B7D" w:rsidR="00BD71BA" w:rsidRPr="00142181" w:rsidRDefault="00BD71BA" w:rsidP="006844A3">
      <w:pPr>
        <w:ind w:firstLineChars="200" w:firstLine="480"/>
        <w:rPr>
          <w:rFonts w:ascii="宋体" w:eastAsia="宋体" w:hAnsi="宋体"/>
          <w:sz w:val="24"/>
          <w:szCs w:val="24"/>
        </w:rPr>
      </w:pPr>
      <w:r w:rsidRPr="00142181">
        <w:rPr>
          <w:rFonts w:ascii="宋体" w:eastAsia="宋体" w:hAnsi="宋体" w:hint="eastAsia"/>
          <w:sz w:val="24"/>
          <w:szCs w:val="24"/>
        </w:rPr>
        <w:t>借：银行存款</w:t>
      </w:r>
    </w:p>
    <w:p w14:paraId="4C28B675" w14:textId="50EC7DA5" w:rsidR="00BD71BA" w:rsidRPr="00142181" w:rsidRDefault="00BD71BA" w:rsidP="006844A3">
      <w:pPr>
        <w:ind w:firstLineChars="200" w:firstLine="480"/>
        <w:rPr>
          <w:rFonts w:ascii="宋体" w:eastAsia="宋体" w:hAnsi="宋体"/>
          <w:sz w:val="24"/>
          <w:szCs w:val="24"/>
        </w:rPr>
      </w:pPr>
    </w:p>
    <w:p w14:paraId="1B9D064D" w14:textId="7C785BDA" w:rsidR="00BD71BA" w:rsidRPr="00142181" w:rsidRDefault="00BD71BA" w:rsidP="006844A3">
      <w:pPr>
        <w:ind w:firstLineChars="200" w:firstLine="480"/>
        <w:rPr>
          <w:rFonts w:ascii="宋体" w:eastAsia="宋体" w:hAnsi="宋体"/>
          <w:sz w:val="24"/>
          <w:szCs w:val="24"/>
        </w:rPr>
      </w:pPr>
      <w:r w:rsidRPr="00142181">
        <w:rPr>
          <w:rFonts w:ascii="宋体" w:eastAsia="宋体" w:hAnsi="宋体" w:hint="eastAsia"/>
          <w:sz w:val="24"/>
          <w:szCs w:val="24"/>
        </w:rPr>
        <w:t>贷：长期股权投资</w:t>
      </w:r>
    </w:p>
    <w:p w14:paraId="7ABC86DC" w14:textId="6BD38DF4" w:rsidR="00BD71BA" w:rsidRPr="00142181" w:rsidRDefault="00BD71BA" w:rsidP="006844A3">
      <w:pPr>
        <w:ind w:firstLineChars="200" w:firstLine="480"/>
        <w:rPr>
          <w:rFonts w:ascii="宋体" w:eastAsia="宋体" w:hAnsi="宋体"/>
          <w:sz w:val="24"/>
          <w:szCs w:val="24"/>
        </w:rPr>
      </w:pPr>
      <w:r w:rsidRPr="00142181">
        <w:rPr>
          <w:rFonts w:ascii="宋体" w:eastAsia="宋体" w:hAnsi="宋体" w:hint="eastAsia"/>
          <w:sz w:val="24"/>
          <w:szCs w:val="24"/>
        </w:rPr>
        <w:t xml:space="preserve"> </w:t>
      </w:r>
      <w:r w:rsidRPr="00142181">
        <w:rPr>
          <w:rFonts w:ascii="宋体" w:eastAsia="宋体" w:hAnsi="宋体"/>
          <w:sz w:val="24"/>
          <w:szCs w:val="24"/>
        </w:rPr>
        <w:t xml:space="preserve">   </w:t>
      </w:r>
      <w:r w:rsidRPr="00142181">
        <w:rPr>
          <w:rFonts w:ascii="宋体" w:eastAsia="宋体" w:hAnsi="宋体" w:hint="eastAsia"/>
          <w:sz w:val="24"/>
          <w:szCs w:val="24"/>
        </w:rPr>
        <w:t>投资收益（差额，有可能在借方，也有可能在贷方）</w:t>
      </w:r>
    </w:p>
    <w:p w14:paraId="2DF9AB20" w14:textId="5E26AA3D" w:rsidR="00BD71BA" w:rsidRPr="00142181" w:rsidRDefault="00BD71BA" w:rsidP="006844A3">
      <w:pPr>
        <w:ind w:firstLineChars="200" w:firstLine="480"/>
        <w:rPr>
          <w:rFonts w:ascii="宋体" w:eastAsia="宋体" w:hAnsi="宋体"/>
          <w:sz w:val="24"/>
          <w:szCs w:val="24"/>
        </w:rPr>
      </w:pPr>
    </w:p>
    <w:p w14:paraId="0C5DC82B" w14:textId="7871CD0C" w:rsidR="00BD71BA" w:rsidRPr="00142181" w:rsidRDefault="00BA52B5" w:rsidP="006844A3">
      <w:pPr>
        <w:ind w:firstLineChars="200" w:firstLine="480"/>
        <w:rPr>
          <w:rFonts w:ascii="宋体" w:eastAsia="宋体" w:hAnsi="宋体"/>
          <w:sz w:val="24"/>
          <w:szCs w:val="24"/>
        </w:rPr>
      </w:pPr>
      <w:r w:rsidRPr="00142181">
        <w:rPr>
          <w:rFonts w:ascii="宋体" w:eastAsia="宋体" w:hAnsi="宋体" w:hint="eastAsia"/>
          <w:sz w:val="24"/>
          <w:szCs w:val="24"/>
        </w:rPr>
        <w:t>这时候，这个投资收益也要放到</w:t>
      </w:r>
      <w:r w:rsidRPr="00142181">
        <w:rPr>
          <w:rFonts w:ascii="宋体" w:eastAsia="宋体" w:hAnsi="宋体" w:hint="eastAsia"/>
          <w:b/>
          <w:bCs/>
          <w:sz w:val="24"/>
          <w:szCs w:val="24"/>
        </w:rPr>
        <w:t>“处置子公司及其他营业单位收到的现金净额”</w:t>
      </w:r>
      <w:r w:rsidRPr="00142181">
        <w:rPr>
          <w:rFonts w:ascii="宋体" w:eastAsia="宋体" w:hAnsi="宋体" w:hint="eastAsia"/>
          <w:sz w:val="24"/>
          <w:szCs w:val="24"/>
        </w:rPr>
        <w:t>这一列</w:t>
      </w:r>
      <w:r w:rsidR="003240E5" w:rsidRPr="00142181">
        <w:rPr>
          <w:rFonts w:ascii="宋体" w:eastAsia="宋体" w:hAnsi="宋体" w:hint="eastAsia"/>
          <w:sz w:val="24"/>
          <w:szCs w:val="24"/>
        </w:rPr>
        <w:t>。如果是贷方就用正数，借方就用负数。</w:t>
      </w:r>
    </w:p>
    <w:p w14:paraId="40D44CD4" w14:textId="2B944A71" w:rsidR="003240E5" w:rsidRPr="00142181" w:rsidRDefault="003240E5" w:rsidP="006844A3">
      <w:pPr>
        <w:ind w:firstLineChars="200" w:firstLine="480"/>
        <w:rPr>
          <w:rFonts w:ascii="宋体" w:eastAsia="宋体" w:hAnsi="宋体"/>
          <w:sz w:val="24"/>
          <w:szCs w:val="24"/>
        </w:rPr>
      </w:pPr>
    </w:p>
    <w:p w14:paraId="0A0F0ABD" w14:textId="78342CFE" w:rsidR="005D1ADA" w:rsidRPr="00142181" w:rsidRDefault="005D1ADA" w:rsidP="005D1ADA">
      <w:pPr>
        <w:ind w:firstLineChars="200" w:firstLine="482"/>
        <w:rPr>
          <w:rFonts w:ascii="宋体" w:eastAsia="宋体" w:hAnsi="宋体"/>
          <w:b/>
          <w:bCs/>
          <w:sz w:val="24"/>
          <w:szCs w:val="24"/>
        </w:rPr>
      </w:pPr>
      <w:r w:rsidRPr="00142181">
        <w:rPr>
          <w:rFonts w:ascii="宋体" w:eastAsia="宋体" w:hAnsi="宋体" w:hint="eastAsia"/>
          <w:b/>
          <w:bCs/>
          <w:sz w:val="24"/>
          <w:szCs w:val="24"/>
        </w:rPr>
        <w:t>总之，我们填完之后，“处置子公司及其他营业单位收到的现金净额”最终的汇总数要等于母公司处置子公司收到的现金，减去子公司</w:t>
      </w:r>
      <w:r w:rsidR="00012CEB" w:rsidRPr="00142181">
        <w:rPr>
          <w:rFonts w:ascii="宋体" w:eastAsia="宋体" w:hAnsi="宋体" w:hint="eastAsia"/>
          <w:b/>
          <w:bCs/>
          <w:sz w:val="24"/>
          <w:szCs w:val="24"/>
        </w:rPr>
        <w:t>处置日</w:t>
      </w:r>
      <w:r w:rsidRPr="00142181">
        <w:rPr>
          <w:rFonts w:ascii="宋体" w:eastAsia="宋体" w:hAnsi="宋体" w:hint="eastAsia"/>
          <w:b/>
          <w:bCs/>
          <w:sz w:val="24"/>
          <w:szCs w:val="24"/>
        </w:rPr>
        <w:t>账上的现金。如果不等，我们再检查一下，肯定是有些地方没填对。</w:t>
      </w:r>
    </w:p>
    <w:p w14:paraId="72F89A54" w14:textId="77777777" w:rsidR="003240E5" w:rsidRPr="00142181" w:rsidRDefault="003240E5" w:rsidP="006844A3">
      <w:pPr>
        <w:ind w:firstLineChars="200" w:firstLine="480"/>
        <w:rPr>
          <w:rFonts w:ascii="宋体" w:eastAsia="宋体" w:hAnsi="宋体"/>
          <w:sz w:val="24"/>
          <w:szCs w:val="24"/>
        </w:rPr>
      </w:pPr>
    </w:p>
    <w:p w14:paraId="3BC0C88F" w14:textId="04B7E008" w:rsidR="00A95325" w:rsidRPr="00142181" w:rsidRDefault="00FD67E2" w:rsidP="00FD67E2">
      <w:pPr>
        <w:pStyle w:val="3"/>
        <w:rPr>
          <w:rFonts w:ascii="宋体" w:eastAsia="宋体" w:hAnsi="宋体"/>
          <w:sz w:val="24"/>
          <w:szCs w:val="24"/>
        </w:rPr>
      </w:pPr>
      <w:bookmarkStart w:id="52" w:name="_Toc71535275"/>
      <w:r w:rsidRPr="00142181">
        <w:rPr>
          <w:rFonts w:ascii="宋体" w:eastAsia="宋体" w:hAnsi="宋体" w:hint="eastAsia"/>
          <w:sz w:val="24"/>
          <w:szCs w:val="24"/>
        </w:rPr>
        <w:lastRenderedPageBreak/>
        <w:t>7.2.</w:t>
      </w:r>
      <w:r w:rsidR="00A1031E" w:rsidRPr="00142181">
        <w:rPr>
          <w:rFonts w:ascii="宋体" w:eastAsia="宋体" w:hAnsi="宋体" w:hint="eastAsia"/>
          <w:sz w:val="24"/>
          <w:szCs w:val="24"/>
        </w:rPr>
        <w:t>3</w:t>
      </w:r>
      <w:r w:rsidRPr="00142181">
        <w:rPr>
          <w:rFonts w:ascii="宋体" w:eastAsia="宋体" w:hAnsi="宋体"/>
          <w:sz w:val="24"/>
          <w:szCs w:val="24"/>
        </w:rPr>
        <w:t xml:space="preserve"> </w:t>
      </w:r>
      <w:r w:rsidRPr="00142181">
        <w:rPr>
          <w:rFonts w:ascii="宋体" w:eastAsia="宋体" w:hAnsi="宋体" w:hint="eastAsia"/>
          <w:sz w:val="24"/>
          <w:szCs w:val="24"/>
        </w:rPr>
        <w:t>各个科目的填写</w:t>
      </w:r>
      <w:bookmarkEnd w:id="52"/>
    </w:p>
    <w:p w14:paraId="018F5235" w14:textId="693D743F" w:rsidR="00712EB8" w:rsidRPr="00142181" w:rsidRDefault="00712EB8" w:rsidP="00427D22">
      <w:pPr>
        <w:ind w:firstLineChars="200" w:firstLine="480"/>
        <w:rPr>
          <w:rFonts w:ascii="宋体" w:eastAsia="宋体" w:hAnsi="宋体"/>
          <w:sz w:val="24"/>
          <w:szCs w:val="24"/>
        </w:rPr>
      </w:pPr>
      <w:r w:rsidRPr="00142181">
        <w:rPr>
          <w:rFonts w:ascii="宋体" w:eastAsia="宋体" w:hAnsi="宋体" w:hint="eastAsia"/>
          <w:sz w:val="24"/>
          <w:szCs w:val="24"/>
        </w:rPr>
        <w:t>当我们把非同一控制下</w:t>
      </w:r>
      <w:r w:rsidR="008244C1" w:rsidRPr="00142181">
        <w:rPr>
          <w:rFonts w:ascii="宋体" w:eastAsia="宋体" w:hAnsi="宋体" w:hint="eastAsia"/>
          <w:sz w:val="24"/>
          <w:szCs w:val="24"/>
        </w:rPr>
        <w:t>企业合并、本期处置子公司的情况处理完之后，</w:t>
      </w:r>
      <w:r w:rsidR="004E5F43" w:rsidRPr="00142181">
        <w:rPr>
          <w:rFonts w:ascii="宋体" w:eastAsia="宋体" w:hAnsi="宋体" w:hint="eastAsia"/>
          <w:sz w:val="24"/>
          <w:szCs w:val="24"/>
        </w:rPr>
        <w:t>再填剩下的变动额。</w:t>
      </w:r>
      <w:r w:rsidR="00F548CD" w:rsidRPr="00142181">
        <w:rPr>
          <w:rFonts w:ascii="宋体" w:eastAsia="宋体" w:hAnsi="宋体" w:hint="eastAsia"/>
          <w:sz w:val="24"/>
          <w:szCs w:val="24"/>
        </w:rPr>
        <w:t>还是跟单体现金流一样，一个个科目填，直到把纵向、横向验证都平了，合并现金流就出来了。</w:t>
      </w:r>
    </w:p>
    <w:p w14:paraId="35EA11F3" w14:textId="77777777" w:rsidR="00712EB8" w:rsidRPr="00142181" w:rsidRDefault="00712EB8" w:rsidP="00427D22">
      <w:pPr>
        <w:ind w:firstLineChars="200" w:firstLine="480"/>
        <w:rPr>
          <w:rFonts w:ascii="宋体" w:eastAsia="宋体" w:hAnsi="宋体"/>
          <w:sz w:val="24"/>
          <w:szCs w:val="24"/>
        </w:rPr>
      </w:pPr>
    </w:p>
    <w:p w14:paraId="1B61003B" w14:textId="69F72231" w:rsidR="00712EB8" w:rsidRPr="00142181" w:rsidRDefault="00F548CD" w:rsidP="00427D22">
      <w:pPr>
        <w:ind w:firstLineChars="200" w:firstLine="480"/>
        <w:rPr>
          <w:rFonts w:ascii="宋体" w:eastAsia="宋体" w:hAnsi="宋体"/>
          <w:sz w:val="24"/>
          <w:szCs w:val="24"/>
        </w:rPr>
      </w:pPr>
      <w:r w:rsidRPr="00142181">
        <w:rPr>
          <w:rFonts w:ascii="宋体" w:eastAsia="宋体" w:hAnsi="宋体" w:hint="eastAsia"/>
          <w:sz w:val="24"/>
          <w:szCs w:val="24"/>
        </w:rPr>
        <w:t>大多数科目跟单体现金流是一样的，</w:t>
      </w:r>
      <w:r w:rsidR="00A842CA" w:rsidRPr="00142181">
        <w:rPr>
          <w:rFonts w:ascii="宋体" w:eastAsia="宋体" w:hAnsi="宋体" w:hint="eastAsia"/>
          <w:sz w:val="24"/>
          <w:szCs w:val="24"/>
        </w:rPr>
        <w:t>只</w:t>
      </w:r>
      <w:r w:rsidR="0015467A" w:rsidRPr="00142181">
        <w:rPr>
          <w:rFonts w:ascii="宋体" w:eastAsia="宋体" w:hAnsi="宋体" w:hint="eastAsia"/>
          <w:sz w:val="24"/>
          <w:szCs w:val="24"/>
        </w:rPr>
        <w:t>是多了个少数股东权益和商誉。</w:t>
      </w:r>
    </w:p>
    <w:p w14:paraId="48E79156" w14:textId="76BF5A6B" w:rsidR="00AE0605" w:rsidRPr="00142181" w:rsidRDefault="00AE0605" w:rsidP="00427D22">
      <w:pPr>
        <w:ind w:firstLineChars="200" w:firstLine="480"/>
        <w:rPr>
          <w:rFonts w:ascii="宋体" w:eastAsia="宋体" w:hAnsi="宋体"/>
          <w:sz w:val="24"/>
          <w:szCs w:val="24"/>
        </w:rPr>
      </w:pPr>
    </w:p>
    <w:p w14:paraId="25FCB455" w14:textId="03E267B2" w:rsidR="00AE0605" w:rsidRPr="00142181" w:rsidRDefault="00AE0605" w:rsidP="00427D22">
      <w:pPr>
        <w:ind w:firstLineChars="200" w:firstLine="482"/>
        <w:rPr>
          <w:rFonts w:ascii="宋体" w:eastAsia="宋体" w:hAnsi="宋体"/>
          <w:b/>
          <w:bCs/>
          <w:color w:val="FF0000"/>
          <w:sz w:val="24"/>
          <w:szCs w:val="24"/>
        </w:rPr>
      </w:pPr>
      <w:r w:rsidRPr="00142181">
        <w:rPr>
          <w:rFonts w:ascii="宋体" w:eastAsia="宋体" w:hAnsi="宋体" w:hint="eastAsia"/>
          <w:b/>
          <w:bCs/>
          <w:color w:val="FF0000"/>
          <w:sz w:val="24"/>
          <w:szCs w:val="24"/>
        </w:rPr>
        <w:t>（</w:t>
      </w:r>
      <w:r w:rsidRPr="00142181">
        <w:rPr>
          <w:rFonts w:ascii="宋体" w:eastAsia="宋体" w:hAnsi="宋体"/>
          <w:b/>
          <w:bCs/>
          <w:color w:val="FF0000"/>
          <w:sz w:val="24"/>
          <w:szCs w:val="24"/>
        </w:rPr>
        <w:t>1</w:t>
      </w:r>
      <w:r w:rsidRPr="00142181">
        <w:rPr>
          <w:rFonts w:ascii="宋体" w:eastAsia="宋体" w:hAnsi="宋体" w:hint="eastAsia"/>
          <w:b/>
          <w:bCs/>
          <w:color w:val="FF0000"/>
          <w:sz w:val="24"/>
          <w:szCs w:val="24"/>
        </w:rPr>
        <w:t>）商誉</w:t>
      </w:r>
    </w:p>
    <w:p w14:paraId="2F361A93" w14:textId="49A6380B" w:rsidR="0015467A" w:rsidRPr="00142181" w:rsidRDefault="0015467A" w:rsidP="00427D22">
      <w:pPr>
        <w:ind w:firstLineChars="200" w:firstLine="480"/>
        <w:rPr>
          <w:rFonts w:ascii="宋体" w:eastAsia="宋体" w:hAnsi="宋体"/>
          <w:sz w:val="24"/>
          <w:szCs w:val="24"/>
        </w:rPr>
      </w:pPr>
    </w:p>
    <w:p w14:paraId="3A1734B2" w14:textId="530CCF7A" w:rsidR="00393001" w:rsidRPr="00142181" w:rsidRDefault="0015467A" w:rsidP="00FC2035">
      <w:pPr>
        <w:ind w:firstLineChars="200" w:firstLine="480"/>
        <w:rPr>
          <w:rFonts w:ascii="宋体" w:eastAsia="宋体" w:hAnsi="宋体"/>
          <w:sz w:val="24"/>
          <w:szCs w:val="24"/>
        </w:rPr>
      </w:pPr>
      <w:r w:rsidRPr="00142181">
        <w:rPr>
          <w:rFonts w:ascii="宋体" w:eastAsia="宋体" w:hAnsi="宋体" w:hint="eastAsia"/>
          <w:sz w:val="24"/>
          <w:szCs w:val="24"/>
        </w:rPr>
        <w:t>商誉如果有变动额，只有两种情况，一是</w:t>
      </w:r>
      <w:r w:rsidR="00FC2035" w:rsidRPr="00142181">
        <w:rPr>
          <w:rFonts w:ascii="宋体" w:eastAsia="宋体" w:hAnsi="宋体" w:hint="eastAsia"/>
          <w:sz w:val="24"/>
          <w:szCs w:val="24"/>
        </w:rPr>
        <w:t>本期</w:t>
      </w:r>
      <w:r w:rsidRPr="00142181">
        <w:rPr>
          <w:rFonts w:ascii="宋体" w:eastAsia="宋体" w:hAnsi="宋体" w:hint="eastAsia"/>
          <w:sz w:val="24"/>
          <w:szCs w:val="24"/>
        </w:rPr>
        <w:t>计提商誉减值准备，二是</w:t>
      </w:r>
      <w:r w:rsidR="00393001" w:rsidRPr="00142181">
        <w:rPr>
          <w:rFonts w:ascii="宋体" w:eastAsia="宋体" w:hAnsi="宋体" w:hint="eastAsia"/>
          <w:sz w:val="24"/>
          <w:szCs w:val="24"/>
        </w:rPr>
        <w:t>非同一控制下企业合并形成的商誉。</w:t>
      </w:r>
      <w:r w:rsidR="00FC2035" w:rsidRPr="00142181">
        <w:rPr>
          <w:rFonts w:ascii="宋体" w:eastAsia="宋体" w:hAnsi="宋体" w:hint="eastAsia"/>
          <w:sz w:val="24"/>
          <w:szCs w:val="24"/>
        </w:rPr>
        <w:t>如果是以前年度形成的商誉，本期跟上期是一样的，变动额就是0，就不用填写。</w:t>
      </w:r>
    </w:p>
    <w:p w14:paraId="60324614" w14:textId="16D5FF3C" w:rsidR="00393001" w:rsidRPr="00142181" w:rsidRDefault="00393001" w:rsidP="00427D22">
      <w:pPr>
        <w:ind w:firstLineChars="200" w:firstLine="480"/>
        <w:rPr>
          <w:rFonts w:ascii="宋体" w:eastAsia="宋体" w:hAnsi="宋体"/>
          <w:sz w:val="24"/>
          <w:szCs w:val="24"/>
        </w:rPr>
      </w:pPr>
    </w:p>
    <w:p w14:paraId="2AAD5360" w14:textId="6F6B7E1F" w:rsidR="00FC2035" w:rsidRPr="00142181" w:rsidRDefault="00FC2035" w:rsidP="00427D22">
      <w:pPr>
        <w:ind w:firstLineChars="200" w:firstLine="480"/>
        <w:rPr>
          <w:rFonts w:ascii="宋体" w:eastAsia="宋体" w:hAnsi="宋体"/>
          <w:sz w:val="24"/>
          <w:szCs w:val="24"/>
        </w:rPr>
      </w:pPr>
      <w:r w:rsidRPr="00142181">
        <w:rPr>
          <w:rFonts w:ascii="宋体" w:eastAsia="宋体" w:hAnsi="宋体" w:hint="eastAsia"/>
          <w:sz w:val="24"/>
          <w:szCs w:val="24"/>
        </w:rPr>
        <w:t>对于本期计提的商誉减值准备，我们会把它跟资产减值损失一起填到不影响现金的“减值准备”这一列。</w:t>
      </w:r>
    </w:p>
    <w:p w14:paraId="09D24D6C" w14:textId="63F0D9E9" w:rsidR="00FC2035" w:rsidRPr="00142181" w:rsidRDefault="00FC2035" w:rsidP="00427D22">
      <w:pPr>
        <w:ind w:firstLineChars="200" w:firstLine="480"/>
        <w:rPr>
          <w:rFonts w:ascii="宋体" w:eastAsia="宋体" w:hAnsi="宋体"/>
          <w:sz w:val="24"/>
          <w:szCs w:val="24"/>
        </w:rPr>
      </w:pPr>
    </w:p>
    <w:p w14:paraId="29E4A9E5" w14:textId="39ABE005" w:rsidR="00FC2035" w:rsidRPr="00142181" w:rsidRDefault="00FC2035" w:rsidP="00427D22">
      <w:pPr>
        <w:ind w:firstLineChars="200" w:firstLine="480"/>
        <w:rPr>
          <w:rFonts w:ascii="宋体" w:eastAsia="宋体" w:hAnsi="宋体"/>
          <w:sz w:val="24"/>
          <w:szCs w:val="24"/>
        </w:rPr>
      </w:pPr>
      <w:r w:rsidRPr="00142181">
        <w:rPr>
          <w:rFonts w:ascii="宋体" w:eastAsia="宋体" w:hAnsi="宋体" w:hint="eastAsia"/>
          <w:sz w:val="24"/>
          <w:szCs w:val="24"/>
        </w:rPr>
        <w:t>对于非同一控制下企业合并</w:t>
      </w:r>
      <w:r w:rsidR="0066696F" w:rsidRPr="00142181">
        <w:rPr>
          <w:rFonts w:ascii="宋体" w:eastAsia="宋体" w:hAnsi="宋体" w:hint="eastAsia"/>
          <w:sz w:val="24"/>
          <w:szCs w:val="24"/>
        </w:rPr>
        <w:t>新增的商誉</w:t>
      </w:r>
      <w:r w:rsidRPr="00142181">
        <w:rPr>
          <w:rFonts w:ascii="宋体" w:eastAsia="宋体" w:hAnsi="宋体" w:hint="eastAsia"/>
          <w:sz w:val="24"/>
          <w:szCs w:val="24"/>
        </w:rPr>
        <w:t>，我们会把它填到“</w:t>
      </w:r>
      <w:r w:rsidR="0066696F" w:rsidRPr="00142181">
        <w:rPr>
          <w:rFonts w:ascii="宋体" w:eastAsia="宋体" w:hAnsi="宋体" w:hint="eastAsia"/>
          <w:sz w:val="24"/>
          <w:szCs w:val="24"/>
        </w:rPr>
        <w:t>取得子公司及其他营业单位支付的现金净额</w:t>
      </w:r>
      <w:r w:rsidRPr="00142181">
        <w:rPr>
          <w:rFonts w:ascii="宋体" w:eastAsia="宋体" w:hAnsi="宋体" w:hint="eastAsia"/>
          <w:sz w:val="24"/>
          <w:szCs w:val="24"/>
        </w:rPr>
        <w:t>”</w:t>
      </w:r>
      <w:r w:rsidR="009C19F1" w:rsidRPr="00142181">
        <w:rPr>
          <w:rFonts w:ascii="宋体" w:eastAsia="宋体" w:hAnsi="宋体" w:hint="eastAsia"/>
          <w:sz w:val="24"/>
          <w:szCs w:val="24"/>
        </w:rPr>
        <w:t>，如果是负商誉，也就是营业外收入，也要把这个营业外收入填到这里。</w:t>
      </w:r>
    </w:p>
    <w:p w14:paraId="11BDEFC5" w14:textId="1FB0D51C" w:rsidR="001F462F" w:rsidRPr="00142181" w:rsidRDefault="001F462F" w:rsidP="00427D22">
      <w:pPr>
        <w:ind w:firstLineChars="200" w:firstLine="480"/>
        <w:rPr>
          <w:rFonts w:ascii="宋体" w:eastAsia="宋体" w:hAnsi="宋体"/>
          <w:sz w:val="24"/>
          <w:szCs w:val="24"/>
        </w:rPr>
      </w:pPr>
    </w:p>
    <w:p w14:paraId="5DEC448C" w14:textId="7662BAD1" w:rsidR="00AE0605" w:rsidRPr="00142181" w:rsidRDefault="00AE0605" w:rsidP="00427D22">
      <w:pPr>
        <w:ind w:firstLineChars="200" w:firstLine="482"/>
        <w:rPr>
          <w:rFonts w:ascii="宋体" w:eastAsia="宋体" w:hAnsi="宋体"/>
          <w:b/>
          <w:bCs/>
          <w:color w:val="FF0000"/>
          <w:sz w:val="24"/>
          <w:szCs w:val="24"/>
        </w:rPr>
      </w:pPr>
      <w:r w:rsidRPr="00142181">
        <w:rPr>
          <w:rFonts w:ascii="宋体" w:eastAsia="宋体" w:hAnsi="宋体" w:hint="eastAsia"/>
          <w:b/>
          <w:bCs/>
          <w:color w:val="FF0000"/>
          <w:sz w:val="24"/>
          <w:szCs w:val="24"/>
        </w:rPr>
        <w:t>（2）少数股东权益</w:t>
      </w:r>
    </w:p>
    <w:p w14:paraId="44A5ECAC" w14:textId="77777777" w:rsidR="00AE0605" w:rsidRPr="00142181" w:rsidRDefault="00AE0605" w:rsidP="00427D22">
      <w:pPr>
        <w:ind w:firstLineChars="200" w:firstLine="480"/>
        <w:rPr>
          <w:rFonts w:ascii="宋体" w:eastAsia="宋体" w:hAnsi="宋体"/>
          <w:sz w:val="24"/>
          <w:szCs w:val="24"/>
        </w:rPr>
      </w:pPr>
    </w:p>
    <w:p w14:paraId="35580037" w14:textId="1BF980C2" w:rsidR="001F462F" w:rsidRPr="00142181" w:rsidRDefault="001F462F" w:rsidP="00427D22">
      <w:pPr>
        <w:ind w:firstLineChars="200" w:firstLine="480"/>
        <w:rPr>
          <w:rFonts w:ascii="宋体" w:eastAsia="宋体" w:hAnsi="宋体"/>
          <w:sz w:val="24"/>
          <w:szCs w:val="24"/>
        </w:rPr>
      </w:pPr>
      <w:r w:rsidRPr="00142181">
        <w:rPr>
          <w:rFonts w:ascii="宋体" w:eastAsia="宋体" w:hAnsi="宋体" w:hint="eastAsia"/>
          <w:sz w:val="24"/>
          <w:szCs w:val="24"/>
        </w:rPr>
        <w:t>至于少数股东权益，也有</w:t>
      </w:r>
      <w:r w:rsidR="003318C8" w:rsidRPr="00142181">
        <w:rPr>
          <w:rFonts w:ascii="宋体" w:eastAsia="宋体" w:hAnsi="宋体" w:hint="eastAsia"/>
          <w:sz w:val="24"/>
          <w:szCs w:val="24"/>
        </w:rPr>
        <w:t>几</w:t>
      </w:r>
      <w:r w:rsidR="00AA5286" w:rsidRPr="00142181">
        <w:rPr>
          <w:rFonts w:ascii="宋体" w:eastAsia="宋体" w:hAnsi="宋体" w:hint="eastAsia"/>
          <w:sz w:val="24"/>
          <w:szCs w:val="24"/>
        </w:rPr>
        <w:t>种情况，本期子公司实现净利润归属于少数股东的部分，和本期购买子公司形成的，本期少数股东增资形成的</w:t>
      </w:r>
      <w:r w:rsidR="003318C8" w:rsidRPr="00142181">
        <w:rPr>
          <w:rFonts w:ascii="宋体" w:eastAsia="宋体" w:hAnsi="宋体" w:hint="eastAsia"/>
          <w:sz w:val="24"/>
          <w:szCs w:val="24"/>
        </w:rPr>
        <w:t>。</w:t>
      </w:r>
    </w:p>
    <w:p w14:paraId="4525AA96" w14:textId="5ADA10AA" w:rsidR="00712EB8" w:rsidRPr="00142181" w:rsidRDefault="00712EB8" w:rsidP="00427D22">
      <w:pPr>
        <w:ind w:firstLineChars="200" w:firstLine="480"/>
        <w:rPr>
          <w:rFonts w:ascii="宋体" w:eastAsia="宋体" w:hAnsi="宋体"/>
          <w:sz w:val="24"/>
          <w:szCs w:val="24"/>
        </w:rPr>
      </w:pPr>
    </w:p>
    <w:p w14:paraId="7ABE3859" w14:textId="43C6A338" w:rsidR="009C5569" w:rsidRPr="00142181" w:rsidRDefault="009C5569" w:rsidP="00427D22">
      <w:pPr>
        <w:ind w:firstLineChars="200" w:firstLine="482"/>
        <w:rPr>
          <w:rFonts w:ascii="宋体" w:eastAsia="宋体" w:hAnsi="宋体"/>
          <w:b/>
          <w:bCs/>
          <w:sz w:val="24"/>
          <w:szCs w:val="24"/>
        </w:rPr>
      </w:pPr>
      <w:r w:rsidRPr="00142181">
        <w:rPr>
          <w:rFonts w:ascii="宋体" w:eastAsia="宋体" w:hAnsi="宋体" w:hint="eastAsia"/>
          <w:b/>
          <w:bCs/>
          <w:sz w:val="24"/>
          <w:szCs w:val="24"/>
        </w:rPr>
        <w:t>①子公司实现净利润的处理</w:t>
      </w:r>
    </w:p>
    <w:p w14:paraId="367069A5" w14:textId="77777777" w:rsidR="009C5569" w:rsidRPr="00142181" w:rsidRDefault="009C5569" w:rsidP="00427D22">
      <w:pPr>
        <w:ind w:firstLineChars="200" w:firstLine="480"/>
        <w:rPr>
          <w:rFonts w:ascii="宋体" w:eastAsia="宋体" w:hAnsi="宋体"/>
          <w:sz w:val="24"/>
          <w:szCs w:val="24"/>
        </w:rPr>
      </w:pPr>
    </w:p>
    <w:p w14:paraId="249E0B00" w14:textId="3D911784" w:rsidR="00712EB8" w:rsidRPr="00142181" w:rsidRDefault="00D42953" w:rsidP="00427D22">
      <w:pPr>
        <w:ind w:firstLineChars="200" w:firstLine="480"/>
        <w:rPr>
          <w:rFonts w:ascii="宋体" w:eastAsia="宋体" w:hAnsi="宋体"/>
          <w:sz w:val="24"/>
          <w:szCs w:val="24"/>
        </w:rPr>
      </w:pPr>
      <w:r w:rsidRPr="00142181">
        <w:rPr>
          <w:rFonts w:ascii="宋体" w:eastAsia="宋体" w:hAnsi="宋体" w:hint="eastAsia"/>
          <w:sz w:val="24"/>
          <w:szCs w:val="24"/>
        </w:rPr>
        <w:t>对于子公司实现净利润形成的少数股东权益，把它跟未分配利润放到同一个项目。根据累计调整法（合并报表的本质方法，如果大家不了解这种方法，可看合并报表的相关内容），我们做的分录是：</w:t>
      </w:r>
    </w:p>
    <w:p w14:paraId="02400078" w14:textId="6C5EA314" w:rsidR="00D42953" w:rsidRPr="00142181" w:rsidRDefault="00D42953" w:rsidP="00427D22">
      <w:pPr>
        <w:ind w:firstLineChars="200" w:firstLine="480"/>
        <w:rPr>
          <w:rFonts w:ascii="宋体" w:eastAsia="宋体" w:hAnsi="宋体"/>
          <w:sz w:val="24"/>
          <w:szCs w:val="24"/>
        </w:rPr>
      </w:pPr>
    </w:p>
    <w:p w14:paraId="05A32BE9" w14:textId="0EC2658F" w:rsidR="00D42953" w:rsidRPr="00142181" w:rsidRDefault="00D42953" w:rsidP="00427D22">
      <w:pPr>
        <w:ind w:firstLineChars="200" w:firstLine="480"/>
        <w:rPr>
          <w:rFonts w:ascii="宋体" w:eastAsia="宋体" w:hAnsi="宋体"/>
          <w:sz w:val="24"/>
          <w:szCs w:val="24"/>
        </w:rPr>
      </w:pPr>
      <w:r w:rsidRPr="00142181">
        <w:rPr>
          <w:rFonts w:ascii="宋体" w:eastAsia="宋体" w:hAnsi="宋体" w:hint="eastAsia"/>
          <w:sz w:val="24"/>
          <w:szCs w:val="24"/>
        </w:rPr>
        <w:t>借：少数股东损益</w:t>
      </w:r>
    </w:p>
    <w:p w14:paraId="52BED8B8" w14:textId="2BE1D7E6" w:rsidR="00D42953" w:rsidRPr="00142181" w:rsidRDefault="00D42953" w:rsidP="00427D22">
      <w:pPr>
        <w:ind w:firstLineChars="200" w:firstLine="480"/>
        <w:rPr>
          <w:rFonts w:ascii="宋体" w:eastAsia="宋体" w:hAnsi="宋体"/>
          <w:sz w:val="24"/>
          <w:szCs w:val="24"/>
        </w:rPr>
      </w:pPr>
      <w:r w:rsidRPr="00142181">
        <w:rPr>
          <w:rFonts w:ascii="宋体" w:eastAsia="宋体" w:hAnsi="宋体" w:hint="eastAsia"/>
          <w:sz w:val="24"/>
          <w:szCs w:val="24"/>
        </w:rPr>
        <w:t>贷：少数股东权益</w:t>
      </w:r>
    </w:p>
    <w:p w14:paraId="1224619B" w14:textId="18C142FD" w:rsidR="00D42953" w:rsidRPr="00142181" w:rsidRDefault="00D42953" w:rsidP="00427D22">
      <w:pPr>
        <w:ind w:firstLineChars="200" w:firstLine="480"/>
        <w:rPr>
          <w:rFonts w:ascii="宋体" w:eastAsia="宋体" w:hAnsi="宋体"/>
          <w:sz w:val="24"/>
          <w:szCs w:val="24"/>
        </w:rPr>
      </w:pPr>
    </w:p>
    <w:p w14:paraId="4933A8EB" w14:textId="5602825E" w:rsidR="00D42953" w:rsidRPr="00142181" w:rsidRDefault="00D42953" w:rsidP="00427D22">
      <w:pPr>
        <w:ind w:firstLineChars="200" w:firstLine="480"/>
        <w:rPr>
          <w:rFonts w:ascii="宋体" w:eastAsia="宋体" w:hAnsi="宋体"/>
          <w:sz w:val="24"/>
          <w:szCs w:val="24"/>
        </w:rPr>
      </w:pPr>
      <w:r w:rsidRPr="00142181">
        <w:rPr>
          <w:rFonts w:ascii="宋体" w:eastAsia="宋体" w:hAnsi="宋体" w:hint="eastAsia"/>
          <w:sz w:val="24"/>
          <w:szCs w:val="24"/>
        </w:rPr>
        <w:t>也就是说，少数股东权益的对方科目是少数股东损益，那么少数股东损益在模板中属于哪个地方呢？</w:t>
      </w:r>
    </w:p>
    <w:p w14:paraId="3950298A" w14:textId="5356615B" w:rsidR="00D42953" w:rsidRPr="00142181" w:rsidRDefault="00D42953" w:rsidP="00427D22">
      <w:pPr>
        <w:ind w:firstLineChars="200" w:firstLine="480"/>
        <w:rPr>
          <w:rFonts w:ascii="宋体" w:eastAsia="宋体" w:hAnsi="宋体"/>
          <w:sz w:val="24"/>
          <w:szCs w:val="24"/>
        </w:rPr>
      </w:pPr>
    </w:p>
    <w:p w14:paraId="33E1D22D" w14:textId="50F970FB" w:rsidR="00D42953" w:rsidRPr="00142181" w:rsidRDefault="00D42953" w:rsidP="00427D22">
      <w:pPr>
        <w:ind w:firstLineChars="200" w:firstLine="480"/>
        <w:rPr>
          <w:rFonts w:ascii="宋体" w:eastAsia="宋体" w:hAnsi="宋体"/>
          <w:sz w:val="24"/>
          <w:szCs w:val="24"/>
        </w:rPr>
      </w:pPr>
      <w:r w:rsidRPr="00142181">
        <w:rPr>
          <w:rFonts w:ascii="宋体" w:eastAsia="宋体" w:hAnsi="宋体" w:hint="eastAsia"/>
          <w:sz w:val="24"/>
          <w:szCs w:val="24"/>
        </w:rPr>
        <w:t>属于未分配利润。大家可以在空白的试算平衡表中做一笔审计调整就知道了，它会减少未分配利润，同时增加少数股东权益。</w:t>
      </w:r>
      <w:r w:rsidR="00F2354D" w:rsidRPr="00142181">
        <w:rPr>
          <w:rFonts w:ascii="宋体" w:eastAsia="宋体" w:hAnsi="宋体" w:hint="eastAsia"/>
          <w:sz w:val="24"/>
          <w:szCs w:val="24"/>
        </w:rPr>
        <w:t>所以，在模板中，把它跟未分配利润剔除就合适了。</w:t>
      </w:r>
    </w:p>
    <w:p w14:paraId="0C702C0C" w14:textId="1191B1AA" w:rsidR="00CB0960" w:rsidRPr="00142181" w:rsidRDefault="00CB0960" w:rsidP="00427D22">
      <w:pPr>
        <w:ind w:firstLineChars="200" w:firstLine="480"/>
        <w:rPr>
          <w:rFonts w:ascii="宋体" w:eastAsia="宋体" w:hAnsi="宋体"/>
          <w:sz w:val="24"/>
          <w:szCs w:val="24"/>
        </w:rPr>
      </w:pPr>
    </w:p>
    <w:p w14:paraId="1D598E9E" w14:textId="619EBAA8" w:rsidR="009C5569" w:rsidRPr="00142181" w:rsidRDefault="009C5569" w:rsidP="00427D22">
      <w:pPr>
        <w:ind w:firstLineChars="200" w:firstLine="482"/>
        <w:rPr>
          <w:rFonts w:ascii="宋体" w:eastAsia="宋体" w:hAnsi="宋体"/>
          <w:b/>
          <w:bCs/>
          <w:sz w:val="24"/>
          <w:szCs w:val="24"/>
        </w:rPr>
      </w:pPr>
      <w:r w:rsidRPr="00142181">
        <w:rPr>
          <w:rFonts w:ascii="宋体" w:eastAsia="宋体" w:hAnsi="宋体" w:hint="eastAsia"/>
          <w:b/>
          <w:bCs/>
          <w:sz w:val="24"/>
          <w:szCs w:val="24"/>
        </w:rPr>
        <w:t>②本期购买子公司形成的少数股东权益</w:t>
      </w:r>
    </w:p>
    <w:p w14:paraId="216BBB90" w14:textId="53C2F65D" w:rsidR="009C5569" w:rsidRPr="00142181" w:rsidRDefault="009C5569" w:rsidP="00427D22">
      <w:pPr>
        <w:ind w:firstLineChars="200" w:firstLine="480"/>
        <w:rPr>
          <w:rFonts w:ascii="宋体" w:eastAsia="宋体" w:hAnsi="宋体"/>
          <w:sz w:val="24"/>
          <w:szCs w:val="24"/>
        </w:rPr>
      </w:pPr>
    </w:p>
    <w:p w14:paraId="1C4E3AB7" w14:textId="1FCC0C16" w:rsidR="009C5569" w:rsidRPr="00142181" w:rsidRDefault="00B76606" w:rsidP="00427D22">
      <w:pPr>
        <w:ind w:firstLineChars="200" w:firstLine="480"/>
        <w:rPr>
          <w:rFonts w:ascii="宋体" w:eastAsia="宋体" w:hAnsi="宋体"/>
          <w:sz w:val="24"/>
          <w:szCs w:val="24"/>
        </w:rPr>
      </w:pPr>
      <w:r w:rsidRPr="00142181">
        <w:rPr>
          <w:rFonts w:ascii="宋体" w:eastAsia="宋体" w:hAnsi="宋体" w:hint="eastAsia"/>
          <w:sz w:val="24"/>
          <w:szCs w:val="24"/>
        </w:rPr>
        <w:lastRenderedPageBreak/>
        <w:t>购买非全资子公司形成的少数股东权益，我们前面已经讲过了，把它放在“取得子公司及其他营业单位支付的现金净额”。</w:t>
      </w:r>
    </w:p>
    <w:p w14:paraId="2DB354A5" w14:textId="77777777" w:rsidR="009C5569" w:rsidRPr="00142181" w:rsidRDefault="009C5569" w:rsidP="00427D22">
      <w:pPr>
        <w:ind w:firstLineChars="200" w:firstLine="480"/>
        <w:rPr>
          <w:rFonts w:ascii="宋体" w:eastAsia="宋体" w:hAnsi="宋体"/>
          <w:sz w:val="24"/>
          <w:szCs w:val="24"/>
        </w:rPr>
      </w:pPr>
    </w:p>
    <w:p w14:paraId="5DE6BA57" w14:textId="77877DD5" w:rsidR="009C5569" w:rsidRPr="00142181" w:rsidRDefault="009C5569" w:rsidP="00427D22">
      <w:pPr>
        <w:ind w:firstLineChars="200" w:firstLine="482"/>
        <w:rPr>
          <w:rFonts w:ascii="宋体" w:eastAsia="宋体" w:hAnsi="宋体"/>
          <w:b/>
          <w:bCs/>
          <w:sz w:val="24"/>
          <w:szCs w:val="24"/>
        </w:rPr>
      </w:pPr>
    </w:p>
    <w:p w14:paraId="23F3599A" w14:textId="04E3846F" w:rsidR="009C5569" w:rsidRPr="00142181" w:rsidRDefault="009C5569" w:rsidP="00427D22">
      <w:pPr>
        <w:ind w:firstLineChars="200" w:firstLine="482"/>
        <w:rPr>
          <w:rFonts w:ascii="宋体" w:eastAsia="宋体" w:hAnsi="宋体"/>
          <w:sz w:val="24"/>
          <w:szCs w:val="24"/>
        </w:rPr>
      </w:pPr>
      <w:r w:rsidRPr="00142181">
        <w:rPr>
          <w:rFonts w:ascii="宋体" w:eastAsia="宋体" w:hAnsi="宋体" w:hint="eastAsia"/>
          <w:b/>
          <w:bCs/>
          <w:sz w:val="24"/>
          <w:szCs w:val="24"/>
        </w:rPr>
        <w:t>③少数股东增资形成的少数股东权益</w:t>
      </w:r>
    </w:p>
    <w:p w14:paraId="7E9A5541" w14:textId="77777777" w:rsidR="00CB0960" w:rsidRPr="00142181" w:rsidRDefault="00CB0960" w:rsidP="00427D22">
      <w:pPr>
        <w:ind w:firstLineChars="200" w:firstLine="480"/>
        <w:rPr>
          <w:rFonts w:ascii="宋体" w:eastAsia="宋体" w:hAnsi="宋体"/>
          <w:sz w:val="24"/>
          <w:szCs w:val="24"/>
        </w:rPr>
      </w:pPr>
    </w:p>
    <w:p w14:paraId="6DDAD8ED" w14:textId="4E27F9E6" w:rsidR="00A95325" w:rsidRPr="00142181" w:rsidRDefault="00B9694F"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这种情况，我们要把少数股东权益增加的部分，和因为这个事项导致合并增面增加的资本公积，这两个数一起填到“吸收投资所收到的现金”。</w:t>
      </w:r>
      <w:r w:rsidR="00FA0B9C" w:rsidRPr="00142181">
        <w:rPr>
          <w:rFonts w:ascii="宋体" w:eastAsia="宋体" w:hAnsi="宋体" w:hint="eastAsia"/>
          <w:color w:val="000000" w:themeColor="text1"/>
          <w:sz w:val="24"/>
          <w:szCs w:val="24"/>
        </w:rPr>
        <w:t>这两个数相加，恰好等于少数股东投入的现金，与实际情况相符的。</w:t>
      </w:r>
    </w:p>
    <w:p w14:paraId="6EAAD860" w14:textId="2B3BC354" w:rsidR="00274DFE" w:rsidRPr="00142181" w:rsidRDefault="00274DFE" w:rsidP="00B25A4A">
      <w:pPr>
        <w:ind w:firstLineChars="200" w:firstLine="480"/>
        <w:rPr>
          <w:rFonts w:ascii="宋体" w:eastAsia="宋体" w:hAnsi="宋体"/>
          <w:color w:val="000000" w:themeColor="text1"/>
          <w:sz w:val="24"/>
          <w:szCs w:val="24"/>
        </w:rPr>
      </w:pPr>
    </w:p>
    <w:p w14:paraId="2EC12916" w14:textId="2F2E96DA" w:rsidR="00274DFE" w:rsidRPr="00142181" w:rsidRDefault="00274DFE" w:rsidP="00B25A4A">
      <w:pPr>
        <w:ind w:firstLineChars="200" w:firstLine="480"/>
        <w:rPr>
          <w:rFonts w:ascii="宋体" w:eastAsia="宋体" w:hAnsi="宋体"/>
          <w:color w:val="000000" w:themeColor="text1"/>
          <w:sz w:val="24"/>
          <w:szCs w:val="24"/>
        </w:rPr>
      </w:pPr>
      <w:r w:rsidRPr="00142181">
        <w:rPr>
          <w:rFonts w:ascii="宋体" w:eastAsia="宋体" w:hAnsi="宋体" w:hint="eastAsia"/>
          <w:color w:val="000000" w:themeColor="text1"/>
          <w:sz w:val="24"/>
          <w:szCs w:val="24"/>
        </w:rPr>
        <w:t>除了少数股东权益和商誉之外，其他科目跟单体模板的填法是一样的。</w:t>
      </w:r>
      <w:r w:rsidR="003701BF" w:rsidRPr="00142181">
        <w:rPr>
          <w:rFonts w:ascii="宋体" w:eastAsia="宋体" w:hAnsi="宋体" w:hint="eastAsia"/>
          <w:color w:val="000000" w:themeColor="text1"/>
          <w:sz w:val="24"/>
          <w:szCs w:val="24"/>
        </w:rPr>
        <w:t>下面我们结合具体的案例来讲解如何用合并好的资产负债表、利润表和附注来编合并现金流量表。</w:t>
      </w:r>
    </w:p>
    <w:p w14:paraId="2212F714" w14:textId="55661F10" w:rsidR="00D81868" w:rsidRPr="00142181" w:rsidRDefault="00D81868" w:rsidP="00D81868">
      <w:pPr>
        <w:pStyle w:val="3"/>
        <w:rPr>
          <w:rFonts w:ascii="宋体" w:eastAsia="宋体" w:hAnsi="宋体"/>
          <w:sz w:val="24"/>
          <w:szCs w:val="24"/>
        </w:rPr>
      </w:pPr>
      <w:bookmarkStart w:id="53" w:name="_Toc71535276"/>
      <w:r w:rsidRPr="00142181">
        <w:rPr>
          <w:rFonts w:ascii="宋体" w:eastAsia="宋体" w:hAnsi="宋体" w:hint="eastAsia"/>
          <w:sz w:val="24"/>
          <w:szCs w:val="24"/>
        </w:rPr>
        <w:t>7.2.</w:t>
      </w:r>
      <w:r w:rsidR="00FA47B4" w:rsidRPr="00142181">
        <w:rPr>
          <w:rFonts w:ascii="宋体" w:eastAsia="宋体" w:hAnsi="宋体" w:hint="eastAsia"/>
          <w:sz w:val="24"/>
          <w:szCs w:val="24"/>
        </w:rPr>
        <w:t>4</w:t>
      </w:r>
      <w:r w:rsidRPr="00142181">
        <w:rPr>
          <w:rFonts w:ascii="宋体" w:eastAsia="宋体" w:hAnsi="宋体"/>
          <w:sz w:val="24"/>
          <w:szCs w:val="24"/>
        </w:rPr>
        <w:t xml:space="preserve"> </w:t>
      </w:r>
      <w:r w:rsidR="003E754B" w:rsidRPr="00142181">
        <w:rPr>
          <w:rFonts w:ascii="宋体" w:eastAsia="宋体" w:hAnsi="宋体" w:hint="eastAsia"/>
          <w:sz w:val="24"/>
          <w:szCs w:val="24"/>
        </w:rPr>
        <w:t>合并现金流量表</w:t>
      </w:r>
      <w:r w:rsidRPr="00142181">
        <w:rPr>
          <w:rFonts w:ascii="宋体" w:eastAsia="宋体" w:hAnsi="宋体" w:hint="eastAsia"/>
          <w:sz w:val="24"/>
          <w:szCs w:val="24"/>
        </w:rPr>
        <w:t>案例</w:t>
      </w:r>
      <w:bookmarkEnd w:id="53"/>
    </w:p>
    <w:p w14:paraId="14C75F1B" w14:textId="2E9065E5" w:rsidR="00713175" w:rsidRPr="00142181" w:rsidRDefault="00713175" w:rsidP="00005933">
      <w:pPr>
        <w:ind w:firstLineChars="200" w:firstLine="480"/>
        <w:rPr>
          <w:rFonts w:ascii="宋体" w:eastAsia="宋体" w:hAnsi="宋体"/>
          <w:sz w:val="24"/>
          <w:szCs w:val="24"/>
        </w:rPr>
      </w:pPr>
      <w:r w:rsidRPr="00142181">
        <w:rPr>
          <w:rFonts w:ascii="宋体" w:eastAsia="宋体" w:hAnsi="宋体" w:hint="eastAsia"/>
          <w:sz w:val="24"/>
          <w:szCs w:val="24"/>
        </w:rPr>
        <w:t>接下来，我将举一个真实的案例来给大家讲解如何用合并资产负债表编合并现金流量表。</w:t>
      </w:r>
    </w:p>
    <w:p w14:paraId="2B7755E7" w14:textId="570C2E17" w:rsidR="00D81868" w:rsidRPr="00142181" w:rsidRDefault="00005933" w:rsidP="001353FC">
      <w:pPr>
        <w:ind w:firstLineChars="200" w:firstLine="480"/>
        <w:rPr>
          <w:rFonts w:ascii="宋体" w:eastAsia="宋体" w:hAnsi="宋体"/>
          <w:b/>
          <w:bCs/>
          <w:sz w:val="24"/>
          <w:szCs w:val="24"/>
        </w:rPr>
      </w:pPr>
      <w:r w:rsidRPr="00142181">
        <w:rPr>
          <w:rFonts w:ascii="宋体" w:eastAsia="宋体" w:hAnsi="宋体" w:hint="eastAsia"/>
          <w:sz w:val="24"/>
          <w:szCs w:val="24"/>
        </w:rPr>
        <w:t>以</w:t>
      </w:r>
      <w:r w:rsidR="00713175" w:rsidRPr="00142181">
        <w:rPr>
          <w:rFonts w:ascii="宋体" w:eastAsia="宋体" w:hAnsi="宋体" w:hint="eastAsia"/>
          <w:sz w:val="24"/>
          <w:szCs w:val="24"/>
        </w:rPr>
        <w:t>下是</w:t>
      </w:r>
      <w:r w:rsidRPr="00142181">
        <w:rPr>
          <w:rFonts w:ascii="宋体" w:eastAsia="宋体" w:hAnsi="宋体" w:hint="eastAsia"/>
          <w:sz w:val="24"/>
          <w:szCs w:val="24"/>
        </w:rPr>
        <w:t>2019年鼎龙股份年报，用该公司的合并报表及附注编制合并现金流量表。报表及附注，可以到巨潮资讯上搜索并下载</w:t>
      </w:r>
      <w:r w:rsidR="0078400C" w:rsidRPr="00142181">
        <w:rPr>
          <w:rFonts w:ascii="宋体" w:eastAsia="宋体" w:hAnsi="宋体" w:hint="eastAsia"/>
          <w:sz w:val="24"/>
          <w:szCs w:val="24"/>
        </w:rPr>
        <w:t>，咱们的课件中也有它的附注。</w:t>
      </w:r>
    </w:p>
    <w:p w14:paraId="2A2C172E" w14:textId="6207F7A0" w:rsidR="00D81868" w:rsidRPr="00142181" w:rsidRDefault="00FA47B4" w:rsidP="003E754B">
      <w:pPr>
        <w:pStyle w:val="4"/>
        <w:rPr>
          <w:rFonts w:ascii="宋体" w:eastAsia="宋体" w:hAnsi="宋体"/>
          <w:sz w:val="24"/>
          <w:szCs w:val="24"/>
        </w:rPr>
      </w:pPr>
      <w:r w:rsidRPr="00142181">
        <w:rPr>
          <w:rFonts w:ascii="宋体" w:eastAsia="宋体" w:hAnsi="宋体" w:hint="eastAsia"/>
          <w:sz w:val="24"/>
          <w:szCs w:val="24"/>
        </w:rPr>
        <w:t>7.2.4.1</w:t>
      </w:r>
      <w:r w:rsidRPr="00142181">
        <w:rPr>
          <w:rFonts w:ascii="宋体" w:eastAsia="宋体" w:hAnsi="宋体"/>
          <w:sz w:val="24"/>
          <w:szCs w:val="24"/>
        </w:rPr>
        <w:t xml:space="preserve"> </w:t>
      </w:r>
      <w:r w:rsidR="00D81868" w:rsidRPr="00142181">
        <w:rPr>
          <w:rFonts w:ascii="宋体" w:eastAsia="宋体" w:hAnsi="宋体" w:hint="eastAsia"/>
          <w:sz w:val="24"/>
          <w:szCs w:val="24"/>
        </w:rPr>
        <w:t>填</w:t>
      </w:r>
      <w:r w:rsidRPr="00142181">
        <w:rPr>
          <w:rFonts w:ascii="宋体" w:eastAsia="宋体" w:hAnsi="宋体" w:hint="eastAsia"/>
          <w:sz w:val="24"/>
          <w:szCs w:val="24"/>
        </w:rPr>
        <w:t>合并</w:t>
      </w:r>
      <w:r w:rsidR="00D81868" w:rsidRPr="00142181">
        <w:rPr>
          <w:rFonts w:ascii="宋体" w:eastAsia="宋体" w:hAnsi="宋体" w:hint="eastAsia"/>
          <w:sz w:val="24"/>
          <w:szCs w:val="24"/>
        </w:rPr>
        <w:t>T</w:t>
      </w:r>
      <w:r w:rsidR="00D81868" w:rsidRPr="00142181">
        <w:rPr>
          <w:rFonts w:ascii="宋体" w:eastAsia="宋体" w:hAnsi="宋体"/>
          <w:sz w:val="24"/>
          <w:szCs w:val="24"/>
        </w:rPr>
        <w:t>B</w:t>
      </w:r>
    </w:p>
    <w:p w14:paraId="66B39C39" w14:textId="402AF61D" w:rsidR="00FA47B4" w:rsidRPr="00142181" w:rsidRDefault="00FA47B4" w:rsidP="00FA47B4">
      <w:pPr>
        <w:ind w:firstLineChars="200" w:firstLine="480"/>
        <w:rPr>
          <w:rFonts w:ascii="宋体" w:eastAsia="宋体" w:hAnsi="宋体"/>
          <w:sz w:val="24"/>
          <w:szCs w:val="24"/>
        </w:rPr>
      </w:pPr>
    </w:p>
    <w:p w14:paraId="4B3089B5" w14:textId="0B327472" w:rsidR="00FA47B4" w:rsidRPr="00142181" w:rsidRDefault="00737A76" w:rsidP="00FA47B4">
      <w:pPr>
        <w:ind w:firstLineChars="200" w:firstLine="480"/>
        <w:rPr>
          <w:rFonts w:ascii="宋体" w:eastAsia="宋体" w:hAnsi="宋体"/>
          <w:sz w:val="24"/>
          <w:szCs w:val="24"/>
        </w:rPr>
      </w:pPr>
      <w:r w:rsidRPr="00142181">
        <w:rPr>
          <w:rFonts w:ascii="宋体" w:eastAsia="宋体" w:hAnsi="宋体" w:hint="eastAsia"/>
          <w:sz w:val="24"/>
          <w:szCs w:val="24"/>
        </w:rPr>
        <w:t>首先把合并资产负债表的期初数填到“T</w:t>
      </w:r>
      <w:r w:rsidRPr="00142181">
        <w:rPr>
          <w:rFonts w:ascii="宋体" w:eastAsia="宋体" w:hAnsi="宋体"/>
          <w:sz w:val="24"/>
          <w:szCs w:val="24"/>
        </w:rPr>
        <w:t>B-</w:t>
      </w:r>
      <w:r w:rsidRPr="00142181">
        <w:rPr>
          <w:rFonts w:ascii="宋体" w:eastAsia="宋体" w:hAnsi="宋体" w:hint="eastAsia"/>
          <w:sz w:val="24"/>
          <w:szCs w:val="24"/>
        </w:rPr>
        <w:t>上期”工作表，上期的利润表不用填，核对资产与负债、所有者权益相等即可。</w:t>
      </w:r>
    </w:p>
    <w:p w14:paraId="29A9E6E6" w14:textId="78703CD0" w:rsidR="00737A76" w:rsidRPr="00142181" w:rsidRDefault="00C175F5" w:rsidP="00FA47B4">
      <w:pPr>
        <w:ind w:firstLineChars="200" w:firstLine="480"/>
        <w:rPr>
          <w:rFonts w:ascii="宋体" w:eastAsia="宋体" w:hAnsi="宋体"/>
          <w:sz w:val="24"/>
          <w:szCs w:val="24"/>
        </w:rPr>
      </w:pPr>
      <w:r w:rsidRPr="00142181">
        <w:rPr>
          <w:rFonts w:ascii="宋体" w:eastAsia="宋体" w:hAnsi="宋体" w:hint="eastAsia"/>
          <w:sz w:val="24"/>
          <w:szCs w:val="24"/>
        </w:rPr>
        <w:t>其次，把合并资产负债表的期末数、合并利润表本期发生额填到“</w:t>
      </w:r>
      <w:r w:rsidRPr="00142181">
        <w:rPr>
          <w:rFonts w:ascii="宋体" w:eastAsia="宋体" w:hAnsi="宋体"/>
          <w:sz w:val="24"/>
          <w:szCs w:val="24"/>
        </w:rPr>
        <w:t>TB-</w:t>
      </w:r>
      <w:r w:rsidRPr="00142181">
        <w:rPr>
          <w:rFonts w:ascii="宋体" w:eastAsia="宋体" w:hAnsi="宋体" w:hint="eastAsia"/>
          <w:sz w:val="24"/>
          <w:szCs w:val="24"/>
        </w:rPr>
        <w:t>本期”工作表，年初未分配利润填上年年末未分配利润。提取盈余公积</w:t>
      </w:r>
      <w:r w:rsidRPr="00142181">
        <w:rPr>
          <w:rFonts w:ascii="宋体" w:eastAsia="宋体" w:hAnsi="宋体"/>
          <w:sz w:val="24"/>
          <w:szCs w:val="24"/>
        </w:rPr>
        <w:t>35,745,137.86</w:t>
      </w:r>
      <w:r w:rsidRPr="00142181">
        <w:rPr>
          <w:rFonts w:ascii="宋体" w:eastAsia="宋体" w:hAnsi="宋体" w:hint="eastAsia"/>
          <w:sz w:val="24"/>
          <w:szCs w:val="24"/>
        </w:rPr>
        <w:t>元，和分配股利</w:t>
      </w:r>
      <w:r w:rsidRPr="00142181">
        <w:rPr>
          <w:rFonts w:ascii="宋体" w:eastAsia="宋体" w:hAnsi="宋体"/>
          <w:sz w:val="24"/>
          <w:szCs w:val="24"/>
        </w:rPr>
        <w:t>18,282,011.98</w:t>
      </w:r>
      <w:r w:rsidRPr="00142181">
        <w:rPr>
          <w:rFonts w:ascii="宋体" w:eastAsia="宋体" w:hAnsi="宋体" w:hint="eastAsia"/>
          <w:sz w:val="24"/>
          <w:szCs w:val="24"/>
        </w:rPr>
        <w:t>元，可以从合并所有者权益变动表中找到。</w:t>
      </w:r>
      <w:r w:rsidR="003E754B" w:rsidRPr="00142181">
        <w:rPr>
          <w:rFonts w:ascii="宋体" w:eastAsia="宋体" w:hAnsi="宋体" w:hint="eastAsia"/>
          <w:sz w:val="24"/>
          <w:szCs w:val="24"/>
        </w:rPr>
        <w:t>填完之后，本期T</w:t>
      </w:r>
      <w:r w:rsidR="003E754B" w:rsidRPr="00142181">
        <w:rPr>
          <w:rFonts w:ascii="宋体" w:eastAsia="宋体" w:hAnsi="宋体"/>
          <w:sz w:val="24"/>
          <w:szCs w:val="24"/>
        </w:rPr>
        <w:t>B</w:t>
      </w:r>
      <w:r w:rsidR="003E754B" w:rsidRPr="00142181">
        <w:rPr>
          <w:rFonts w:ascii="宋体" w:eastAsia="宋体" w:hAnsi="宋体" w:hint="eastAsia"/>
          <w:sz w:val="24"/>
          <w:szCs w:val="24"/>
        </w:rPr>
        <w:t>的两个验证就平了。</w:t>
      </w:r>
    </w:p>
    <w:p w14:paraId="3347A970" w14:textId="5F3BF3BE" w:rsidR="00D81868" w:rsidRPr="00142181" w:rsidRDefault="00D81868" w:rsidP="00D81868">
      <w:pPr>
        <w:rPr>
          <w:rFonts w:ascii="宋体" w:eastAsia="宋体" w:hAnsi="宋体"/>
          <w:sz w:val="24"/>
          <w:szCs w:val="24"/>
        </w:rPr>
      </w:pPr>
    </w:p>
    <w:p w14:paraId="7D7D786C" w14:textId="77777777" w:rsidR="003E754B" w:rsidRPr="00142181" w:rsidRDefault="003E754B" w:rsidP="003E754B">
      <w:pPr>
        <w:ind w:firstLineChars="200" w:firstLine="480"/>
        <w:rPr>
          <w:rFonts w:ascii="宋体" w:eastAsia="宋体" w:hAnsi="宋体"/>
          <w:sz w:val="24"/>
          <w:szCs w:val="24"/>
        </w:rPr>
      </w:pPr>
    </w:p>
    <w:p w14:paraId="70713FD0" w14:textId="11052699" w:rsidR="00D81868" w:rsidRPr="00142181" w:rsidRDefault="009970DC" w:rsidP="009970DC">
      <w:pPr>
        <w:pStyle w:val="4"/>
        <w:rPr>
          <w:rFonts w:ascii="宋体" w:eastAsia="宋体" w:hAnsi="宋体"/>
          <w:sz w:val="24"/>
          <w:szCs w:val="24"/>
        </w:rPr>
      </w:pPr>
      <w:r w:rsidRPr="00142181">
        <w:rPr>
          <w:rFonts w:ascii="宋体" w:eastAsia="宋体" w:hAnsi="宋体" w:hint="eastAsia"/>
          <w:sz w:val="24"/>
          <w:szCs w:val="24"/>
        </w:rPr>
        <w:t>7.2.4.</w:t>
      </w:r>
      <w:r w:rsidR="001353FC" w:rsidRPr="00142181">
        <w:rPr>
          <w:rFonts w:ascii="宋体" w:eastAsia="宋体" w:hAnsi="宋体" w:hint="eastAsia"/>
          <w:sz w:val="24"/>
          <w:szCs w:val="24"/>
        </w:rPr>
        <w:t>2</w:t>
      </w:r>
      <w:r w:rsidRPr="00142181">
        <w:rPr>
          <w:rFonts w:ascii="宋体" w:eastAsia="宋体" w:hAnsi="宋体"/>
          <w:sz w:val="24"/>
          <w:szCs w:val="24"/>
        </w:rPr>
        <w:t xml:space="preserve"> </w:t>
      </w:r>
      <w:r w:rsidRPr="00142181">
        <w:rPr>
          <w:rFonts w:ascii="宋体" w:eastAsia="宋体" w:hAnsi="宋体" w:hint="eastAsia"/>
          <w:sz w:val="24"/>
          <w:szCs w:val="24"/>
        </w:rPr>
        <w:t>非同一控制下企业合并的填写</w:t>
      </w:r>
    </w:p>
    <w:p w14:paraId="325AC531" w14:textId="6170E929" w:rsidR="00BA7C9D" w:rsidRPr="00142181" w:rsidRDefault="002753F5" w:rsidP="009970DC">
      <w:pPr>
        <w:ind w:firstLineChars="200" w:firstLine="480"/>
        <w:rPr>
          <w:rFonts w:ascii="宋体" w:eastAsia="宋体" w:hAnsi="宋体"/>
          <w:sz w:val="24"/>
          <w:szCs w:val="24"/>
        </w:rPr>
      </w:pPr>
      <w:r w:rsidRPr="00142181">
        <w:rPr>
          <w:rFonts w:ascii="宋体" w:eastAsia="宋体" w:hAnsi="宋体" w:hint="eastAsia"/>
          <w:sz w:val="24"/>
          <w:szCs w:val="24"/>
        </w:rPr>
        <w:t>通过合并附注的标题“六、合并范围的变更”可以看到，本期有非同一控制下企业合并。</w:t>
      </w:r>
      <w:r w:rsidR="00BA7C9D" w:rsidRPr="00142181">
        <w:rPr>
          <w:rFonts w:ascii="宋体" w:eastAsia="宋体" w:hAnsi="宋体" w:hint="eastAsia"/>
          <w:sz w:val="24"/>
          <w:szCs w:val="24"/>
        </w:rPr>
        <w:t>原则上，我们要获取该子公司</w:t>
      </w:r>
      <w:r w:rsidR="003079E2" w:rsidRPr="00142181">
        <w:rPr>
          <w:rFonts w:ascii="宋体" w:eastAsia="宋体" w:hAnsi="宋体" w:hint="eastAsia"/>
          <w:sz w:val="24"/>
          <w:szCs w:val="24"/>
        </w:rPr>
        <w:t>购买</w:t>
      </w:r>
      <w:r w:rsidR="00BA7C9D" w:rsidRPr="00142181">
        <w:rPr>
          <w:rFonts w:ascii="宋体" w:eastAsia="宋体" w:hAnsi="宋体" w:hint="eastAsia"/>
          <w:sz w:val="24"/>
          <w:szCs w:val="24"/>
        </w:rPr>
        <w:t>日的资产负债表，然后把</w:t>
      </w:r>
      <w:r w:rsidR="00E95502" w:rsidRPr="00142181">
        <w:rPr>
          <w:rFonts w:ascii="宋体" w:eastAsia="宋体" w:hAnsi="宋体" w:hint="eastAsia"/>
          <w:sz w:val="24"/>
          <w:szCs w:val="24"/>
        </w:rPr>
        <w:t>非现金资产、负债、商誉、少数股东权益</w:t>
      </w:r>
      <w:r w:rsidR="00BA7C9D" w:rsidRPr="00142181">
        <w:rPr>
          <w:rFonts w:ascii="宋体" w:eastAsia="宋体" w:hAnsi="宋体" w:hint="eastAsia"/>
          <w:sz w:val="24"/>
          <w:szCs w:val="24"/>
        </w:rPr>
        <w:t>填到“</w:t>
      </w:r>
      <w:r w:rsidR="00CA4AA1" w:rsidRPr="00142181">
        <w:rPr>
          <w:rFonts w:ascii="宋体" w:eastAsia="宋体" w:hAnsi="宋体" w:hint="eastAsia"/>
          <w:sz w:val="24"/>
          <w:szCs w:val="24"/>
        </w:rPr>
        <w:t>取得子公司及其他营业单位支付的现金净额”</w:t>
      </w:r>
      <w:r w:rsidR="00BA7C9D" w:rsidRPr="00142181">
        <w:rPr>
          <w:rFonts w:ascii="宋体" w:eastAsia="宋体" w:hAnsi="宋体" w:hint="eastAsia"/>
          <w:sz w:val="24"/>
          <w:szCs w:val="24"/>
        </w:rPr>
        <w:t>。</w:t>
      </w:r>
    </w:p>
    <w:p w14:paraId="1A7D50E8" w14:textId="47ED391F" w:rsidR="009970DC" w:rsidRPr="00142181" w:rsidRDefault="00515EE5" w:rsidP="009970DC">
      <w:pPr>
        <w:ind w:firstLineChars="200" w:firstLine="480"/>
        <w:rPr>
          <w:rFonts w:ascii="宋体" w:eastAsia="宋体" w:hAnsi="宋体"/>
          <w:sz w:val="24"/>
          <w:szCs w:val="24"/>
        </w:rPr>
      </w:pPr>
      <w:r w:rsidRPr="00142181">
        <w:rPr>
          <w:rFonts w:ascii="宋体" w:eastAsia="宋体" w:hAnsi="宋体" w:hint="eastAsia"/>
          <w:sz w:val="24"/>
          <w:szCs w:val="24"/>
        </w:rPr>
        <w:t>然而，</w:t>
      </w:r>
      <w:r w:rsidR="003079E2" w:rsidRPr="00142181">
        <w:rPr>
          <w:rFonts w:ascii="宋体" w:eastAsia="宋体" w:hAnsi="宋体" w:hint="eastAsia"/>
          <w:sz w:val="24"/>
          <w:szCs w:val="24"/>
        </w:rPr>
        <w:t>上市公司是不需要披露子公司购买日资产负债表的</w:t>
      </w:r>
      <w:r w:rsidRPr="00142181">
        <w:rPr>
          <w:rFonts w:ascii="宋体" w:eastAsia="宋体" w:hAnsi="宋体" w:hint="eastAsia"/>
          <w:sz w:val="24"/>
          <w:szCs w:val="24"/>
        </w:rPr>
        <w:t>，</w:t>
      </w:r>
      <w:r w:rsidR="003079E2" w:rsidRPr="00142181">
        <w:rPr>
          <w:rFonts w:ascii="宋体" w:eastAsia="宋体" w:hAnsi="宋体" w:hint="eastAsia"/>
          <w:sz w:val="24"/>
          <w:szCs w:val="24"/>
        </w:rPr>
        <w:t>我们没有办法获取</w:t>
      </w:r>
      <w:r w:rsidR="00883313" w:rsidRPr="00142181">
        <w:rPr>
          <w:rFonts w:ascii="宋体" w:eastAsia="宋体" w:hAnsi="宋体" w:hint="eastAsia"/>
          <w:sz w:val="24"/>
          <w:szCs w:val="24"/>
        </w:rPr>
        <w:t>全部</w:t>
      </w:r>
      <w:r w:rsidR="003079E2" w:rsidRPr="00142181">
        <w:rPr>
          <w:rFonts w:ascii="宋体" w:eastAsia="宋体" w:hAnsi="宋体" w:hint="eastAsia"/>
          <w:sz w:val="24"/>
          <w:szCs w:val="24"/>
        </w:rPr>
        <w:t>数据</w:t>
      </w:r>
      <w:r w:rsidRPr="00142181">
        <w:rPr>
          <w:rFonts w:ascii="宋体" w:eastAsia="宋体" w:hAnsi="宋体" w:hint="eastAsia"/>
          <w:sz w:val="24"/>
          <w:szCs w:val="24"/>
        </w:rPr>
        <w:t>。</w:t>
      </w:r>
      <w:r w:rsidR="00CB6D01" w:rsidRPr="00142181">
        <w:rPr>
          <w:rFonts w:ascii="宋体" w:eastAsia="宋体" w:hAnsi="宋体" w:hint="eastAsia"/>
          <w:sz w:val="24"/>
          <w:szCs w:val="24"/>
        </w:rPr>
        <w:t>也正是因为这个原因，我们随后编出来的合并现金流量表报表跟上市公司披露的有差异。</w:t>
      </w:r>
    </w:p>
    <w:p w14:paraId="72B533E0" w14:textId="2A802F13" w:rsidR="00CA4AA1" w:rsidRPr="00142181" w:rsidRDefault="00CA4AA1" w:rsidP="009970DC">
      <w:pPr>
        <w:ind w:firstLineChars="200" w:firstLine="480"/>
        <w:rPr>
          <w:rFonts w:ascii="宋体" w:eastAsia="宋体" w:hAnsi="宋体"/>
          <w:sz w:val="24"/>
          <w:szCs w:val="24"/>
        </w:rPr>
      </w:pPr>
      <w:r w:rsidRPr="00142181">
        <w:rPr>
          <w:rFonts w:ascii="宋体" w:eastAsia="宋体" w:hAnsi="宋体" w:hint="eastAsia"/>
          <w:sz w:val="24"/>
          <w:szCs w:val="24"/>
        </w:rPr>
        <w:t>固定资产、无形资产、商誉、少数股东权益等科目我们还是能够获取数据的，</w:t>
      </w:r>
      <w:r w:rsidRPr="00142181">
        <w:rPr>
          <w:rFonts w:ascii="宋体" w:eastAsia="宋体" w:hAnsi="宋体" w:hint="eastAsia"/>
          <w:sz w:val="24"/>
          <w:szCs w:val="24"/>
        </w:rPr>
        <w:lastRenderedPageBreak/>
        <w:t>我们就把能获取的数据填到</w:t>
      </w:r>
      <w:r w:rsidR="0071264F" w:rsidRPr="00142181">
        <w:rPr>
          <w:rFonts w:ascii="宋体" w:eastAsia="宋体" w:hAnsi="宋体" w:hint="eastAsia"/>
          <w:sz w:val="24"/>
          <w:szCs w:val="24"/>
        </w:rPr>
        <w:t>“取得子公司及其他营业单位支付的现金净额”。</w:t>
      </w:r>
    </w:p>
    <w:p w14:paraId="53AC9878" w14:textId="129AB543" w:rsidR="00870AAE" w:rsidRPr="00142181" w:rsidRDefault="00870AAE" w:rsidP="009970DC">
      <w:pPr>
        <w:ind w:firstLineChars="200" w:firstLine="480"/>
        <w:rPr>
          <w:rFonts w:ascii="宋体" w:eastAsia="宋体" w:hAnsi="宋体"/>
          <w:sz w:val="24"/>
          <w:szCs w:val="24"/>
        </w:rPr>
      </w:pPr>
    </w:p>
    <w:p w14:paraId="54287825" w14:textId="32FBC1FC" w:rsidR="0037759F" w:rsidRPr="00142181" w:rsidRDefault="0037759F" w:rsidP="009970DC">
      <w:pPr>
        <w:ind w:firstLineChars="200" w:firstLine="480"/>
        <w:rPr>
          <w:rFonts w:ascii="宋体" w:eastAsia="宋体" w:hAnsi="宋体"/>
          <w:sz w:val="24"/>
          <w:szCs w:val="24"/>
        </w:rPr>
      </w:pPr>
      <w:r w:rsidRPr="00142181">
        <w:rPr>
          <w:rFonts w:ascii="宋体" w:eastAsia="宋体" w:hAnsi="宋体" w:hint="eastAsia"/>
          <w:sz w:val="24"/>
          <w:szCs w:val="24"/>
        </w:rPr>
        <w:t>实务中，我们当然是能够把所有数据获取完整的。</w:t>
      </w:r>
    </w:p>
    <w:p w14:paraId="43681EC8" w14:textId="4D4401F6" w:rsidR="00373850" w:rsidRPr="00142181" w:rsidRDefault="00373850" w:rsidP="00373850">
      <w:pPr>
        <w:pStyle w:val="4"/>
        <w:rPr>
          <w:rFonts w:ascii="宋体" w:eastAsia="宋体" w:hAnsi="宋体"/>
          <w:sz w:val="24"/>
          <w:szCs w:val="24"/>
        </w:rPr>
      </w:pPr>
      <w:r w:rsidRPr="00142181">
        <w:rPr>
          <w:rFonts w:ascii="宋体" w:eastAsia="宋体" w:hAnsi="宋体" w:hint="eastAsia"/>
          <w:sz w:val="24"/>
          <w:szCs w:val="24"/>
        </w:rPr>
        <w:t>7.2.4.4</w:t>
      </w:r>
      <w:r w:rsidRPr="00142181">
        <w:rPr>
          <w:rFonts w:ascii="宋体" w:eastAsia="宋体" w:hAnsi="宋体"/>
          <w:sz w:val="24"/>
          <w:szCs w:val="24"/>
        </w:rPr>
        <w:t xml:space="preserve"> </w:t>
      </w:r>
      <w:r w:rsidR="001945CA" w:rsidRPr="00142181">
        <w:rPr>
          <w:rFonts w:ascii="宋体" w:eastAsia="宋体" w:hAnsi="宋体" w:hint="eastAsia"/>
          <w:sz w:val="24"/>
          <w:szCs w:val="24"/>
        </w:rPr>
        <w:t>案例中，各个科目的填写</w:t>
      </w:r>
    </w:p>
    <w:p w14:paraId="3E46E290" w14:textId="4D8E5B2B" w:rsidR="00ED16F7" w:rsidRPr="00142181" w:rsidRDefault="00CC7BDE" w:rsidP="009970DC">
      <w:pPr>
        <w:ind w:firstLineChars="200" w:firstLine="480"/>
        <w:rPr>
          <w:rFonts w:ascii="宋体" w:eastAsia="宋体" w:hAnsi="宋体"/>
          <w:sz w:val="24"/>
          <w:szCs w:val="24"/>
        </w:rPr>
      </w:pPr>
      <w:r w:rsidRPr="00142181">
        <w:rPr>
          <w:rFonts w:ascii="宋体" w:eastAsia="宋体" w:hAnsi="宋体" w:hint="eastAsia"/>
          <w:sz w:val="24"/>
          <w:szCs w:val="24"/>
        </w:rPr>
        <w:t>我们主要</w:t>
      </w:r>
      <w:r w:rsidR="00AA5463" w:rsidRPr="00142181">
        <w:rPr>
          <w:rFonts w:ascii="宋体" w:eastAsia="宋体" w:hAnsi="宋体" w:hint="eastAsia"/>
          <w:sz w:val="24"/>
          <w:szCs w:val="24"/>
        </w:rPr>
        <w:t>根据</w:t>
      </w:r>
      <w:r w:rsidRPr="00142181">
        <w:rPr>
          <w:rFonts w:ascii="宋体" w:eastAsia="宋体" w:hAnsi="宋体" w:hint="eastAsia"/>
          <w:sz w:val="24"/>
          <w:szCs w:val="24"/>
        </w:rPr>
        <w:t>合并附注的明细数据来填写</w:t>
      </w:r>
      <w:r w:rsidR="00AA5463" w:rsidRPr="00142181">
        <w:rPr>
          <w:rFonts w:ascii="宋体" w:eastAsia="宋体" w:hAnsi="宋体" w:hint="eastAsia"/>
          <w:sz w:val="24"/>
          <w:szCs w:val="24"/>
        </w:rPr>
        <w:t>，下面将对案例中各个科目如何取数以及如何填到现金流量表模板进行详细讲解。</w:t>
      </w:r>
    </w:p>
    <w:p w14:paraId="302BDE91" w14:textId="77777777" w:rsidR="00AA5463" w:rsidRPr="00142181" w:rsidRDefault="00AA5463" w:rsidP="009970DC">
      <w:pPr>
        <w:ind w:firstLineChars="200" w:firstLine="480"/>
        <w:rPr>
          <w:rFonts w:ascii="宋体" w:eastAsia="宋体" w:hAnsi="宋体"/>
          <w:sz w:val="24"/>
          <w:szCs w:val="24"/>
        </w:rPr>
      </w:pPr>
    </w:p>
    <w:p w14:paraId="647FDC9F" w14:textId="694C537D" w:rsidR="00E65AFC" w:rsidRPr="00142181" w:rsidRDefault="00B46024" w:rsidP="009970DC">
      <w:pPr>
        <w:ind w:firstLineChars="200" w:firstLine="480"/>
        <w:rPr>
          <w:rFonts w:ascii="宋体" w:eastAsia="宋体" w:hAnsi="宋体"/>
          <w:sz w:val="24"/>
          <w:szCs w:val="24"/>
        </w:rPr>
      </w:pPr>
      <w:r w:rsidRPr="00142181">
        <w:rPr>
          <w:rFonts w:ascii="宋体" w:eastAsia="宋体" w:hAnsi="宋体" w:hint="eastAsia"/>
          <w:sz w:val="24"/>
          <w:szCs w:val="24"/>
        </w:rPr>
        <w:t>1、受限的货币资金</w:t>
      </w:r>
    </w:p>
    <w:p w14:paraId="035607C7" w14:textId="07DBD6AF" w:rsidR="00B46024" w:rsidRPr="00142181" w:rsidRDefault="00C03AA8" w:rsidP="009970DC">
      <w:pPr>
        <w:ind w:firstLineChars="200" w:firstLine="480"/>
        <w:rPr>
          <w:rFonts w:ascii="宋体" w:eastAsia="宋体" w:hAnsi="宋体"/>
          <w:sz w:val="24"/>
          <w:szCs w:val="24"/>
        </w:rPr>
      </w:pPr>
      <w:r w:rsidRPr="00142181">
        <w:rPr>
          <w:rFonts w:ascii="宋体" w:eastAsia="宋体" w:hAnsi="宋体" w:hint="eastAsia"/>
          <w:sz w:val="24"/>
          <w:szCs w:val="24"/>
        </w:rPr>
        <w:t xml:space="preserve">从附注可以看到，受限的货币资金主要是抵押、质押、冻结等形成的，只能放到经营活动的其他。变动额是负数，所以放 </w:t>
      </w:r>
      <w:r w:rsidR="00BE1E48" w:rsidRPr="00142181">
        <w:rPr>
          <w:rFonts w:ascii="宋体" w:eastAsia="宋体" w:hAnsi="宋体" w:hint="eastAsia"/>
          <w:sz w:val="24"/>
          <w:szCs w:val="24"/>
        </w:rPr>
        <w:t>“支付</w:t>
      </w:r>
      <w:r w:rsidR="00B66B53" w:rsidRPr="00142181">
        <w:rPr>
          <w:rFonts w:ascii="宋体" w:eastAsia="宋体" w:hAnsi="宋体" w:hint="eastAsia"/>
          <w:sz w:val="24"/>
          <w:szCs w:val="24"/>
        </w:rPr>
        <w:t>其他与经营活动有关的现金</w:t>
      </w:r>
      <w:r w:rsidR="00387AED" w:rsidRPr="00142181">
        <w:rPr>
          <w:rFonts w:ascii="宋体" w:eastAsia="宋体" w:hAnsi="宋体" w:hint="eastAsia"/>
          <w:sz w:val="24"/>
          <w:szCs w:val="24"/>
        </w:rPr>
        <w:t>”</w:t>
      </w:r>
      <w:r w:rsidR="00BE1E48" w:rsidRPr="00142181">
        <w:rPr>
          <w:rFonts w:ascii="宋体" w:eastAsia="宋体" w:hAnsi="宋体" w:hint="eastAsia"/>
          <w:sz w:val="24"/>
          <w:szCs w:val="24"/>
        </w:rPr>
        <w:t>。</w:t>
      </w:r>
    </w:p>
    <w:p w14:paraId="22425C10" w14:textId="66D29027" w:rsidR="00B46024" w:rsidRPr="00142181" w:rsidRDefault="00B46024" w:rsidP="009970DC">
      <w:pPr>
        <w:ind w:firstLineChars="200" w:firstLine="480"/>
        <w:rPr>
          <w:rFonts w:ascii="宋体" w:eastAsia="宋体" w:hAnsi="宋体"/>
          <w:sz w:val="24"/>
          <w:szCs w:val="24"/>
        </w:rPr>
      </w:pPr>
    </w:p>
    <w:p w14:paraId="36F106CE" w14:textId="5B91ECC2" w:rsidR="00B46024" w:rsidRPr="00142181" w:rsidRDefault="00B46024" w:rsidP="009970DC">
      <w:pPr>
        <w:ind w:firstLineChars="200" w:firstLine="480"/>
        <w:rPr>
          <w:rFonts w:ascii="宋体" w:eastAsia="宋体" w:hAnsi="宋体"/>
          <w:sz w:val="24"/>
          <w:szCs w:val="24"/>
        </w:rPr>
      </w:pPr>
      <w:r w:rsidRPr="00142181">
        <w:rPr>
          <w:rFonts w:ascii="宋体" w:eastAsia="宋体" w:hAnsi="宋体" w:hint="eastAsia"/>
          <w:sz w:val="24"/>
          <w:szCs w:val="24"/>
        </w:rPr>
        <w:t>2、</w:t>
      </w:r>
      <w:r w:rsidR="00A776C0" w:rsidRPr="00142181">
        <w:rPr>
          <w:rFonts w:ascii="宋体" w:eastAsia="宋体" w:hAnsi="宋体" w:hint="eastAsia"/>
          <w:sz w:val="24"/>
          <w:szCs w:val="24"/>
        </w:rPr>
        <w:t>交易性金融资产</w:t>
      </w:r>
    </w:p>
    <w:p w14:paraId="0834AE8A" w14:textId="25921B76" w:rsidR="00A776C0" w:rsidRPr="00142181" w:rsidRDefault="00D52BF0" w:rsidP="009970DC">
      <w:pPr>
        <w:ind w:firstLineChars="200" w:firstLine="480"/>
        <w:rPr>
          <w:rFonts w:ascii="宋体" w:eastAsia="宋体" w:hAnsi="宋体"/>
          <w:sz w:val="24"/>
          <w:szCs w:val="24"/>
        </w:rPr>
      </w:pPr>
      <w:r w:rsidRPr="00142181">
        <w:rPr>
          <w:rFonts w:ascii="宋体" w:eastAsia="宋体" w:hAnsi="宋体" w:hint="eastAsia"/>
          <w:sz w:val="24"/>
          <w:szCs w:val="24"/>
        </w:rPr>
        <w:t>交易性金融资产上期没有金额，期末余额</w:t>
      </w:r>
      <w:r w:rsidRPr="00142181">
        <w:rPr>
          <w:rFonts w:ascii="宋体" w:eastAsia="宋体" w:hAnsi="宋体"/>
          <w:sz w:val="24"/>
          <w:szCs w:val="24"/>
        </w:rPr>
        <w:t>485,793,245.20</w:t>
      </w:r>
      <w:r w:rsidRPr="00142181">
        <w:rPr>
          <w:rFonts w:ascii="宋体" w:eastAsia="宋体" w:hAnsi="宋体" w:hint="eastAsia"/>
          <w:sz w:val="24"/>
          <w:szCs w:val="24"/>
        </w:rPr>
        <w:t>元为理财产品。而其他流动资产中，理财产品的上期余额是</w:t>
      </w:r>
      <w:r w:rsidRPr="00142181">
        <w:rPr>
          <w:rFonts w:ascii="宋体" w:eastAsia="宋体" w:hAnsi="宋体"/>
          <w:sz w:val="24"/>
          <w:szCs w:val="24"/>
        </w:rPr>
        <w:t xml:space="preserve"> 454,000,000.00</w:t>
      </w:r>
      <w:r w:rsidRPr="00142181">
        <w:rPr>
          <w:rFonts w:ascii="宋体" w:eastAsia="宋体" w:hAnsi="宋体" w:hint="eastAsia"/>
          <w:sz w:val="24"/>
          <w:szCs w:val="24"/>
        </w:rPr>
        <w:t>，本期余额是0。说明</w:t>
      </w:r>
      <w:r w:rsidRPr="00142181">
        <w:rPr>
          <w:rFonts w:ascii="宋体" w:eastAsia="宋体" w:hAnsi="宋体"/>
          <w:sz w:val="24"/>
          <w:szCs w:val="24"/>
        </w:rPr>
        <w:t>454,000,000.00</w:t>
      </w:r>
      <w:r w:rsidRPr="00142181">
        <w:rPr>
          <w:rFonts w:ascii="宋体" w:eastAsia="宋体" w:hAnsi="宋体" w:hint="eastAsia"/>
          <w:sz w:val="24"/>
          <w:szCs w:val="24"/>
        </w:rPr>
        <w:t>元的交易性金融资产是</w:t>
      </w:r>
      <w:r w:rsidR="004C5DD0" w:rsidRPr="00142181">
        <w:rPr>
          <w:rFonts w:ascii="宋体" w:eastAsia="宋体" w:hAnsi="宋体" w:hint="eastAsia"/>
          <w:sz w:val="24"/>
          <w:szCs w:val="24"/>
        </w:rPr>
        <w:t>由于执行新金融工具准则，</w:t>
      </w:r>
      <w:r w:rsidRPr="00142181">
        <w:rPr>
          <w:rFonts w:ascii="宋体" w:eastAsia="宋体" w:hAnsi="宋体" w:hint="eastAsia"/>
          <w:sz w:val="24"/>
          <w:szCs w:val="24"/>
        </w:rPr>
        <w:t>从理财产品重分类过来的。</w:t>
      </w:r>
      <w:r w:rsidR="007916DC" w:rsidRPr="00142181">
        <w:rPr>
          <w:rFonts w:ascii="宋体" w:eastAsia="宋体" w:hAnsi="宋体" w:hint="eastAsia"/>
          <w:sz w:val="24"/>
          <w:szCs w:val="24"/>
        </w:rPr>
        <w:t>从附注“三、（三十）”也能看到这个事项。</w:t>
      </w:r>
    </w:p>
    <w:p w14:paraId="71344A4B" w14:textId="65809542" w:rsidR="00F03774" w:rsidRPr="00142181" w:rsidRDefault="00F03774" w:rsidP="009970DC">
      <w:pPr>
        <w:ind w:firstLineChars="200" w:firstLine="480"/>
        <w:rPr>
          <w:rFonts w:ascii="宋体" w:eastAsia="宋体" w:hAnsi="宋体"/>
          <w:sz w:val="24"/>
          <w:szCs w:val="24"/>
        </w:rPr>
      </w:pPr>
      <w:r w:rsidRPr="00142181">
        <w:rPr>
          <w:rFonts w:ascii="宋体" w:eastAsia="宋体" w:hAnsi="宋体" w:hint="eastAsia"/>
          <w:sz w:val="24"/>
          <w:szCs w:val="24"/>
        </w:rPr>
        <w:t>因此，交易性金融资产的-</w:t>
      </w:r>
      <w:r w:rsidRPr="00142181">
        <w:rPr>
          <w:rFonts w:ascii="宋体" w:eastAsia="宋体" w:hAnsi="宋体"/>
          <w:sz w:val="24"/>
          <w:szCs w:val="24"/>
        </w:rPr>
        <w:t>454,000,000.00</w:t>
      </w:r>
      <w:r w:rsidRPr="00142181">
        <w:rPr>
          <w:rFonts w:ascii="宋体" w:eastAsia="宋体" w:hAnsi="宋体" w:hint="eastAsia"/>
          <w:sz w:val="24"/>
          <w:szCs w:val="24"/>
        </w:rPr>
        <w:t>和其他流动资产的</w:t>
      </w:r>
      <w:r w:rsidRPr="00142181">
        <w:rPr>
          <w:rFonts w:ascii="宋体" w:eastAsia="宋体" w:hAnsi="宋体"/>
          <w:sz w:val="24"/>
          <w:szCs w:val="24"/>
        </w:rPr>
        <w:t>454,000,000.00</w:t>
      </w:r>
      <w:r w:rsidRPr="00142181">
        <w:rPr>
          <w:rFonts w:ascii="宋体" w:eastAsia="宋体" w:hAnsi="宋体" w:hint="eastAsia"/>
          <w:sz w:val="24"/>
          <w:szCs w:val="24"/>
        </w:rPr>
        <w:t>同时填到不影响现金流项目的“其他”。</w:t>
      </w:r>
    </w:p>
    <w:p w14:paraId="10EAF8D2" w14:textId="525F431A" w:rsidR="00F03774" w:rsidRPr="00142181" w:rsidRDefault="001636E7" w:rsidP="009970DC">
      <w:pPr>
        <w:ind w:firstLineChars="200" w:firstLine="480"/>
        <w:rPr>
          <w:rFonts w:ascii="宋体" w:eastAsia="宋体" w:hAnsi="宋体"/>
          <w:sz w:val="24"/>
          <w:szCs w:val="24"/>
        </w:rPr>
      </w:pPr>
      <w:r w:rsidRPr="00142181">
        <w:rPr>
          <w:rFonts w:ascii="宋体" w:eastAsia="宋体" w:hAnsi="宋体" w:hint="eastAsia"/>
          <w:sz w:val="24"/>
          <w:szCs w:val="24"/>
        </w:rPr>
        <w:t>交易性金融资产</w:t>
      </w:r>
      <w:r w:rsidR="00A804AE" w:rsidRPr="00142181">
        <w:rPr>
          <w:rFonts w:ascii="宋体" w:eastAsia="宋体" w:hAnsi="宋体" w:hint="eastAsia"/>
          <w:sz w:val="24"/>
          <w:szCs w:val="24"/>
        </w:rPr>
        <w:t>的</w:t>
      </w:r>
      <w:r w:rsidR="00A804AE" w:rsidRPr="00142181">
        <w:rPr>
          <w:rFonts w:ascii="宋体" w:eastAsia="宋体" w:hAnsi="宋体"/>
          <w:sz w:val="24"/>
          <w:szCs w:val="24"/>
        </w:rPr>
        <w:t>-5,793,245.20</w:t>
      </w:r>
      <w:r w:rsidR="00A804AE" w:rsidRPr="00142181">
        <w:rPr>
          <w:rFonts w:ascii="宋体" w:eastAsia="宋体" w:hAnsi="宋体" w:hint="eastAsia"/>
          <w:sz w:val="24"/>
          <w:szCs w:val="24"/>
        </w:rPr>
        <w:t>属于公允价值变动，</w:t>
      </w:r>
      <w:r w:rsidR="00712FEF" w:rsidRPr="00142181">
        <w:rPr>
          <w:rFonts w:ascii="宋体" w:eastAsia="宋体" w:hAnsi="宋体" w:hint="eastAsia"/>
          <w:sz w:val="24"/>
          <w:szCs w:val="24"/>
        </w:rPr>
        <w:t>因为利润表中有</w:t>
      </w:r>
      <w:r w:rsidR="00712FEF" w:rsidRPr="00142181">
        <w:rPr>
          <w:rFonts w:ascii="宋体" w:eastAsia="宋体" w:hAnsi="宋体"/>
          <w:sz w:val="24"/>
          <w:szCs w:val="24"/>
        </w:rPr>
        <w:t>5,793,245.20</w:t>
      </w:r>
      <w:r w:rsidR="00712FEF" w:rsidRPr="00142181">
        <w:rPr>
          <w:rFonts w:ascii="宋体" w:eastAsia="宋体" w:hAnsi="宋体" w:hint="eastAsia"/>
          <w:sz w:val="24"/>
          <w:szCs w:val="24"/>
        </w:rPr>
        <w:t>公允价值变动损益，</w:t>
      </w:r>
      <w:r w:rsidR="00014AEF" w:rsidRPr="00142181">
        <w:rPr>
          <w:rFonts w:ascii="宋体" w:eastAsia="宋体" w:hAnsi="宋体" w:hint="eastAsia"/>
          <w:sz w:val="24"/>
          <w:szCs w:val="24"/>
        </w:rPr>
        <w:t>它们同时填到不影响现金流项目的“其他”。</w:t>
      </w:r>
    </w:p>
    <w:p w14:paraId="2B9E153D" w14:textId="1CF4950A" w:rsidR="00014AEF" w:rsidRPr="00142181" w:rsidRDefault="00004CFF" w:rsidP="009970DC">
      <w:pPr>
        <w:ind w:firstLineChars="200" w:firstLine="480"/>
        <w:rPr>
          <w:rFonts w:ascii="宋体" w:eastAsia="宋体" w:hAnsi="宋体"/>
          <w:sz w:val="24"/>
          <w:szCs w:val="24"/>
        </w:rPr>
      </w:pPr>
      <w:r w:rsidRPr="00142181">
        <w:rPr>
          <w:rFonts w:ascii="宋体" w:eastAsia="宋体" w:hAnsi="宋体" w:hint="eastAsia"/>
          <w:sz w:val="24"/>
          <w:szCs w:val="24"/>
        </w:rPr>
        <w:t>剩下的</w:t>
      </w:r>
      <w:r w:rsidRPr="00142181">
        <w:rPr>
          <w:rFonts w:ascii="宋体" w:eastAsia="宋体" w:hAnsi="宋体"/>
          <w:sz w:val="24"/>
          <w:szCs w:val="24"/>
        </w:rPr>
        <w:t>-26,000,000.00</w:t>
      </w:r>
      <w:r w:rsidRPr="00142181">
        <w:rPr>
          <w:rFonts w:ascii="宋体" w:eastAsia="宋体" w:hAnsi="宋体" w:hint="eastAsia"/>
          <w:sz w:val="24"/>
          <w:szCs w:val="24"/>
        </w:rPr>
        <w:t>变动额，属于本期新购买的理财产品，填到“投资所支付的现金”。</w:t>
      </w:r>
    </w:p>
    <w:p w14:paraId="11B3D666" w14:textId="12ECF53B" w:rsidR="00A776C0" w:rsidRPr="00142181" w:rsidRDefault="00A776C0" w:rsidP="009970DC">
      <w:pPr>
        <w:ind w:firstLineChars="200" w:firstLine="480"/>
        <w:rPr>
          <w:rFonts w:ascii="宋体" w:eastAsia="宋体" w:hAnsi="宋体"/>
          <w:sz w:val="24"/>
          <w:szCs w:val="24"/>
        </w:rPr>
      </w:pPr>
    </w:p>
    <w:p w14:paraId="2788950D" w14:textId="15C5C761" w:rsidR="00A776C0" w:rsidRPr="00142181" w:rsidRDefault="00A776C0" w:rsidP="009970DC">
      <w:pPr>
        <w:ind w:firstLineChars="200" w:firstLine="480"/>
        <w:rPr>
          <w:rFonts w:ascii="宋体" w:eastAsia="宋体" w:hAnsi="宋体"/>
          <w:sz w:val="24"/>
          <w:szCs w:val="24"/>
        </w:rPr>
      </w:pPr>
      <w:r w:rsidRPr="00142181">
        <w:rPr>
          <w:rFonts w:ascii="宋体" w:eastAsia="宋体" w:hAnsi="宋体" w:hint="eastAsia"/>
          <w:sz w:val="24"/>
          <w:szCs w:val="24"/>
        </w:rPr>
        <w:t>3、应收票据</w:t>
      </w:r>
    </w:p>
    <w:p w14:paraId="3D85C613" w14:textId="0D7DB3F3" w:rsidR="00A776C0" w:rsidRPr="00142181" w:rsidRDefault="00535E8A" w:rsidP="00535E8A">
      <w:pPr>
        <w:ind w:firstLineChars="200" w:firstLine="480"/>
        <w:rPr>
          <w:rFonts w:ascii="宋体" w:eastAsia="宋体" w:hAnsi="宋体"/>
          <w:sz w:val="24"/>
          <w:szCs w:val="24"/>
        </w:rPr>
      </w:pPr>
      <w:r w:rsidRPr="00142181">
        <w:rPr>
          <w:rFonts w:ascii="宋体" w:eastAsia="宋体" w:hAnsi="宋体" w:hint="eastAsia"/>
          <w:sz w:val="24"/>
          <w:szCs w:val="24"/>
        </w:rPr>
        <w:t>变动额</w:t>
      </w:r>
      <w:r w:rsidRPr="00142181">
        <w:rPr>
          <w:rFonts w:ascii="宋体" w:eastAsia="宋体" w:hAnsi="宋体"/>
          <w:sz w:val="24"/>
          <w:szCs w:val="24"/>
        </w:rPr>
        <w:t>30,776,270.25</w:t>
      </w:r>
      <w:r w:rsidRPr="00142181">
        <w:rPr>
          <w:rFonts w:ascii="宋体" w:eastAsia="宋体" w:hAnsi="宋体" w:hint="eastAsia"/>
          <w:sz w:val="24"/>
          <w:szCs w:val="24"/>
        </w:rPr>
        <w:t>直接填到“销售商品、提供劳务收到的现金”。</w:t>
      </w:r>
    </w:p>
    <w:p w14:paraId="138290A8" w14:textId="12F438E7" w:rsidR="00A776C0" w:rsidRPr="00142181" w:rsidRDefault="00A776C0" w:rsidP="009970DC">
      <w:pPr>
        <w:ind w:firstLineChars="200" w:firstLine="480"/>
        <w:rPr>
          <w:rFonts w:ascii="宋体" w:eastAsia="宋体" w:hAnsi="宋体"/>
          <w:sz w:val="24"/>
          <w:szCs w:val="24"/>
        </w:rPr>
      </w:pPr>
    </w:p>
    <w:p w14:paraId="3E37AE6A" w14:textId="73567349" w:rsidR="00A776C0" w:rsidRPr="00142181" w:rsidRDefault="00A776C0" w:rsidP="009970DC">
      <w:pPr>
        <w:ind w:firstLineChars="200" w:firstLine="480"/>
        <w:rPr>
          <w:rFonts w:ascii="宋体" w:eastAsia="宋体" w:hAnsi="宋体"/>
          <w:sz w:val="24"/>
          <w:szCs w:val="24"/>
        </w:rPr>
      </w:pPr>
      <w:r w:rsidRPr="00142181">
        <w:rPr>
          <w:rFonts w:ascii="宋体" w:eastAsia="宋体" w:hAnsi="宋体" w:hint="eastAsia"/>
          <w:sz w:val="24"/>
          <w:szCs w:val="24"/>
        </w:rPr>
        <w:t>4、应收账款</w:t>
      </w:r>
    </w:p>
    <w:p w14:paraId="5691BB3E" w14:textId="49FF8EFC" w:rsidR="00A776C0" w:rsidRPr="00142181" w:rsidRDefault="005426AB" w:rsidP="009970DC">
      <w:pPr>
        <w:ind w:firstLineChars="200" w:firstLine="480"/>
        <w:rPr>
          <w:rFonts w:ascii="宋体" w:eastAsia="宋体" w:hAnsi="宋体"/>
          <w:sz w:val="24"/>
          <w:szCs w:val="24"/>
        </w:rPr>
      </w:pPr>
      <w:r w:rsidRPr="00142181">
        <w:rPr>
          <w:rFonts w:ascii="宋体" w:eastAsia="宋体" w:hAnsi="宋体" w:hint="eastAsia"/>
          <w:sz w:val="24"/>
          <w:szCs w:val="24"/>
        </w:rPr>
        <w:t>（1）信用减值损失的附注中，应收账款有</w:t>
      </w:r>
      <w:r w:rsidRPr="00142181">
        <w:rPr>
          <w:rFonts w:ascii="宋体" w:eastAsia="宋体" w:hAnsi="宋体"/>
          <w:sz w:val="24"/>
          <w:szCs w:val="24"/>
        </w:rPr>
        <w:t>24,281,009.87</w:t>
      </w:r>
      <w:r w:rsidRPr="00142181">
        <w:rPr>
          <w:rFonts w:ascii="宋体" w:eastAsia="宋体" w:hAnsi="宋体" w:hint="eastAsia"/>
          <w:sz w:val="24"/>
          <w:szCs w:val="24"/>
        </w:rPr>
        <w:t>，因此把</w:t>
      </w:r>
      <w:r w:rsidRPr="00142181">
        <w:rPr>
          <w:rFonts w:ascii="宋体" w:eastAsia="宋体" w:hAnsi="宋体"/>
          <w:sz w:val="24"/>
          <w:szCs w:val="24"/>
        </w:rPr>
        <w:t>24,281,009.87</w:t>
      </w:r>
      <w:r w:rsidRPr="00142181">
        <w:rPr>
          <w:rFonts w:ascii="宋体" w:eastAsia="宋体" w:hAnsi="宋体" w:hint="eastAsia"/>
          <w:sz w:val="24"/>
          <w:szCs w:val="24"/>
        </w:rPr>
        <w:t>填到不影响现金流项目的“信用减值损失”。</w:t>
      </w:r>
    </w:p>
    <w:p w14:paraId="51DB92BB" w14:textId="42482282" w:rsidR="00A776C0" w:rsidRPr="00142181" w:rsidRDefault="005426AB" w:rsidP="009970DC">
      <w:pPr>
        <w:ind w:firstLineChars="200" w:firstLine="480"/>
        <w:rPr>
          <w:rFonts w:ascii="宋体" w:eastAsia="宋体" w:hAnsi="宋体"/>
          <w:sz w:val="24"/>
          <w:szCs w:val="24"/>
        </w:rPr>
      </w:pPr>
      <w:r w:rsidRPr="00142181">
        <w:rPr>
          <w:rFonts w:ascii="宋体" w:eastAsia="宋体" w:hAnsi="宋体" w:hint="eastAsia"/>
          <w:sz w:val="24"/>
          <w:szCs w:val="24"/>
        </w:rPr>
        <w:t>（2）</w:t>
      </w:r>
      <w:r w:rsidR="0043026F" w:rsidRPr="00142181">
        <w:rPr>
          <w:rFonts w:ascii="宋体" w:eastAsia="宋体" w:hAnsi="宋体" w:hint="eastAsia"/>
          <w:sz w:val="24"/>
          <w:szCs w:val="24"/>
        </w:rPr>
        <w:t>还剩</w:t>
      </w:r>
      <w:r w:rsidR="0043026F" w:rsidRPr="00142181">
        <w:rPr>
          <w:rFonts w:ascii="宋体" w:eastAsia="宋体" w:hAnsi="宋体"/>
          <w:sz w:val="24"/>
          <w:szCs w:val="24"/>
        </w:rPr>
        <w:t>-45,192,021.75</w:t>
      </w:r>
      <w:r w:rsidR="0043026F" w:rsidRPr="00142181">
        <w:rPr>
          <w:rFonts w:ascii="宋体" w:eastAsia="宋体" w:hAnsi="宋体" w:hint="eastAsia"/>
          <w:sz w:val="24"/>
          <w:szCs w:val="24"/>
        </w:rPr>
        <w:t>变动额，填到</w:t>
      </w:r>
      <w:r w:rsidR="00165FDB" w:rsidRPr="00142181">
        <w:rPr>
          <w:rFonts w:ascii="宋体" w:eastAsia="宋体" w:hAnsi="宋体" w:hint="eastAsia"/>
          <w:sz w:val="24"/>
          <w:szCs w:val="24"/>
        </w:rPr>
        <w:t>“销售商品、提供劳务收到的现金”。</w:t>
      </w:r>
    </w:p>
    <w:p w14:paraId="19C76C09" w14:textId="77777777" w:rsidR="005426AB" w:rsidRPr="00142181" w:rsidRDefault="005426AB" w:rsidP="009970DC">
      <w:pPr>
        <w:ind w:firstLineChars="200" w:firstLine="480"/>
        <w:rPr>
          <w:rFonts w:ascii="宋体" w:eastAsia="宋体" w:hAnsi="宋体"/>
          <w:sz w:val="24"/>
          <w:szCs w:val="24"/>
        </w:rPr>
      </w:pPr>
    </w:p>
    <w:p w14:paraId="57F6E67B" w14:textId="20C26D82" w:rsidR="00A776C0" w:rsidRPr="00142181" w:rsidRDefault="00A776C0" w:rsidP="009970DC">
      <w:pPr>
        <w:ind w:firstLineChars="200" w:firstLine="480"/>
        <w:rPr>
          <w:rFonts w:ascii="宋体" w:eastAsia="宋体" w:hAnsi="宋体"/>
          <w:sz w:val="24"/>
          <w:szCs w:val="24"/>
        </w:rPr>
      </w:pPr>
      <w:r w:rsidRPr="00142181">
        <w:rPr>
          <w:rFonts w:ascii="宋体" w:eastAsia="宋体" w:hAnsi="宋体" w:hint="eastAsia"/>
          <w:sz w:val="24"/>
          <w:szCs w:val="24"/>
        </w:rPr>
        <w:t>5、应收款项融资</w:t>
      </w:r>
    </w:p>
    <w:p w14:paraId="392D85BA" w14:textId="7ABB0EBA" w:rsidR="00AA5EEC" w:rsidRPr="00142181" w:rsidRDefault="00AA5EEC" w:rsidP="00AA5EEC">
      <w:pPr>
        <w:ind w:firstLineChars="200" w:firstLine="480"/>
        <w:rPr>
          <w:rFonts w:ascii="宋体" w:eastAsia="宋体" w:hAnsi="宋体"/>
          <w:sz w:val="24"/>
          <w:szCs w:val="24"/>
        </w:rPr>
      </w:pPr>
      <w:r w:rsidRPr="00142181">
        <w:rPr>
          <w:rFonts w:ascii="宋体" w:eastAsia="宋体" w:hAnsi="宋体" w:hint="eastAsia"/>
          <w:sz w:val="24"/>
          <w:szCs w:val="24"/>
        </w:rPr>
        <w:t>（1）信用减值损失的附注中，应收</w:t>
      </w:r>
      <w:r w:rsidR="00E168B7" w:rsidRPr="00142181">
        <w:rPr>
          <w:rFonts w:ascii="宋体" w:eastAsia="宋体" w:hAnsi="宋体" w:hint="eastAsia"/>
          <w:sz w:val="24"/>
          <w:szCs w:val="24"/>
        </w:rPr>
        <w:t>款项融资</w:t>
      </w:r>
      <w:r w:rsidRPr="00142181">
        <w:rPr>
          <w:rFonts w:ascii="宋体" w:eastAsia="宋体" w:hAnsi="宋体" w:hint="eastAsia"/>
          <w:sz w:val="24"/>
          <w:szCs w:val="24"/>
        </w:rPr>
        <w:t>有</w:t>
      </w:r>
      <w:r w:rsidRPr="00142181">
        <w:rPr>
          <w:rFonts w:ascii="宋体" w:eastAsia="宋体" w:hAnsi="宋体"/>
          <w:sz w:val="24"/>
          <w:szCs w:val="24"/>
        </w:rPr>
        <w:t>29,943.42</w:t>
      </w:r>
      <w:r w:rsidRPr="00142181">
        <w:rPr>
          <w:rFonts w:ascii="宋体" w:eastAsia="宋体" w:hAnsi="宋体" w:hint="eastAsia"/>
          <w:sz w:val="24"/>
          <w:szCs w:val="24"/>
        </w:rPr>
        <w:t>，因此把</w:t>
      </w:r>
      <w:r w:rsidRPr="00142181">
        <w:rPr>
          <w:rFonts w:ascii="宋体" w:eastAsia="宋体" w:hAnsi="宋体"/>
          <w:sz w:val="24"/>
          <w:szCs w:val="24"/>
        </w:rPr>
        <w:t>29,943.42</w:t>
      </w:r>
      <w:r w:rsidRPr="00142181">
        <w:rPr>
          <w:rFonts w:ascii="宋体" w:eastAsia="宋体" w:hAnsi="宋体" w:hint="eastAsia"/>
          <w:sz w:val="24"/>
          <w:szCs w:val="24"/>
        </w:rPr>
        <w:t>填到不影响现金流项目的“信用减值损失”。</w:t>
      </w:r>
    </w:p>
    <w:p w14:paraId="5DEFD82F" w14:textId="7D100AFD" w:rsidR="00A776C0" w:rsidRPr="00142181" w:rsidRDefault="00AA5EEC" w:rsidP="00AA5EEC">
      <w:pPr>
        <w:ind w:firstLineChars="200" w:firstLine="480"/>
        <w:rPr>
          <w:rFonts w:ascii="宋体" w:eastAsia="宋体" w:hAnsi="宋体"/>
          <w:sz w:val="24"/>
          <w:szCs w:val="24"/>
        </w:rPr>
      </w:pPr>
      <w:r w:rsidRPr="00142181">
        <w:rPr>
          <w:rFonts w:ascii="宋体" w:eastAsia="宋体" w:hAnsi="宋体" w:hint="eastAsia"/>
          <w:sz w:val="24"/>
          <w:szCs w:val="24"/>
        </w:rPr>
        <w:t>（2）还剩</w:t>
      </w:r>
      <w:r w:rsidRPr="00142181">
        <w:rPr>
          <w:rFonts w:ascii="宋体" w:eastAsia="宋体" w:hAnsi="宋体"/>
          <w:sz w:val="24"/>
          <w:szCs w:val="24"/>
        </w:rPr>
        <w:t>-5,988,684.36</w:t>
      </w:r>
      <w:r w:rsidRPr="00142181">
        <w:rPr>
          <w:rFonts w:ascii="宋体" w:eastAsia="宋体" w:hAnsi="宋体" w:hint="eastAsia"/>
          <w:sz w:val="24"/>
          <w:szCs w:val="24"/>
        </w:rPr>
        <w:t>变动额，填到“销售商品、提供劳务收到的现金”。</w:t>
      </w:r>
    </w:p>
    <w:p w14:paraId="65573D25" w14:textId="5ED1AEB9" w:rsidR="00A776C0" w:rsidRPr="00142181" w:rsidRDefault="00A776C0" w:rsidP="009970DC">
      <w:pPr>
        <w:ind w:firstLineChars="200" w:firstLine="480"/>
        <w:rPr>
          <w:rFonts w:ascii="宋体" w:eastAsia="宋体" w:hAnsi="宋体"/>
          <w:sz w:val="24"/>
          <w:szCs w:val="24"/>
        </w:rPr>
      </w:pPr>
    </w:p>
    <w:p w14:paraId="2D28D9D5" w14:textId="4A9B99EB" w:rsidR="00A776C0" w:rsidRPr="00142181" w:rsidRDefault="00A776C0" w:rsidP="009970DC">
      <w:pPr>
        <w:ind w:firstLineChars="200" w:firstLine="480"/>
        <w:rPr>
          <w:rFonts w:ascii="宋体" w:eastAsia="宋体" w:hAnsi="宋体"/>
          <w:sz w:val="24"/>
          <w:szCs w:val="24"/>
        </w:rPr>
      </w:pPr>
      <w:r w:rsidRPr="00142181">
        <w:rPr>
          <w:rFonts w:ascii="宋体" w:eastAsia="宋体" w:hAnsi="宋体" w:hint="eastAsia"/>
          <w:sz w:val="24"/>
          <w:szCs w:val="24"/>
        </w:rPr>
        <w:t>6、预付款项</w:t>
      </w:r>
    </w:p>
    <w:p w14:paraId="4E6CB558" w14:textId="57774A70" w:rsidR="00A776C0" w:rsidRPr="00142181" w:rsidRDefault="00222F13" w:rsidP="009970DC">
      <w:pPr>
        <w:ind w:firstLineChars="200" w:firstLine="480"/>
        <w:rPr>
          <w:rFonts w:ascii="宋体" w:eastAsia="宋体" w:hAnsi="宋体"/>
          <w:sz w:val="24"/>
          <w:szCs w:val="24"/>
        </w:rPr>
      </w:pPr>
      <w:r w:rsidRPr="00142181">
        <w:rPr>
          <w:rFonts w:ascii="宋体" w:eastAsia="宋体" w:hAnsi="宋体" w:hint="eastAsia"/>
          <w:sz w:val="24"/>
          <w:szCs w:val="24"/>
        </w:rPr>
        <w:t>直接把变动额</w:t>
      </w:r>
      <w:r w:rsidRPr="00142181">
        <w:rPr>
          <w:rFonts w:ascii="宋体" w:eastAsia="宋体" w:hAnsi="宋体"/>
          <w:sz w:val="24"/>
          <w:szCs w:val="24"/>
        </w:rPr>
        <w:t>-21,292,357.86</w:t>
      </w:r>
      <w:r w:rsidRPr="00142181">
        <w:rPr>
          <w:rFonts w:ascii="宋体" w:eastAsia="宋体" w:hAnsi="宋体" w:hint="eastAsia"/>
          <w:sz w:val="24"/>
          <w:szCs w:val="24"/>
        </w:rPr>
        <w:t>填到“购买商品、接受劳务支付的现金”</w:t>
      </w:r>
      <w:r w:rsidR="00293A5B" w:rsidRPr="00142181">
        <w:rPr>
          <w:rFonts w:ascii="宋体" w:eastAsia="宋体" w:hAnsi="宋体" w:hint="eastAsia"/>
          <w:sz w:val="24"/>
          <w:szCs w:val="24"/>
        </w:rPr>
        <w:t xml:space="preserve"> 。</w:t>
      </w:r>
    </w:p>
    <w:p w14:paraId="33B27930" w14:textId="60DFF39D" w:rsidR="00A776C0" w:rsidRPr="00142181" w:rsidRDefault="00A776C0" w:rsidP="009970DC">
      <w:pPr>
        <w:ind w:firstLineChars="200" w:firstLine="480"/>
        <w:rPr>
          <w:rFonts w:ascii="宋体" w:eastAsia="宋体" w:hAnsi="宋体"/>
          <w:sz w:val="24"/>
          <w:szCs w:val="24"/>
        </w:rPr>
      </w:pPr>
    </w:p>
    <w:p w14:paraId="0A91AB53" w14:textId="26CB49CB" w:rsidR="00A776C0" w:rsidRPr="00142181" w:rsidRDefault="00A776C0" w:rsidP="009970DC">
      <w:pPr>
        <w:ind w:firstLineChars="200" w:firstLine="480"/>
        <w:rPr>
          <w:rFonts w:ascii="宋体" w:eastAsia="宋体" w:hAnsi="宋体"/>
          <w:sz w:val="24"/>
          <w:szCs w:val="24"/>
        </w:rPr>
      </w:pPr>
      <w:r w:rsidRPr="00142181">
        <w:rPr>
          <w:rFonts w:ascii="宋体" w:eastAsia="宋体" w:hAnsi="宋体" w:hint="eastAsia"/>
          <w:sz w:val="24"/>
          <w:szCs w:val="24"/>
        </w:rPr>
        <w:t>7、其他应收款</w:t>
      </w:r>
    </w:p>
    <w:p w14:paraId="5FDAB707" w14:textId="3056F279" w:rsidR="00A776C0" w:rsidRPr="00142181" w:rsidRDefault="00C96D6E" w:rsidP="009970DC">
      <w:pPr>
        <w:ind w:firstLineChars="200" w:firstLine="480"/>
        <w:rPr>
          <w:rFonts w:ascii="宋体" w:eastAsia="宋体" w:hAnsi="宋体"/>
          <w:sz w:val="24"/>
          <w:szCs w:val="24"/>
        </w:rPr>
      </w:pPr>
      <w:r w:rsidRPr="00142181">
        <w:rPr>
          <w:rFonts w:ascii="宋体" w:eastAsia="宋体" w:hAnsi="宋体" w:hint="eastAsia"/>
          <w:sz w:val="24"/>
          <w:szCs w:val="24"/>
        </w:rPr>
        <w:t>填完信用减值损失之后，</w:t>
      </w:r>
      <w:r w:rsidR="00530EE0" w:rsidRPr="00142181">
        <w:rPr>
          <w:rFonts w:ascii="宋体" w:eastAsia="宋体" w:hAnsi="宋体" w:hint="eastAsia"/>
          <w:sz w:val="24"/>
          <w:szCs w:val="24"/>
        </w:rPr>
        <w:t>直接按</w:t>
      </w:r>
      <w:r w:rsidRPr="00142181">
        <w:rPr>
          <w:rFonts w:ascii="宋体" w:eastAsia="宋体" w:hAnsi="宋体" w:hint="eastAsia"/>
          <w:sz w:val="24"/>
          <w:szCs w:val="24"/>
        </w:rPr>
        <w:t>剩下</w:t>
      </w:r>
      <w:r w:rsidR="00530EE0" w:rsidRPr="00142181">
        <w:rPr>
          <w:rFonts w:ascii="宋体" w:eastAsia="宋体" w:hAnsi="宋体" w:hint="eastAsia"/>
          <w:sz w:val="24"/>
          <w:szCs w:val="24"/>
        </w:rPr>
        <w:t>的变动额列示</w:t>
      </w:r>
      <w:r w:rsidR="00E168B7" w:rsidRPr="00142181">
        <w:rPr>
          <w:rFonts w:ascii="宋体" w:eastAsia="宋体" w:hAnsi="宋体" w:hint="eastAsia"/>
          <w:sz w:val="24"/>
          <w:szCs w:val="24"/>
        </w:rPr>
        <w:t>。</w:t>
      </w:r>
    </w:p>
    <w:p w14:paraId="37E473A6" w14:textId="233A3514" w:rsidR="00387AED" w:rsidRPr="00142181" w:rsidRDefault="00387AED" w:rsidP="00387AED">
      <w:pPr>
        <w:ind w:firstLineChars="200" w:firstLine="480"/>
        <w:rPr>
          <w:rFonts w:ascii="宋体" w:eastAsia="宋体" w:hAnsi="宋体"/>
          <w:sz w:val="24"/>
          <w:szCs w:val="24"/>
        </w:rPr>
      </w:pPr>
      <w:r w:rsidRPr="00142181">
        <w:rPr>
          <w:rFonts w:ascii="宋体" w:eastAsia="宋体" w:hAnsi="宋体" w:hint="eastAsia"/>
          <w:sz w:val="24"/>
          <w:szCs w:val="24"/>
        </w:rPr>
        <w:lastRenderedPageBreak/>
        <w:t>（1）信用减值损失的附注中，其他应收款有</w:t>
      </w:r>
      <w:r w:rsidRPr="00142181">
        <w:rPr>
          <w:rFonts w:ascii="宋体" w:eastAsia="宋体" w:hAnsi="宋体"/>
          <w:sz w:val="24"/>
          <w:szCs w:val="24"/>
        </w:rPr>
        <w:t>4,566,493.89</w:t>
      </w:r>
      <w:r w:rsidRPr="00142181">
        <w:rPr>
          <w:rFonts w:ascii="宋体" w:eastAsia="宋体" w:hAnsi="宋体" w:hint="eastAsia"/>
          <w:sz w:val="24"/>
          <w:szCs w:val="24"/>
        </w:rPr>
        <w:t>，因此把</w:t>
      </w:r>
      <w:r w:rsidRPr="00142181">
        <w:rPr>
          <w:rFonts w:ascii="宋体" w:eastAsia="宋体" w:hAnsi="宋体"/>
          <w:sz w:val="24"/>
          <w:szCs w:val="24"/>
        </w:rPr>
        <w:t>4,566,493.89</w:t>
      </w:r>
      <w:r w:rsidRPr="00142181">
        <w:rPr>
          <w:rFonts w:ascii="宋体" w:eastAsia="宋体" w:hAnsi="宋体" w:hint="eastAsia"/>
          <w:sz w:val="24"/>
          <w:szCs w:val="24"/>
        </w:rPr>
        <w:t>填到不影响现金流项目的“信用减值损失”。</w:t>
      </w:r>
    </w:p>
    <w:p w14:paraId="5235729B" w14:textId="7A04B811" w:rsidR="00387AED" w:rsidRPr="00142181" w:rsidRDefault="00387AED" w:rsidP="00387AED">
      <w:pPr>
        <w:ind w:firstLineChars="200" w:firstLine="480"/>
        <w:rPr>
          <w:rFonts w:ascii="宋体" w:eastAsia="宋体" w:hAnsi="宋体"/>
          <w:sz w:val="24"/>
          <w:szCs w:val="24"/>
        </w:rPr>
      </w:pPr>
      <w:r w:rsidRPr="00142181">
        <w:rPr>
          <w:rFonts w:ascii="宋体" w:eastAsia="宋体" w:hAnsi="宋体" w:hint="eastAsia"/>
          <w:sz w:val="24"/>
          <w:szCs w:val="24"/>
        </w:rPr>
        <w:t>（2）还剩</w:t>
      </w:r>
      <w:r w:rsidRPr="00142181">
        <w:rPr>
          <w:rFonts w:ascii="宋体" w:eastAsia="宋体" w:hAnsi="宋体"/>
          <w:sz w:val="24"/>
          <w:szCs w:val="24"/>
        </w:rPr>
        <w:t>-23,325,972.67</w:t>
      </w:r>
      <w:r w:rsidRPr="00142181">
        <w:rPr>
          <w:rFonts w:ascii="宋体" w:eastAsia="宋体" w:hAnsi="宋体" w:hint="eastAsia"/>
          <w:sz w:val="24"/>
          <w:szCs w:val="24"/>
        </w:rPr>
        <w:t>变动额，填到“支付</w:t>
      </w:r>
      <w:r w:rsidR="00B66B53" w:rsidRPr="00142181">
        <w:rPr>
          <w:rFonts w:ascii="宋体" w:eastAsia="宋体" w:hAnsi="宋体" w:hint="eastAsia"/>
          <w:sz w:val="24"/>
          <w:szCs w:val="24"/>
        </w:rPr>
        <w:t>其他与经营活动有关的现金</w:t>
      </w:r>
      <w:r w:rsidRPr="00142181">
        <w:rPr>
          <w:rFonts w:ascii="宋体" w:eastAsia="宋体" w:hAnsi="宋体" w:hint="eastAsia"/>
          <w:sz w:val="24"/>
          <w:szCs w:val="24"/>
        </w:rPr>
        <w:t>”。</w:t>
      </w:r>
    </w:p>
    <w:p w14:paraId="464E652F" w14:textId="488C9B9C" w:rsidR="00A776C0" w:rsidRPr="00142181" w:rsidRDefault="00A776C0" w:rsidP="009970DC">
      <w:pPr>
        <w:ind w:firstLineChars="200" w:firstLine="480"/>
        <w:rPr>
          <w:rFonts w:ascii="宋体" w:eastAsia="宋体" w:hAnsi="宋体"/>
          <w:sz w:val="24"/>
          <w:szCs w:val="24"/>
        </w:rPr>
      </w:pPr>
    </w:p>
    <w:p w14:paraId="553A79DA" w14:textId="7EBF98F9" w:rsidR="00A776C0" w:rsidRPr="00142181" w:rsidRDefault="00A776C0" w:rsidP="009970DC">
      <w:pPr>
        <w:ind w:firstLineChars="200" w:firstLine="480"/>
        <w:rPr>
          <w:rFonts w:ascii="宋体" w:eastAsia="宋体" w:hAnsi="宋体"/>
          <w:sz w:val="24"/>
          <w:szCs w:val="24"/>
        </w:rPr>
      </w:pPr>
      <w:r w:rsidRPr="00142181">
        <w:rPr>
          <w:rFonts w:ascii="宋体" w:eastAsia="宋体" w:hAnsi="宋体" w:hint="eastAsia"/>
          <w:sz w:val="24"/>
          <w:szCs w:val="24"/>
        </w:rPr>
        <w:t>8、存货</w:t>
      </w:r>
    </w:p>
    <w:p w14:paraId="175C7B1A" w14:textId="782BC51E" w:rsidR="00A776C0" w:rsidRPr="00142181" w:rsidRDefault="00293A5B" w:rsidP="009970DC">
      <w:pPr>
        <w:ind w:firstLineChars="200" w:firstLine="480"/>
        <w:rPr>
          <w:rFonts w:ascii="宋体" w:eastAsia="宋体" w:hAnsi="宋体"/>
          <w:sz w:val="24"/>
          <w:szCs w:val="24"/>
        </w:rPr>
      </w:pPr>
      <w:r w:rsidRPr="00142181">
        <w:rPr>
          <w:rFonts w:ascii="宋体" w:eastAsia="宋体" w:hAnsi="宋体" w:hint="eastAsia"/>
          <w:sz w:val="24"/>
          <w:szCs w:val="24"/>
        </w:rPr>
        <w:t>（1）</w:t>
      </w:r>
      <w:r w:rsidR="00793921" w:rsidRPr="00142181">
        <w:rPr>
          <w:rFonts w:ascii="宋体" w:eastAsia="宋体" w:hAnsi="宋体" w:hint="eastAsia"/>
          <w:sz w:val="24"/>
          <w:szCs w:val="24"/>
        </w:rPr>
        <w:t>资产减值损失的附注中，存货有</w:t>
      </w:r>
      <w:r w:rsidR="00793921" w:rsidRPr="00142181">
        <w:rPr>
          <w:rFonts w:ascii="宋体" w:eastAsia="宋体" w:hAnsi="宋体"/>
          <w:sz w:val="24"/>
          <w:szCs w:val="24"/>
        </w:rPr>
        <w:t>6,813,212.98</w:t>
      </w:r>
      <w:r w:rsidR="00793921" w:rsidRPr="00142181">
        <w:rPr>
          <w:rFonts w:ascii="宋体" w:eastAsia="宋体" w:hAnsi="宋体" w:hint="eastAsia"/>
          <w:sz w:val="24"/>
          <w:szCs w:val="24"/>
        </w:rPr>
        <w:t>，因此把</w:t>
      </w:r>
      <w:r w:rsidR="00793921" w:rsidRPr="00142181">
        <w:rPr>
          <w:rFonts w:ascii="宋体" w:eastAsia="宋体" w:hAnsi="宋体"/>
          <w:sz w:val="24"/>
          <w:szCs w:val="24"/>
        </w:rPr>
        <w:t>6,813,212.98</w:t>
      </w:r>
      <w:r w:rsidR="00793921" w:rsidRPr="00142181">
        <w:rPr>
          <w:rFonts w:ascii="宋体" w:eastAsia="宋体" w:hAnsi="宋体" w:hint="eastAsia"/>
          <w:sz w:val="24"/>
          <w:szCs w:val="24"/>
        </w:rPr>
        <w:t>填到不影响现金流项目的“资产减值准备”。</w:t>
      </w:r>
    </w:p>
    <w:p w14:paraId="49B48019" w14:textId="3C6FB079" w:rsidR="00A776C0" w:rsidRPr="00142181" w:rsidRDefault="00293A5B" w:rsidP="009970DC">
      <w:pPr>
        <w:ind w:firstLineChars="200" w:firstLine="480"/>
        <w:rPr>
          <w:rFonts w:ascii="宋体" w:eastAsia="宋体" w:hAnsi="宋体"/>
          <w:sz w:val="24"/>
          <w:szCs w:val="24"/>
        </w:rPr>
      </w:pPr>
      <w:r w:rsidRPr="00142181">
        <w:rPr>
          <w:rFonts w:ascii="宋体" w:eastAsia="宋体" w:hAnsi="宋体" w:hint="eastAsia"/>
          <w:sz w:val="24"/>
          <w:szCs w:val="24"/>
        </w:rPr>
        <w:t>（2）还剩</w:t>
      </w:r>
      <w:r w:rsidRPr="00142181">
        <w:rPr>
          <w:rFonts w:ascii="宋体" w:eastAsia="宋体" w:hAnsi="宋体"/>
          <w:sz w:val="24"/>
          <w:szCs w:val="24"/>
        </w:rPr>
        <w:t>-81,187,727.40</w:t>
      </w:r>
      <w:r w:rsidRPr="00142181">
        <w:rPr>
          <w:rFonts w:ascii="宋体" w:eastAsia="宋体" w:hAnsi="宋体" w:hint="eastAsia"/>
          <w:sz w:val="24"/>
          <w:szCs w:val="24"/>
        </w:rPr>
        <w:t>变动额，填到“购买商品、接受劳务支付的现金”。</w:t>
      </w:r>
    </w:p>
    <w:p w14:paraId="517AE6D9" w14:textId="77777777" w:rsidR="00293A5B" w:rsidRPr="00142181" w:rsidRDefault="00293A5B" w:rsidP="009970DC">
      <w:pPr>
        <w:ind w:firstLineChars="200" w:firstLine="480"/>
        <w:rPr>
          <w:rFonts w:ascii="宋体" w:eastAsia="宋体" w:hAnsi="宋体"/>
          <w:sz w:val="24"/>
          <w:szCs w:val="24"/>
        </w:rPr>
      </w:pPr>
    </w:p>
    <w:p w14:paraId="065C3A4B" w14:textId="166F9384" w:rsidR="00A776C0" w:rsidRPr="00142181" w:rsidRDefault="00A776C0" w:rsidP="009970DC">
      <w:pPr>
        <w:ind w:firstLineChars="200" w:firstLine="480"/>
        <w:rPr>
          <w:rFonts w:ascii="宋体" w:eastAsia="宋体" w:hAnsi="宋体"/>
          <w:sz w:val="24"/>
          <w:szCs w:val="24"/>
        </w:rPr>
      </w:pPr>
      <w:r w:rsidRPr="00142181">
        <w:rPr>
          <w:rFonts w:ascii="宋体" w:eastAsia="宋体" w:hAnsi="宋体" w:hint="eastAsia"/>
          <w:sz w:val="24"/>
          <w:szCs w:val="24"/>
        </w:rPr>
        <w:t>9、其他流动资产</w:t>
      </w:r>
    </w:p>
    <w:p w14:paraId="25DCDBC7" w14:textId="63555B29" w:rsidR="00A776C0" w:rsidRPr="00142181" w:rsidRDefault="006235F8" w:rsidP="009970DC">
      <w:pPr>
        <w:ind w:firstLineChars="200" w:firstLine="480"/>
        <w:rPr>
          <w:rFonts w:ascii="宋体" w:eastAsia="宋体" w:hAnsi="宋体"/>
          <w:sz w:val="24"/>
          <w:szCs w:val="24"/>
        </w:rPr>
      </w:pPr>
      <w:r w:rsidRPr="00142181">
        <w:rPr>
          <w:rFonts w:ascii="宋体" w:eastAsia="宋体" w:hAnsi="宋体" w:hint="eastAsia"/>
          <w:sz w:val="24"/>
          <w:szCs w:val="24"/>
        </w:rPr>
        <w:t>其他流动资产的附注明细有三项：理财产品、留抵进项税金、</w:t>
      </w:r>
      <w:r w:rsidR="000D19D8" w:rsidRPr="00142181">
        <w:rPr>
          <w:rFonts w:ascii="宋体" w:eastAsia="宋体" w:hAnsi="宋体" w:hint="eastAsia"/>
          <w:sz w:val="24"/>
          <w:szCs w:val="24"/>
        </w:rPr>
        <w:t>预付</w:t>
      </w:r>
      <w:r w:rsidR="00DC4F3B" w:rsidRPr="00142181">
        <w:rPr>
          <w:rFonts w:ascii="宋体" w:eastAsia="宋体" w:hAnsi="宋体" w:hint="eastAsia"/>
          <w:sz w:val="24"/>
          <w:szCs w:val="24"/>
        </w:rPr>
        <w:t>房租。</w:t>
      </w:r>
    </w:p>
    <w:p w14:paraId="5C97281B" w14:textId="4819657A" w:rsidR="009F569F" w:rsidRPr="00142181" w:rsidRDefault="009F569F" w:rsidP="009970DC">
      <w:pPr>
        <w:ind w:firstLineChars="200" w:firstLine="480"/>
        <w:rPr>
          <w:rFonts w:ascii="宋体" w:eastAsia="宋体" w:hAnsi="宋体"/>
          <w:sz w:val="24"/>
          <w:szCs w:val="24"/>
        </w:rPr>
      </w:pPr>
      <w:r w:rsidRPr="00142181">
        <w:rPr>
          <w:rFonts w:ascii="宋体" w:eastAsia="宋体" w:hAnsi="宋体" w:hint="eastAsia"/>
          <w:sz w:val="24"/>
          <w:szCs w:val="24"/>
        </w:rPr>
        <w:t>（1）理财产品的变动额</w:t>
      </w:r>
      <w:r w:rsidRPr="00142181">
        <w:rPr>
          <w:rFonts w:ascii="宋体" w:eastAsia="宋体" w:hAnsi="宋体"/>
          <w:sz w:val="24"/>
          <w:szCs w:val="24"/>
        </w:rPr>
        <w:t>454,000,000.00</w:t>
      </w:r>
      <w:r w:rsidRPr="00142181">
        <w:rPr>
          <w:rFonts w:ascii="宋体" w:eastAsia="宋体" w:hAnsi="宋体" w:hint="eastAsia"/>
          <w:sz w:val="24"/>
          <w:szCs w:val="24"/>
        </w:rPr>
        <w:t>已经跟交易性金融资产一起填到不影响现金流的“其他”。</w:t>
      </w:r>
    </w:p>
    <w:p w14:paraId="179D60D9" w14:textId="731C20AD" w:rsidR="009F569F" w:rsidRPr="00142181" w:rsidRDefault="009F569F" w:rsidP="009970DC">
      <w:pPr>
        <w:ind w:firstLineChars="200" w:firstLine="480"/>
        <w:rPr>
          <w:rFonts w:ascii="宋体" w:eastAsia="宋体" w:hAnsi="宋体"/>
          <w:sz w:val="24"/>
          <w:szCs w:val="24"/>
        </w:rPr>
      </w:pPr>
      <w:r w:rsidRPr="00142181">
        <w:rPr>
          <w:rFonts w:ascii="宋体" w:eastAsia="宋体" w:hAnsi="宋体" w:hint="eastAsia"/>
          <w:sz w:val="24"/>
          <w:szCs w:val="24"/>
        </w:rPr>
        <w:t>（2）留底进项税金的变动额</w:t>
      </w:r>
      <w:r w:rsidRPr="00142181">
        <w:rPr>
          <w:rFonts w:ascii="宋体" w:eastAsia="宋体" w:hAnsi="宋体"/>
          <w:sz w:val="24"/>
          <w:szCs w:val="24"/>
        </w:rPr>
        <w:t>-31,010,460.92</w:t>
      </w:r>
      <w:r w:rsidRPr="00142181">
        <w:rPr>
          <w:rFonts w:ascii="宋体" w:eastAsia="宋体" w:hAnsi="宋体" w:hint="eastAsia"/>
          <w:sz w:val="24"/>
          <w:szCs w:val="24"/>
        </w:rPr>
        <w:t>填到“支付的各项税费”。</w:t>
      </w:r>
    </w:p>
    <w:p w14:paraId="77F5A9C7" w14:textId="4E52635D" w:rsidR="00A776C0" w:rsidRPr="00142181" w:rsidRDefault="009F569F" w:rsidP="009970DC">
      <w:pPr>
        <w:ind w:firstLineChars="200" w:firstLine="480"/>
        <w:rPr>
          <w:rFonts w:ascii="宋体" w:eastAsia="宋体" w:hAnsi="宋体"/>
          <w:sz w:val="24"/>
          <w:szCs w:val="24"/>
        </w:rPr>
      </w:pPr>
      <w:r w:rsidRPr="00142181">
        <w:rPr>
          <w:rFonts w:ascii="宋体" w:eastAsia="宋体" w:hAnsi="宋体" w:hint="eastAsia"/>
          <w:sz w:val="24"/>
          <w:szCs w:val="24"/>
        </w:rPr>
        <w:t>（3）预付房租的变动额</w:t>
      </w:r>
      <w:r w:rsidRPr="00142181">
        <w:rPr>
          <w:rFonts w:ascii="宋体" w:eastAsia="宋体" w:hAnsi="宋体"/>
          <w:sz w:val="24"/>
          <w:szCs w:val="24"/>
        </w:rPr>
        <w:t>1,745,603.75</w:t>
      </w:r>
      <w:r w:rsidRPr="00142181">
        <w:rPr>
          <w:rFonts w:ascii="宋体" w:eastAsia="宋体" w:hAnsi="宋体" w:hint="eastAsia"/>
          <w:sz w:val="24"/>
          <w:szCs w:val="24"/>
        </w:rPr>
        <w:t>填到“支付</w:t>
      </w:r>
      <w:r w:rsidR="00B66B53" w:rsidRPr="00142181">
        <w:rPr>
          <w:rFonts w:ascii="宋体" w:eastAsia="宋体" w:hAnsi="宋体" w:hint="eastAsia"/>
          <w:sz w:val="24"/>
          <w:szCs w:val="24"/>
        </w:rPr>
        <w:t>其他与经营活动有关的现金</w:t>
      </w:r>
      <w:r w:rsidR="00A44333" w:rsidRPr="00142181">
        <w:rPr>
          <w:rFonts w:ascii="宋体" w:eastAsia="宋体" w:hAnsi="宋体" w:hint="eastAsia"/>
          <w:sz w:val="24"/>
          <w:szCs w:val="24"/>
        </w:rPr>
        <w:t>”</w:t>
      </w:r>
      <w:r w:rsidRPr="00142181">
        <w:rPr>
          <w:rFonts w:ascii="宋体" w:eastAsia="宋体" w:hAnsi="宋体" w:hint="eastAsia"/>
          <w:sz w:val="24"/>
          <w:szCs w:val="24"/>
        </w:rPr>
        <w:t>。</w:t>
      </w:r>
    </w:p>
    <w:p w14:paraId="533FA749" w14:textId="77777777" w:rsidR="009F569F" w:rsidRPr="00142181" w:rsidRDefault="009F569F" w:rsidP="009970DC">
      <w:pPr>
        <w:ind w:firstLineChars="200" w:firstLine="480"/>
        <w:rPr>
          <w:rFonts w:ascii="宋体" w:eastAsia="宋体" w:hAnsi="宋体"/>
          <w:sz w:val="24"/>
          <w:szCs w:val="24"/>
        </w:rPr>
      </w:pPr>
    </w:p>
    <w:p w14:paraId="768CD6D1" w14:textId="793706C2" w:rsidR="00A776C0" w:rsidRPr="00142181" w:rsidRDefault="00A776C0" w:rsidP="009970DC">
      <w:pPr>
        <w:ind w:firstLineChars="200" w:firstLine="480"/>
        <w:rPr>
          <w:rFonts w:ascii="宋体" w:eastAsia="宋体" w:hAnsi="宋体"/>
          <w:sz w:val="24"/>
          <w:szCs w:val="24"/>
        </w:rPr>
      </w:pPr>
      <w:r w:rsidRPr="00142181">
        <w:rPr>
          <w:rFonts w:ascii="宋体" w:eastAsia="宋体" w:hAnsi="宋体" w:hint="eastAsia"/>
          <w:sz w:val="24"/>
          <w:szCs w:val="24"/>
        </w:rPr>
        <w:t>10、长期股权投资</w:t>
      </w:r>
    </w:p>
    <w:p w14:paraId="4F0B3E81" w14:textId="7D162D61" w:rsidR="00A776C0" w:rsidRPr="00142181" w:rsidRDefault="00F64990" w:rsidP="009970DC">
      <w:pPr>
        <w:ind w:firstLineChars="200" w:firstLine="480"/>
        <w:rPr>
          <w:rFonts w:ascii="宋体" w:eastAsia="宋体" w:hAnsi="宋体"/>
          <w:sz w:val="24"/>
          <w:szCs w:val="24"/>
        </w:rPr>
      </w:pPr>
      <w:r w:rsidRPr="00142181">
        <w:rPr>
          <w:rFonts w:ascii="宋体" w:eastAsia="宋体" w:hAnsi="宋体" w:hint="eastAsia"/>
          <w:sz w:val="24"/>
          <w:szCs w:val="24"/>
        </w:rPr>
        <w:t>根据长期股权投资的附注填列。</w:t>
      </w:r>
    </w:p>
    <w:p w14:paraId="56D7D900" w14:textId="125149EC" w:rsidR="00F64990" w:rsidRPr="00142181" w:rsidRDefault="00F64990" w:rsidP="009970DC">
      <w:pPr>
        <w:ind w:firstLineChars="200" w:firstLine="480"/>
        <w:rPr>
          <w:rFonts w:ascii="宋体" w:eastAsia="宋体" w:hAnsi="宋体"/>
          <w:sz w:val="24"/>
          <w:szCs w:val="24"/>
        </w:rPr>
      </w:pPr>
      <w:r w:rsidRPr="00142181">
        <w:rPr>
          <w:rFonts w:ascii="宋体" w:eastAsia="宋体" w:hAnsi="宋体" w:hint="eastAsia"/>
          <w:sz w:val="24"/>
          <w:szCs w:val="24"/>
        </w:rPr>
        <w:t>（1）追加投资的</w:t>
      </w:r>
      <w:r w:rsidRPr="00142181">
        <w:rPr>
          <w:rFonts w:ascii="宋体" w:eastAsia="宋体" w:hAnsi="宋体"/>
          <w:sz w:val="24"/>
          <w:szCs w:val="24"/>
        </w:rPr>
        <w:t>35,087,033.50</w:t>
      </w:r>
      <w:r w:rsidRPr="00142181">
        <w:rPr>
          <w:rFonts w:ascii="宋体" w:eastAsia="宋体" w:hAnsi="宋体" w:hint="eastAsia"/>
          <w:sz w:val="24"/>
          <w:szCs w:val="24"/>
        </w:rPr>
        <w:t>，用负数填到“投资所支付的现金”。</w:t>
      </w:r>
    </w:p>
    <w:p w14:paraId="027716E0" w14:textId="32CBCA9D" w:rsidR="00F64990" w:rsidRPr="00142181" w:rsidRDefault="00F64990" w:rsidP="009970DC">
      <w:pPr>
        <w:ind w:firstLineChars="200" w:firstLine="480"/>
        <w:rPr>
          <w:rFonts w:ascii="宋体" w:eastAsia="宋体" w:hAnsi="宋体"/>
          <w:sz w:val="24"/>
          <w:szCs w:val="24"/>
        </w:rPr>
      </w:pPr>
      <w:r w:rsidRPr="00142181">
        <w:rPr>
          <w:rFonts w:ascii="宋体" w:eastAsia="宋体" w:hAnsi="宋体" w:hint="eastAsia"/>
          <w:sz w:val="24"/>
          <w:szCs w:val="24"/>
        </w:rPr>
        <w:t>（2）减少投资的</w:t>
      </w:r>
      <w:r w:rsidRPr="00142181">
        <w:rPr>
          <w:rFonts w:ascii="宋体" w:eastAsia="宋体" w:hAnsi="宋体"/>
          <w:sz w:val="24"/>
          <w:szCs w:val="24"/>
        </w:rPr>
        <w:t>36,115,402.62</w:t>
      </w:r>
      <w:r w:rsidRPr="00142181">
        <w:rPr>
          <w:rFonts w:ascii="宋体" w:eastAsia="宋体" w:hAnsi="宋体" w:hint="eastAsia"/>
          <w:sz w:val="24"/>
          <w:szCs w:val="24"/>
        </w:rPr>
        <w:t>，用正数填到“收回投资所收到的现金”。</w:t>
      </w:r>
    </w:p>
    <w:p w14:paraId="33417365" w14:textId="606EDC3A" w:rsidR="00F64990" w:rsidRPr="00142181" w:rsidRDefault="00F64990" w:rsidP="009970DC">
      <w:pPr>
        <w:ind w:firstLineChars="200" w:firstLine="480"/>
        <w:rPr>
          <w:rFonts w:ascii="宋体" w:eastAsia="宋体" w:hAnsi="宋体"/>
          <w:sz w:val="24"/>
          <w:szCs w:val="24"/>
        </w:rPr>
      </w:pPr>
      <w:r w:rsidRPr="00142181">
        <w:rPr>
          <w:rFonts w:ascii="宋体" w:eastAsia="宋体" w:hAnsi="宋体" w:hint="eastAsia"/>
          <w:sz w:val="24"/>
          <w:szCs w:val="24"/>
        </w:rPr>
        <w:t>（3）权益法下确认的投资收益</w:t>
      </w:r>
      <w:r w:rsidRPr="00142181">
        <w:rPr>
          <w:rFonts w:ascii="宋体" w:eastAsia="宋体" w:hAnsi="宋体"/>
          <w:sz w:val="24"/>
          <w:szCs w:val="24"/>
        </w:rPr>
        <w:t>17,352,835.95</w:t>
      </w:r>
      <w:r w:rsidRPr="00142181">
        <w:rPr>
          <w:rFonts w:ascii="宋体" w:eastAsia="宋体" w:hAnsi="宋体" w:hint="eastAsia"/>
          <w:sz w:val="24"/>
          <w:szCs w:val="24"/>
        </w:rPr>
        <w:t>，用负数填到“取得投资收益所收到的现金”。</w:t>
      </w:r>
    </w:p>
    <w:p w14:paraId="180380F4" w14:textId="204F77B7" w:rsidR="00397283" w:rsidRPr="00142181" w:rsidRDefault="00397283" w:rsidP="009970DC">
      <w:pPr>
        <w:ind w:firstLineChars="200" w:firstLine="480"/>
        <w:rPr>
          <w:rFonts w:ascii="宋体" w:eastAsia="宋体" w:hAnsi="宋体"/>
          <w:sz w:val="24"/>
          <w:szCs w:val="24"/>
        </w:rPr>
      </w:pPr>
      <w:r w:rsidRPr="00142181">
        <w:rPr>
          <w:rFonts w:ascii="宋体" w:eastAsia="宋体" w:hAnsi="宋体" w:hint="eastAsia"/>
          <w:sz w:val="24"/>
          <w:szCs w:val="24"/>
        </w:rPr>
        <w:t>（4）其他权益变动</w:t>
      </w:r>
      <w:r w:rsidRPr="00142181">
        <w:rPr>
          <w:rFonts w:ascii="宋体" w:eastAsia="宋体" w:hAnsi="宋体"/>
          <w:sz w:val="24"/>
          <w:szCs w:val="24"/>
        </w:rPr>
        <w:t>-8,464,897.82</w:t>
      </w:r>
      <w:r w:rsidRPr="00142181">
        <w:rPr>
          <w:rFonts w:ascii="宋体" w:eastAsia="宋体" w:hAnsi="宋体" w:hint="eastAsia"/>
          <w:sz w:val="24"/>
          <w:szCs w:val="24"/>
        </w:rPr>
        <w:t>，用正数填到不影响现金流项目的“其他”。</w:t>
      </w:r>
      <w:r w:rsidR="00B60A4B" w:rsidRPr="00142181">
        <w:rPr>
          <w:rFonts w:ascii="宋体" w:eastAsia="宋体" w:hAnsi="宋体" w:hint="eastAsia"/>
          <w:sz w:val="24"/>
          <w:szCs w:val="24"/>
        </w:rPr>
        <w:t>它的对方科目是资本公积。</w:t>
      </w:r>
    </w:p>
    <w:p w14:paraId="051DEFAB" w14:textId="37F55112" w:rsidR="00397283" w:rsidRPr="00142181" w:rsidRDefault="00AA0A6D" w:rsidP="00397283">
      <w:pPr>
        <w:ind w:firstLineChars="200" w:firstLine="480"/>
        <w:rPr>
          <w:rFonts w:ascii="宋体" w:eastAsia="宋体" w:hAnsi="宋体"/>
          <w:sz w:val="24"/>
          <w:szCs w:val="24"/>
        </w:rPr>
      </w:pPr>
      <w:r w:rsidRPr="00142181">
        <w:rPr>
          <w:rFonts w:ascii="宋体" w:eastAsia="宋体" w:hAnsi="宋体" w:hint="eastAsia"/>
          <w:sz w:val="24"/>
          <w:szCs w:val="24"/>
        </w:rPr>
        <w:t>（5）</w:t>
      </w:r>
      <w:r w:rsidR="00397283" w:rsidRPr="00142181">
        <w:rPr>
          <w:rFonts w:ascii="宋体" w:eastAsia="宋体" w:hAnsi="宋体" w:hint="eastAsia"/>
          <w:sz w:val="24"/>
          <w:szCs w:val="24"/>
        </w:rPr>
        <w:t>告发放现金股利或利润</w:t>
      </w:r>
      <w:r w:rsidR="00397283" w:rsidRPr="00142181">
        <w:rPr>
          <w:rFonts w:ascii="宋体" w:eastAsia="宋体" w:hAnsi="宋体"/>
          <w:sz w:val="24"/>
          <w:szCs w:val="24"/>
        </w:rPr>
        <w:t>7,361,600.00</w:t>
      </w:r>
      <w:r w:rsidR="00397283" w:rsidRPr="00142181">
        <w:rPr>
          <w:rFonts w:ascii="宋体" w:eastAsia="宋体" w:hAnsi="宋体" w:hint="eastAsia"/>
          <w:sz w:val="24"/>
          <w:szCs w:val="24"/>
        </w:rPr>
        <w:t>，用正数填到“取得投资收益所收到的现金”。</w:t>
      </w:r>
    </w:p>
    <w:p w14:paraId="5E488C67" w14:textId="203F2D0D" w:rsidR="00A776C0" w:rsidRPr="00142181" w:rsidRDefault="00A776C0" w:rsidP="009970DC">
      <w:pPr>
        <w:ind w:firstLineChars="200" w:firstLine="480"/>
        <w:rPr>
          <w:rFonts w:ascii="宋体" w:eastAsia="宋体" w:hAnsi="宋体"/>
          <w:sz w:val="24"/>
          <w:szCs w:val="24"/>
        </w:rPr>
      </w:pPr>
    </w:p>
    <w:p w14:paraId="32B01933" w14:textId="099F8F4D" w:rsidR="00A776C0" w:rsidRPr="00142181" w:rsidRDefault="00A776C0" w:rsidP="009970DC">
      <w:pPr>
        <w:ind w:firstLineChars="200" w:firstLine="480"/>
        <w:rPr>
          <w:rFonts w:ascii="宋体" w:eastAsia="宋体" w:hAnsi="宋体"/>
          <w:sz w:val="24"/>
          <w:szCs w:val="24"/>
        </w:rPr>
      </w:pPr>
      <w:r w:rsidRPr="00142181">
        <w:rPr>
          <w:rFonts w:ascii="宋体" w:eastAsia="宋体" w:hAnsi="宋体" w:hint="eastAsia"/>
          <w:sz w:val="24"/>
          <w:szCs w:val="24"/>
        </w:rPr>
        <w:t>11、其他权益工具投资</w:t>
      </w:r>
    </w:p>
    <w:p w14:paraId="49493F49" w14:textId="5E0E4102" w:rsidR="00A776C0" w:rsidRPr="00142181" w:rsidRDefault="00CA3FA1" w:rsidP="009970DC">
      <w:pPr>
        <w:ind w:firstLineChars="200" w:firstLine="480"/>
        <w:rPr>
          <w:rFonts w:ascii="宋体" w:eastAsia="宋体" w:hAnsi="宋体"/>
          <w:sz w:val="24"/>
          <w:szCs w:val="24"/>
        </w:rPr>
      </w:pPr>
      <w:r w:rsidRPr="00142181">
        <w:rPr>
          <w:rFonts w:ascii="宋体" w:eastAsia="宋体" w:hAnsi="宋体" w:hint="eastAsia"/>
          <w:sz w:val="24"/>
          <w:szCs w:val="24"/>
        </w:rPr>
        <w:t>其他权益工具投资，上期的科目是可供出售金融资产，一共300万，本期</w:t>
      </w:r>
      <w:r w:rsidR="00A03035" w:rsidRPr="00142181">
        <w:rPr>
          <w:rFonts w:ascii="宋体" w:eastAsia="宋体" w:hAnsi="宋体" w:hint="eastAsia"/>
          <w:sz w:val="24"/>
          <w:szCs w:val="24"/>
        </w:rPr>
        <w:t>执行新金融工具准则后，</w:t>
      </w:r>
      <w:r w:rsidRPr="00142181">
        <w:rPr>
          <w:rFonts w:ascii="宋体" w:eastAsia="宋体" w:hAnsi="宋体" w:hint="eastAsia"/>
          <w:sz w:val="24"/>
          <w:szCs w:val="24"/>
        </w:rPr>
        <w:t>划到了其他非流动金融资产。</w:t>
      </w:r>
      <w:r w:rsidR="006F723F" w:rsidRPr="00142181">
        <w:rPr>
          <w:rFonts w:ascii="宋体" w:eastAsia="宋体" w:hAnsi="宋体" w:hint="eastAsia"/>
          <w:sz w:val="24"/>
          <w:szCs w:val="24"/>
        </w:rPr>
        <w:t>因此把它放到不影响现金流项目的“其他”。</w:t>
      </w:r>
      <w:r w:rsidR="00A44333" w:rsidRPr="00142181">
        <w:rPr>
          <w:rFonts w:ascii="宋体" w:eastAsia="宋体" w:hAnsi="宋体" w:hint="eastAsia"/>
          <w:sz w:val="24"/>
          <w:szCs w:val="24"/>
        </w:rPr>
        <w:t>从附注的“三、（三十）”能看到这个事项。</w:t>
      </w:r>
    </w:p>
    <w:p w14:paraId="18536485" w14:textId="52440DFE" w:rsidR="00A776C0" w:rsidRPr="00142181" w:rsidRDefault="00A776C0" w:rsidP="009970DC">
      <w:pPr>
        <w:ind w:firstLineChars="200" w:firstLine="480"/>
        <w:rPr>
          <w:rFonts w:ascii="宋体" w:eastAsia="宋体" w:hAnsi="宋体"/>
          <w:sz w:val="24"/>
          <w:szCs w:val="24"/>
        </w:rPr>
      </w:pPr>
    </w:p>
    <w:p w14:paraId="17D9B4A6" w14:textId="583CB6DC" w:rsidR="00A776C0" w:rsidRPr="00142181" w:rsidRDefault="00A776C0" w:rsidP="009970DC">
      <w:pPr>
        <w:ind w:firstLineChars="200" w:firstLine="480"/>
        <w:rPr>
          <w:rFonts w:ascii="宋体" w:eastAsia="宋体" w:hAnsi="宋体"/>
          <w:sz w:val="24"/>
          <w:szCs w:val="24"/>
        </w:rPr>
      </w:pPr>
      <w:r w:rsidRPr="00142181">
        <w:rPr>
          <w:rFonts w:ascii="宋体" w:eastAsia="宋体" w:hAnsi="宋体" w:hint="eastAsia"/>
          <w:sz w:val="24"/>
          <w:szCs w:val="24"/>
        </w:rPr>
        <w:t>12、其他非流动金融资产</w:t>
      </w:r>
    </w:p>
    <w:p w14:paraId="2C3FFADA" w14:textId="38336916" w:rsidR="006F723F" w:rsidRPr="00142181" w:rsidRDefault="00B33665" w:rsidP="009970DC">
      <w:pPr>
        <w:ind w:firstLineChars="200" w:firstLine="480"/>
        <w:rPr>
          <w:rFonts w:ascii="宋体" w:eastAsia="宋体" w:hAnsi="宋体"/>
          <w:sz w:val="24"/>
          <w:szCs w:val="24"/>
        </w:rPr>
      </w:pPr>
      <w:r w:rsidRPr="00142181">
        <w:rPr>
          <w:rFonts w:ascii="宋体" w:eastAsia="宋体" w:hAnsi="宋体" w:hint="eastAsia"/>
          <w:sz w:val="24"/>
          <w:szCs w:val="24"/>
        </w:rPr>
        <w:t>（1）从其他权益工具投资（可供出售金融资产）划分过来的300万填到不影响现金流项目的“其他”。</w:t>
      </w:r>
    </w:p>
    <w:p w14:paraId="2753431E" w14:textId="636EA06A" w:rsidR="00B33665" w:rsidRPr="00142181" w:rsidRDefault="00B33665" w:rsidP="009970DC">
      <w:pPr>
        <w:ind w:firstLineChars="200" w:firstLine="480"/>
        <w:rPr>
          <w:rFonts w:ascii="宋体" w:eastAsia="宋体" w:hAnsi="宋体"/>
          <w:sz w:val="24"/>
          <w:szCs w:val="24"/>
        </w:rPr>
      </w:pPr>
      <w:r w:rsidRPr="00142181">
        <w:rPr>
          <w:rFonts w:ascii="宋体" w:eastAsia="宋体" w:hAnsi="宋体" w:hint="eastAsia"/>
          <w:sz w:val="24"/>
          <w:szCs w:val="24"/>
        </w:rPr>
        <w:t>（2）剩下的-600万变动额，填到“投资所支付的现金”。</w:t>
      </w:r>
    </w:p>
    <w:p w14:paraId="2820E4BB" w14:textId="10F3B367" w:rsidR="00123090" w:rsidRPr="00142181" w:rsidRDefault="00123090" w:rsidP="009970DC">
      <w:pPr>
        <w:ind w:firstLineChars="200" w:firstLine="480"/>
        <w:rPr>
          <w:rFonts w:ascii="宋体" w:eastAsia="宋体" w:hAnsi="宋体"/>
          <w:sz w:val="24"/>
          <w:szCs w:val="24"/>
        </w:rPr>
      </w:pPr>
    </w:p>
    <w:p w14:paraId="7036253F" w14:textId="37D2EFC0" w:rsidR="00123090" w:rsidRPr="00142181" w:rsidRDefault="00123090" w:rsidP="009970DC">
      <w:pPr>
        <w:ind w:firstLineChars="200" w:firstLine="480"/>
        <w:rPr>
          <w:rFonts w:ascii="宋体" w:eastAsia="宋体" w:hAnsi="宋体"/>
          <w:sz w:val="24"/>
          <w:szCs w:val="24"/>
        </w:rPr>
      </w:pPr>
      <w:r w:rsidRPr="00142181">
        <w:rPr>
          <w:rFonts w:ascii="宋体" w:eastAsia="宋体" w:hAnsi="宋体" w:hint="eastAsia"/>
          <w:sz w:val="24"/>
          <w:szCs w:val="24"/>
        </w:rPr>
        <w:t>13、固定资产</w:t>
      </w:r>
    </w:p>
    <w:p w14:paraId="324459B7" w14:textId="23EB27DB" w:rsidR="00123090" w:rsidRPr="00142181" w:rsidRDefault="00C70A0D" w:rsidP="009970DC">
      <w:pPr>
        <w:ind w:firstLineChars="200" w:firstLine="480"/>
        <w:rPr>
          <w:rFonts w:ascii="宋体" w:eastAsia="宋体" w:hAnsi="宋体"/>
          <w:sz w:val="24"/>
          <w:szCs w:val="24"/>
        </w:rPr>
      </w:pPr>
      <w:r w:rsidRPr="00142181">
        <w:rPr>
          <w:rFonts w:ascii="宋体" w:eastAsia="宋体" w:hAnsi="宋体" w:hint="eastAsia"/>
          <w:sz w:val="24"/>
          <w:szCs w:val="24"/>
        </w:rPr>
        <w:t>根据附注的明细填列。</w:t>
      </w:r>
    </w:p>
    <w:p w14:paraId="0F64C132" w14:textId="01C47551" w:rsidR="00C70A0D" w:rsidRPr="00142181" w:rsidRDefault="00C70A0D" w:rsidP="009970DC">
      <w:pPr>
        <w:ind w:firstLineChars="200" w:firstLine="480"/>
        <w:rPr>
          <w:rFonts w:ascii="宋体" w:eastAsia="宋体" w:hAnsi="宋体"/>
          <w:sz w:val="24"/>
          <w:szCs w:val="24"/>
        </w:rPr>
      </w:pPr>
      <w:r w:rsidRPr="00142181">
        <w:rPr>
          <w:rFonts w:ascii="宋体" w:eastAsia="宋体" w:hAnsi="宋体" w:hint="eastAsia"/>
          <w:sz w:val="24"/>
          <w:szCs w:val="24"/>
        </w:rPr>
        <w:t>（1）</w:t>
      </w:r>
      <w:r w:rsidR="003C6357" w:rsidRPr="00142181">
        <w:rPr>
          <w:rFonts w:ascii="宋体" w:eastAsia="宋体" w:hAnsi="宋体" w:hint="eastAsia"/>
          <w:sz w:val="24"/>
          <w:szCs w:val="24"/>
        </w:rPr>
        <w:t>原值</w:t>
      </w:r>
      <w:r w:rsidR="00E60178" w:rsidRPr="00142181">
        <w:rPr>
          <w:rFonts w:ascii="宋体" w:eastAsia="宋体" w:hAnsi="宋体" w:hint="eastAsia"/>
          <w:sz w:val="24"/>
          <w:szCs w:val="24"/>
        </w:rPr>
        <w:t>增加金额的“购置”和“在建工程转入”一共</w:t>
      </w:r>
      <w:r w:rsidR="00E60178" w:rsidRPr="00142181">
        <w:rPr>
          <w:rFonts w:ascii="宋体" w:eastAsia="宋体" w:hAnsi="宋体"/>
          <w:sz w:val="24"/>
          <w:szCs w:val="24"/>
        </w:rPr>
        <w:t>89,706,277.98</w:t>
      </w:r>
      <w:r w:rsidR="00E60178" w:rsidRPr="00142181">
        <w:rPr>
          <w:rFonts w:ascii="宋体" w:eastAsia="宋体" w:hAnsi="宋体" w:hint="eastAsia"/>
          <w:sz w:val="24"/>
          <w:szCs w:val="24"/>
        </w:rPr>
        <w:t>，用负数填到“购建固定资产、无形资产和其它长期资产所支付的现金”。</w:t>
      </w:r>
    </w:p>
    <w:p w14:paraId="20A4DF20" w14:textId="6045B3F3" w:rsidR="003C6357" w:rsidRPr="00142181" w:rsidRDefault="003C6357" w:rsidP="009970DC">
      <w:pPr>
        <w:ind w:firstLineChars="200" w:firstLine="480"/>
        <w:rPr>
          <w:rFonts w:ascii="宋体" w:eastAsia="宋体" w:hAnsi="宋体"/>
          <w:sz w:val="24"/>
          <w:szCs w:val="24"/>
        </w:rPr>
      </w:pPr>
      <w:r w:rsidRPr="00142181">
        <w:rPr>
          <w:rFonts w:ascii="宋体" w:eastAsia="宋体" w:hAnsi="宋体" w:hint="eastAsia"/>
          <w:sz w:val="24"/>
          <w:szCs w:val="24"/>
        </w:rPr>
        <w:t>（2）“处置或报废”而减少的原值金额</w:t>
      </w:r>
      <w:r w:rsidRPr="00142181">
        <w:rPr>
          <w:rFonts w:ascii="宋体" w:eastAsia="宋体" w:hAnsi="宋体"/>
          <w:sz w:val="24"/>
          <w:szCs w:val="24"/>
        </w:rPr>
        <w:t>10,651,654.17</w:t>
      </w:r>
      <w:r w:rsidRPr="00142181">
        <w:rPr>
          <w:rFonts w:ascii="宋体" w:eastAsia="宋体" w:hAnsi="宋体" w:hint="eastAsia"/>
          <w:sz w:val="24"/>
          <w:szCs w:val="24"/>
        </w:rPr>
        <w:t>，“处置或报废”而减少的累计折旧金额</w:t>
      </w:r>
      <w:r w:rsidRPr="00142181">
        <w:rPr>
          <w:rFonts w:ascii="宋体" w:eastAsia="宋体" w:hAnsi="宋体"/>
          <w:sz w:val="24"/>
          <w:szCs w:val="24"/>
        </w:rPr>
        <w:t>5,814,204.20</w:t>
      </w:r>
      <w:r w:rsidRPr="00142181">
        <w:rPr>
          <w:rFonts w:ascii="宋体" w:eastAsia="宋体" w:hAnsi="宋体" w:hint="eastAsia"/>
          <w:sz w:val="24"/>
          <w:szCs w:val="24"/>
        </w:rPr>
        <w:t>，两者差额</w:t>
      </w:r>
      <w:r w:rsidRPr="00142181">
        <w:rPr>
          <w:rFonts w:ascii="宋体" w:eastAsia="宋体" w:hAnsi="宋体"/>
          <w:sz w:val="24"/>
          <w:szCs w:val="24"/>
        </w:rPr>
        <w:t>4,837,449.97</w:t>
      </w:r>
      <w:r w:rsidRPr="00142181">
        <w:rPr>
          <w:rFonts w:ascii="宋体" w:eastAsia="宋体" w:hAnsi="宋体" w:hint="eastAsia"/>
          <w:sz w:val="24"/>
          <w:szCs w:val="24"/>
        </w:rPr>
        <w:t>填到“处置固定资产、</w:t>
      </w:r>
      <w:r w:rsidRPr="00142181">
        <w:rPr>
          <w:rFonts w:ascii="宋体" w:eastAsia="宋体" w:hAnsi="宋体" w:hint="eastAsia"/>
          <w:sz w:val="24"/>
          <w:szCs w:val="24"/>
        </w:rPr>
        <w:lastRenderedPageBreak/>
        <w:t>无形资产和其它长期资产而收回的现金净额”。</w:t>
      </w:r>
    </w:p>
    <w:p w14:paraId="6D156291" w14:textId="35C490B0" w:rsidR="006D1171" w:rsidRPr="00142181" w:rsidRDefault="006D1171" w:rsidP="009970DC">
      <w:pPr>
        <w:ind w:firstLineChars="200" w:firstLine="480"/>
        <w:rPr>
          <w:rFonts w:ascii="宋体" w:eastAsia="宋体" w:hAnsi="宋体"/>
          <w:sz w:val="24"/>
          <w:szCs w:val="24"/>
        </w:rPr>
      </w:pPr>
      <w:r w:rsidRPr="00142181">
        <w:rPr>
          <w:rFonts w:ascii="宋体" w:eastAsia="宋体" w:hAnsi="宋体" w:hint="eastAsia"/>
          <w:sz w:val="24"/>
          <w:szCs w:val="24"/>
        </w:rPr>
        <w:t>（3）</w:t>
      </w:r>
      <w:r w:rsidR="00286CFC" w:rsidRPr="00142181">
        <w:rPr>
          <w:rFonts w:ascii="宋体" w:eastAsia="宋体" w:hAnsi="宋体" w:hint="eastAsia"/>
          <w:sz w:val="24"/>
          <w:szCs w:val="24"/>
        </w:rPr>
        <w:t>累计折旧的本期计提金额</w:t>
      </w:r>
      <w:r w:rsidR="00286CFC" w:rsidRPr="00142181">
        <w:rPr>
          <w:rFonts w:ascii="宋体" w:eastAsia="宋体" w:hAnsi="宋体"/>
          <w:sz w:val="24"/>
          <w:szCs w:val="24"/>
        </w:rPr>
        <w:t>55,512,990.96</w:t>
      </w:r>
      <w:r w:rsidR="00286CFC" w:rsidRPr="00142181">
        <w:rPr>
          <w:rFonts w:ascii="宋体" w:eastAsia="宋体" w:hAnsi="宋体" w:hint="eastAsia"/>
          <w:sz w:val="24"/>
          <w:szCs w:val="24"/>
        </w:rPr>
        <w:t>，填到不影响现金流的“固定资产、投资性房地产折旧”。</w:t>
      </w:r>
      <w:r w:rsidR="001F3BCC" w:rsidRPr="00142181">
        <w:rPr>
          <w:rFonts w:ascii="宋体" w:eastAsia="宋体" w:hAnsi="宋体" w:hint="eastAsia"/>
          <w:sz w:val="24"/>
          <w:szCs w:val="24"/>
        </w:rPr>
        <w:t>同时，管理费用中的折旧金额是</w:t>
      </w:r>
      <w:r w:rsidR="001F3BCC" w:rsidRPr="00142181">
        <w:rPr>
          <w:rFonts w:ascii="宋体" w:eastAsia="宋体" w:hAnsi="宋体"/>
          <w:sz w:val="24"/>
          <w:szCs w:val="24"/>
        </w:rPr>
        <w:t xml:space="preserve">6,639,238.80 </w:t>
      </w:r>
      <w:r w:rsidR="001F3BCC" w:rsidRPr="00142181">
        <w:rPr>
          <w:rFonts w:ascii="宋体" w:eastAsia="宋体" w:hAnsi="宋体" w:hint="eastAsia"/>
          <w:sz w:val="24"/>
          <w:szCs w:val="24"/>
        </w:rPr>
        <w:t>，研发费用中的折旧金额是</w:t>
      </w:r>
      <w:r w:rsidR="001F3BCC" w:rsidRPr="00142181">
        <w:rPr>
          <w:rFonts w:ascii="宋体" w:eastAsia="宋体" w:hAnsi="宋体"/>
          <w:sz w:val="24"/>
          <w:szCs w:val="24"/>
        </w:rPr>
        <w:t>10,509,970.66</w:t>
      </w:r>
      <w:r w:rsidR="001F3BCC" w:rsidRPr="00142181">
        <w:rPr>
          <w:rFonts w:ascii="宋体" w:eastAsia="宋体" w:hAnsi="宋体" w:hint="eastAsia"/>
          <w:sz w:val="24"/>
          <w:szCs w:val="24"/>
        </w:rPr>
        <w:t>，剩下的</w:t>
      </w:r>
      <w:r w:rsidR="001F3BCC" w:rsidRPr="00142181">
        <w:rPr>
          <w:rFonts w:ascii="宋体" w:eastAsia="宋体" w:hAnsi="宋体"/>
          <w:sz w:val="24"/>
          <w:szCs w:val="24"/>
        </w:rPr>
        <w:t>38,363,781.50</w:t>
      </w:r>
      <w:r w:rsidR="001F3BCC" w:rsidRPr="00142181">
        <w:rPr>
          <w:rFonts w:ascii="宋体" w:eastAsia="宋体" w:hAnsi="宋体" w:hint="eastAsia"/>
          <w:sz w:val="24"/>
          <w:szCs w:val="24"/>
        </w:rPr>
        <w:t>倒挤到营业成本，这三个数都用负数填，这样不影响现金流的“固定资产、投资性房地产折旧”汇总数才等于零。</w:t>
      </w:r>
    </w:p>
    <w:p w14:paraId="50EF83C8" w14:textId="778EC804" w:rsidR="00786FCF" w:rsidRPr="00142181" w:rsidRDefault="00786FCF" w:rsidP="009970DC">
      <w:pPr>
        <w:ind w:firstLineChars="200" w:firstLine="480"/>
        <w:rPr>
          <w:rFonts w:ascii="宋体" w:eastAsia="宋体" w:hAnsi="宋体"/>
          <w:sz w:val="24"/>
          <w:szCs w:val="24"/>
        </w:rPr>
      </w:pPr>
      <w:r w:rsidRPr="00142181">
        <w:rPr>
          <w:rFonts w:ascii="宋体" w:eastAsia="宋体" w:hAnsi="宋体" w:hint="eastAsia"/>
          <w:sz w:val="24"/>
          <w:szCs w:val="24"/>
        </w:rPr>
        <w:t>（4）本期计提减值金额</w:t>
      </w:r>
      <w:r w:rsidRPr="00142181">
        <w:rPr>
          <w:rFonts w:ascii="宋体" w:eastAsia="宋体" w:hAnsi="宋体"/>
          <w:sz w:val="24"/>
          <w:szCs w:val="24"/>
        </w:rPr>
        <w:t>10,091,097.00</w:t>
      </w:r>
      <w:r w:rsidRPr="00142181">
        <w:rPr>
          <w:rFonts w:ascii="宋体" w:eastAsia="宋体" w:hAnsi="宋体" w:hint="eastAsia"/>
          <w:sz w:val="24"/>
          <w:szCs w:val="24"/>
        </w:rPr>
        <w:t>，填到不影响现金流项目的“资产减值准备”。</w:t>
      </w:r>
    </w:p>
    <w:p w14:paraId="3B9C331F" w14:textId="21934FC0" w:rsidR="00786FCF" w:rsidRPr="00142181" w:rsidRDefault="00786FCF" w:rsidP="009970DC">
      <w:pPr>
        <w:ind w:firstLineChars="200" w:firstLine="480"/>
        <w:rPr>
          <w:rFonts w:ascii="宋体" w:eastAsia="宋体" w:hAnsi="宋体"/>
          <w:sz w:val="24"/>
          <w:szCs w:val="24"/>
        </w:rPr>
      </w:pPr>
      <w:r w:rsidRPr="00142181">
        <w:rPr>
          <w:rFonts w:ascii="宋体" w:eastAsia="宋体" w:hAnsi="宋体" w:hint="eastAsia"/>
          <w:sz w:val="24"/>
          <w:szCs w:val="24"/>
        </w:rPr>
        <w:t>（5）</w:t>
      </w:r>
      <w:r w:rsidR="0087603E" w:rsidRPr="00142181">
        <w:rPr>
          <w:rFonts w:ascii="宋体" w:eastAsia="宋体" w:hAnsi="宋体" w:hint="eastAsia"/>
          <w:sz w:val="24"/>
          <w:szCs w:val="24"/>
        </w:rPr>
        <w:t>原值的“企业合并增加”金额</w:t>
      </w:r>
      <w:r w:rsidR="0087603E" w:rsidRPr="00142181">
        <w:rPr>
          <w:rFonts w:ascii="宋体" w:eastAsia="宋体" w:hAnsi="宋体"/>
          <w:sz w:val="24"/>
          <w:szCs w:val="24"/>
        </w:rPr>
        <w:t>47,318,728.58</w:t>
      </w:r>
      <w:r w:rsidR="0087603E" w:rsidRPr="00142181">
        <w:rPr>
          <w:rFonts w:ascii="宋体" w:eastAsia="宋体" w:hAnsi="宋体" w:hint="eastAsia"/>
          <w:sz w:val="24"/>
          <w:szCs w:val="24"/>
        </w:rPr>
        <w:t>，累计折旧的“企业合并增加”金额</w:t>
      </w:r>
      <w:r w:rsidR="0087603E" w:rsidRPr="00142181">
        <w:rPr>
          <w:rFonts w:ascii="宋体" w:eastAsia="宋体" w:hAnsi="宋体"/>
          <w:sz w:val="24"/>
          <w:szCs w:val="24"/>
        </w:rPr>
        <w:t>33,098,050.16</w:t>
      </w:r>
      <w:r w:rsidR="0087603E" w:rsidRPr="00142181">
        <w:rPr>
          <w:rFonts w:ascii="宋体" w:eastAsia="宋体" w:hAnsi="宋体" w:hint="eastAsia"/>
          <w:sz w:val="24"/>
          <w:szCs w:val="24"/>
        </w:rPr>
        <w:t>。两者差额</w:t>
      </w:r>
      <w:r w:rsidR="0087603E" w:rsidRPr="00142181">
        <w:rPr>
          <w:rFonts w:ascii="宋体" w:eastAsia="宋体" w:hAnsi="宋体"/>
          <w:sz w:val="24"/>
          <w:szCs w:val="24"/>
        </w:rPr>
        <w:t>14,220,678.42</w:t>
      </w:r>
      <w:r w:rsidR="0087603E" w:rsidRPr="00142181">
        <w:rPr>
          <w:rFonts w:ascii="宋体" w:eastAsia="宋体" w:hAnsi="宋体" w:hint="eastAsia"/>
          <w:sz w:val="24"/>
          <w:szCs w:val="24"/>
        </w:rPr>
        <w:t>，用负数填到“</w:t>
      </w:r>
      <w:r w:rsidR="00EA3CB3" w:rsidRPr="00142181">
        <w:rPr>
          <w:rFonts w:ascii="宋体" w:eastAsia="宋体" w:hAnsi="宋体" w:hint="eastAsia"/>
          <w:sz w:val="24"/>
          <w:szCs w:val="24"/>
        </w:rPr>
        <w:t>取得子公司及其他营业单位支付的现金净额</w:t>
      </w:r>
      <w:r w:rsidR="0087603E" w:rsidRPr="00142181">
        <w:rPr>
          <w:rFonts w:ascii="宋体" w:eastAsia="宋体" w:hAnsi="宋体" w:hint="eastAsia"/>
          <w:sz w:val="24"/>
          <w:szCs w:val="24"/>
        </w:rPr>
        <w:t>”。</w:t>
      </w:r>
    </w:p>
    <w:p w14:paraId="521BE4EB" w14:textId="77777777" w:rsidR="000F6913" w:rsidRPr="00142181" w:rsidRDefault="000F6913" w:rsidP="0087603E">
      <w:pPr>
        <w:rPr>
          <w:rFonts w:ascii="宋体" w:eastAsia="宋体" w:hAnsi="宋体"/>
          <w:sz w:val="24"/>
          <w:szCs w:val="24"/>
        </w:rPr>
      </w:pPr>
    </w:p>
    <w:p w14:paraId="4483ACBB" w14:textId="26E751D3" w:rsidR="00123090" w:rsidRPr="00142181" w:rsidRDefault="00123090" w:rsidP="009970DC">
      <w:pPr>
        <w:ind w:firstLineChars="200" w:firstLine="480"/>
        <w:rPr>
          <w:rFonts w:ascii="宋体" w:eastAsia="宋体" w:hAnsi="宋体"/>
          <w:sz w:val="24"/>
          <w:szCs w:val="24"/>
        </w:rPr>
      </w:pPr>
      <w:r w:rsidRPr="00142181">
        <w:rPr>
          <w:rFonts w:ascii="宋体" w:eastAsia="宋体" w:hAnsi="宋体" w:hint="eastAsia"/>
          <w:sz w:val="24"/>
          <w:szCs w:val="24"/>
        </w:rPr>
        <w:t>14、在建工程</w:t>
      </w:r>
    </w:p>
    <w:p w14:paraId="54D735EA" w14:textId="1CC8708A" w:rsidR="00123090" w:rsidRPr="00142181" w:rsidRDefault="00E75486" w:rsidP="009970DC">
      <w:pPr>
        <w:ind w:firstLineChars="200" w:firstLine="480"/>
        <w:rPr>
          <w:rFonts w:ascii="宋体" w:eastAsia="宋体" w:hAnsi="宋体"/>
          <w:sz w:val="24"/>
          <w:szCs w:val="24"/>
        </w:rPr>
      </w:pPr>
      <w:r w:rsidRPr="00142181">
        <w:rPr>
          <w:rFonts w:ascii="宋体" w:eastAsia="宋体" w:hAnsi="宋体" w:hint="eastAsia"/>
          <w:sz w:val="24"/>
          <w:szCs w:val="24"/>
        </w:rPr>
        <w:t>变动额</w:t>
      </w:r>
      <w:r w:rsidRPr="00142181">
        <w:rPr>
          <w:rFonts w:ascii="宋体" w:eastAsia="宋体" w:hAnsi="宋体"/>
          <w:sz w:val="24"/>
          <w:szCs w:val="24"/>
        </w:rPr>
        <w:t>7,173,320.25</w:t>
      </w:r>
      <w:r w:rsidRPr="00142181">
        <w:rPr>
          <w:rFonts w:ascii="宋体" w:eastAsia="宋体" w:hAnsi="宋体" w:hint="eastAsia"/>
          <w:sz w:val="24"/>
          <w:szCs w:val="24"/>
        </w:rPr>
        <w:t>直接填到“购建固定资产、无形资产和其它长期资产所支付的现金”。</w:t>
      </w:r>
    </w:p>
    <w:p w14:paraId="5C6B26D8" w14:textId="77777777" w:rsidR="00E75486" w:rsidRPr="00142181" w:rsidRDefault="00E75486" w:rsidP="009970DC">
      <w:pPr>
        <w:ind w:firstLineChars="200" w:firstLine="480"/>
        <w:rPr>
          <w:rFonts w:ascii="宋体" w:eastAsia="宋体" w:hAnsi="宋体"/>
          <w:sz w:val="24"/>
          <w:szCs w:val="24"/>
        </w:rPr>
      </w:pPr>
    </w:p>
    <w:p w14:paraId="265BE81D" w14:textId="45A0B7FE" w:rsidR="00123090" w:rsidRPr="00142181" w:rsidRDefault="00123090" w:rsidP="009970DC">
      <w:pPr>
        <w:ind w:firstLineChars="200" w:firstLine="480"/>
        <w:rPr>
          <w:rFonts w:ascii="宋体" w:eastAsia="宋体" w:hAnsi="宋体"/>
          <w:sz w:val="24"/>
          <w:szCs w:val="24"/>
        </w:rPr>
      </w:pPr>
      <w:r w:rsidRPr="00142181">
        <w:rPr>
          <w:rFonts w:ascii="宋体" w:eastAsia="宋体" w:hAnsi="宋体" w:hint="eastAsia"/>
          <w:sz w:val="24"/>
          <w:szCs w:val="24"/>
        </w:rPr>
        <w:t>15、无形资产</w:t>
      </w:r>
    </w:p>
    <w:p w14:paraId="35B6DE85" w14:textId="77777777" w:rsidR="0087603E" w:rsidRPr="00142181" w:rsidRDefault="0087603E" w:rsidP="0087603E">
      <w:pPr>
        <w:ind w:firstLineChars="200" w:firstLine="480"/>
        <w:rPr>
          <w:rFonts w:ascii="宋体" w:eastAsia="宋体" w:hAnsi="宋体"/>
          <w:sz w:val="24"/>
          <w:szCs w:val="24"/>
        </w:rPr>
      </w:pPr>
      <w:r w:rsidRPr="00142181">
        <w:rPr>
          <w:rFonts w:ascii="宋体" w:eastAsia="宋体" w:hAnsi="宋体" w:hint="eastAsia"/>
          <w:sz w:val="24"/>
          <w:szCs w:val="24"/>
        </w:rPr>
        <w:t>根据附注的明细填列。</w:t>
      </w:r>
    </w:p>
    <w:p w14:paraId="43836A1C" w14:textId="2739E7FB" w:rsidR="0087603E" w:rsidRPr="00142181" w:rsidRDefault="0087603E" w:rsidP="0087603E">
      <w:pPr>
        <w:ind w:firstLineChars="200" w:firstLine="480"/>
        <w:rPr>
          <w:rFonts w:ascii="宋体" w:eastAsia="宋体" w:hAnsi="宋体"/>
          <w:sz w:val="24"/>
          <w:szCs w:val="24"/>
        </w:rPr>
      </w:pPr>
      <w:r w:rsidRPr="00142181">
        <w:rPr>
          <w:rFonts w:ascii="宋体" w:eastAsia="宋体" w:hAnsi="宋体" w:hint="eastAsia"/>
          <w:sz w:val="24"/>
          <w:szCs w:val="24"/>
        </w:rPr>
        <w:t>（1）原值增加金额的“购置”和“</w:t>
      </w:r>
      <w:r w:rsidR="00172053" w:rsidRPr="00142181">
        <w:rPr>
          <w:rFonts w:ascii="宋体" w:eastAsia="宋体" w:hAnsi="宋体" w:hint="eastAsia"/>
          <w:sz w:val="24"/>
          <w:szCs w:val="24"/>
        </w:rPr>
        <w:t>内部研发</w:t>
      </w:r>
      <w:r w:rsidRPr="00142181">
        <w:rPr>
          <w:rFonts w:ascii="宋体" w:eastAsia="宋体" w:hAnsi="宋体" w:hint="eastAsia"/>
          <w:sz w:val="24"/>
          <w:szCs w:val="24"/>
        </w:rPr>
        <w:t>”一共</w:t>
      </w:r>
      <w:r w:rsidR="00172053" w:rsidRPr="00142181">
        <w:rPr>
          <w:rFonts w:ascii="宋体" w:eastAsia="宋体" w:hAnsi="宋体"/>
          <w:sz w:val="24"/>
          <w:szCs w:val="24"/>
        </w:rPr>
        <w:t>49,716,190.44</w:t>
      </w:r>
      <w:r w:rsidRPr="00142181">
        <w:rPr>
          <w:rFonts w:ascii="宋体" w:eastAsia="宋体" w:hAnsi="宋体" w:hint="eastAsia"/>
          <w:sz w:val="24"/>
          <w:szCs w:val="24"/>
        </w:rPr>
        <w:t>，用负数填到“购建固定资产、无形资产和其它长期资产所支付的现金”。</w:t>
      </w:r>
    </w:p>
    <w:p w14:paraId="15573C30" w14:textId="0C253BD9" w:rsidR="0087603E" w:rsidRPr="00142181" w:rsidRDefault="0087603E" w:rsidP="0087603E">
      <w:pPr>
        <w:ind w:firstLineChars="200" w:firstLine="480"/>
        <w:rPr>
          <w:rFonts w:ascii="宋体" w:eastAsia="宋体" w:hAnsi="宋体"/>
          <w:sz w:val="24"/>
          <w:szCs w:val="24"/>
        </w:rPr>
      </w:pPr>
      <w:r w:rsidRPr="00142181">
        <w:rPr>
          <w:rFonts w:ascii="宋体" w:eastAsia="宋体" w:hAnsi="宋体" w:hint="eastAsia"/>
          <w:sz w:val="24"/>
          <w:szCs w:val="24"/>
        </w:rPr>
        <w:t>（</w:t>
      </w:r>
      <w:r w:rsidR="00172053" w:rsidRPr="00142181">
        <w:rPr>
          <w:rFonts w:ascii="宋体" w:eastAsia="宋体" w:hAnsi="宋体" w:hint="eastAsia"/>
          <w:sz w:val="24"/>
          <w:szCs w:val="24"/>
        </w:rPr>
        <w:t>2</w:t>
      </w:r>
      <w:r w:rsidRPr="00142181">
        <w:rPr>
          <w:rFonts w:ascii="宋体" w:eastAsia="宋体" w:hAnsi="宋体" w:hint="eastAsia"/>
          <w:sz w:val="24"/>
          <w:szCs w:val="24"/>
        </w:rPr>
        <w:t>）累计</w:t>
      </w:r>
      <w:r w:rsidR="00172053" w:rsidRPr="00142181">
        <w:rPr>
          <w:rFonts w:ascii="宋体" w:eastAsia="宋体" w:hAnsi="宋体" w:hint="eastAsia"/>
          <w:sz w:val="24"/>
          <w:szCs w:val="24"/>
        </w:rPr>
        <w:t>摊销</w:t>
      </w:r>
      <w:r w:rsidRPr="00142181">
        <w:rPr>
          <w:rFonts w:ascii="宋体" w:eastAsia="宋体" w:hAnsi="宋体" w:hint="eastAsia"/>
          <w:sz w:val="24"/>
          <w:szCs w:val="24"/>
        </w:rPr>
        <w:t>的本期计提金额</w:t>
      </w:r>
      <w:r w:rsidR="00172053" w:rsidRPr="00142181">
        <w:rPr>
          <w:rFonts w:ascii="宋体" w:eastAsia="宋体" w:hAnsi="宋体"/>
          <w:sz w:val="24"/>
          <w:szCs w:val="24"/>
        </w:rPr>
        <w:t>25,560,745.23</w:t>
      </w:r>
      <w:r w:rsidRPr="00142181">
        <w:rPr>
          <w:rFonts w:ascii="宋体" w:eastAsia="宋体" w:hAnsi="宋体" w:hint="eastAsia"/>
          <w:sz w:val="24"/>
          <w:szCs w:val="24"/>
        </w:rPr>
        <w:t>，填到不影响现金流的“</w:t>
      </w:r>
      <w:r w:rsidR="00172053" w:rsidRPr="00142181">
        <w:rPr>
          <w:rFonts w:ascii="宋体" w:eastAsia="宋体" w:hAnsi="宋体" w:hint="eastAsia"/>
          <w:sz w:val="24"/>
          <w:szCs w:val="24"/>
        </w:rPr>
        <w:t>无形资产摊销</w:t>
      </w:r>
      <w:r w:rsidRPr="00142181">
        <w:rPr>
          <w:rFonts w:ascii="宋体" w:eastAsia="宋体" w:hAnsi="宋体" w:hint="eastAsia"/>
          <w:sz w:val="24"/>
          <w:szCs w:val="24"/>
        </w:rPr>
        <w:t>”。同时，管理费用中的折旧金额是</w:t>
      </w:r>
      <w:r w:rsidR="00172053" w:rsidRPr="00142181">
        <w:rPr>
          <w:rFonts w:ascii="宋体" w:eastAsia="宋体" w:hAnsi="宋体"/>
          <w:sz w:val="24"/>
          <w:szCs w:val="24"/>
        </w:rPr>
        <w:t>20,354,496.76</w:t>
      </w:r>
      <w:r w:rsidRPr="00142181">
        <w:rPr>
          <w:rFonts w:ascii="宋体" w:eastAsia="宋体" w:hAnsi="宋体" w:hint="eastAsia"/>
          <w:sz w:val="24"/>
          <w:szCs w:val="24"/>
        </w:rPr>
        <w:t>，剩下的</w:t>
      </w:r>
      <w:r w:rsidR="00172053" w:rsidRPr="00142181">
        <w:rPr>
          <w:rFonts w:ascii="宋体" w:eastAsia="宋体" w:hAnsi="宋体"/>
          <w:sz w:val="24"/>
          <w:szCs w:val="24"/>
        </w:rPr>
        <w:t>-5,206,248.47</w:t>
      </w:r>
      <w:r w:rsidRPr="00142181">
        <w:rPr>
          <w:rFonts w:ascii="宋体" w:eastAsia="宋体" w:hAnsi="宋体" w:hint="eastAsia"/>
          <w:sz w:val="24"/>
          <w:szCs w:val="24"/>
        </w:rPr>
        <w:t>倒挤到营业成本，这</w:t>
      </w:r>
      <w:r w:rsidR="00172053" w:rsidRPr="00142181">
        <w:rPr>
          <w:rFonts w:ascii="宋体" w:eastAsia="宋体" w:hAnsi="宋体" w:hint="eastAsia"/>
          <w:sz w:val="24"/>
          <w:szCs w:val="24"/>
        </w:rPr>
        <w:t>两</w:t>
      </w:r>
      <w:r w:rsidRPr="00142181">
        <w:rPr>
          <w:rFonts w:ascii="宋体" w:eastAsia="宋体" w:hAnsi="宋体" w:hint="eastAsia"/>
          <w:sz w:val="24"/>
          <w:szCs w:val="24"/>
        </w:rPr>
        <w:t>个数用负数填，这样不影响现金流的“</w:t>
      </w:r>
      <w:r w:rsidR="00172053" w:rsidRPr="00142181">
        <w:rPr>
          <w:rFonts w:ascii="宋体" w:eastAsia="宋体" w:hAnsi="宋体" w:hint="eastAsia"/>
          <w:sz w:val="24"/>
          <w:szCs w:val="24"/>
        </w:rPr>
        <w:t>无形资产摊销</w:t>
      </w:r>
      <w:r w:rsidRPr="00142181">
        <w:rPr>
          <w:rFonts w:ascii="宋体" w:eastAsia="宋体" w:hAnsi="宋体" w:hint="eastAsia"/>
          <w:sz w:val="24"/>
          <w:szCs w:val="24"/>
        </w:rPr>
        <w:t>”汇总数才等于零。</w:t>
      </w:r>
    </w:p>
    <w:p w14:paraId="4EACB76E" w14:textId="51B329F5" w:rsidR="0087603E" w:rsidRPr="00142181" w:rsidRDefault="0087603E" w:rsidP="0087603E">
      <w:pPr>
        <w:ind w:firstLineChars="200" w:firstLine="480"/>
        <w:rPr>
          <w:rFonts w:ascii="宋体" w:eastAsia="宋体" w:hAnsi="宋体"/>
          <w:sz w:val="24"/>
          <w:szCs w:val="24"/>
        </w:rPr>
      </w:pPr>
      <w:r w:rsidRPr="00142181">
        <w:rPr>
          <w:rFonts w:ascii="宋体" w:eastAsia="宋体" w:hAnsi="宋体" w:hint="eastAsia"/>
          <w:sz w:val="24"/>
          <w:szCs w:val="24"/>
        </w:rPr>
        <w:t>（</w:t>
      </w:r>
      <w:r w:rsidR="005F4A61" w:rsidRPr="00142181">
        <w:rPr>
          <w:rFonts w:ascii="宋体" w:eastAsia="宋体" w:hAnsi="宋体" w:hint="eastAsia"/>
          <w:sz w:val="24"/>
          <w:szCs w:val="24"/>
        </w:rPr>
        <w:t>3</w:t>
      </w:r>
      <w:r w:rsidRPr="00142181">
        <w:rPr>
          <w:rFonts w:ascii="宋体" w:eastAsia="宋体" w:hAnsi="宋体" w:hint="eastAsia"/>
          <w:sz w:val="24"/>
          <w:szCs w:val="24"/>
        </w:rPr>
        <w:t>）本期计提减值金额</w:t>
      </w:r>
      <w:r w:rsidR="0051237D" w:rsidRPr="00142181">
        <w:rPr>
          <w:rFonts w:ascii="宋体" w:eastAsia="宋体" w:hAnsi="宋体"/>
          <w:sz w:val="24"/>
          <w:szCs w:val="24"/>
        </w:rPr>
        <w:t>1,373.91</w:t>
      </w:r>
      <w:r w:rsidRPr="00142181">
        <w:rPr>
          <w:rFonts w:ascii="宋体" w:eastAsia="宋体" w:hAnsi="宋体" w:hint="eastAsia"/>
          <w:sz w:val="24"/>
          <w:szCs w:val="24"/>
        </w:rPr>
        <w:t>，填到不影响现金流项目的“资产减值准备”。</w:t>
      </w:r>
    </w:p>
    <w:p w14:paraId="5305E76D" w14:textId="1C7F4AC5" w:rsidR="0087603E" w:rsidRPr="00142181" w:rsidRDefault="0087603E" w:rsidP="0087603E">
      <w:pPr>
        <w:ind w:firstLineChars="200" w:firstLine="480"/>
        <w:rPr>
          <w:rFonts w:ascii="宋体" w:eastAsia="宋体" w:hAnsi="宋体"/>
          <w:sz w:val="24"/>
          <w:szCs w:val="24"/>
        </w:rPr>
      </w:pPr>
      <w:r w:rsidRPr="00142181">
        <w:rPr>
          <w:rFonts w:ascii="宋体" w:eastAsia="宋体" w:hAnsi="宋体" w:hint="eastAsia"/>
          <w:sz w:val="24"/>
          <w:szCs w:val="24"/>
        </w:rPr>
        <w:t>（</w:t>
      </w:r>
      <w:r w:rsidR="005F4A61" w:rsidRPr="00142181">
        <w:rPr>
          <w:rFonts w:ascii="宋体" w:eastAsia="宋体" w:hAnsi="宋体" w:hint="eastAsia"/>
          <w:sz w:val="24"/>
          <w:szCs w:val="24"/>
        </w:rPr>
        <w:t>4</w:t>
      </w:r>
      <w:r w:rsidRPr="00142181">
        <w:rPr>
          <w:rFonts w:ascii="宋体" w:eastAsia="宋体" w:hAnsi="宋体" w:hint="eastAsia"/>
          <w:sz w:val="24"/>
          <w:szCs w:val="24"/>
        </w:rPr>
        <w:t>）原值的“企业合并增加”金额</w:t>
      </w:r>
      <w:r w:rsidR="00172053" w:rsidRPr="00142181">
        <w:rPr>
          <w:rFonts w:ascii="宋体" w:eastAsia="宋体" w:hAnsi="宋体"/>
          <w:sz w:val="24"/>
          <w:szCs w:val="24"/>
        </w:rPr>
        <w:t>29,899,897.60</w:t>
      </w:r>
      <w:r w:rsidRPr="00142181">
        <w:rPr>
          <w:rFonts w:ascii="宋体" w:eastAsia="宋体" w:hAnsi="宋体" w:hint="eastAsia"/>
          <w:sz w:val="24"/>
          <w:szCs w:val="24"/>
        </w:rPr>
        <w:t>，累计</w:t>
      </w:r>
      <w:r w:rsidR="00172053" w:rsidRPr="00142181">
        <w:rPr>
          <w:rFonts w:ascii="宋体" w:eastAsia="宋体" w:hAnsi="宋体" w:hint="eastAsia"/>
          <w:sz w:val="24"/>
          <w:szCs w:val="24"/>
        </w:rPr>
        <w:t>摊销</w:t>
      </w:r>
      <w:r w:rsidRPr="00142181">
        <w:rPr>
          <w:rFonts w:ascii="宋体" w:eastAsia="宋体" w:hAnsi="宋体" w:hint="eastAsia"/>
          <w:sz w:val="24"/>
          <w:szCs w:val="24"/>
        </w:rPr>
        <w:t>的“企业合并增加”金额</w:t>
      </w:r>
      <w:r w:rsidR="00172053" w:rsidRPr="00142181">
        <w:rPr>
          <w:rFonts w:ascii="宋体" w:eastAsia="宋体" w:hAnsi="宋体"/>
          <w:sz w:val="24"/>
          <w:szCs w:val="24"/>
        </w:rPr>
        <w:t>1,144,418.99</w:t>
      </w:r>
      <w:r w:rsidRPr="00142181">
        <w:rPr>
          <w:rFonts w:ascii="宋体" w:eastAsia="宋体" w:hAnsi="宋体" w:hint="eastAsia"/>
          <w:sz w:val="24"/>
          <w:szCs w:val="24"/>
        </w:rPr>
        <w:t>。两者差额</w:t>
      </w:r>
      <w:r w:rsidR="00172053" w:rsidRPr="00142181">
        <w:rPr>
          <w:rFonts w:ascii="宋体" w:eastAsia="宋体" w:hAnsi="宋体"/>
          <w:sz w:val="24"/>
          <w:szCs w:val="24"/>
        </w:rPr>
        <w:t>28,755,478.61</w:t>
      </w:r>
      <w:r w:rsidRPr="00142181">
        <w:rPr>
          <w:rFonts w:ascii="宋体" w:eastAsia="宋体" w:hAnsi="宋体" w:hint="eastAsia"/>
          <w:sz w:val="24"/>
          <w:szCs w:val="24"/>
        </w:rPr>
        <w:t>，用负数填到“</w:t>
      </w:r>
      <w:r w:rsidR="00756669" w:rsidRPr="00142181">
        <w:rPr>
          <w:rFonts w:ascii="宋体" w:eastAsia="宋体" w:hAnsi="宋体" w:hint="eastAsia"/>
          <w:sz w:val="24"/>
          <w:szCs w:val="24"/>
        </w:rPr>
        <w:t>取得子公司及其他营业单位支付的现金净额</w:t>
      </w:r>
      <w:r w:rsidRPr="00142181">
        <w:rPr>
          <w:rFonts w:ascii="宋体" w:eastAsia="宋体" w:hAnsi="宋体" w:hint="eastAsia"/>
          <w:sz w:val="24"/>
          <w:szCs w:val="24"/>
        </w:rPr>
        <w:t>”。</w:t>
      </w:r>
    </w:p>
    <w:p w14:paraId="41BF5321" w14:textId="63E4FA3E" w:rsidR="00123090" w:rsidRPr="00142181" w:rsidRDefault="00123090" w:rsidP="009970DC">
      <w:pPr>
        <w:ind w:firstLineChars="200" w:firstLine="480"/>
        <w:rPr>
          <w:rFonts w:ascii="宋体" w:eastAsia="宋体" w:hAnsi="宋体"/>
          <w:sz w:val="24"/>
          <w:szCs w:val="24"/>
        </w:rPr>
      </w:pPr>
    </w:p>
    <w:p w14:paraId="626113E2" w14:textId="54591369" w:rsidR="00123090" w:rsidRPr="00142181" w:rsidRDefault="00123090" w:rsidP="009970DC">
      <w:pPr>
        <w:ind w:firstLineChars="200" w:firstLine="480"/>
        <w:rPr>
          <w:rFonts w:ascii="宋体" w:eastAsia="宋体" w:hAnsi="宋体"/>
          <w:sz w:val="24"/>
          <w:szCs w:val="24"/>
        </w:rPr>
      </w:pPr>
      <w:r w:rsidRPr="00142181">
        <w:rPr>
          <w:rFonts w:ascii="宋体" w:eastAsia="宋体" w:hAnsi="宋体" w:hint="eastAsia"/>
          <w:sz w:val="24"/>
          <w:szCs w:val="24"/>
        </w:rPr>
        <w:t>16、开发支出</w:t>
      </w:r>
    </w:p>
    <w:p w14:paraId="784A7D94" w14:textId="0A4DC8CD" w:rsidR="00123090" w:rsidRPr="00142181" w:rsidRDefault="009105DB" w:rsidP="009970DC">
      <w:pPr>
        <w:ind w:firstLineChars="200" w:firstLine="480"/>
        <w:rPr>
          <w:rFonts w:ascii="宋体" w:eastAsia="宋体" w:hAnsi="宋体"/>
          <w:sz w:val="24"/>
          <w:szCs w:val="24"/>
        </w:rPr>
      </w:pPr>
      <w:r w:rsidRPr="00142181">
        <w:rPr>
          <w:rFonts w:ascii="宋体" w:eastAsia="宋体" w:hAnsi="宋体" w:hint="eastAsia"/>
          <w:sz w:val="24"/>
          <w:szCs w:val="24"/>
        </w:rPr>
        <w:t>根据附注的明细填。</w:t>
      </w:r>
    </w:p>
    <w:p w14:paraId="651D069C" w14:textId="5F46C53B" w:rsidR="009105DB" w:rsidRPr="00142181" w:rsidRDefault="009105DB" w:rsidP="009970DC">
      <w:pPr>
        <w:ind w:firstLineChars="200" w:firstLine="480"/>
        <w:rPr>
          <w:rFonts w:ascii="宋体" w:eastAsia="宋体" w:hAnsi="宋体"/>
          <w:sz w:val="24"/>
          <w:szCs w:val="24"/>
        </w:rPr>
      </w:pPr>
      <w:r w:rsidRPr="00142181">
        <w:rPr>
          <w:rFonts w:ascii="宋体" w:eastAsia="宋体" w:hAnsi="宋体" w:hint="eastAsia"/>
          <w:sz w:val="24"/>
          <w:szCs w:val="24"/>
        </w:rPr>
        <w:t>（1）计入当期损益的</w:t>
      </w:r>
      <w:r w:rsidRPr="00142181">
        <w:rPr>
          <w:rFonts w:ascii="宋体" w:eastAsia="宋体" w:hAnsi="宋体"/>
          <w:sz w:val="24"/>
          <w:szCs w:val="24"/>
        </w:rPr>
        <w:t>6,918,904.65</w:t>
      </w:r>
      <w:r w:rsidRPr="00142181">
        <w:rPr>
          <w:rFonts w:ascii="宋体" w:eastAsia="宋体" w:hAnsi="宋体" w:hint="eastAsia"/>
          <w:sz w:val="24"/>
          <w:szCs w:val="24"/>
        </w:rPr>
        <w:t>，用正数填到“</w:t>
      </w:r>
      <w:r w:rsidRPr="00142181">
        <w:rPr>
          <w:rFonts w:ascii="宋体" w:eastAsia="宋体" w:hAnsi="宋体"/>
          <w:sz w:val="24"/>
          <w:szCs w:val="24"/>
        </w:rPr>
        <w:t>支付</w:t>
      </w:r>
      <w:r w:rsidR="00B66B53" w:rsidRPr="00142181">
        <w:rPr>
          <w:rFonts w:ascii="宋体" w:eastAsia="宋体" w:hAnsi="宋体"/>
          <w:sz w:val="24"/>
          <w:szCs w:val="24"/>
        </w:rPr>
        <w:t>其他与经营活动有关的现金</w:t>
      </w:r>
      <w:r w:rsidRPr="00142181">
        <w:rPr>
          <w:rFonts w:ascii="宋体" w:eastAsia="宋体" w:hAnsi="宋体" w:hint="eastAsia"/>
          <w:sz w:val="24"/>
          <w:szCs w:val="24"/>
        </w:rPr>
        <w:t>”。</w:t>
      </w:r>
      <w:r w:rsidR="00E460CA" w:rsidRPr="00142181">
        <w:rPr>
          <w:rFonts w:ascii="宋体" w:eastAsia="宋体" w:hAnsi="宋体" w:hint="eastAsia"/>
          <w:sz w:val="24"/>
          <w:szCs w:val="24"/>
        </w:rPr>
        <w:t>开发支出费用化的部分，会记到研发费用，而研发费用是用负数记到“</w:t>
      </w:r>
      <w:r w:rsidR="00E460CA" w:rsidRPr="00142181">
        <w:rPr>
          <w:rFonts w:ascii="宋体" w:eastAsia="宋体" w:hAnsi="宋体"/>
          <w:sz w:val="24"/>
          <w:szCs w:val="24"/>
        </w:rPr>
        <w:t>支付</w:t>
      </w:r>
      <w:r w:rsidR="00B66B53" w:rsidRPr="00142181">
        <w:rPr>
          <w:rFonts w:ascii="宋体" w:eastAsia="宋体" w:hAnsi="宋体"/>
          <w:sz w:val="24"/>
          <w:szCs w:val="24"/>
        </w:rPr>
        <w:t>其他与经营活动有关的现金</w:t>
      </w:r>
      <w:r w:rsidR="00E460CA" w:rsidRPr="00142181">
        <w:rPr>
          <w:rFonts w:ascii="宋体" w:eastAsia="宋体" w:hAnsi="宋体" w:hint="eastAsia"/>
          <w:sz w:val="24"/>
          <w:szCs w:val="24"/>
        </w:rPr>
        <w:t>”，此处用正数填，会抵减掉研发费用的金额。</w:t>
      </w:r>
      <w:r w:rsidR="00DB0C4D" w:rsidRPr="00142181">
        <w:rPr>
          <w:rFonts w:ascii="宋体" w:eastAsia="宋体" w:hAnsi="宋体" w:hint="eastAsia"/>
          <w:sz w:val="24"/>
          <w:szCs w:val="24"/>
        </w:rPr>
        <w:t>因为它们不涉及到现金流，因此用正数填</w:t>
      </w:r>
      <w:r w:rsidR="00DB0C4D" w:rsidRPr="00142181">
        <w:rPr>
          <w:rFonts w:ascii="宋体" w:eastAsia="宋体" w:hAnsi="宋体"/>
          <w:sz w:val="24"/>
          <w:szCs w:val="24"/>
        </w:rPr>
        <w:t>6,918,904.65</w:t>
      </w:r>
      <w:r w:rsidR="00DB0C4D" w:rsidRPr="00142181">
        <w:rPr>
          <w:rFonts w:ascii="宋体" w:eastAsia="宋体" w:hAnsi="宋体" w:hint="eastAsia"/>
          <w:sz w:val="24"/>
          <w:szCs w:val="24"/>
        </w:rPr>
        <w:t>就是合理的。</w:t>
      </w:r>
    </w:p>
    <w:p w14:paraId="7E3BFC81" w14:textId="00504D8B" w:rsidR="005F4A61" w:rsidRPr="00142181" w:rsidRDefault="005F1271" w:rsidP="00171078">
      <w:pPr>
        <w:ind w:firstLineChars="200" w:firstLine="480"/>
        <w:rPr>
          <w:rFonts w:ascii="宋体" w:eastAsia="宋体" w:hAnsi="宋体"/>
          <w:sz w:val="24"/>
          <w:szCs w:val="24"/>
        </w:rPr>
      </w:pPr>
      <w:r w:rsidRPr="00142181">
        <w:rPr>
          <w:rFonts w:ascii="宋体" w:eastAsia="宋体" w:hAnsi="宋体" w:hint="eastAsia"/>
          <w:sz w:val="24"/>
          <w:szCs w:val="24"/>
        </w:rPr>
        <w:t>（2）剩下的</w:t>
      </w:r>
      <w:r w:rsidRPr="00142181">
        <w:rPr>
          <w:rFonts w:ascii="宋体" w:eastAsia="宋体" w:hAnsi="宋体"/>
          <w:sz w:val="24"/>
          <w:szCs w:val="24"/>
        </w:rPr>
        <w:t>-18,983,556.65</w:t>
      </w:r>
      <w:r w:rsidRPr="00142181">
        <w:rPr>
          <w:rFonts w:ascii="宋体" w:eastAsia="宋体" w:hAnsi="宋体" w:hint="eastAsia"/>
          <w:sz w:val="24"/>
          <w:szCs w:val="24"/>
        </w:rPr>
        <w:t>变动额填到“购建固定资产、无形资产和其它长期资产所支付的现金”。</w:t>
      </w:r>
    </w:p>
    <w:p w14:paraId="2946E0E4" w14:textId="77777777" w:rsidR="005F4A61" w:rsidRPr="00142181" w:rsidRDefault="005F4A61" w:rsidP="009970DC">
      <w:pPr>
        <w:ind w:firstLineChars="200" w:firstLine="480"/>
        <w:rPr>
          <w:rFonts w:ascii="宋体" w:eastAsia="宋体" w:hAnsi="宋体"/>
          <w:sz w:val="24"/>
          <w:szCs w:val="24"/>
        </w:rPr>
      </w:pPr>
    </w:p>
    <w:p w14:paraId="05899033" w14:textId="23BB7330" w:rsidR="00123090" w:rsidRPr="00142181" w:rsidRDefault="00123090" w:rsidP="00123090">
      <w:pPr>
        <w:ind w:firstLineChars="200" w:firstLine="480"/>
        <w:rPr>
          <w:rFonts w:ascii="宋体" w:eastAsia="宋体" w:hAnsi="宋体"/>
          <w:sz w:val="24"/>
          <w:szCs w:val="24"/>
        </w:rPr>
      </w:pPr>
      <w:r w:rsidRPr="00142181">
        <w:rPr>
          <w:rFonts w:ascii="宋体" w:eastAsia="宋体" w:hAnsi="宋体" w:hint="eastAsia"/>
          <w:sz w:val="24"/>
          <w:szCs w:val="24"/>
        </w:rPr>
        <w:t>17、商誉</w:t>
      </w:r>
    </w:p>
    <w:p w14:paraId="693EB9ED" w14:textId="372043E3" w:rsidR="00171078" w:rsidRPr="00142181" w:rsidRDefault="00E07B2A" w:rsidP="00123090">
      <w:pPr>
        <w:ind w:firstLineChars="200" w:firstLine="480"/>
        <w:rPr>
          <w:rFonts w:ascii="宋体" w:eastAsia="宋体" w:hAnsi="宋体"/>
          <w:sz w:val="24"/>
          <w:szCs w:val="24"/>
        </w:rPr>
      </w:pPr>
      <w:r w:rsidRPr="00142181">
        <w:rPr>
          <w:rFonts w:ascii="宋体" w:eastAsia="宋体" w:hAnsi="宋体" w:hint="eastAsia"/>
          <w:sz w:val="24"/>
          <w:szCs w:val="24"/>
        </w:rPr>
        <w:t>根据附注的明细填列。</w:t>
      </w:r>
    </w:p>
    <w:p w14:paraId="6BD93381" w14:textId="584DBE5E" w:rsidR="00E07B2A" w:rsidRPr="00142181" w:rsidRDefault="00E07B2A" w:rsidP="00123090">
      <w:pPr>
        <w:ind w:firstLineChars="200" w:firstLine="480"/>
        <w:rPr>
          <w:rFonts w:ascii="宋体" w:eastAsia="宋体" w:hAnsi="宋体"/>
          <w:sz w:val="24"/>
          <w:szCs w:val="24"/>
        </w:rPr>
      </w:pPr>
      <w:r w:rsidRPr="00142181">
        <w:rPr>
          <w:rFonts w:ascii="宋体" w:eastAsia="宋体" w:hAnsi="宋体" w:hint="eastAsia"/>
          <w:sz w:val="24"/>
          <w:szCs w:val="24"/>
        </w:rPr>
        <w:t>（1）</w:t>
      </w:r>
      <w:r w:rsidR="00840DC7" w:rsidRPr="00142181">
        <w:rPr>
          <w:rFonts w:ascii="宋体" w:eastAsia="宋体" w:hAnsi="宋体" w:hint="eastAsia"/>
          <w:sz w:val="24"/>
          <w:szCs w:val="24"/>
        </w:rPr>
        <w:t>本期计提的</w:t>
      </w:r>
      <w:r w:rsidR="00840DC7" w:rsidRPr="00142181">
        <w:rPr>
          <w:rFonts w:ascii="宋体" w:eastAsia="宋体" w:hAnsi="宋体"/>
          <w:sz w:val="24"/>
          <w:szCs w:val="24"/>
        </w:rPr>
        <w:t>147,341,600.00</w:t>
      </w:r>
      <w:r w:rsidR="00840DC7" w:rsidRPr="00142181">
        <w:rPr>
          <w:rFonts w:ascii="宋体" w:eastAsia="宋体" w:hAnsi="宋体" w:hint="eastAsia"/>
          <w:sz w:val="24"/>
          <w:szCs w:val="24"/>
        </w:rPr>
        <w:t>减值准备，填到不影响现金流项目的“资产减值准备”。</w:t>
      </w:r>
    </w:p>
    <w:p w14:paraId="398D11B6" w14:textId="42FA5F0E" w:rsidR="00840DC7" w:rsidRPr="00142181" w:rsidRDefault="00840DC7" w:rsidP="00123090">
      <w:pPr>
        <w:ind w:firstLineChars="200" w:firstLine="480"/>
        <w:rPr>
          <w:rFonts w:ascii="宋体" w:eastAsia="宋体" w:hAnsi="宋体"/>
          <w:sz w:val="24"/>
          <w:szCs w:val="24"/>
        </w:rPr>
      </w:pPr>
      <w:r w:rsidRPr="00142181">
        <w:rPr>
          <w:rFonts w:ascii="宋体" w:eastAsia="宋体" w:hAnsi="宋体" w:hint="eastAsia"/>
          <w:sz w:val="24"/>
          <w:szCs w:val="24"/>
        </w:rPr>
        <w:t>（2）</w:t>
      </w:r>
      <w:r w:rsidR="00FB3835" w:rsidRPr="00142181">
        <w:rPr>
          <w:rFonts w:ascii="宋体" w:eastAsia="宋体" w:hAnsi="宋体" w:hint="eastAsia"/>
          <w:sz w:val="24"/>
          <w:szCs w:val="24"/>
        </w:rPr>
        <w:t>企业合并形成的</w:t>
      </w:r>
      <w:r w:rsidR="00FB3835" w:rsidRPr="00142181">
        <w:rPr>
          <w:rFonts w:ascii="宋体" w:eastAsia="宋体" w:hAnsi="宋体"/>
          <w:sz w:val="24"/>
          <w:szCs w:val="24"/>
        </w:rPr>
        <w:t>175,525,834.44</w:t>
      </w:r>
      <w:r w:rsidR="00FB3835" w:rsidRPr="00142181">
        <w:rPr>
          <w:rFonts w:ascii="宋体" w:eastAsia="宋体" w:hAnsi="宋体" w:hint="eastAsia"/>
          <w:sz w:val="24"/>
          <w:szCs w:val="24"/>
        </w:rPr>
        <w:t>，用负数填到“</w:t>
      </w:r>
      <w:r w:rsidR="00265035" w:rsidRPr="00142181">
        <w:rPr>
          <w:rFonts w:ascii="宋体" w:eastAsia="宋体" w:hAnsi="宋体" w:hint="eastAsia"/>
          <w:sz w:val="24"/>
          <w:szCs w:val="24"/>
        </w:rPr>
        <w:t>取得子公司及其他营</w:t>
      </w:r>
      <w:r w:rsidR="00265035" w:rsidRPr="00142181">
        <w:rPr>
          <w:rFonts w:ascii="宋体" w:eastAsia="宋体" w:hAnsi="宋体" w:hint="eastAsia"/>
          <w:sz w:val="24"/>
          <w:szCs w:val="24"/>
        </w:rPr>
        <w:lastRenderedPageBreak/>
        <w:t>业单位支付的现金净额</w:t>
      </w:r>
      <w:r w:rsidR="00FB3835" w:rsidRPr="00142181">
        <w:rPr>
          <w:rFonts w:ascii="宋体" w:eastAsia="宋体" w:hAnsi="宋体" w:hint="eastAsia"/>
          <w:sz w:val="24"/>
          <w:szCs w:val="24"/>
        </w:rPr>
        <w:t>”。</w:t>
      </w:r>
    </w:p>
    <w:p w14:paraId="5C93C000" w14:textId="773221FB" w:rsidR="00695AF4" w:rsidRPr="00142181" w:rsidRDefault="00695AF4" w:rsidP="00CC0C1B">
      <w:pPr>
        <w:rPr>
          <w:rFonts w:ascii="宋体" w:eastAsia="宋体" w:hAnsi="宋体"/>
          <w:sz w:val="24"/>
          <w:szCs w:val="24"/>
        </w:rPr>
      </w:pPr>
    </w:p>
    <w:p w14:paraId="594E7EE3" w14:textId="7DFAECE8"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18、长期待摊费用</w:t>
      </w:r>
    </w:p>
    <w:p w14:paraId="1E5F6AD5" w14:textId="3634F2AF" w:rsidR="00123090" w:rsidRPr="00142181" w:rsidRDefault="002A5073" w:rsidP="00695AF4">
      <w:pPr>
        <w:ind w:firstLineChars="200" w:firstLine="480"/>
        <w:rPr>
          <w:rFonts w:ascii="宋体" w:eastAsia="宋体" w:hAnsi="宋体"/>
          <w:sz w:val="24"/>
          <w:szCs w:val="24"/>
        </w:rPr>
      </w:pPr>
      <w:r w:rsidRPr="00142181">
        <w:rPr>
          <w:rFonts w:ascii="宋体" w:eastAsia="宋体" w:hAnsi="宋体" w:hint="eastAsia"/>
          <w:sz w:val="24"/>
          <w:szCs w:val="24"/>
        </w:rPr>
        <w:t>根据附注的明细填列。</w:t>
      </w:r>
    </w:p>
    <w:p w14:paraId="757F927A" w14:textId="01CD69CB" w:rsidR="002A5073" w:rsidRPr="00142181" w:rsidRDefault="002A5073" w:rsidP="002A5073">
      <w:pPr>
        <w:ind w:firstLineChars="200" w:firstLine="480"/>
        <w:rPr>
          <w:rFonts w:ascii="宋体" w:eastAsia="宋体" w:hAnsi="宋体"/>
          <w:sz w:val="24"/>
          <w:szCs w:val="24"/>
        </w:rPr>
      </w:pPr>
      <w:r w:rsidRPr="00142181">
        <w:rPr>
          <w:rFonts w:ascii="宋体" w:eastAsia="宋体" w:hAnsi="宋体" w:hint="eastAsia"/>
          <w:sz w:val="24"/>
          <w:szCs w:val="24"/>
        </w:rPr>
        <w:t>（1）本期增加的金额</w:t>
      </w:r>
      <w:r w:rsidRPr="00142181">
        <w:rPr>
          <w:rFonts w:ascii="宋体" w:eastAsia="宋体" w:hAnsi="宋体"/>
          <w:sz w:val="24"/>
          <w:szCs w:val="24"/>
        </w:rPr>
        <w:t>3,909,539.56</w:t>
      </w:r>
      <w:r w:rsidRPr="00142181">
        <w:rPr>
          <w:rFonts w:ascii="宋体" w:eastAsia="宋体" w:hAnsi="宋体" w:hint="eastAsia"/>
          <w:sz w:val="24"/>
          <w:szCs w:val="24"/>
        </w:rPr>
        <w:t>，用负数填到“购建固定资产、无形资产和其它长期资产所支付的现金”。</w:t>
      </w:r>
    </w:p>
    <w:p w14:paraId="29FAC7C7" w14:textId="3AE55C36" w:rsidR="00CC0C1B" w:rsidRPr="00142181" w:rsidRDefault="002A5073" w:rsidP="002A5073">
      <w:pPr>
        <w:ind w:firstLineChars="200" w:firstLine="480"/>
        <w:rPr>
          <w:rFonts w:ascii="宋体" w:eastAsia="宋体" w:hAnsi="宋体"/>
          <w:sz w:val="24"/>
          <w:szCs w:val="24"/>
        </w:rPr>
      </w:pPr>
      <w:r w:rsidRPr="00142181">
        <w:rPr>
          <w:rFonts w:ascii="宋体" w:eastAsia="宋体" w:hAnsi="宋体" w:hint="eastAsia"/>
          <w:sz w:val="24"/>
          <w:szCs w:val="24"/>
        </w:rPr>
        <w:t>（2）本期摊销的金额</w:t>
      </w:r>
      <w:r w:rsidRPr="00142181">
        <w:rPr>
          <w:rFonts w:ascii="宋体" w:eastAsia="宋体" w:hAnsi="宋体"/>
          <w:sz w:val="24"/>
          <w:szCs w:val="24"/>
        </w:rPr>
        <w:t>8,042,318.22</w:t>
      </w:r>
      <w:r w:rsidRPr="00142181">
        <w:rPr>
          <w:rFonts w:ascii="宋体" w:eastAsia="宋体" w:hAnsi="宋体" w:hint="eastAsia"/>
          <w:sz w:val="24"/>
          <w:szCs w:val="24"/>
        </w:rPr>
        <w:t>，用正数填到不影响现金流项目的“长期待摊费用摊销”。</w:t>
      </w:r>
      <w:r w:rsidR="0068309B" w:rsidRPr="00142181">
        <w:rPr>
          <w:rFonts w:ascii="宋体" w:eastAsia="宋体" w:hAnsi="宋体" w:hint="eastAsia"/>
          <w:sz w:val="24"/>
          <w:szCs w:val="24"/>
        </w:rPr>
        <w:t>同时，</w:t>
      </w:r>
      <w:r w:rsidR="00B70DFB" w:rsidRPr="00142181">
        <w:rPr>
          <w:rFonts w:ascii="宋体" w:eastAsia="宋体" w:hAnsi="宋体" w:hint="eastAsia"/>
          <w:sz w:val="24"/>
          <w:szCs w:val="24"/>
        </w:rPr>
        <w:t>销售费用、管理费用、研发费用没有找到长期待摊费用的摊销金额，只能用-</w:t>
      </w:r>
      <w:r w:rsidR="00B70DFB" w:rsidRPr="00142181">
        <w:rPr>
          <w:rFonts w:ascii="宋体" w:eastAsia="宋体" w:hAnsi="宋体"/>
          <w:sz w:val="24"/>
          <w:szCs w:val="24"/>
        </w:rPr>
        <w:t>8,042,318.22</w:t>
      </w:r>
      <w:r w:rsidR="00B70DFB" w:rsidRPr="00142181">
        <w:rPr>
          <w:rFonts w:ascii="宋体" w:eastAsia="宋体" w:hAnsi="宋体" w:hint="eastAsia"/>
          <w:sz w:val="24"/>
          <w:szCs w:val="24"/>
        </w:rPr>
        <w:t>的成本跟它一起填到不影响现金流项目的“长期待摊费用摊销”。</w:t>
      </w:r>
    </w:p>
    <w:p w14:paraId="631F62B2" w14:textId="77777777" w:rsidR="00CC0C1B" w:rsidRPr="00142181" w:rsidRDefault="00CC0C1B" w:rsidP="00695AF4">
      <w:pPr>
        <w:ind w:firstLineChars="200" w:firstLine="480"/>
        <w:rPr>
          <w:rFonts w:ascii="宋体" w:eastAsia="宋体" w:hAnsi="宋体"/>
          <w:sz w:val="24"/>
          <w:szCs w:val="24"/>
        </w:rPr>
      </w:pPr>
    </w:p>
    <w:p w14:paraId="7BB82F92" w14:textId="71B36BEC"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19、递延所得税资产</w:t>
      </w:r>
    </w:p>
    <w:p w14:paraId="779B5C28" w14:textId="11EA1F51" w:rsidR="002A5073" w:rsidRPr="00142181" w:rsidRDefault="005145D7" w:rsidP="0034115A">
      <w:pPr>
        <w:ind w:firstLineChars="200" w:firstLine="480"/>
        <w:rPr>
          <w:rFonts w:ascii="宋体" w:eastAsia="宋体" w:hAnsi="宋体"/>
          <w:sz w:val="24"/>
          <w:szCs w:val="24"/>
        </w:rPr>
      </w:pPr>
      <w:r w:rsidRPr="00142181">
        <w:rPr>
          <w:rFonts w:ascii="宋体" w:eastAsia="宋体" w:hAnsi="宋体" w:hint="eastAsia"/>
          <w:sz w:val="24"/>
          <w:szCs w:val="24"/>
        </w:rPr>
        <w:t>递延所得税资产的附注明细有资产减值准备、递延收益、可抵扣亏损、未实现的内部交易。这几个形成的递延所得税资产，对方科目都是递延所得税费用</w:t>
      </w:r>
      <w:r w:rsidR="0034115A" w:rsidRPr="00142181">
        <w:rPr>
          <w:rFonts w:ascii="宋体" w:eastAsia="宋体" w:hAnsi="宋体" w:hint="eastAsia"/>
          <w:sz w:val="24"/>
          <w:szCs w:val="24"/>
        </w:rPr>
        <w:t>，因此直接把它</w:t>
      </w:r>
      <w:r w:rsidR="00D118AC" w:rsidRPr="00142181">
        <w:rPr>
          <w:rFonts w:ascii="宋体" w:eastAsia="宋体" w:hAnsi="宋体" w:hint="eastAsia"/>
          <w:sz w:val="24"/>
          <w:szCs w:val="24"/>
        </w:rPr>
        <w:t>的变动额</w:t>
      </w:r>
      <w:r w:rsidR="00D118AC" w:rsidRPr="00142181">
        <w:rPr>
          <w:rFonts w:ascii="宋体" w:eastAsia="宋体" w:hAnsi="宋体"/>
          <w:sz w:val="24"/>
          <w:szCs w:val="24"/>
        </w:rPr>
        <w:t>-2,823,058.12</w:t>
      </w:r>
      <w:r w:rsidR="00D118AC" w:rsidRPr="00142181">
        <w:rPr>
          <w:rFonts w:ascii="宋体" w:eastAsia="宋体" w:hAnsi="宋体" w:hint="eastAsia"/>
          <w:sz w:val="24"/>
          <w:szCs w:val="24"/>
        </w:rPr>
        <w:t>填到不影响现金流项目的“递延所得税资产减少”。</w:t>
      </w:r>
    </w:p>
    <w:p w14:paraId="02208641" w14:textId="77777777" w:rsidR="002A5073" w:rsidRPr="00142181" w:rsidRDefault="002A5073" w:rsidP="00695AF4">
      <w:pPr>
        <w:ind w:firstLineChars="200" w:firstLine="480"/>
        <w:rPr>
          <w:rFonts w:ascii="宋体" w:eastAsia="宋体" w:hAnsi="宋体"/>
          <w:sz w:val="24"/>
          <w:szCs w:val="24"/>
        </w:rPr>
      </w:pPr>
    </w:p>
    <w:p w14:paraId="789019B8" w14:textId="399C6934"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20、其他非流动资产</w:t>
      </w:r>
    </w:p>
    <w:p w14:paraId="407CD0D9" w14:textId="10BF83A8" w:rsidR="00535B4F" w:rsidRPr="00142181" w:rsidRDefault="00C104C6" w:rsidP="00695AF4">
      <w:pPr>
        <w:ind w:firstLineChars="200" w:firstLine="480"/>
        <w:rPr>
          <w:rFonts w:ascii="宋体" w:eastAsia="宋体" w:hAnsi="宋体"/>
          <w:sz w:val="24"/>
          <w:szCs w:val="24"/>
        </w:rPr>
      </w:pPr>
      <w:r w:rsidRPr="00142181">
        <w:rPr>
          <w:rFonts w:ascii="宋体" w:eastAsia="宋体" w:hAnsi="宋体" w:hint="eastAsia"/>
          <w:sz w:val="24"/>
          <w:szCs w:val="24"/>
        </w:rPr>
        <w:t>其他非流动资产的附注明细有预付设备工程款、预付股权款。</w:t>
      </w:r>
    </w:p>
    <w:p w14:paraId="1E2A781C" w14:textId="681D4157" w:rsidR="00C104C6" w:rsidRPr="00142181" w:rsidRDefault="00C104C6" w:rsidP="00695AF4">
      <w:pPr>
        <w:ind w:firstLineChars="200" w:firstLine="480"/>
        <w:rPr>
          <w:rFonts w:ascii="宋体" w:eastAsia="宋体" w:hAnsi="宋体"/>
          <w:sz w:val="24"/>
          <w:szCs w:val="24"/>
        </w:rPr>
      </w:pPr>
      <w:r w:rsidRPr="00142181">
        <w:rPr>
          <w:rFonts w:ascii="宋体" w:eastAsia="宋体" w:hAnsi="宋体" w:hint="eastAsia"/>
          <w:sz w:val="24"/>
          <w:szCs w:val="24"/>
        </w:rPr>
        <w:t>（1）预付设备工程款的变动额</w:t>
      </w:r>
      <w:r w:rsidRPr="00142181">
        <w:rPr>
          <w:rFonts w:ascii="宋体" w:eastAsia="宋体" w:hAnsi="宋体"/>
          <w:sz w:val="24"/>
          <w:szCs w:val="24"/>
        </w:rPr>
        <w:t>-57,608,925.99</w:t>
      </w:r>
      <w:r w:rsidRPr="00142181">
        <w:rPr>
          <w:rFonts w:ascii="宋体" w:eastAsia="宋体" w:hAnsi="宋体" w:hint="eastAsia"/>
          <w:sz w:val="24"/>
          <w:szCs w:val="24"/>
        </w:rPr>
        <w:t>填到“</w:t>
      </w:r>
      <w:r w:rsidRPr="00142181">
        <w:rPr>
          <w:rFonts w:ascii="宋体" w:eastAsia="宋体" w:hAnsi="宋体"/>
          <w:sz w:val="24"/>
          <w:szCs w:val="24"/>
        </w:rPr>
        <w:t>购建固定资产、无形资产和其它长期资产所支付的现金</w:t>
      </w:r>
      <w:r w:rsidRPr="00142181">
        <w:rPr>
          <w:rFonts w:ascii="宋体" w:eastAsia="宋体" w:hAnsi="宋体" w:hint="eastAsia"/>
          <w:sz w:val="24"/>
          <w:szCs w:val="24"/>
        </w:rPr>
        <w:t>”。</w:t>
      </w:r>
    </w:p>
    <w:p w14:paraId="5A7260CE" w14:textId="19F6B41B" w:rsidR="00C104C6" w:rsidRPr="00142181" w:rsidRDefault="00C104C6" w:rsidP="00695AF4">
      <w:pPr>
        <w:ind w:firstLineChars="200" w:firstLine="480"/>
        <w:rPr>
          <w:rFonts w:ascii="宋体" w:eastAsia="宋体" w:hAnsi="宋体"/>
          <w:sz w:val="24"/>
          <w:szCs w:val="24"/>
        </w:rPr>
      </w:pPr>
      <w:r w:rsidRPr="00142181">
        <w:rPr>
          <w:rFonts w:ascii="宋体" w:eastAsia="宋体" w:hAnsi="宋体" w:hint="eastAsia"/>
          <w:sz w:val="24"/>
          <w:szCs w:val="24"/>
        </w:rPr>
        <w:t>（2）预付股权款的变动额</w:t>
      </w:r>
      <w:r w:rsidRPr="00142181">
        <w:rPr>
          <w:rFonts w:ascii="宋体" w:eastAsia="宋体" w:hAnsi="宋体"/>
          <w:sz w:val="24"/>
          <w:szCs w:val="24"/>
        </w:rPr>
        <w:t>-23,333,333.00</w:t>
      </w:r>
      <w:r w:rsidRPr="00142181">
        <w:rPr>
          <w:rFonts w:ascii="宋体" w:eastAsia="宋体" w:hAnsi="宋体" w:hint="eastAsia"/>
          <w:sz w:val="24"/>
          <w:szCs w:val="24"/>
        </w:rPr>
        <w:t>填到“</w:t>
      </w:r>
      <w:r w:rsidRPr="00142181">
        <w:rPr>
          <w:rFonts w:ascii="宋体" w:eastAsia="宋体" w:hAnsi="宋体"/>
          <w:sz w:val="24"/>
          <w:szCs w:val="24"/>
        </w:rPr>
        <w:t>投资所支付的现金</w:t>
      </w:r>
      <w:r w:rsidRPr="00142181">
        <w:rPr>
          <w:rFonts w:ascii="宋体" w:eastAsia="宋体" w:hAnsi="宋体" w:hint="eastAsia"/>
          <w:sz w:val="24"/>
          <w:szCs w:val="24"/>
        </w:rPr>
        <w:t>”。</w:t>
      </w:r>
    </w:p>
    <w:p w14:paraId="4FD42DF1" w14:textId="19F35E1B" w:rsidR="00123090" w:rsidRPr="00142181" w:rsidRDefault="00123090" w:rsidP="00695AF4">
      <w:pPr>
        <w:ind w:firstLineChars="200" w:firstLine="480"/>
        <w:rPr>
          <w:rFonts w:ascii="宋体" w:eastAsia="宋体" w:hAnsi="宋体"/>
          <w:sz w:val="24"/>
          <w:szCs w:val="24"/>
        </w:rPr>
      </w:pPr>
    </w:p>
    <w:p w14:paraId="286DE656" w14:textId="377E1213"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21、短期借款</w:t>
      </w:r>
    </w:p>
    <w:p w14:paraId="7A88358C" w14:textId="1A15B6CA" w:rsidR="00123090" w:rsidRPr="00142181" w:rsidRDefault="00D06921" w:rsidP="00695AF4">
      <w:pPr>
        <w:ind w:firstLineChars="200" w:firstLine="480"/>
        <w:rPr>
          <w:rFonts w:ascii="宋体" w:eastAsia="宋体" w:hAnsi="宋体"/>
          <w:sz w:val="24"/>
          <w:szCs w:val="24"/>
        </w:rPr>
      </w:pPr>
      <w:r w:rsidRPr="00142181">
        <w:rPr>
          <w:rFonts w:ascii="宋体" w:eastAsia="宋体" w:hAnsi="宋体" w:hint="eastAsia"/>
          <w:sz w:val="24"/>
          <w:szCs w:val="24"/>
        </w:rPr>
        <w:t>附注中不披露发生额，只披露期初、期末余额，因此我们只能把它的变动额</w:t>
      </w:r>
      <w:r w:rsidRPr="00142181">
        <w:rPr>
          <w:rFonts w:ascii="宋体" w:eastAsia="宋体" w:hAnsi="宋体"/>
          <w:sz w:val="24"/>
          <w:szCs w:val="24"/>
        </w:rPr>
        <w:t>4,865,479.18</w:t>
      </w:r>
      <w:r w:rsidRPr="00142181">
        <w:rPr>
          <w:rFonts w:ascii="宋体" w:eastAsia="宋体" w:hAnsi="宋体" w:hint="eastAsia"/>
          <w:sz w:val="24"/>
          <w:szCs w:val="24"/>
        </w:rPr>
        <w:t>填到“</w:t>
      </w:r>
      <w:r w:rsidRPr="00142181">
        <w:rPr>
          <w:rFonts w:ascii="宋体" w:eastAsia="宋体" w:hAnsi="宋体"/>
          <w:sz w:val="24"/>
          <w:szCs w:val="24"/>
        </w:rPr>
        <w:t>借款所收到的现金</w:t>
      </w:r>
      <w:r w:rsidRPr="00142181">
        <w:rPr>
          <w:rFonts w:ascii="宋体" w:eastAsia="宋体" w:hAnsi="宋体" w:hint="eastAsia"/>
          <w:sz w:val="24"/>
          <w:szCs w:val="24"/>
        </w:rPr>
        <w:t>”。</w:t>
      </w:r>
    </w:p>
    <w:p w14:paraId="0505021F" w14:textId="77777777" w:rsidR="00D77FE3" w:rsidRPr="00142181" w:rsidRDefault="00D77FE3" w:rsidP="00695AF4">
      <w:pPr>
        <w:ind w:firstLineChars="200" w:firstLine="480"/>
        <w:rPr>
          <w:rFonts w:ascii="宋体" w:eastAsia="宋体" w:hAnsi="宋体"/>
          <w:sz w:val="24"/>
          <w:szCs w:val="24"/>
        </w:rPr>
      </w:pPr>
    </w:p>
    <w:p w14:paraId="4CFECEB3" w14:textId="3E671889"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22、应付账款</w:t>
      </w:r>
    </w:p>
    <w:p w14:paraId="14251ACF" w14:textId="33908B60" w:rsidR="00123090" w:rsidRPr="00142181" w:rsidRDefault="00D323C0" w:rsidP="00695AF4">
      <w:pPr>
        <w:ind w:firstLineChars="200" w:firstLine="480"/>
        <w:rPr>
          <w:rFonts w:ascii="宋体" w:eastAsia="宋体" w:hAnsi="宋体"/>
          <w:sz w:val="24"/>
          <w:szCs w:val="24"/>
        </w:rPr>
      </w:pPr>
      <w:r w:rsidRPr="00142181">
        <w:rPr>
          <w:rFonts w:ascii="宋体" w:eastAsia="宋体" w:hAnsi="宋体" w:hint="eastAsia"/>
          <w:sz w:val="24"/>
          <w:szCs w:val="24"/>
        </w:rPr>
        <w:t>直接把变动额</w:t>
      </w:r>
      <w:r w:rsidRPr="00142181">
        <w:rPr>
          <w:rFonts w:ascii="宋体" w:eastAsia="宋体" w:hAnsi="宋体"/>
          <w:sz w:val="24"/>
          <w:szCs w:val="24"/>
        </w:rPr>
        <w:t>41,245,156.17</w:t>
      </w:r>
      <w:r w:rsidRPr="00142181">
        <w:rPr>
          <w:rFonts w:ascii="宋体" w:eastAsia="宋体" w:hAnsi="宋体" w:hint="eastAsia"/>
          <w:sz w:val="24"/>
          <w:szCs w:val="24"/>
        </w:rPr>
        <w:t>填到“购买商品、接受劳务支付的现金”。</w:t>
      </w:r>
    </w:p>
    <w:p w14:paraId="26DE6947" w14:textId="77777777" w:rsidR="00D06921" w:rsidRPr="00142181" w:rsidRDefault="00D06921" w:rsidP="00695AF4">
      <w:pPr>
        <w:ind w:firstLineChars="200" w:firstLine="480"/>
        <w:rPr>
          <w:rFonts w:ascii="宋体" w:eastAsia="宋体" w:hAnsi="宋体"/>
          <w:sz w:val="24"/>
          <w:szCs w:val="24"/>
        </w:rPr>
      </w:pPr>
    </w:p>
    <w:p w14:paraId="16A8729D" w14:textId="7A6C3D44"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23、预收款项</w:t>
      </w:r>
    </w:p>
    <w:p w14:paraId="25774F0B" w14:textId="01BE1626" w:rsidR="00123090" w:rsidRPr="00142181" w:rsidRDefault="00A87881" w:rsidP="00695AF4">
      <w:pPr>
        <w:ind w:firstLineChars="200" w:firstLine="480"/>
        <w:rPr>
          <w:rFonts w:ascii="宋体" w:eastAsia="宋体" w:hAnsi="宋体"/>
          <w:sz w:val="24"/>
          <w:szCs w:val="24"/>
        </w:rPr>
      </w:pPr>
      <w:r w:rsidRPr="00142181">
        <w:rPr>
          <w:rFonts w:ascii="宋体" w:eastAsia="宋体" w:hAnsi="宋体" w:hint="eastAsia"/>
          <w:sz w:val="24"/>
          <w:szCs w:val="24"/>
        </w:rPr>
        <w:t>直接把变动额</w:t>
      </w:r>
      <w:r w:rsidRPr="00142181">
        <w:rPr>
          <w:rFonts w:ascii="宋体" w:eastAsia="宋体" w:hAnsi="宋体"/>
          <w:sz w:val="24"/>
          <w:szCs w:val="24"/>
        </w:rPr>
        <w:t>785,056.24</w:t>
      </w:r>
      <w:r w:rsidRPr="00142181">
        <w:rPr>
          <w:rFonts w:ascii="宋体" w:eastAsia="宋体" w:hAnsi="宋体" w:hint="eastAsia"/>
          <w:sz w:val="24"/>
          <w:szCs w:val="24"/>
        </w:rPr>
        <w:t>填到“销售商品、提供劳务收到的现金”。</w:t>
      </w:r>
    </w:p>
    <w:p w14:paraId="2F3366FE" w14:textId="77777777" w:rsidR="00A87881" w:rsidRPr="00142181" w:rsidRDefault="00A87881" w:rsidP="00695AF4">
      <w:pPr>
        <w:ind w:firstLineChars="200" w:firstLine="480"/>
        <w:rPr>
          <w:rFonts w:ascii="宋体" w:eastAsia="宋体" w:hAnsi="宋体"/>
          <w:sz w:val="24"/>
          <w:szCs w:val="24"/>
        </w:rPr>
      </w:pPr>
    </w:p>
    <w:p w14:paraId="042631A1" w14:textId="043CDBFC"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24、应付职工薪酬</w:t>
      </w:r>
    </w:p>
    <w:p w14:paraId="2356FB2C" w14:textId="16584343" w:rsidR="00471333" w:rsidRPr="00142181" w:rsidRDefault="00CE0B23" w:rsidP="00695AF4">
      <w:pPr>
        <w:ind w:firstLineChars="200" w:firstLine="480"/>
        <w:rPr>
          <w:rFonts w:ascii="宋体" w:eastAsia="宋体" w:hAnsi="宋体"/>
          <w:sz w:val="24"/>
          <w:szCs w:val="24"/>
        </w:rPr>
      </w:pPr>
      <w:r w:rsidRPr="00142181">
        <w:rPr>
          <w:rFonts w:ascii="宋体" w:eastAsia="宋体" w:hAnsi="宋体" w:hint="eastAsia"/>
          <w:sz w:val="24"/>
          <w:szCs w:val="24"/>
        </w:rPr>
        <w:t>附注中，应付职工薪酬的本期增加</w:t>
      </w:r>
      <w:r w:rsidRPr="00142181">
        <w:rPr>
          <w:rFonts w:ascii="宋体" w:eastAsia="宋体" w:hAnsi="宋体"/>
          <w:sz w:val="24"/>
          <w:szCs w:val="24"/>
        </w:rPr>
        <w:t>223,298,529.03</w:t>
      </w:r>
      <w:r w:rsidRPr="00142181">
        <w:rPr>
          <w:rFonts w:ascii="宋体" w:eastAsia="宋体" w:hAnsi="宋体" w:hint="eastAsia"/>
          <w:sz w:val="24"/>
          <w:szCs w:val="24"/>
        </w:rPr>
        <w:t>，本期减少</w:t>
      </w:r>
      <w:r w:rsidRPr="00142181">
        <w:rPr>
          <w:rFonts w:ascii="宋体" w:eastAsia="宋体" w:hAnsi="宋体"/>
          <w:sz w:val="24"/>
          <w:szCs w:val="24"/>
        </w:rPr>
        <w:t>222,800,583.67</w:t>
      </w:r>
      <w:r w:rsidRPr="00142181">
        <w:rPr>
          <w:rFonts w:ascii="宋体" w:eastAsia="宋体" w:hAnsi="宋体" w:hint="eastAsia"/>
          <w:sz w:val="24"/>
          <w:szCs w:val="24"/>
        </w:rPr>
        <w:t>，变动额</w:t>
      </w:r>
      <w:r w:rsidRPr="00142181">
        <w:rPr>
          <w:rFonts w:ascii="宋体" w:eastAsia="宋体" w:hAnsi="宋体"/>
          <w:sz w:val="24"/>
          <w:szCs w:val="24"/>
        </w:rPr>
        <w:t>497,945.36</w:t>
      </w:r>
      <w:r w:rsidRPr="00142181">
        <w:rPr>
          <w:rFonts w:ascii="宋体" w:eastAsia="宋体" w:hAnsi="宋体" w:hint="eastAsia"/>
          <w:sz w:val="24"/>
          <w:szCs w:val="24"/>
        </w:rPr>
        <w:t>。</w:t>
      </w:r>
    </w:p>
    <w:p w14:paraId="2DCFFED5" w14:textId="52D03F81" w:rsidR="00123090" w:rsidRPr="00142181" w:rsidRDefault="00471333" w:rsidP="00695AF4">
      <w:pPr>
        <w:ind w:firstLineChars="200" w:firstLine="480"/>
        <w:rPr>
          <w:rFonts w:ascii="宋体" w:eastAsia="宋体" w:hAnsi="宋体"/>
          <w:sz w:val="24"/>
          <w:szCs w:val="24"/>
        </w:rPr>
      </w:pPr>
      <w:r w:rsidRPr="00142181">
        <w:rPr>
          <w:rFonts w:ascii="宋体" w:eastAsia="宋体" w:hAnsi="宋体" w:hint="eastAsia"/>
          <w:sz w:val="24"/>
          <w:szCs w:val="24"/>
        </w:rPr>
        <w:t>（1）</w:t>
      </w:r>
      <w:r w:rsidR="00CE0B23" w:rsidRPr="00142181">
        <w:rPr>
          <w:rFonts w:ascii="宋体" w:eastAsia="宋体" w:hAnsi="宋体" w:hint="eastAsia"/>
          <w:sz w:val="24"/>
          <w:szCs w:val="24"/>
        </w:rPr>
        <w:t>首先把</w:t>
      </w:r>
      <w:r w:rsidRPr="00142181">
        <w:rPr>
          <w:rFonts w:ascii="宋体" w:eastAsia="宋体" w:hAnsi="宋体" w:hint="eastAsia"/>
          <w:sz w:val="24"/>
          <w:szCs w:val="24"/>
        </w:rPr>
        <w:t>变动额</w:t>
      </w:r>
      <w:r w:rsidRPr="00142181">
        <w:rPr>
          <w:rFonts w:ascii="宋体" w:eastAsia="宋体" w:hAnsi="宋体"/>
          <w:sz w:val="24"/>
          <w:szCs w:val="24"/>
        </w:rPr>
        <w:t>497,945.36</w:t>
      </w:r>
      <w:r w:rsidRPr="00142181">
        <w:rPr>
          <w:rFonts w:ascii="宋体" w:eastAsia="宋体" w:hAnsi="宋体" w:hint="eastAsia"/>
          <w:sz w:val="24"/>
          <w:szCs w:val="24"/>
        </w:rPr>
        <w:t>填到</w:t>
      </w:r>
      <w:r w:rsidR="00CE0B23" w:rsidRPr="00142181">
        <w:rPr>
          <w:rFonts w:ascii="宋体" w:eastAsia="宋体" w:hAnsi="宋体" w:hint="eastAsia"/>
          <w:sz w:val="24"/>
          <w:szCs w:val="24"/>
        </w:rPr>
        <w:t>“支付给职工以及为职工支付的现金”。</w:t>
      </w:r>
    </w:p>
    <w:p w14:paraId="7E811801" w14:textId="620F76E2" w:rsidR="00146B17" w:rsidRPr="00142181" w:rsidRDefault="00CE0B23" w:rsidP="00695AF4">
      <w:pPr>
        <w:ind w:firstLineChars="200" w:firstLine="480"/>
        <w:rPr>
          <w:rFonts w:ascii="宋体" w:eastAsia="宋体" w:hAnsi="宋体"/>
          <w:sz w:val="24"/>
          <w:szCs w:val="24"/>
        </w:rPr>
      </w:pPr>
      <w:r w:rsidRPr="00142181">
        <w:rPr>
          <w:rFonts w:ascii="宋体" w:eastAsia="宋体" w:hAnsi="宋体" w:hint="eastAsia"/>
          <w:sz w:val="24"/>
          <w:szCs w:val="24"/>
        </w:rPr>
        <w:t>（2）</w:t>
      </w:r>
      <w:r w:rsidR="00DE4509" w:rsidRPr="00142181">
        <w:rPr>
          <w:rFonts w:ascii="宋体" w:eastAsia="宋体" w:hAnsi="宋体" w:hint="eastAsia"/>
          <w:sz w:val="24"/>
          <w:szCs w:val="24"/>
        </w:rPr>
        <w:t>销售费用</w:t>
      </w:r>
      <w:r w:rsidR="00146B17" w:rsidRPr="00142181">
        <w:rPr>
          <w:rFonts w:ascii="宋体" w:eastAsia="宋体" w:hAnsi="宋体" w:hint="eastAsia"/>
          <w:sz w:val="24"/>
          <w:szCs w:val="24"/>
        </w:rPr>
        <w:t>附注</w:t>
      </w:r>
      <w:r w:rsidR="00DE4509" w:rsidRPr="00142181">
        <w:rPr>
          <w:rFonts w:ascii="宋体" w:eastAsia="宋体" w:hAnsi="宋体" w:hint="eastAsia"/>
          <w:sz w:val="24"/>
          <w:szCs w:val="24"/>
        </w:rPr>
        <w:t>中的职工薪酬</w:t>
      </w:r>
      <w:r w:rsidR="00146B17" w:rsidRPr="00142181">
        <w:rPr>
          <w:rFonts w:ascii="宋体" w:eastAsia="宋体" w:hAnsi="宋体" w:hint="eastAsia"/>
          <w:sz w:val="24"/>
          <w:szCs w:val="24"/>
        </w:rPr>
        <w:t>为</w:t>
      </w:r>
      <w:r w:rsidR="00DE4509" w:rsidRPr="00142181">
        <w:rPr>
          <w:rFonts w:ascii="宋体" w:eastAsia="宋体" w:hAnsi="宋体"/>
          <w:sz w:val="24"/>
          <w:szCs w:val="24"/>
        </w:rPr>
        <w:t>24,226,052.45</w:t>
      </w:r>
      <w:r w:rsidR="00DE4509" w:rsidRPr="00142181">
        <w:rPr>
          <w:rFonts w:ascii="宋体" w:eastAsia="宋体" w:hAnsi="宋体" w:hint="eastAsia"/>
          <w:sz w:val="24"/>
          <w:szCs w:val="24"/>
        </w:rPr>
        <w:t>，</w:t>
      </w:r>
      <w:r w:rsidR="00146B17" w:rsidRPr="00142181">
        <w:rPr>
          <w:rFonts w:ascii="宋体" w:eastAsia="宋体" w:hAnsi="宋体" w:hint="eastAsia"/>
          <w:sz w:val="24"/>
          <w:szCs w:val="24"/>
        </w:rPr>
        <w:t>用负数填到“支付给职工以及为职工支付的现金”。</w:t>
      </w:r>
    </w:p>
    <w:p w14:paraId="4FCB8D63" w14:textId="4F118066" w:rsidR="00146B17" w:rsidRPr="00142181" w:rsidRDefault="00146B17" w:rsidP="00146B17">
      <w:pPr>
        <w:ind w:firstLineChars="200" w:firstLine="480"/>
        <w:rPr>
          <w:rFonts w:ascii="宋体" w:eastAsia="宋体" w:hAnsi="宋体"/>
          <w:sz w:val="24"/>
          <w:szCs w:val="24"/>
        </w:rPr>
      </w:pPr>
      <w:r w:rsidRPr="00142181">
        <w:rPr>
          <w:rFonts w:ascii="宋体" w:eastAsia="宋体" w:hAnsi="宋体" w:hint="eastAsia"/>
          <w:sz w:val="24"/>
          <w:szCs w:val="24"/>
        </w:rPr>
        <w:t>（3）</w:t>
      </w:r>
      <w:r w:rsidR="00DE4509" w:rsidRPr="00142181">
        <w:rPr>
          <w:rFonts w:ascii="宋体" w:eastAsia="宋体" w:hAnsi="宋体" w:hint="eastAsia"/>
          <w:sz w:val="24"/>
          <w:szCs w:val="24"/>
        </w:rPr>
        <w:t>管理费用</w:t>
      </w:r>
      <w:r w:rsidRPr="00142181">
        <w:rPr>
          <w:rFonts w:ascii="宋体" w:eastAsia="宋体" w:hAnsi="宋体" w:hint="eastAsia"/>
          <w:sz w:val="24"/>
          <w:szCs w:val="24"/>
        </w:rPr>
        <w:t>附注</w:t>
      </w:r>
      <w:r w:rsidR="00DE4509" w:rsidRPr="00142181">
        <w:rPr>
          <w:rFonts w:ascii="宋体" w:eastAsia="宋体" w:hAnsi="宋体" w:hint="eastAsia"/>
          <w:sz w:val="24"/>
          <w:szCs w:val="24"/>
        </w:rPr>
        <w:t>中的职工薪酬</w:t>
      </w:r>
      <w:r w:rsidRPr="00142181">
        <w:rPr>
          <w:rFonts w:ascii="宋体" w:eastAsia="宋体" w:hAnsi="宋体" w:hint="eastAsia"/>
          <w:sz w:val="24"/>
          <w:szCs w:val="24"/>
        </w:rPr>
        <w:t>为</w:t>
      </w:r>
      <w:r w:rsidR="00DE4509" w:rsidRPr="00142181">
        <w:rPr>
          <w:rFonts w:ascii="宋体" w:eastAsia="宋体" w:hAnsi="宋体"/>
          <w:sz w:val="24"/>
          <w:szCs w:val="24"/>
        </w:rPr>
        <w:t>42,243,489.17</w:t>
      </w:r>
      <w:r w:rsidR="00DE4509" w:rsidRPr="00142181">
        <w:rPr>
          <w:rFonts w:ascii="宋体" w:eastAsia="宋体" w:hAnsi="宋体" w:hint="eastAsia"/>
          <w:sz w:val="24"/>
          <w:szCs w:val="24"/>
        </w:rPr>
        <w:t>，</w:t>
      </w:r>
      <w:r w:rsidRPr="00142181">
        <w:rPr>
          <w:rFonts w:ascii="宋体" w:eastAsia="宋体" w:hAnsi="宋体" w:hint="eastAsia"/>
          <w:sz w:val="24"/>
          <w:szCs w:val="24"/>
        </w:rPr>
        <w:t>用负数填到“支付给职工以及为职工支付的现金”。</w:t>
      </w:r>
    </w:p>
    <w:p w14:paraId="7FA806CA" w14:textId="56E0EBFD" w:rsidR="00812C99" w:rsidRPr="00142181" w:rsidRDefault="00146B17" w:rsidP="00812C99">
      <w:pPr>
        <w:ind w:firstLineChars="200" w:firstLine="480"/>
        <w:rPr>
          <w:rFonts w:ascii="宋体" w:eastAsia="宋体" w:hAnsi="宋体"/>
          <w:sz w:val="24"/>
          <w:szCs w:val="24"/>
        </w:rPr>
      </w:pPr>
      <w:r w:rsidRPr="00142181">
        <w:rPr>
          <w:rFonts w:ascii="宋体" w:eastAsia="宋体" w:hAnsi="宋体" w:hint="eastAsia"/>
          <w:sz w:val="24"/>
          <w:szCs w:val="24"/>
        </w:rPr>
        <w:t>（4）</w:t>
      </w:r>
      <w:r w:rsidR="00DE4509" w:rsidRPr="00142181">
        <w:rPr>
          <w:rFonts w:ascii="宋体" w:eastAsia="宋体" w:hAnsi="宋体" w:hint="eastAsia"/>
          <w:sz w:val="24"/>
          <w:szCs w:val="24"/>
        </w:rPr>
        <w:t>研发费用</w:t>
      </w:r>
      <w:r w:rsidRPr="00142181">
        <w:rPr>
          <w:rFonts w:ascii="宋体" w:eastAsia="宋体" w:hAnsi="宋体" w:hint="eastAsia"/>
          <w:sz w:val="24"/>
          <w:szCs w:val="24"/>
        </w:rPr>
        <w:t>附注</w:t>
      </w:r>
      <w:r w:rsidR="00DE4509" w:rsidRPr="00142181">
        <w:rPr>
          <w:rFonts w:ascii="宋体" w:eastAsia="宋体" w:hAnsi="宋体" w:hint="eastAsia"/>
          <w:sz w:val="24"/>
          <w:szCs w:val="24"/>
        </w:rPr>
        <w:t>中的职工薪酬</w:t>
      </w:r>
      <w:r w:rsidRPr="00142181">
        <w:rPr>
          <w:rFonts w:ascii="宋体" w:eastAsia="宋体" w:hAnsi="宋体" w:hint="eastAsia"/>
          <w:sz w:val="24"/>
          <w:szCs w:val="24"/>
        </w:rPr>
        <w:t>为</w:t>
      </w:r>
      <w:r w:rsidR="00DE4509" w:rsidRPr="00142181">
        <w:rPr>
          <w:rFonts w:ascii="宋体" w:eastAsia="宋体" w:hAnsi="宋体"/>
          <w:sz w:val="24"/>
          <w:szCs w:val="24"/>
        </w:rPr>
        <w:t>49,230,065.38</w:t>
      </w:r>
      <w:r w:rsidR="00DE4509" w:rsidRPr="00142181">
        <w:rPr>
          <w:rFonts w:ascii="宋体" w:eastAsia="宋体" w:hAnsi="宋体" w:hint="eastAsia"/>
          <w:sz w:val="24"/>
          <w:szCs w:val="24"/>
        </w:rPr>
        <w:t>，</w:t>
      </w:r>
      <w:r w:rsidRPr="00142181">
        <w:rPr>
          <w:rFonts w:ascii="宋体" w:eastAsia="宋体" w:hAnsi="宋体" w:hint="eastAsia"/>
          <w:sz w:val="24"/>
          <w:szCs w:val="24"/>
        </w:rPr>
        <w:t>用负数填到“支付给职工以及为职工支付的现金”。</w:t>
      </w:r>
    </w:p>
    <w:p w14:paraId="1A212051" w14:textId="168B8A32" w:rsidR="00CE0B23" w:rsidRPr="00142181" w:rsidRDefault="00146B17" w:rsidP="00695AF4">
      <w:pPr>
        <w:ind w:firstLineChars="200" w:firstLine="480"/>
        <w:rPr>
          <w:rFonts w:ascii="宋体" w:eastAsia="宋体" w:hAnsi="宋体"/>
          <w:sz w:val="24"/>
          <w:szCs w:val="24"/>
        </w:rPr>
      </w:pPr>
      <w:r w:rsidRPr="00142181">
        <w:rPr>
          <w:rFonts w:ascii="宋体" w:eastAsia="宋体" w:hAnsi="宋体" w:hint="eastAsia"/>
          <w:sz w:val="24"/>
          <w:szCs w:val="24"/>
        </w:rPr>
        <w:t>（5）填完前面四项之后，“支付给职工以及为职工支付的现金”合计数与</w:t>
      </w:r>
      <w:r w:rsidR="00812C99" w:rsidRPr="00142181">
        <w:rPr>
          <w:rFonts w:ascii="宋体" w:eastAsia="宋体" w:hAnsi="宋体" w:hint="eastAsia"/>
          <w:sz w:val="24"/>
          <w:szCs w:val="24"/>
        </w:rPr>
        <w:t>（</w:t>
      </w:r>
      <w:r w:rsidRPr="00142181">
        <w:rPr>
          <w:rFonts w:ascii="宋体" w:eastAsia="宋体" w:hAnsi="宋体" w:hint="eastAsia"/>
          <w:sz w:val="24"/>
          <w:szCs w:val="24"/>
        </w:rPr>
        <w:t>应</w:t>
      </w:r>
      <w:r w:rsidRPr="00142181">
        <w:rPr>
          <w:rFonts w:ascii="宋体" w:eastAsia="宋体" w:hAnsi="宋体" w:hint="eastAsia"/>
          <w:sz w:val="24"/>
          <w:szCs w:val="24"/>
        </w:rPr>
        <w:lastRenderedPageBreak/>
        <w:t>付职工薪酬的本期减少</w:t>
      </w:r>
      <w:r w:rsidR="00812C99" w:rsidRPr="00142181">
        <w:rPr>
          <w:rFonts w:ascii="宋体" w:eastAsia="宋体" w:hAnsi="宋体" w:hint="eastAsia"/>
          <w:sz w:val="24"/>
          <w:szCs w:val="24"/>
        </w:rPr>
        <w:t>减去应交个税的变动额）</w:t>
      </w:r>
      <w:r w:rsidRPr="00142181">
        <w:rPr>
          <w:rFonts w:ascii="宋体" w:eastAsia="宋体" w:hAnsi="宋体" w:hint="eastAsia"/>
          <w:sz w:val="24"/>
          <w:szCs w:val="24"/>
        </w:rPr>
        <w:t>相差</w:t>
      </w:r>
      <w:r w:rsidR="00812C99" w:rsidRPr="00142181">
        <w:rPr>
          <w:rFonts w:ascii="宋体" w:eastAsia="宋体" w:hAnsi="宋体"/>
          <w:sz w:val="24"/>
          <w:szCs w:val="24"/>
        </w:rPr>
        <w:t>-108,217,410.49</w:t>
      </w:r>
      <w:r w:rsidR="00EC4915" w:rsidRPr="00142181">
        <w:rPr>
          <w:rFonts w:ascii="宋体" w:eastAsia="宋体" w:hAnsi="宋体" w:hint="eastAsia"/>
          <w:sz w:val="24"/>
          <w:szCs w:val="24"/>
        </w:rPr>
        <w:t>，这个差额我们默认为营业成本。</w:t>
      </w:r>
      <w:r w:rsidRPr="00142181">
        <w:rPr>
          <w:rFonts w:ascii="宋体" w:eastAsia="宋体" w:hAnsi="宋体" w:hint="eastAsia"/>
          <w:sz w:val="24"/>
          <w:szCs w:val="24"/>
        </w:rPr>
        <w:t>因此，营业成本用</w:t>
      </w:r>
      <w:r w:rsidR="00812C99" w:rsidRPr="00142181">
        <w:rPr>
          <w:rFonts w:ascii="宋体" w:eastAsia="宋体" w:hAnsi="宋体"/>
          <w:sz w:val="24"/>
          <w:szCs w:val="24"/>
        </w:rPr>
        <w:t>-108,217,410.49</w:t>
      </w:r>
      <w:r w:rsidRPr="00142181">
        <w:rPr>
          <w:rFonts w:ascii="宋体" w:eastAsia="宋体" w:hAnsi="宋体" w:hint="eastAsia"/>
          <w:sz w:val="24"/>
          <w:szCs w:val="24"/>
        </w:rPr>
        <w:t>填到“支付给职工以及为职工支付的现金”。</w:t>
      </w:r>
    </w:p>
    <w:p w14:paraId="13D6F037" w14:textId="20DB5175" w:rsidR="00146B17" w:rsidRPr="00142181" w:rsidRDefault="001E6D57" w:rsidP="00695AF4">
      <w:pPr>
        <w:ind w:firstLineChars="200" w:firstLine="480"/>
        <w:rPr>
          <w:rFonts w:ascii="宋体" w:eastAsia="宋体" w:hAnsi="宋体"/>
          <w:sz w:val="24"/>
          <w:szCs w:val="24"/>
        </w:rPr>
      </w:pPr>
      <w:r w:rsidRPr="00142181">
        <w:rPr>
          <w:rFonts w:ascii="宋体" w:eastAsia="宋体" w:hAnsi="宋体" w:hint="eastAsia"/>
          <w:sz w:val="24"/>
          <w:szCs w:val="24"/>
        </w:rPr>
        <w:t>其实这是倒挤的方法，</w:t>
      </w:r>
      <w:r w:rsidR="00707D42" w:rsidRPr="00142181">
        <w:rPr>
          <w:rFonts w:ascii="宋体" w:eastAsia="宋体" w:hAnsi="宋体" w:hint="eastAsia"/>
          <w:sz w:val="24"/>
          <w:szCs w:val="24"/>
        </w:rPr>
        <w:t>最终要确保“支付给职工以及为职工支付的现金”等于</w:t>
      </w:r>
      <w:r w:rsidR="00EE29BE" w:rsidRPr="00142181">
        <w:rPr>
          <w:rFonts w:ascii="宋体" w:eastAsia="宋体" w:hAnsi="宋体" w:hint="eastAsia"/>
          <w:sz w:val="24"/>
          <w:szCs w:val="24"/>
        </w:rPr>
        <w:t>（</w:t>
      </w:r>
      <w:r w:rsidR="00707D42" w:rsidRPr="00142181">
        <w:rPr>
          <w:rFonts w:ascii="宋体" w:eastAsia="宋体" w:hAnsi="宋体" w:hint="eastAsia"/>
          <w:sz w:val="24"/>
          <w:szCs w:val="24"/>
        </w:rPr>
        <w:t>应付职工薪酬的本期减少</w:t>
      </w:r>
      <w:r w:rsidR="00EE29BE" w:rsidRPr="00142181">
        <w:rPr>
          <w:rFonts w:ascii="宋体" w:eastAsia="宋体" w:hAnsi="宋体" w:hint="eastAsia"/>
          <w:sz w:val="24"/>
          <w:szCs w:val="24"/>
        </w:rPr>
        <w:t xml:space="preserve"> </w:t>
      </w:r>
      <w:r w:rsidR="00EE29BE" w:rsidRPr="00142181">
        <w:rPr>
          <w:rFonts w:ascii="宋体" w:eastAsia="宋体" w:hAnsi="宋体"/>
          <w:sz w:val="24"/>
          <w:szCs w:val="24"/>
        </w:rPr>
        <w:t xml:space="preserve">– </w:t>
      </w:r>
      <w:r w:rsidR="00EE29BE" w:rsidRPr="00142181">
        <w:rPr>
          <w:rFonts w:ascii="宋体" w:eastAsia="宋体" w:hAnsi="宋体" w:hint="eastAsia"/>
          <w:sz w:val="24"/>
          <w:szCs w:val="24"/>
        </w:rPr>
        <w:t>应交个税的变动额）</w:t>
      </w:r>
      <w:r w:rsidR="00707D42" w:rsidRPr="00142181">
        <w:rPr>
          <w:rFonts w:ascii="宋体" w:eastAsia="宋体" w:hAnsi="宋体" w:hint="eastAsia"/>
          <w:sz w:val="24"/>
          <w:szCs w:val="24"/>
        </w:rPr>
        <w:t>。销售费用、管理费用、研发费用的附注中都能找到应付职工薪酬金额，营业成本是不披露明细的，</w:t>
      </w:r>
      <w:r w:rsidR="00497AC8" w:rsidRPr="00142181">
        <w:rPr>
          <w:rFonts w:ascii="宋体" w:eastAsia="宋体" w:hAnsi="宋体" w:hint="eastAsia"/>
          <w:sz w:val="24"/>
          <w:szCs w:val="24"/>
        </w:rPr>
        <w:t>我们也拿不到企业的明细表，</w:t>
      </w:r>
      <w:r w:rsidR="00707D42" w:rsidRPr="00142181">
        <w:rPr>
          <w:rFonts w:ascii="宋体" w:eastAsia="宋体" w:hAnsi="宋体" w:hint="eastAsia"/>
          <w:sz w:val="24"/>
          <w:szCs w:val="24"/>
        </w:rPr>
        <w:t>因此只能倒挤到营业成本。</w:t>
      </w:r>
    </w:p>
    <w:p w14:paraId="4875A786" w14:textId="572F7EEC" w:rsidR="00A87881" w:rsidRPr="00142181" w:rsidRDefault="008E3607" w:rsidP="00497AC8">
      <w:pPr>
        <w:ind w:firstLineChars="200" w:firstLine="480"/>
        <w:rPr>
          <w:rFonts w:ascii="宋体" w:eastAsia="宋体" w:hAnsi="宋体"/>
          <w:sz w:val="24"/>
          <w:szCs w:val="24"/>
        </w:rPr>
      </w:pPr>
      <w:r w:rsidRPr="00142181">
        <w:rPr>
          <w:rFonts w:ascii="宋体" w:eastAsia="宋体" w:hAnsi="宋体" w:hint="eastAsia"/>
          <w:sz w:val="24"/>
          <w:szCs w:val="24"/>
        </w:rPr>
        <w:t>实际工作中，大家要尽可能地用应付职工薪酬的贷方金额与成本、费用勾稽，只要能勾稽上，“支付给职工以及为职工支付的现金”的最终金额</w:t>
      </w:r>
      <w:r w:rsidR="00035537" w:rsidRPr="00142181">
        <w:rPr>
          <w:rFonts w:ascii="宋体" w:eastAsia="宋体" w:hAnsi="宋体" w:hint="eastAsia"/>
          <w:sz w:val="24"/>
          <w:szCs w:val="24"/>
        </w:rPr>
        <w:t>要</w:t>
      </w:r>
      <w:r w:rsidRPr="00142181">
        <w:rPr>
          <w:rFonts w:ascii="宋体" w:eastAsia="宋体" w:hAnsi="宋体" w:hint="eastAsia"/>
          <w:sz w:val="24"/>
          <w:szCs w:val="24"/>
        </w:rPr>
        <w:t>等于应付职工薪酬附注中的本期减少额。</w:t>
      </w:r>
    </w:p>
    <w:p w14:paraId="31CEA3BC" w14:textId="77777777" w:rsidR="00A87881" w:rsidRPr="00142181" w:rsidRDefault="00A87881" w:rsidP="00695AF4">
      <w:pPr>
        <w:ind w:firstLineChars="200" w:firstLine="480"/>
        <w:rPr>
          <w:rFonts w:ascii="宋体" w:eastAsia="宋体" w:hAnsi="宋体"/>
          <w:sz w:val="24"/>
          <w:szCs w:val="24"/>
        </w:rPr>
      </w:pPr>
    </w:p>
    <w:p w14:paraId="24AE0015" w14:textId="51A2651D"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25、应交税费</w:t>
      </w:r>
    </w:p>
    <w:p w14:paraId="5E0DFB0D" w14:textId="7D7C8000" w:rsidR="00123090" w:rsidRPr="00142181" w:rsidRDefault="00CC12E5" w:rsidP="00695AF4">
      <w:pPr>
        <w:ind w:firstLineChars="200" w:firstLine="480"/>
        <w:rPr>
          <w:rFonts w:ascii="宋体" w:eastAsia="宋体" w:hAnsi="宋体"/>
          <w:sz w:val="24"/>
          <w:szCs w:val="24"/>
        </w:rPr>
      </w:pPr>
      <w:r w:rsidRPr="00142181">
        <w:rPr>
          <w:rFonts w:ascii="宋体" w:eastAsia="宋体" w:hAnsi="宋体" w:hint="eastAsia"/>
          <w:sz w:val="24"/>
          <w:szCs w:val="24"/>
        </w:rPr>
        <w:t>因为上市公司未披露销项税的贷方发生额，也未披露进项税的贷方发生额，只能根据营业收入和营业成本估算。</w:t>
      </w:r>
    </w:p>
    <w:p w14:paraId="2C4786F3" w14:textId="135B64E8" w:rsidR="00CC12E5" w:rsidRPr="00142181" w:rsidRDefault="00CC12E5" w:rsidP="00695AF4">
      <w:pPr>
        <w:ind w:firstLineChars="200" w:firstLine="480"/>
        <w:rPr>
          <w:rFonts w:ascii="宋体" w:eastAsia="宋体" w:hAnsi="宋体"/>
          <w:sz w:val="24"/>
          <w:szCs w:val="24"/>
        </w:rPr>
      </w:pPr>
      <w:r w:rsidRPr="00142181">
        <w:rPr>
          <w:rFonts w:ascii="宋体" w:eastAsia="宋体" w:hAnsi="宋体" w:hint="eastAsia"/>
          <w:sz w:val="24"/>
          <w:szCs w:val="24"/>
        </w:rPr>
        <w:t>（1）</w:t>
      </w:r>
      <w:r w:rsidR="00892154" w:rsidRPr="00142181">
        <w:rPr>
          <w:rFonts w:ascii="宋体" w:eastAsia="宋体" w:hAnsi="宋体" w:hint="eastAsia"/>
          <w:sz w:val="24"/>
          <w:szCs w:val="24"/>
        </w:rPr>
        <w:t>销售收入</w:t>
      </w:r>
      <w:r w:rsidR="00892154" w:rsidRPr="00142181">
        <w:rPr>
          <w:rFonts w:ascii="宋体" w:eastAsia="宋体" w:hAnsi="宋体"/>
          <w:sz w:val="24"/>
          <w:szCs w:val="24"/>
        </w:rPr>
        <w:t>1,148,795,536.32</w:t>
      </w:r>
      <w:r w:rsidR="00892154" w:rsidRPr="00142181">
        <w:rPr>
          <w:rFonts w:ascii="宋体" w:eastAsia="宋体" w:hAnsi="宋体" w:hint="eastAsia"/>
          <w:sz w:val="24"/>
          <w:szCs w:val="24"/>
        </w:rPr>
        <w:t>×10%</w:t>
      </w:r>
      <w:r w:rsidR="00A646E5" w:rsidRPr="00142181">
        <w:rPr>
          <w:rFonts w:ascii="宋体" w:eastAsia="宋体" w:hAnsi="宋体" w:hint="eastAsia"/>
          <w:sz w:val="24"/>
          <w:szCs w:val="24"/>
        </w:rPr>
        <w:t>计算的销项税</w:t>
      </w:r>
      <w:r w:rsidR="00A646E5" w:rsidRPr="00142181">
        <w:rPr>
          <w:rFonts w:ascii="宋体" w:eastAsia="宋体" w:hAnsi="宋体"/>
          <w:sz w:val="24"/>
          <w:szCs w:val="24"/>
        </w:rPr>
        <w:t>114,879,553.63</w:t>
      </w:r>
      <w:r w:rsidR="00A646E5" w:rsidRPr="00142181">
        <w:rPr>
          <w:rFonts w:ascii="宋体" w:eastAsia="宋体" w:hAnsi="宋体" w:hint="eastAsia"/>
          <w:sz w:val="24"/>
          <w:szCs w:val="24"/>
        </w:rPr>
        <w:t>填到“销售商品、提供劳务收到的现金”。</w:t>
      </w:r>
    </w:p>
    <w:p w14:paraId="5BECE60B" w14:textId="6276D12E" w:rsidR="00D65167" w:rsidRPr="00142181" w:rsidRDefault="00892154" w:rsidP="00695AF4">
      <w:pPr>
        <w:ind w:firstLineChars="200" w:firstLine="480"/>
        <w:rPr>
          <w:rFonts w:ascii="宋体" w:eastAsia="宋体" w:hAnsi="宋体"/>
          <w:sz w:val="24"/>
          <w:szCs w:val="24"/>
        </w:rPr>
      </w:pPr>
      <w:r w:rsidRPr="00142181">
        <w:rPr>
          <w:rFonts w:ascii="宋体" w:eastAsia="宋体" w:hAnsi="宋体" w:hint="eastAsia"/>
          <w:sz w:val="24"/>
          <w:szCs w:val="24"/>
        </w:rPr>
        <w:t>（2）</w:t>
      </w:r>
      <w:r w:rsidR="00A646E5" w:rsidRPr="00142181">
        <w:rPr>
          <w:rFonts w:ascii="宋体" w:eastAsia="宋体" w:hAnsi="宋体" w:hint="eastAsia"/>
          <w:sz w:val="24"/>
          <w:szCs w:val="24"/>
        </w:rPr>
        <w:t>扣除薪酬、折旧、摊销后的成本</w:t>
      </w:r>
      <w:r w:rsidRPr="00142181">
        <w:rPr>
          <w:rFonts w:ascii="宋体" w:eastAsia="宋体" w:hAnsi="宋体"/>
          <w:sz w:val="24"/>
          <w:szCs w:val="24"/>
        </w:rPr>
        <w:t>579,948,047.11</w:t>
      </w:r>
      <w:r w:rsidR="00A646E5" w:rsidRPr="00142181">
        <w:rPr>
          <w:rFonts w:ascii="宋体" w:eastAsia="宋体" w:hAnsi="宋体" w:hint="eastAsia"/>
          <w:sz w:val="24"/>
          <w:szCs w:val="24"/>
        </w:rPr>
        <w:t>×10%计算的进项税</w:t>
      </w:r>
      <w:r w:rsidR="00A646E5" w:rsidRPr="00142181">
        <w:rPr>
          <w:rFonts w:ascii="宋体" w:eastAsia="宋体" w:hAnsi="宋体"/>
          <w:sz w:val="24"/>
          <w:szCs w:val="24"/>
        </w:rPr>
        <w:t>57,994,804.71</w:t>
      </w:r>
      <w:r w:rsidR="00A646E5" w:rsidRPr="00142181">
        <w:rPr>
          <w:rFonts w:ascii="宋体" w:eastAsia="宋体" w:hAnsi="宋体" w:hint="eastAsia"/>
          <w:sz w:val="24"/>
          <w:szCs w:val="24"/>
        </w:rPr>
        <w:t>，用负数填到“购买商品、接受劳务支付的现金”。</w:t>
      </w:r>
    </w:p>
    <w:p w14:paraId="0343B033" w14:textId="6198697B" w:rsidR="00F86869" w:rsidRPr="00142181" w:rsidRDefault="00F86869" w:rsidP="00695AF4">
      <w:pPr>
        <w:ind w:firstLineChars="200" w:firstLine="480"/>
        <w:rPr>
          <w:rFonts w:ascii="宋体" w:eastAsia="宋体" w:hAnsi="宋体"/>
          <w:sz w:val="24"/>
          <w:szCs w:val="24"/>
        </w:rPr>
      </w:pPr>
      <w:r w:rsidRPr="00142181">
        <w:rPr>
          <w:rFonts w:ascii="宋体" w:eastAsia="宋体" w:hAnsi="宋体" w:hint="eastAsia"/>
          <w:sz w:val="24"/>
          <w:szCs w:val="24"/>
        </w:rPr>
        <w:t>（3）</w:t>
      </w:r>
      <w:r w:rsidR="00E53D37" w:rsidRPr="00142181">
        <w:rPr>
          <w:rFonts w:ascii="宋体" w:eastAsia="宋体" w:hAnsi="宋体" w:hint="eastAsia"/>
          <w:sz w:val="24"/>
          <w:szCs w:val="24"/>
        </w:rPr>
        <w:t>个人所得税的变动额可以从附注中获得，</w:t>
      </w:r>
      <w:r w:rsidR="00E53D37" w:rsidRPr="00142181">
        <w:rPr>
          <w:rFonts w:ascii="宋体" w:eastAsia="宋体" w:hAnsi="宋体"/>
          <w:sz w:val="24"/>
          <w:szCs w:val="24"/>
        </w:rPr>
        <w:t>618,488.46</w:t>
      </w:r>
      <w:r w:rsidR="00E53D37" w:rsidRPr="00142181">
        <w:rPr>
          <w:rFonts w:ascii="宋体" w:eastAsia="宋体" w:hAnsi="宋体" w:hint="eastAsia"/>
          <w:sz w:val="24"/>
          <w:szCs w:val="24"/>
        </w:rPr>
        <w:t>填到“</w:t>
      </w:r>
      <w:r w:rsidR="00035537" w:rsidRPr="00142181">
        <w:rPr>
          <w:rFonts w:ascii="宋体" w:eastAsia="宋体" w:hAnsi="宋体" w:hint="eastAsia"/>
          <w:sz w:val="24"/>
          <w:szCs w:val="24"/>
        </w:rPr>
        <w:t>支付给职工以及为职工支付的现金</w:t>
      </w:r>
      <w:r w:rsidR="00E53D37" w:rsidRPr="00142181">
        <w:rPr>
          <w:rFonts w:ascii="宋体" w:eastAsia="宋体" w:hAnsi="宋体" w:hint="eastAsia"/>
          <w:sz w:val="24"/>
          <w:szCs w:val="24"/>
        </w:rPr>
        <w:t>”。</w:t>
      </w:r>
    </w:p>
    <w:p w14:paraId="16E8805F" w14:textId="3DDFBFF4" w:rsidR="00AE56B0" w:rsidRPr="00142181" w:rsidRDefault="00AE56B0" w:rsidP="00695AF4">
      <w:pPr>
        <w:ind w:firstLineChars="200" w:firstLine="480"/>
        <w:rPr>
          <w:rFonts w:ascii="宋体" w:eastAsia="宋体" w:hAnsi="宋体"/>
          <w:sz w:val="24"/>
          <w:szCs w:val="24"/>
        </w:rPr>
      </w:pPr>
      <w:r w:rsidRPr="00142181">
        <w:rPr>
          <w:rFonts w:ascii="宋体" w:eastAsia="宋体" w:hAnsi="宋体" w:hint="eastAsia"/>
          <w:sz w:val="24"/>
          <w:szCs w:val="24"/>
        </w:rPr>
        <w:t>（4）最后倒挤出</w:t>
      </w:r>
      <w:r w:rsidR="00EE29BE" w:rsidRPr="00142181">
        <w:rPr>
          <w:rFonts w:ascii="宋体" w:eastAsia="宋体" w:hAnsi="宋体"/>
          <w:sz w:val="24"/>
          <w:szCs w:val="24"/>
        </w:rPr>
        <w:t>-64,468,673.43</w:t>
      </w:r>
      <w:r w:rsidRPr="00142181">
        <w:rPr>
          <w:rFonts w:ascii="宋体" w:eastAsia="宋体" w:hAnsi="宋体" w:hint="eastAsia"/>
          <w:sz w:val="24"/>
          <w:szCs w:val="24"/>
        </w:rPr>
        <w:t>填到“支付的各项税费”。</w:t>
      </w:r>
    </w:p>
    <w:p w14:paraId="6ED085EA" w14:textId="2F0C6EEB" w:rsidR="002D3A21" w:rsidRPr="00142181" w:rsidRDefault="00F67630" w:rsidP="00695AF4">
      <w:pPr>
        <w:ind w:firstLineChars="200" w:firstLine="480"/>
        <w:rPr>
          <w:rFonts w:ascii="宋体" w:eastAsia="宋体" w:hAnsi="宋体"/>
          <w:sz w:val="24"/>
          <w:szCs w:val="24"/>
        </w:rPr>
      </w:pPr>
      <w:r w:rsidRPr="00142181">
        <w:rPr>
          <w:rFonts w:ascii="宋体" w:eastAsia="宋体" w:hAnsi="宋体" w:hint="eastAsia"/>
          <w:sz w:val="24"/>
          <w:szCs w:val="24"/>
        </w:rPr>
        <w:t>用10%计算销项税和进项税，原因是增值税率有23%的，有19%的，有13%的，有6%的，因此统一取10%</w:t>
      </w:r>
      <w:r w:rsidR="006E128A" w:rsidRPr="00142181">
        <w:rPr>
          <w:rFonts w:ascii="宋体" w:eastAsia="宋体" w:hAnsi="宋体" w:hint="eastAsia"/>
          <w:sz w:val="24"/>
          <w:szCs w:val="24"/>
        </w:rPr>
        <w:t>。</w:t>
      </w:r>
    </w:p>
    <w:p w14:paraId="7E183CF6" w14:textId="25B4B530" w:rsidR="00D65167" w:rsidRPr="00142181" w:rsidRDefault="006E128A" w:rsidP="005C574A">
      <w:pPr>
        <w:ind w:firstLineChars="200" w:firstLine="480"/>
        <w:rPr>
          <w:rFonts w:ascii="宋体" w:eastAsia="宋体" w:hAnsi="宋体"/>
          <w:sz w:val="24"/>
          <w:szCs w:val="24"/>
        </w:rPr>
      </w:pPr>
      <w:r w:rsidRPr="00142181">
        <w:rPr>
          <w:rFonts w:ascii="宋体" w:eastAsia="宋体" w:hAnsi="宋体" w:hint="eastAsia"/>
          <w:sz w:val="24"/>
          <w:szCs w:val="24"/>
        </w:rPr>
        <w:t>实际工作中，大家还是要把各个公司的销项、进项给统计出来。如今我们没办法拿到上市公司的数据，才出此下策。</w:t>
      </w:r>
    </w:p>
    <w:p w14:paraId="0BA64045" w14:textId="77777777" w:rsidR="00D65167" w:rsidRPr="00142181" w:rsidRDefault="00D65167" w:rsidP="00695AF4">
      <w:pPr>
        <w:ind w:firstLineChars="200" w:firstLine="480"/>
        <w:rPr>
          <w:rFonts w:ascii="宋体" w:eastAsia="宋体" w:hAnsi="宋体"/>
          <w:sz w:val="24"/>
          <w:szCs w:val="24"/>
        </w:rPr>
      </w:pPr>
    </w:p>
    <w:p w14:paraId="1324A8B4" w14:textId="6D0042B4"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26、其他应付款</w:t>
      </w:r>
    </w:p>
    <w:p w14:paraId="767F7FC3" w14:textId="22344922" w:rsidR="005C574A" w:rsidRPr="00142181" w:rsidRDefault="00817AEE" w:rsidP="00817AEE">
      <w:pPr>
        <w:ind w:firstLineChars="200" w:firstLine="480"/>
        <w:rPr>
          <w:rFonts w:ascii="宋体" w:eastAsia="宋体" w:hAnsi="宋体"/>
          <w:sz w:val="24"/>
          <w:szCs w:val="24"/>
        </w:rPr>
      </w:pPr>
      <w:r w:rsidRPr="00142181">
        <w:rPr>
          <w:rFonts w:ascii="宋体" w:eastAsia="宋体" w:hAnsi="宋体" w:hint="eastAsia"/>
          <w:sz w:val="24"/>
          <w:szCs w:val="24"/>
        </w:rPr>
        <w:t>根据变动额</w:t>
      </w:r>
      <w:r w:rsidRPr="00142181">
        <w:rPr>
          <w:rFonts w:ascii="宋体" w:eastAsia="宋体" w:hAnsi="宋体"/>
          <w:sz w:val="24"/>
          <w:szCs w:val="24"/>
        </w:rPr>
        <w:t>-244,759.96</w:t>
      </w:r>
      <w:r w:rsidRPr="00142181">
        <w:rPr>
          <w:rFonts w:ascii="宋体" w:eastAsia="宋体" w:hAnsi="宋体" w:hint="eastAsia"/>
          <w:sz w:val="24"/>
          <w:szCs w:val="24"/>
        </w:rPr>
        <w:t>填到“支付的与经营活动有关的现金”。</w:t>
      </w:r>
    </w:p>
    <w:p w14:paraId="26888879" w14:textId="77777777" w:rsidR="005C574A" w:rsidRPr="00142181" w:rsidRDefault="005C574A" w:rsidP="00695AF4">
      <w:pPr>
        <w:ind w:firstLineChars="200" w:firstLine="480"/>
        <w:rPr>
          <w:rFonts w:ascii="宋体" w:eastAsia="宋体" w:hAnsi="宋体"/>
          <w:sz w:val="24"/>
          <w:szCs w:val="24"/>
        </w:rPr>
      </w:pPr>
    </w:p>
    <w:p w14:paraId="26731E8A" w14:textId="1B5A8D27" w:rsidR="00817AEE" w:rsidRPr="00142181" w:rsidRDefault="00123090" w:rsidP="00F14DE9">
      <w:pPr>
        <w:ind w:firstLineChars="200" w:firstLine="480"/>
        <w:rPr>
          <w:rFonts w:ascii="宋体" w:eastAsia="宋体" w:hAnsi="宋体"/>
          <w:sz w:val="24"/>
          <w:szCs w:val="24"/>
        </w:rPr>
      </w:pPr>
      <w:r w:rsidRPr="00142181">
        <w:rPr>
          <w:rFonts w:ascii="宋体" w:eastAsia="宋体" w:hAnsi="宋体" w:hint="eastAsia"/>
          <w:sz w:val="24"/>
          <w:szCs w:val="24"/>
        </w:rPr>
        <w:t>27、长期应付款</w:t>
      </w:r>
    </w:p>
    <w:p w14:paraId="05B1AB2B" w14:textId="083A980C" w:rsidR="00123090" w:rsidRPr="00142181" w:rsidRDefault="00F14DE9" w:rsidP="00123090">
      <w:pPr>
        <w:ind w:firstLineChars="200" w:firstLine="480"/>
        <w:rPr>
          <w:rFonts w:ascii="宋体" w:eastAsia="宋体" w:hAnsi="宋体"/>
          <w:sz w:val="24"/>
          <w:szCs w:val="24"/>
        </w:rPr>
      </w:pPr>
      <w:r w:rsidRPr="00142181">
        <w:rPr>
          <w:rFonts w:ascii="宋体" w:eastAsia="宋体" w:hAnsi="宋体" w:hint="eastAsia"/>
          <w:sz w:val="24"/>
          <w:szCs w:val="24"/>
        </w:rPr>
        <w:t>根据附注明细，变动额</w:t>
      </w:r>
      <w:r w:rsidR="00123090" w:rsidRPr="00142181">
        <w:rPr>
          <w:rFonts w:ascii="宋体" w:eastAsia="宋体" w:hAnsi="宋体"/>
          <w:sz w:val="24"/>
          <w:szCs w:val="24"/>
        </w:rPr>
        <w:t>23,373,257.18</w:t>
      </w:r>
      <w:r w:rsidR="00123090" w:rsidRPr="00142181">
        <w:rPr>
          <w:rFonts w:ascii="宋体" w:eastAsia="宋体" w:hAnsi="宋体" w:hint="eastAsia"/>
          <w:sz w:val="24"/>
          <w:szCs w:val="24"/>
        </w:rPr>
        <w:t>是向三级子公司的借款，放到</w:t>
      </w:r>
      <w:r w:rsidRPr="00142181">
        <w:rPr>
          <w:rFonts w:ascii="宋体" w:eastAsia="宋体" w:hAnsi="宋体" w:hint="eastAsia"/>
          <w:sz w:val="24"/>
          <w:szCs w:val="24"/>
        </w:rPr>
        <w:t>“收到</w:t>
      </w:r>
      <w:r w:rsidR="00B66B53" w:rsidRPr="00142181">
        <w:rPr>
          <w:rFonts w:ascii="宋体" w:eastAsia="宋体" w:hAnsi="宋体" w:hint="eastAsia"/>
          <w:sz w:val="24"/>
          <w:szCs w:val="24"/>
        </w:rPr>
        <w:t>其他与筹资活动有关的现金</w:t>
      </w:r>
      <w:r w:rsidRPr="00142181">
        <w:rPr>
          <w:rFonts w:ascii="宋体" w:eastAsia="宋体" w:hAnsi="宋体" w:hint="eastAsia"/>
          <w:sz w:val="24"/>
          <w:szCs w:val="24"/>
        </w:rPr>
        <w:t>”。</w:t>
      </w:r>
    </w:p>
    <w:p w14:paraId="66B921F5" w14:textId="6758A31F" w:rsidR="00123090" w:rsidRPr="00142181" w:rsidRDefault="00123090" w:rsidP="00695AF4">
      <w:pPr>
        <w:ind w:firstLineChars="200" w:firstLine="480"/>
        <w:rPr>
          <w:rFonts w:ascii="宋体" w:eastAsia="宋体" w:hAnsi="宋体"/>
          <w:sz w:val="24"/>
          <w:szCs w:val="24"/>
        </w:rPr>
      </w:pPr>
    </w:p>
    <w:p w14:paraId="4E76C469" w14:textId="5DFEB7FE"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28、预计负债</w:t>
      </w:r>
    </w:p>
    <w:p w14:paraId="0FE581E3" w14:textId="037F5500" w:rsidR="00123090" w:rsidRPr="00142181" w:rsidRDefault="00325D65" w:rsidP="00695AF4">
      <w:pPr>
        <w:ind w:firstLineChars="200" w:firstLine="480"/>
        <w:rPr>
          <w:rFonts w:ascii="宋体" w:eastAsia="宋体" w:hAnsi="宋体"/>
          <w:sz w:val="24"/>
          <w:szCs w:val="24"/>
        </w:rPr>
      </w:pPr>
      <w:r w:rsidRPr="00142181">
        <w:rPr>
          <w:rFonts w:ascii="宋体" w:eastAsia="宋体" w:hAnsi="宋体" w:hint="eastAsia"/>
          <w:sz w:val="24"/>
          <w:szCs w:val="24"/>
        </w:rPr>
        <w:t>直接把变动额</w:t>
      </w:r>
      <w:r w:rsidRPr="00142181">
        <w:rPr>
          <w:rFonts w:ascii="宋体" w:eastAsia="宋体" w:hAnsi="宋体"/>
          <w:sz w:val="24"/>
          <w:szCs w:val="24"/>
        </w:rPr>
        <w:t>1,185,077.06</w:t>
      </w:r>
      <w:r w:rsidRPr="00142181">
        <w:rPr>
          <w:rFonts w:ascii="宋体" w:eastAsia="宋体" w:hAnsi="宋体" w:hint="eastAsia"/>
          <w:sz w:val="24"/>
          <w:szCs w:val="24"/>
        </w:rPr>
        <w:t>填到“支付</w:t>
      </w:r>
      <w:r w:rsidR="00B66B53" w:rsidRPr="00142181">
        <w:rPr>
          <w:rFonts w:ascii="宋体" w:eastAsia="宋体" w:hAnsi="宋体" w:hint="eastAsia"/>
          <w:sz w:val="24"/>
          <w:szCs w:val="24"/>
        </w:rPr>
        <w:t>其他与经营活动有关的现金</w:t>
      </w:r>
      <w:r w:rsidRPr="00142181">
        <w:rPr>
          <w:rFonts w:ascii="宋体" w:eastAsia="宋体" w:hAnsi="宋体" w:hint="eastAsia"/>
          <w:sz w:val="24"/>
          <w:szCs w:val="24"/>
        </w:rPr>
        <w:t>”。</w:t>
      </w:r>
    </w:p>
    <w:p w14:paraId="1012E4BC" w14:textId="77777777" w:rsidR="00F14DE9" w:rsidRPr="00142181" w:rsidRDefault="00F14DE9" w:rsidP="00695AF4">
      <w:pPr>
        <w:ind w:firstLineChars="200" w:firstLine="480"/>
        <w:rPr>
          <w:rFonts w:ascii="宋体" w:eastAsia="宋体" w:hAnsi="宋体"/>
          <w:sz w:val="24"/>
          <w:szCs w:val="24"/>
        </w:rPr>
      </w:pPr>
    </w:p>
    <w:p w14:paraId="17D92FA9" w14:textId="7A75936D"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29、递延收益</w:t>
      </w:r>
    </w:p>
    <w:p w14:paraId="5294DAA8" w14:textId="7BDB0B91" w:rsidR="00123090" w:rsidRPr="00142181" w:rsidRDefault="00123090" w:rsidP="00123090">
      <w:pPr>
        <w:ind w:firstLineChars="200" w:firstLine="480"/>
        <w:rPr>
          <w:rFonts w:ascii="宋体" w:eastAsia="宋体" w:hAnsi="宋体"/>
          <w:sz w:val="24"/>
          <w:szCs w:val="24"/>
        </w:rPr>
      </w:pPr>
      <w:r w:rsidRPr="00142181">
        <w:rPr>
          <w:rFonts w:ascii="宋体" w:eastAsia="宋体" w:hAnsi="宋体" w:hint="eastAsia"/>
          <w:sz w:val="24"/>
          <w:szCs w:val="24"/>
        </w:rPr>
        <w:t>递延收益</w:t>
      </w:r>
      <w:r w:rsidRPr="00142181">
        <w:rPr>
          <w:rFonts w:ascii="宋体" w:eastAsia="宋体" w:hAnsi="宋体"/>
          <w:sz w:val="24"/>
          <w:szCs w:val="24"/>
        </w:rPr>
        <w:t>2,486,152.79</w:t>
      </w:r>
      <w:r w:rsidRPr="00142181">
        <w:rPr>
          <w:rFonts w:ascii="宋体" w:eastAsia="宋体" w:hAnsi="宋体" w:hint="eastAsia"/>
          <w:sz w:val="24"/>
          <w:szCs w:val="24"/>
        </w:rPr>
        <w:t>元变动额，是政府补助，放到</w:t>
      </w:r>
      <w:r w:rsidR="00325D65" w:rsidRPr="00142181">
        <w:rPr>
          <w:rFonts w:ascii="宋体" w:eastAsia="宋体" w:hAnsi="宋体" w:hint="eastAsia"/>
          <w:sz w:val="24"/>
          <w:szCs w:val="24"/>
        </w:rPr>
        <w:t>“收到</w:t>
      </w:r>
      <w:r w:rsidR="00B66B53" w:rsidRPr="00142181">
        <w:rPr>
          <w:rFonts w:ascii="宋体" w:eastAsia="宋体" w:hAnsi="宋体" w:hint="eastAsia"/>
          <w:sz w:val="24"/>
          <w:szCs w:val="24"/>
        </w:rPr>
        <w:t>其他与经营活动有关的现金</w:t>
      </w:r>
      <w:r w:rsidR="00325D65" w:rsidRPr="00142181">
        <w:rPr>
          <w:rFonts w:ascii="宋体" w:eastAsia="宋体" w:hAnsi="宋体" w:hint="eastAsia"/>
          <w:sz w:val="24"/>
          <w:szCs w:val="24"/>
        </w:rPr>
        <w:t>”。</w:t>
      </w:r>
    </w:p>
    <w:p w14:paraId="0BA5B4A3" w14:textId="6F0F8463" w:rsidR="00123090" w:rsidRPr="00142181" w:rsidRDefault="00123090" w:rsidP="00695AF4">
      <w:pPr>
        <w:ind w:firstLineChars="200" w:firstLine="480"/>
        <w:rPr>
          <w:rFonts w:ascii="宋体" w:eastAsia="宋体" w:hAnsi="宋体"/>
          <w:sz w:val="24"/>
          <w:szCs w:val="24"/>
        </w:rPr>
      </w:pPr>
    </w:p>
    <w:p w14:paraId="4156CC7D" w14:textId="4B188030"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30、递延所得税负债</w:t>
      </w:r>
    </w:p>
    <w:p w14:paraId="0612C901" w14:textId="77777777" w:rsidR="002A2FDB" w:rsidRPr="00142181" w:rsidRDefault="00123090" w:rsidP="00123090">
      <w:pPr>
        <w:ind w:firstLineChars="200" w:firstLine="480"/>
        <w:rPr>
          <w:rFonts w:ascii="宋体" w:eastAsia="宋体" w:hAnsi="宋体"/>
          <w:sz w:val="24"/>
          <w:szCs w:val="24"/>
        </w:rPr>
      </w:pPr>
      <w:r w:rsidRPr="00142181">
        <w:rPr>
          <w:rFonts w:ascii="宋体" w:eastAsia="宋体" w:hAnsi="宋体" w:hint="eastAsia"/>
          <w:sz w:val="24"/>
          <w:szCs w:val="24"/>
        </w:rPr>
        <w:t>递延所得税负债</w:t>
      </w:r>
      <w:r w:rsidR="00DC1849" w:rsidRPr="00142181">
        <w:rPr>
          <w:rFonts w:ascii="宋体" w:eastAsia="宋体" w:hAnsi="宋体" w:hint="eastAsia"/>
          <w:sz w:val="24"/>
          <w:szCs w:val="24"/>
        </w:rPr>
        <w:t>的附注明细有交易性金融资产的公允价值变动、非同一控制下企业合并公允价值计量的差异、未实现的内部交易。</w:t>
      </w:r>
    </w:p>
    <w:p w14:paraId="6FBFE075" w14:textId="77777777" w:rsidR="002A2FDB" w:rsidRPr="00142181" w:rsidRDefault="002A2FDB" w:rsidP="00123090">
      <w:pPr>
        <w:ind w:firstLineChars="200" w:firstLine="480"/>
        <w:rPr>
          <w:rFonts w:ascii="宋体" w:eastAsia="宋体" w:hAnsi="宋体"/>
          <w:sz w:val="24"/>
          <w:szCs w:val="24"/>
        </w:rPr>
      </w:pPr>
    </w:p>
    <w:p w14:paraId="02BB8642" w14:textId="06D18228" w:rsidR="00123090" w:rsidRPr="00142181" w:rsidRDefault="00D16DC1" w:rsidP="00123090">
      <w:pPr>
        <w:ind w:firstLineChars="200" w:firstLine="480"/>
        <w:rPr>
          <w:rFonts w:ascii="宋体" w:eastAsia="宋体" w:hAnsi="宋体"/>
          <w:sz w:val="24"/>
          <w:szCs w:val="24"/>
        </w:rPr>
      </w:pPr>
      <w:r w:rsidRPr="00142181">
        <w:rPr>
          <w:rFonts w:ascii="宋体" w:eastAsia="宋体" w:hAnsi="宋体" w:hint="eastAsia"/>
          <w:sz w:val="24"/>
          <w:szCs w:val="24"/>
        </w:rPr>
        <w:lastRenderedPageBreak/>
        <w:t>本期的递延所得税费用发生额是</w:t>
      </w:r>
      <w:r w:rsidR="00384226" w:rsidRPr="00142181">
        <w:rPr>
          <w:rFonts w:ascii="宋体" w:eastAsia="宋体" w:hAnsi="宋体" w:hint="eastAsia"/>
          <w:sz w:val="24"/>
          <w:szCs w:val="24"/>
        </w:rPr>
        <w:t>-</w:t>
      </w:r>
      <w:r w:rsidRPr="00142181">
        <w:rPr>
          <w:rFonts w:ascii="宋体" w:eastAsia="宋体" w:hAnsi="宋体"/>
          <w:sz w:val="24"/>
          <w:szCs w:val="24"/>
        </w:rPr>
        <w:t>7,142,197.88</w:t>
      </w:r>
      <w:r w:rsidRPr="00142181">
        <w:rPr>
          <w:rFonts w:ascii="宋体" w:eastAsia="宋体" w:hAnsi="宋体" w:hint="eastAsia"/>
          <w:sz w:val="24"/>
          <w:szCs w:val="24"/>
        </w:rPr>
        <w:t>，</w:t>
      </w:r>
      <w:r w:rsidR="00DA4D40" w:rsidRPr="00142181">
        <w:rPr>
          <w:rFonts w:ascii="宋体" w:eastAsia="宋体" w:hAnsi="宋体" w:hint="eastAsia"/>
          <w:sz w:val="24"/>
          <w:szCs w:val="24"/>
        </w:rPr>
        <w:t>递延所得税资产变动额产生的-</w:t>
      </w:r>
      <w:r w:rsidR="00DA4D40" w:rsidRPr="00142181">
        <w:rPr>
          <w:rFonts w:ascii="宋体" w:eastAsia="宋体" w:hAnsi="宋体"/>
          <w:sz w:val="24"/>
          <w:szCs w:val="24"/>
        </w:rPr>
        <w:t>2,823,058.12</w:t>
      </w:r>
      <w:r w:rsidR="00DA4D40" w:rsidRPr="00142181">
        <w:rPr>
          <w:rFonts w:ascii="宋体" w:eastAsia="宋体" w:hAnsi="宋体" w:hint="eastAsia"/>
          <w:sz w:val="24"/>
          <w:szCs w:val="24"/>
        </w:rPr>
        <w:t>，还剩</w:t>
      </w:r>
      <w:r w:rsidR="00CE3516" w:rsidRPr="00142181">
        <w:rPr>
          <w:rFonts w:ascii="宋体" w:eastAsia="宋体" w:hAnsi="宋体" w:hint="eastAsia"/>
          <w:sz w:val="24"/>
          <w:szCs w:val="24"/>
        </w:rPr>
        <w:t>-</w:t>
      </w:r>
      <w:r w:rsidR="00DA4D40" w:rsidRPr="00142181">
        <w:rPr>
          <w:rFonts w:ascii="宋体" w:eastAsia="宋体" w:hAnsi="宋体"/>
          <w:sz w:val="24"/>
          <w:szCs w:val="24"/>
        </w:rPr>
        <w:t>4,319,139.76</w:t>
      </w:r>
      <w:r w:rsidR="003D601E" w:rsidRPr="00142181">
        <w:rPr>
          <w:rFonts w:ascii="宋体" w:eastAsia="宋体" w:hAnsi="宋体" w:hint="eastAsia"/>
          <w:sz w:val="24"/>
          <w:szCs w:val="24"/>
        </w:rPr>
        <w:t>。</w:t>
      </w:r>
      <w:r w:rsidR="00DA4D40" w:rsidRPr="00142181">
        <w:rPr>
          <w:rFonts w:ascii="宋体" w:eastAsia="宋体" w:hAnsi="宋体" w:hint="eastAsia"/>
          <w:sz w:val="24"/>
          <w:szCs w:val="24"/>
        </w:rPr>
        <w:t>因此</w:t>
      </w:r>
      <w:r w:rsidR="00CE3516" w:rsidRPr="00142181">
        <w:rPr>
          <w:rFonts w:ascii="宋体" w:eastAsia="宋体" w:hAnsi="宋体" w:hint="eastAsia"/>
          <w:sz w:val="24"/>
          <w:szCs w:val="24"/>
        </w:rPr>
        <w:t>递延所得税负债要把-</w:t>
      </w:r>
      <w:r w:rsidR="00CE3516" w:rsidRPr="00142181">
        <w:rPr>
          <w:rFonts w:ascii="宋体" w:eastAsia="宋体" w:hAnsi="宋体"/>
          <w:sz w:val="24"/>
          <w:szCs w:val="24"/>
        </w:rPr>
        <w:t>4,319,139.76</w:t>
      </w:r>
      <w:r w:rsidR="00CE3516" w:rsidRPr="00142181">
        <w:rPr>
          <w:rFonts w:ascii="宋体" w:eastAsia="宋体" w:hAnsi="宋体" w:hint="eastAsia"/>
          <w:sz w:val="24"/>
          <w:szCs w:val="24"/>
        </w:rPr>
        <w:t>的变动额填到不影响现金流项目的“递延所得税负债增加”。</w:t>
      </w:r>
    </w:p>
    <w:p w14:paraId="029323A6" w14:textId="77777777" w:rsidR="002A2FDB" w:rsidRPr="00142181" w:rsidRDefault="002A2FDB" w:rsidP="00123090">
      <w:pPr>
        <w:ind w:firstLineChars="200" w:firstLine="480"/>
        <w:rPr>
          <w:rFonts w:ascii="宋体" w:eastAsia="宋体" w:hAnsi="宋体"/>
          <w:sz w:val="24"/>
          <w:szCs w:val="24"/>
        </w:rPr>
      </w:pPr>
    </w:p>
    <w:p w14:paraId="249B7A24" w14:textId="276248FD" w:rsidR="00D84E10" w:rsidRPr="00142181" w:rsidRDefault="00D84E10" w:rsidP="00123090">
      <w:pPr>
        <w:ind w:firstLineChars="200" w:firstLine="480"/>
        <w:rPr>
          <w:rFonts w:ascii="宋体" w:eastAsia="宋体" w:hAnsi="宋体"/>
          <w:sz w:val="24"/>
          <w:szCs w:val="24"/>
        </w:rPr>
      </w:pPr>
      <w:r w:rsidRPr="00142181">
        <w:rPr>
          <w:rFonts w:ascii="宋体" w:eastAsia="宋体" w:hAnsi="宋体" w:hint="eastAsia"/>
          <w:sz w:val="24"/>
          <w:szCs w:val="24"/>
        </w:rPr>
        <w:t>因为递延所得税负债的变动额为</w:t>
      </w:r>
      <w:r w:rsidRPr="00142181">
        <w:rPr>
          <w:rFonts w:ascii="宋体" w:eastAsia="宋体" w:hAnsi="宋体"/>
          <w:sz w:val="24"/>
          <w:szCs w:val="24"/>
        </w:rPr>
        <w:t>242,640.87</w:t>
      </w:r>
      <w:r w:rsidRPr="00142181">
        <w:rPr>
          <w:rFonts w:ascii="宋体" w:eastAsia="宋体" w:hAnsi="宋体" w:hint="eastAsia"/>
          <w:sz w:val="24"/>
          <w:szCs w:val="24"/>
        </w:rPr>
        <w:t>，填完-</w:t>
      </w:r>
      <w:r w:rsidRPr="00142181">
        <w:rPr>
          <w:rFonts w:ascii="宋体" w:eastAsia="宋体" w:hAnsi="宋体"/>
          <w:sz w:val="24"/>
          <w:szCs w:val="24"/>
        </w:rPr>
        <w:t>4,319,139.76</w:t>
      </w:r>
      <w:r w:rsidRPr="00142181">
        <w:rPr>
          <w:rFonts w:ascii="宋体" w:eastAsia="宋体" w:hAnsi="宋体" w:hint="eastAsia"/>
          <w:sz w:val="24"/>
          <w:szCs w:val="24"/>
        </w:rPr>
        <w:t>之后，要把差额</w:t>
      </w:r>
      <w:r w:rsidRPr="00142181">
        <w:rPr>
          <w:rFonts w:ascii="宋体" w:eastAsia="宋体" w:hAnsi="宋体"/>
          <w:sz w:val="24"/>
          <w:szCs w:val="24"/>
        </w:rPr>
        <w:t>4,561,780.63</w:t>
      </w:r>
      <w:r w:rsidRPr="00142181">
        <w:rPr>
          <w:rFonts w:ascii="宋体" w:eastAsia="宋体" w:hAnsi="宋体" w:hint="eastAsia"/>
          <w:sz w:val="24"/>
          <w:szCs w:val="24"/>
        </w:rPr>
        <w:t>挤到</w:t>
      </w:r>
      <w:r w:rsidR="002A2FDB" w:rsidRPr="00142181">
        <w:rPr>
          <w:rFonts w:ascii="宋体" w:eastAsia="宋体" w:hAnsi="宋体" w:hint="eastAsia"/>
          <w:sz w:val="24"/>
          <w:szCs w:val="24"/>
        </w:rPr>
        <w:t>“取得子公司及其他营业单位支付的现金净额”，我们默认这个数是非同控合并的购买日形成的。</w:t>
      </w:r>
    </w:p>
    <w:p w14:paraId="0096EAEE" w14:textId="77777777" w:rsidR="002A2FDB" w:rsidRPr="00142181" w:rsidRDefault="002A2FDB" w:rsidP="00123090">
      <w:pPr>
        <w:ind w:firstLineChars="200" w:firstLine="480"/>
        <w:rPr>
          <w:rFonts w:ascii="宋体" w:eastAsia="宋体" w:hAnsi="宋体"/>
          <w:sz w:val="24"/>
          <w:szCs w:val="24"/>
        </w:rPr>
      </w:pPr>
    </w:p>
    <w:p w14:paraId="5CC80AC9" w14:textId="3883E1ED" w:rsidR="00EE77A7" w:rsidRPr="00142181" w:rsidRDefault="00EE77A7" w:rsidP="00123090">
      <w:pPr>
        <w:ind w:firstLineChars="200" w:firstLine="480"/>
        <w:rPr>
          <w:rFonts w:ascii="宋体" w:eastAsia="宋体" w:hAnsi="宋体"/>
          <w:sz w:val="24"/>
          <w:szCs w:val="24"/>
        </w:rPr>
      </w:pPr>
      <w:r w:rsidRPr="00142181">
        <w:rPr>
          <w:rFonts w:ascii="宋体" w:eastAsia="宋体" w:hAnsi="宋体" w:hint="eastAsia"/>
          <w:sz w:val="24"/>
          <w:szCs w:val="24"/>
        </w:rPr>
        <w:t>实际工作中，我们完全可以找到递延所得税负债的对方科目，就不用倒挤，如今我们拿不到企业的帐，只能这么做了。</w:t>
      </w:r>
    </w:p>
    <w:p w14:paraId="05FAA009" w14:textId="7ADA30A3" w:rsidR="00123090" w:rsidRPr="00142181" w:rsidRDefault="00123090" w:rsidP="00695AF4">
      <w:pPr>
        <w:ind w:firstLineChars="200" w:firstLine="480"/>
        <w:rPr>
          <w:rFonts w:ascii="宋体" w:eastAsia="宋体" w:hAnsi="宋体"/>
          <w:sz w:val="24"/>
          <w:szCs w:val="24"/>
        </w:rPr>
      </w:pPr>
    </w:p>
    <w:p w14:paraId="1F88E656" w14:textId="23FF7E25"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31、实收资本（股本）</w:t>
      </w:r>
    </w:p>
    <w:p w14:paraId="1B971AF3" w14:textId="09FEEA3D" w:rsidR="00123090" w:rsidRPr="00142181" w:rsidRDefault="00CD7D9D" w:rsidP="00695AF4">
      <w:pPr>
        <w:ind w:firstLineChars="200" w:firstLine="480"/>
        <w:rPr>
          <w:rFonts w:ascii="宋体" w:eastAsia="宋体" w:hAnsi="宋体"/>
          <w:sz w:val="24"/>
          <w:szCs w:val="24"/>
        </w:rPr>
      </w:pPr>
      <w:r w:rsidRPr="00142181">
        <w:rPr>
          <w:rFonts w:ascii="宋体" w:eastAsia="宋体" w:hAnsi="宋体" w:hint="eastAsia"/>
          <w:sz w:val="24"/>
          <w:szCs w:val="24"/>
        </w:rPr>
        <w:t>实收资本的增加额</w:t>
      </w:r>
      <w:r w:rsidRPr="00142181">
        <w:rPr>
          <w:rFonts w:ascii="宋体" w:eastAsia="宋体" w:hAnsi="宋体"/>
          <w:sz w:val="24"/>
          <w:szCs w:val="24"/>
        </w:rPr>
        <w:t>21,330,407.00</w:t>
      </w:r>
      <w:r w:rsidRPr="00142181">
        <w:rPr>
          <w:rFonts w:ascii="宋体" w:eastAsia="宋体" w:hAnsi="宋体" w:hint="eastAsia"/>
          <w:sz w:val="24"/>
          <w:szCs w:val="24"/>
        </w:rPr>
        <w:t>填到“吸收投资所收到的现金”。</w:t>
      </w:r>
    </w:p>
    <w:p w14:paraId="628AE040" w14:textId="77777777" w:rsidR="00CD7D9D" w:rsidRPr="00142181" w:rsidRDefault="00CD7D9D" w:rsidP="00695AF4">
      <w:pPr>
        <w:ind w:firstLineChars="200" w:firstLine="480"/>
        <w:rPr>
          <w:rFonts w:ascii="宋体" w:eastAsia="宋体" w:hAnsi="宋体"/>
          <w:sz w:val="24"/>
          <w:szCs w:val="24"/>
        </w:rPr>
      </w:pPr>
    </w:p>
    <w:p w14:paraId="653B843D" w14:textId="7F91A01B"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32、资本公积</w:t>
      </w:r>
    </w:p>
    <w:p w14:paraId="10B82CB0" w14:textId="12197169" w:rsidR="00123090" w:rsidRPr="00142181" w:rsidRDefault="0038661C" w:rsidP="00695AF4">
      <w:pPr>
        <w:ind w:firstLineChars="200" w:firstLine="480"/>
        <w:rPr>
          <w:rFonts w:ascii="宋体" w:eastAsia="宋体" w:hAnsi="宋体"/>
          <w:sz w:val="24"/>
          <w:szCs w:val="24"/>
        </w:rPr>
      </w:pPr>
      <w:r w:rsidRPr="00142181">
        <w:rPr>
          <w:rFonts w:ascii="宋体" w:eastAsia="宋体" w:hAnsi="宋体" w:hint="eastAsia"/>
          <w:sz w:val="24"/>
          <w:szCs w:val="24"/>
        </w:rPr>
        <w:t>（1）长期股权投资减少导致的</w:t>
      </w:r>
      <w:r w:rsidRPr="00142181">
        <w:rPr>
          <w:rFonts w:ascii="宋体" w:eastAsia="宋体" w:hAnsi="宋体"/>
          <w:sz w:val="24"/>
          <w:szCs w:val="24"/>
        </w:rPr>
        <w:t>-8,464,897.82</w:t>
      </w:r>
      <w:r w:rsidRPr="00142181">
        <w:rPr>
          <w:rFonts w:ascii="宋体" w:eastAsia="宋体" w:hAnsi="宋体" w:hint="eastAsia"/>
          <w:sz w:val="24"/>
          <w:szCs w:val="24"/>
        </w:rPr>
        <w:t>变动额填到不影响现金流项目的“其他”。</w:t>
      </w:r>
    </w:p>
    <w:p w14:paraId="752087DB" w14:textId="0A0B5BE3" w:rsidR="0038661C" w:rsidRPr="00142181" w:rsidRDefault="0038661C" w:rsidP="00695AF4">
      <w:pPr>
        <w:ind w:firstLineChars="200" w:firstLine="480"/>
        <w:rPr>
          <w:rFonts w:ascii="宋体" w:eastAsia="宋体" w:hAnsi="宋体"/>
          <w:sz w:val="24"/>
          <w:szCs w:val="24"/>
        </w:rPr>
      </w:pPr>
      <w:r w:rsidRPr="00142181">
        <w:rPr>
          <w:rFonts w:ascii="宋体" w:eastAsia="宋体" w:hAnsi="宋体" w:hint="eastAsia"/>
          <w:sz w:val="24"/>
          <w:szCs w:val="24"/>
        </w:rPr>
        <w:t>（2）</w:t>
      </w:r>
      <w:r w:rsidR="0036507D" w:rsidRPr="00142181">
        <w:rPr>
          <w:rFonts w:ascii="宋体" w:eastAsia="宋体" w:hAnsi="宋体" w:hint="eastAsia"/>
          <w:sz w:val="24"/>
          <w:szCs w:val="24"/>
        </w:rPr>
        <w:t>非同一控制下企业合并公允价值大于账面价值确认的递延所得税负债对应的-</w:t>
      </w:r>
      <w:r w:rsidR="0036507D" w:rsidRPr="00142181">
        <w:rPr>
          <w:rFonts w:ascii="宋体" w:eastAsia="宋体" w:hAnsi="宋体"/>
          <w:sz w:val="24"/>
          <w:szCs w:val="24"/>
        </w:rPr>
        <w:t>4,561,780.63</w:t>
      </w:r>
      <w:r w:rsidR="0036507D" w:rsidRPr="00142181">
        <w:rPr>
          <w:rFonts w:ascii="宋体" w:eastAsia="宋体" w:hAnsi="宋体" w:hint="eastAsia"/>
          <w:sz w:val="24"/>
          <w:szCs w:val="24"/>
        </w:rPr>
        <w:t>变动额填到</w:t>
      </w:r>
      <w:r w:rsidR="00D16635" w:rsidRPr="00142181">
        <w:rPr>
          <w:rFonts w:ascii="宋体" w:eastAsia="宋体" w:hAnsi="宋体" w:hint="eastAsia"/>
          <w:sz w:val="24"/>
          <w:szCs w:val="24"/>
        </w:rPr>
        <w:t>“取得子公司及其他营业单位支付的现金净额”</w:t>
      </w:r>
      <w:r w:rsidR="0036507D" w:rsidRPr="00142181">
        <w:rPr>
          <w:rFonts w:ascii="宋体" w:eastAsia="宋体" w:hAnsi="宋体" w:hint="eastAsia"/>
          <w:sz w:val="24"/>
          <w:szCs w:val="24"/>
        </w:rPr>
        <w:t>。</w:t>
      </w:r>
    </w:p>
    <w:p w14:paraId="7795623F" w14:textId="716478BB" w:rsidR="0036507D" w:rsidRPr="00142181" w:rsidRDefault="0036507D" w:rsidP="00695AF4">
      <w:pPr>
        <w:ind w:firstLineChars="200" w:firstLine="480"/>
        <w:rPr>
          <w:rFonts w:ascii="宋体" w:eastAsia="宋体" w:hAnsi="宋体"/>
          <w:sz w:val="24"/>
          <w:szCs w:val="24"/>
        </w:rPr>
      </w:pPr>
      <w:r w:rsidRPr="00142181">
        <w:rPr>
          <w:rFonts w:ascii="宋体" w:eastAsia="宋体" w:hAnsi="宋体" w:hint="eastAsia"/>
          <w:sz w:val="24"/>
          <w:szCs w:val="24"/>
        </w:rPr>
        <w:t>（3）剩下的</w:t>
      </w:r>
      <w:r w:rsidRPr="00142181">
        <w:rPr>
          <w:rFonts w:ascii="宋体" w:eastAsia="宋体" w:hAnsi="宋体"/>
          <w:sz w:val="24"/>
          <w:szCs w:val="24"/>
        </w:rPr>
        <w:t>175,722,834.15</w:t>
      </w:r>
      <w:r w:rsidRPr="00142181">
        <w:rPr>
          <w:rFonts w:ascii="宋体" w:eastAsia="宋体" w:hAnsi="宋体" w:hint="eastAsia"/>
          <w:sz w:val="24"/>
          <w:szCs w:val="24"/>
        </w:rPr>
        <w:t>变动额填到“吸收投资所收到的现金”。</w:t>
      </w:r>
    </w:p>
    <w:p w14:paraId="162FAEEC" w14:textId="77777777" w:rsidR="00B60A4B" w:rsidRPr="00142181" w:rsidRDefault="00B60A4B" w:rsidP="00695AF4">
      <w:pPr>
        <w:ind w:firstLineChars="200" w:firstLine="480"/>
        <w:rPr>
          <w:rFonts w:ascii="宋体" w:eastAsia="宋体" w:hAnsi="宋体"/>
          <w:sz w:val="24"/>
          <w:szCs w:val="24"/>
        </w:rPr>
      </w:pPr>
    </w:p>
    <w:p w14:paraId="34A40B3F" w14:textId="4E0801C0"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33、库存股</w:t>
      </w:r>
    </w:p>
    <w:p w14:paraId="605708C0" w14:textId="4A583301" w:rsidR="00123090" w:rsidRPr="00142181" w:rsidRDefault="00123090" w:rsidP="00123090">
      <w:pPr>
        <w:ind w:firstLineChars="200" w:firstLine="480"/>
        <w:rPr>
          <w:rFonts w:ascii="宋体" w:eastAsia="宋体" w:hAnsi="宋体"/>
          <w:sz w:val="24"/>
          <w:szCs w:val="24"/>
        </w:rPr>
      </w:pPr>
      <w:r w:rsidRPr="00142181">
        <w:rPr>
          <w:rFonts w:ascii="宋体" w:eastAsia="宋体" w:hAnsi="宋体" w:hint="eastAsia"/>
          <w:sz w:val="24"/>
          <w:szCs w:val="24"/>
        </w:rPr>
        <w:t>库存股</w:t>
      </w:r>
      <w:r w:rsidRPr="00142181">
        <w:rPr>
          <w:rFonts w:ascii="宋体" w:eastAsia="宋体" w:hAnsi="宋体"/>
          <w:sz w:val="24"/>
          <w:szCs w:val="24"/>
        </w:rPr>
        <w:t>-102,889,315.46</w:t>
      </w:r>
      <w:r w:rsidR="008211BB" w:rsidRPr="00142181">
        <w:rPr>
          <w:rFonts w:ascii="宋体" w:eastAsia="宋体" w:hAnsi="宋体" w:hint="eastAsia"/>
          <w:sz w:val="24"/>
          <w:szCs w:val="24"/>
        </w:rPr>
        <w:t>变动额是股份回购，填到</w:t>
      </w:r>
      <w:r w:rsidRPr="00142181">
        <w:rPr>
          <w:rFonts w:ascii="宋体" w:eastAsia="宋体" w:hAnsi="宋体" w:hint="eastAsia"/>
          <w:sz w:val="24"/>
          <w:szCs w:val="24"/>
        </w:rPr>
        <w:t>“支付的其它与筹资活动有关的现金”。</w:t>
      </w:r>
    </w:p>
    <w:p w14:paraId="2437F9AB" w14:textId="1271E393" w:rsidR="00123090" w:rsidRPr="00142181" w:rsidRDefault="00123090" w:rsidP="00695AF4">
      <w:pPr>
        <w:ind w:firstLineChars="200" w:firstLine="480"/>
        <w:rPr>
          <w:rFonts w:ascii="宋体" w:eastAsia="宋体" w:hAnsi="宋体"/>
          <w:sz w:val="24"/>
          <w:szCs w:val="24"/>
        </w:rPr>
      </w:pPr>
    </w:p>
    <w:p w14:paraId="363438B3" w14:textId="54DEA535"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34、其他综合收益</w:t>
      </w:r>
    </w:p>
    <w:p w14:paraId="640DE669" w14:textId="216369D3" w:rsidR="00783F34" w:rsidRPr="00142181" w:rsidRDefault="007B1E90" w:rsidP="00695AF4">
      <w:pPr>
        <w:ind w:firstLineChars="200" w:firstLine="480"/>
        <w:rPr>
          <w:rFonts w:ascii="宋体" w:eastAsia="宋体" w:hAnsi="宋体"/>
          <w:sz w:val="24"/>
          <w:szCs w:val="24"/>
        </w:rPr>
      </w:pPr>
      <w:r w:rsidRPr="00142181">
        <w:rPr>
          <w:rFonts w:ascii="宋体" w:eastAsia="宋体" w:hAnsi="宋体" w:hint="eastAsia"/>
          <w:sz w:val="24"/>
          <w:szCs w:val="24"/>
        </w:rPr>
        <w:t>其他综合收益的变动额</w:t>
      </w:r>
      <w:r w:rsidRPr="00142181">
        <w:rPr>
          <w:rFonts w:ascii="宋体" w:eastAsia="宋体" w:hAnsi="宋体"/>
          <w:sz w:val="24"/>
          <w:szCs w:val="24"/>
        </w:rPr>
        <w:t>-61,977.31</w:t>
      </w:r>
      <w:r w:rsidRPr="00142181">
        <w:rPr>
          <w:rFonts w:ascii="宋体" w:eastAsia="宋体" w:hAnsi="宋体" w:hint="eastAsia"/>
          <w:sz w:val="24"/>
          <w:szCs w:val="24"/>
        </w:rPr>
        <w:t>是报表折算差额，放到“汇率变动对现金的影响”。</w:t>
      </w:r>
    </w:p>
    <w:p w14:paraId="1ED1C791" w14:textId="77777777" w:rsidR="00783F34" w:rsidRPr="00142181" w:rsidRDefault="00783F34" w:rsidP="00695AF4">
      <w:pPr>
        <w:ind w:firstLineChars="200" w:firstLine="480"/>
        <w:rPr>
          <w:rFonts w:ascii="宋体" w:eastAsia="宋体" w:hAnsi="宋体"/>
          <w:sz w:val="24"/>
          <w:szCs w:val="24"/>
        </w:rPr>
      </w:pPr>
    </w:p>
    <w:p w14:paraId="40D925C2" w14:textId="30A7AFC7"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35、盈余公积</w:t>
      </w:r>
    </w:p>
    <w:p w14:paraId="2C0F2DC0" w14:textId="0FD4EC87" w:rsidR="00123090" w:rsidRPr="00142181" w:rsidRDefault="00C57A85" w:rsidP="00695AF4">
      <w:pPr>
        <w:ind w:firstLineChars="200" w:firstLine="480"/>
        <w:rPr>
          <w:rFonts w:ascii="宋体" w:eastAsia="宋体" w:hAnsi="宋体"/>
          <w:sz w:val="24"/>
          <w:szCs w:val="24"/>
        </w:rPr>
      </w:pPr>
      <w:r w:rsidRPr="00142181">
        <w:rPr>
          <w:rFonts w:ascii="宋体" w:eastAsia="宋体" w:hAnsi="宋体" w:hint="eastAsia"/>
          <w:sz w:val="24"/>
          <w:szCs w:val="24"/>
        </w:rPr>
        <w:t>盈余公积的变动额</w:t>
      </w:r>
      <w:r w:rsidRPr="00142181">
        <w:rPr>
          <w:rFonts w:ascii="宋体" w:eastAsia="宋体" w:hAnsi="宋体"/>
          <w:sz w:val="24"/>
          <w:szCs w:val="24"/>
        </w:rPr>
        <w:t>35,745,137.86</w:t>
      </w:r>
      <w:r w:rsidRPr="00142181">
        <w:rPr>
          <w:rFonts w:ascii="宋体" w:eastAsia="宋体" w:hAnsi="宋体" w:hint="eastAsia"/>
          <w:sz w:val="24"/>
          <w:szCs w:val="24"/>
        </w:rPr>
        <w:t>，填到不影响现金流项目的“其他”。</w:t>
      </w:r>
    </w:p>
    <w:p w14:paraId="02847AD4" w14:textId="77777777" w:rsidR="00F46D77" w:rsidRPr="00142181" w:rsidRDefault="00F46D77" w:rsidP="00695AF4">
      <w:pPr>
        <w:ind w:firstLineChars="200" w:firstLine="480"/>
        <w:rPr>
          <w:rFonts w:ascii="宋体" w:eastAsia="宋体" w:hAnsi="宋体"/>
          <w:sz w:val="24"/>
          <w:szCs w:val="24"/>
        </w:rPr>
      </w:pPr>
    </w:p>
    <w:p w14:paraId="03F741F0" w14:textId="172652C6"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36、未分配利润</w:t>
      </w:r>
    </w:p>
    <w:p w14:paraId="3442237D" w14:textId="02BCD40A" w:rsidR="00123090" w:rsidRPr="00142181" w:rsidRDefault="00C57A85" w:rsidP="00695AF4">
      <w:pPr>
        <w:ind w:firstLineChars="200" w:firstLine="480"/>
        <w:rPr>
          <w:rFonts w:ascii="宋体" w:eastAsia="宋体" w:hAnsi="宋体"/>
          <w:sz w:val="24"/>
          <w:szCs w:val="24"/>
        </w:rPr>
      </w:pPr>
      <w:r w:rsidRPr="00142181">
        <w:rPr>
          <w:rFonts w:ascii="宋体" w:eastAsia="宋体" w:hAnsi="宋体" w:hint="eastAsia"/>
          <w:sz w:val="24"/>
          <w:szCs w:val="24"/>
        </w:rPr>
        <w:t>（1）</w:t>
      </w:r>
      <w:r w:rsidR="00CC436B" w:rsidRPr="00142181">
        <w:rPr>
          <w:rFonts w:ascii="宋体" w:eastAsia="宋体" w:hAnsi="宋体" w:hint="eastAsia"/>
          <w:sz w:val="24"/>
          <w:szCs w:val="24"/>
        </w:rPr>
        <w:t>提取盈余公积的变动额-</w:t>
      </w:r>
      <w:r w:rsidR="00CC436B" w:rsidRPr="00142181">
        <w:rPr>
          <w:rFonts w:ascii="宋体" w:eastAsia="宋体" w:hAnsi="宋体"/>
          <w:sz w:val="24"/>
          <w:szCs w:val="24"/>
        </w:rPr>
        <w:t>35,745,137.86</w:t>
      </w:r>
      <w:r w:rsidR="00CC436B" w:rsidRPr="00142181">
        <w:rPr>
          <w:rFonts w:ascii="宋体" w:eastAsia="宋体" w:hAnsi="宋体" w:hint="eastAsia"/>
          <w:sz w:val="24"/>
          <w:szCs w:val="24"/>
        </w:rPr>
        <w:t>，填到不影响现金流项目的“其他”。</w:t>
      </w:r>
    </w:p>
    <w:p w14:paraId="56A33FED" w14:textId="77777777" w:rsidR="00CC436B" w:rsidRPr="00142181" w:rsidRDefault="00CC436B" w:rsidP="00CC436B">
      <w:pPr>
        <w:ind w:firstLineChars="200" w:firstLine="480"/>
        <w:rPr>
          <w:rFonts w:ascii="宋体" w:eastAsia="宋体" w:hAnsi="宋体"/>
          <w:sz w:val="24"/>
          <w:szCs w:val="24"/>
        </w:rPr>
      </w:pPr>
      <w:r w:rsidRPr="00142181">
        <w:rPr>
          <w:rFonts w:ascii="宋体" w:eastAsia="宋体" w:hAnsi="宋体" w:hint="eastAsia"/>
          <w:sz w:val="24"/>
          <w:szCs w:val="24"/>
        </w:rPr>
        <w:t>（2）少数股东损益对应的变动额</w:t>
      </w:r>
      <w:r w:rsidRPr="00142181">
        <w:rPr>
          <w:rFonts w:ascii="宋体" w:eastAsia="宋体" w:hAnsi="宋体"/>
          <w:sz w:val="24"/>
          <w:szCs w:val="24"/>
        </w:rPr>
        <w:t>17,674,158.14</w:t>
      </w:r>
      <w:r w:rsidRPr="00142181">
        <w:rPr>
          <w:rFonts w:ascii="宋体" w:eastAsia="宋体" w:hAnsi="宋体" w:hint="eastAsia"/>
          <w:sz w:val="24"/>
          <w:szCs w:val="24"/>
        </w:rPr>
        <w:t>，填到不影响现金流项目的“其他”。</w:t>
      </w:r>
    </w:p>
    <w:p w14:paraId="211F2A39" w14:textId="2471D45E" w:rsidR="00CC436B" w:rsidRPr="00142181" w:rsidRDefault="00CC436B" w:rsidP="00695AF4">
      <w:pPr>
        <w:ind w:firstLineChars="200" w:firstLine="480"/>
        <w:rPr>
          <w:rFonts w:ascii="宋体" w:eastAsia="宋体" w:hAnsi="宋体"/>
          <w:sz w:val="24"/>
          <w:szCs w:val="24"/>
        </w:rPr>
      </w:pPr>
      <w:r w:rsidRPr="00142181">
        <w:rPr>
          <w:rFonts w:ascii="宋体" w:eastAsia="宋体" w:hAnsi="宋体" w:hint="eastAsia"/>
          <w:sz w:val="24"/>
          <w:szCs w:val="24"/>
        </w:rPr>
        <w:t>（3）</w:t>
      </w:r>
      <w:r w:rsidR="00195175" w:rsidRPr="00142181">
        <w:rPr>
          <w:rFonts w:ascii="宋体" w:eastAsia="宋体" w:hAnsi="宋体" w:hint="eastAsia"/>
          <w:sz w:val="24"/>
          <w:szCs w:val="24"/>
        </w:rPr>
        <w:t>分配股利对应的变动额</w:t>
      </w:r>
      <w:r w:rsidR="008E3B50" w:rsidRPr="00142181">
        <w:rPr>
          <w:rFonts w:ascii="宋体" w:eastAsia="宋体" w:hAnsi="宋体"/>
          <w:sz w:val="24"/>
          <w:szCs w:val="24"/>
        </w:rPr>
        <w:t>-18,282,011.98</w:t>
      </w:r>
      <w:r w:rsidR="00195175" w:rsidRPr="00142181">
        <w:rPr>
          <w:rFonts w:ascii="宋体" w:eastAsia="宋体" w:hAnsi="宋体" w:hint="eastAsia"/>
          <w:sz w:val="24"/>
          <w:szCs w:val="24"/>
        </w:rPr>
        <w:t>，填到“</w:t>
      </w:r>
      <w:r w:rsidR="00195175" w:rsidRPr="00142181">
        <w:rPr>
          <w:rFonts w:ascii="宋体" w:eastAsia="宋体" w:hAnsi="宋体"/>
          <w:sz w:val="24"/>
          <w:szCs w:val="24"/>
        </w:rPr>
        <w:t>分配股利、利润或偿付利息所支付的现金</w:t>
      </w:r>
      <w:r w:rsidR="00195175" w:rsidRPr="00142181">
        <w:rPr>
          <w:rFonts w:ascii="宋体" w:eastAsia="宋体" w:hAnsi="宋体" w:hint="eastAsia"/>
          <w:sz w:val="24"/>
          <w:szCs w:val="24"/>
        </w:rPr>
        <w:t>”。</w:t>
      </w:r>
    </w:p>
    <w:p w14:paraId="0F4FF0EC" w14:textId="77777777" w:rsidR="00C57A85" w:rsidRPr="00142181" w:rsidRDefault="00C57A85" w:rsidP="00695AF4">
      <w:pPr>
        <w:ind w:firstLineChars="200" w:firstLine="480"/>
        <w:rPr>
          <w:rFonts w:ascii="宋体" w:eastAsia="宋体" w:hAnsi="宋体"/>
          <w:sz w:val="24"/>
          <w:szCs w:val="24"/>
        </w:rPr>
      </w:pPr>
    </w:p>
    <w:p w14:paraId="1B362A2C" w14:textId="201EC10B"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37、少数股东权益</w:t>
      </w:r>
    </w:p>
    <w:p w14:paraId="56E0798B" w14:textId="0A6D6264" w:rsidR="00A5261F" w:rsidRPr="00142181" w:rsidRDefault="00A5261F" w:rsidP="00695AF4">
      <w:pPr>
        <w:ind w:firstLineChars="200" w:firstLine="480"/>
        <w:rPr>
          <w:rFonts w:ascii="宋体" w:eastAsia="宋体" w:hAnsi="宋体"/>
          <w:sz w:val="24"/>
          <w:szCs w:val="24"/>
        </w:rPr>
      </w:pPr>
      <w:r w:rsidRPr="00142181">
        <w:rPr>
          <w:rFonts w:ascii="宋体" w:eastAsia="宋体" w:hAnsi="宋体" w:hint="eastAsia"/>
          <w:sz w:val="24"/>
          <w:szCs w:val="24"/>
        </w:rPr>
        <w:t>少数股东权益的变动情况可以看所有者权益变动表。</w:t>
      </w:r>
    </w:p>
    <w:p w14:paraId="21644D07" w14:textId="5E457882" w:rsidR="005E3536" w:rsidRPr="00142181" w:rsidRDefault="005E3536" w:rsidP="00695AF4">
      <w:pPr>
        <w:ind w:firstLineChars="200" w:firstLine="480"/>
        <w:rPr>
          <w:rFonts w:ascii="宋体" w:eastAsia="宋体" w:hAnsi="宋体"/>
          <w:sz w:val="24"/>
          <w:szCs w:val="24"/>
        </w:rPr>
      </w:pPr>
      <w:r w:rsidRPr="00142181">
        <w:rPr>
          <w:rFonts w:ascii="宋体" w:eastAsia="宋体" w:hAnsi="宋体" w:hint="eastAsia"/>
          <w:sz w:val="24"/>
          <w:szCs w:val="24"/>
        </w:rPr>
        <w:t>（1）非同一控制下企业合并产生的变动额</w:t>
      </w:r>
      <w:r w:rsidRPr="00142181">
        <w:rPr>
          <w:rFonts w:ascii="宋体" w:eastAsia="宋体" w:hAnsi="宋体"/>
          <w:sz w:val="24"/>
          <w:szCs w:val="24"/>
        </w:rPr>
        <w:t>96,181,412.37</w:t>
      </w:r>
      <w:r w:rsidRPr="00142181">
        <w:rPr>
          <w:rFonts w:ascii="宋体" w:eastAsia="宋体" w:hAnsi="宋体" w:hint="eastAsia"/>
          <w:sz w:val="24"/>
          <w:szCs w:val="24"/>
        </w:rPr>
        <w:t>，填到“</w:t>
      </w:r>
      <w:r w:rsidR="007412AC" w:rsidRPr="00142181">
        <w:rPr>
          <w:rFonts w:ascii="宋体" w:eastAsia="宋体" w:hAnsi="宋体" w:hint="eastAsia"/>
          <w:sz w:val="24"/>
          <w:szCs w:val="24"/>
        </w:rPr>
        <w:t>取得子公</w:t>
      </w:r>
      <w:r w:rsidR="007412AC" w:rsidRPr="00142181">
        <w:rPr>
          <w:rFonts w:ascii="宋体" w:eastAsia="宋体" w:hAnsi="宋体" w:hint="eastAsia"/>
          <w:sz w:val="24"/>
          <w:szCs w:val="24"/>
        </w:rPr>
        <w:lastRenderedPageBreak/>
        <w:t>司及其他营业单位支付的现金净额</w:t>
      </w:r>
      <w:r w:rsidRPr="00142181">
        <w:rPr>
          <w:rFonts w:ascii="宋体" w:eastAsia="宋体" w:hAnsi="宋体" w:hint="eastAsia"/>
          <w:sz w:val="24"/>
          <w:szCs w:val="24"/>
        </w:rPr>
        <w:t>”。</w:t>
      </w:r>
      <w:r w:rsidR="004E0DE9" w:rsidRPr="00142181">
        <w:rPr>
          <w:rFonts w:ascii="宋体" w:eastAsia="宋体" w:hAnsi="宋体" w:hint="eastAsia"/>
          <w:sz w:val="24"/>
          <w:szCs w:val="24"/>
        </w:rPr>
        <w:t>这个金额可以在所有者权益变动表中“所有者投入和减少资本”处取得。</w:t>
      </w:r>
    </w:p>
    <w:p w14:paraId="50F48CAD" w14:textId="572512DD" w:rsidR="004E0DE9" w:rsidRPr="00142181" w:rsidRDefault="004E0DE9" w:rsidP="00695AF4">
      <w:pPr>
        <w:ind w:firstLineChars="200" w:firstLine="480"/>
        <w:rPr>
          <w:rFonts w:ascii="宋体" w:eastAsia="宋体" w:hAnsi="宋体"/>
          <w:sz w:val="24"/>
          <w:szCs w:val="24"/>
        </w:rPr>
      </w:pPr>
      <w:r w:rsidRPr="00142181">
        <w:rPr>
          <w:rFonts w:ascii="宋体" w:eastAsia="宋体" w:hAnsi="宋体" w:hint="eastAsia"/>
          <w:sz w:val="24"/>
          <w:szCs w:val="24"/>
        </w:rPr>
        <w:t>（2）由于子公司分红导致的</w:t>
      </w:r>
      <w:r w:rsidRPr="00142181">
        <w:rPr>
          <w:rFonts w:ascii="宋体" w:eastAsia="宋体" w:hAnsi="宋体"/>
          <w:sz w:val="24"/>
          <w:szCs w:val="24"/>
        </w:rPr>
        <w:t>-1,750,000.00</w:t>
      </w:r>
      <w:r w:rsidRPr="00142181">
        <w:rPr>
          <w:rFonts w:ascii="宋体" w:eastAsia="宋体" w:hAnsi="宋体" w:hint="eastAsia"/>
          <w:sz w:val="24"/>
          <w:szCs w:val="24"/>
        </w:rPr>
        <w:t>变动额填到“分配股利、利润或偿付利息所支付的现金”。</w:t>
      </w:r>
    </w:p>
    <w:p w14:paraId="44519D06" w14:textId="1BFF7623" w:rsidR="004E0DE9" w:rsidRPr="00142181" w:rsidRDefault="004E0DE9" w:rsidP="00695AF4">
      <w:pPr>
        <w:ind w:firstLineChars="200" w:firstLine="480"/>
        <w:rPr>
          <w:rFonts w:ascii="宋体" w:eastAsia="宋体" w:hAnsi="宋体"/>
          <w:sz w:val="24"/>
          <w:szCs w:val="24"/>
        </w:rPr>
      </w:pPr>
      <w:r w:rsidRPr="00142181">
        <w:rPr>
          <w:rFonts w:ascii="宋体" w:eastAsia="宋体" w:hAnsi="宋体" w:hint="eastAsia"/>
          <w:sz w:val="24"/>
          <w:szCs w:val="24"/>
        </w:rPr>
        <w:t>（3）</w:t>
      </w:r>
      <w:r w:rsidR="007A2A4B" w:rsidRPr="00142181">
        <w:rPr>
          <w:rFonts w:ascii="宋体" w:eastAsia="宋体" w:hAnsi="宋体" w:hint="eastAsia"/>
          <w:sz w:val="24"/>
          <w:szCs w:val="24"/>
        </w:rPr>
        <w:t>由少数股东损益导致的</w:t>
      </w:r>
      <w:r w:rsidR="007A2A4B" w:rsidRPr="00142181">
        <w:rPr>
          <w:rFonts w:ascii="宋体" w:eastAsia="宋体" w:hAnsi="宋体"/>
          <w:sz w:val="24"/>
          <w:szCs w:val="24"/>
        </w:rPr>
        <w:t>-17,674,158.14</w:t>
      </w:r>
      <w:r w:rsidR="007A2A4B" w:rsidRPr="00142181">
        <w:rPr>
          <w:rFonts w:ascii="宋体" w:eastAsia="宋体" w:hAnsi="宋体" w:hint="eastAsia"/>
          <w:sz w:val="24"/>
          <w:szCs w:val="24"/>
        </w:rPr>
        <w:t>变动额填到不影响现金流项目的“其他”。</w:t>
      </w:r>
    </w:p>
    <w:p w14:paraId="2DA081D6" w14:textId="01A1BEEB" w:rsidR="00123090" w:rsidRPr="00142181" w:rsidRDefault="00123090" w:rsidP="00695AF4">
      <w:pPr>
        <w:ind w:firstLineChars="200" w:firstLine="480"/>
        <w:rPr>
          <w:rFonts w:ascii="宋体" w:eastAsia="宋体" w:hAnsi="宋体"/>
          <w:sz w:val="24"/>
          <w:szCs w:val="24"/>
        </w:rPr>
      </w:pPr>
    </w:p>
    <w:p w14:paraId="3525FE7C" w14:textId="11DD3C1E"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38、营业收入</w:t>
      </w:r>
    </w:p>
    <w:p w14:paraId="122BF7F8" w14:textId="3BD4A6F5" w:rsidR="008B32A9" w:rsidRPr="00142181" w:rsidRDefault="008B32A9" w:rsidP="008B32A9">
      <w:pPr>
        <w:ind w:firstLineChars="200" w:firstLine="480"/>
        <w:rPr>
          <w:rFonts w:ascii="宋体" w:eastAsia="宋体" w:hAnsi="宋体"/>
          <w:sz w:val="24"/>
          <w:szCs w:val="24"/>
        </w:rPr>
      </w:pPr>
      <w:r w:rsidRPr="00142181">
        <w:rPr>
          <w:rFonts w:ascii="宋体" w:eastAsia="宋体" w:hAnsi="宋体" w:hint="eastAsia"/>
          <w:sz w:val="24"/>
          <w:szCs w:val="24"/>
        </w:rPr>
        <w:t>直接把变动额</w:t>
      </w:r>
      <w:r w:rsidRPr="00142181">
        <w:rPr>
          <w:rFonts w:ascii="宋体" w:eastAsia="宋体" w:hAnsi="宋体"/>
          <w:sz w:val="24"/>
          <w:szCs w:val="24"/>
        </w:rPr>
        <w:t>1,148,795,536.32</w:t>
      </w:r>
      <w:r w:rsidRPr="00142181">
        <w:rPr>
          <w:rFonts w:ascii="宋体" w:eastAsia="宋体" w:hAnsi="宋体" w:hint="eastAsia"/>
          <w:sz w:val="24"/>
          <w:szCs w:val="24"/>
        </w:rPr>
        <w:t>直接填到“</w:t>
      </w:r>
      <w:r w:rsidRPr="00142181">
        <w:rPr>
          <w:rFonts w:ascii="宋体" w:eastAsia="宋体" w:hAnsi="宋体"/>
          <w:sz w:val="24"/>
          <w:szCs w:val="24"/>
        </w:rPr>
        <w:t>销售商品、提供劳务收到的现金</w:t>
      </w:r>
      <w:r w:rsidRPr="00142181">
        <w:rPr>
          <w:rFonts w:ascii="宋体" w:eastAsia="宋体" w:hAnsi="宋体" w:hint="eastAsia"/>
          <w:sz w:val="24"/>
          <w:szCs w:val="24"/>
        </w:rPr>
        <w:t>”。</w:t>
      </w:r>
    </w:p>
    <w:p w14:paraId="56DA67AD" w14:textId="77777777" w:rsidR="00F81BCA" w:rsidRPr="00142181" w:rsidRDefault="00F81BCA" w:rsidP="00695AF4">
      <w:pPr>
        <w:ind w:firstLineChars="200" w:firstLine="480"/>
        <w:rPr>
          <w:rFonts w:ascii="宋体" w:eastAsia="宋体" w:hAnsi="宋体"/>
          <w:sz w:val="24"/>
          <w:szCs w:val="24"/>
        </w:rPr>
      </w:pPr>
    </w:p>
    <w:p w14:paraId="357E9D5C" w14:textId="6815D1E1"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39、营业成本</w:t>
      </w:r>
    </w:p>
    <w:p w14:paraId="28218C84" w14:textId="0A814BB6" w:rsidR="008B32A9" w:rsidRPr="00142181" w:rsidRDefault="009615C8" w:rsidP="00695AF4">
      <w:pPr>
        <w:ind w:firstLineChars="200" w:firstLine="480"/>
        <w:rPr>
          <w:rFonts w:ascii="宋体" w:eastAsia="宋体" w:hAnsi="宋体"/>
          <w:sz w:val="24"/>
          <w:szCs w:val="24"/>
        </w:rPr>
      </w:pPr>
      <w:r w:rsidRPr="00142181">
        <w:rPr>
          <w:rFonts w:ascii="宋体" w:eastAsia="宋体" w:hAnsi="宋体" w:hint="eastAsia"/>
          <w:sz w:val="24"/>
          <w:szCs w:val="24"/>
        </w:rPr>
        <w:t>扣除薪酬、折旧、摊销的成本之后，还剩</w:t>
      </w:r>
      <w:r w:rsidRPr="00142181">
        <w:rPr>
          <w:rFonts w:ascii="宋体" w:eastAsia="宋体" w:hAnsi="宋体"/>
          <w:sz w:val="24"/>
          <w:szCs w:val="24"/>
        </w:rPr>
        <w:t>-579,948,047.11</w:t>
      </w:r>
      <w:r w:rsidRPr="00142181">
        <w:rPr>
          <w:rFonts w:ascii="宋体" w:eastAsia="宋体" w:hAnsi="宋体" w:hint="eastAsia"/>
          <w:sz w:val="24"/>
          <w:szCs w:val="24"/>
        </w:rPr>
        <w:t>的变动额，填到“</w:t>
      </w:r>
      <w:r w:rsidRPr="00142181">
        <w:rPr>
          <w:rFonts w:ascii="宋体" w:eastAsia="宋体" w:hAnsi="宋体"/>
          <w:sz w:val="24"/>
          <w:szCs w:val="24"/>
        </w:rPr>
        <w:t>购买商品、接受劳务支付的现金</w:t>
      </w:r>
      <w:r w:rsidRPr="00142181">
        <w:rPr>
          <w:rFonts w:ascii="宋体" w:eastAsia="宋体" w:hAnsi="宋体" w:hint="eastAsia"/>
          <w:sz w:val="24"/>
          <w:szCs w:val="24"/>
        </w:rPr>
        <w:t>”。</w:t>
      </w:r>
    </w:p>
    <w:p w14:paraId="0BF00CF1" w14:textId="132D34BF" w:rsidR="00123090" w:rsidRPr="00142181" w:rsidRDefault="00123090" w:rsidP="00695AF4">
      <w:pPr>
        <w:ind w:firstLineChars="200" w:firstLine="480"/>
        <w:rPr>
          <w:rFonts w:ascii="宋体" w:eastAsia="宋体" w:hAnsi="宋体"/>
          <w:sz w:val="24"/>
          <w:szCs w:val="24"/>
        </w:rPr>
      </w:pPr>
    </w:p>
    <w:p w14:paraId="484D49E5" w14:textId="226C0ACA"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40、税金及附加</w:t>
      </w:r>
    </w:p>
    <w:p w14:paraId="25E6AD25" w14:textId="53F11224" w:rsidR="00123090" w:rsidRPr="00142181" w:rsidRDefault="00DE31D2" w:rsidP="00695AF4">
      <w:pPr>
        <w:ind w:firstLineChars="200" w:firstLine="480"/>
        <w:rPr>
          <w:rFonts w:ascii="宋体" w:eastAsia="宋体" w:hAnsi="宋体"/>
          <w:sz w:val="24"/>
          <w:szCs w:val="24"/>
        </w:rPr>
      </w:pPr>
      <w:r w:rsidRPr="00142181">
        <w:rPr>
          <w:rFonts w:ascii="宋体" w:eastAsia="宋体" w:hAnsi="宋体" w:hint="eastAsia"/>
          <w:sz w:val="24"/>
          <w:szCs w:val="24"/>
        </w:rPr>
        <w:t>直接把变动额</w:t>
      </w:r>
      <w:r w:rsidRPr="00142181">
        <w:rPr>
          <w:rFonts w:ascii="宋体" w:eastAsia="宋体" w:hAnsi="宋体"/>
          <w:sz w:val="24"/>
          <w:szCs w:val="24"/>
        </w:rPr>
        <w:t>-10,971,385.90</w:t>
      </w:r>
      <w:r w:rsidRPr="00142181">
        <w:rPr>
          <w:rFonts w:ascii="宋体" w:eastAsia="宋体" w:hAnsi="宋体" w:hint="eastAsia"/>
          <w:sz w:val="24"/>
          <w:szCs w:val="24"/>
        </w:rPr>
        <w:t>填到“支付的各项税费”。</w:t>
      </w:r>
    </w:p>
    <w:p w14:paraId="0B79EDD5" w14:textId="77777777" w:rsidR="00DE31D2" w:rsidRPr="00142181" w:rsidRDefault="00DE31D2" w:rsidP="00695AF4">
      <w:pPr>
        <w:ind w:firstLineChars="200" w:firstLine="480"/>
        <w:rPr>
          <w:rFonts w:ascii="宋体" w:eastAsia="宋体" w:hAnsi="宋体"/>
          <w:sz w:val="24"/>
          <w:szCs w:val="24"/>
        </w:rPr>
      </w:pPr>
    </w:p>
    <w:p w14:paraId="49797CEE" w14:textId="4D8825FA"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41、销售费用</w:t>
      </w:r>
    </w:p>
    <w:p w14:paraId="7B25C3AE" w14:textId="4B0C8CB1" w:rsidR="00123090" w:rsidRPr="00142181" w:rsidRDefault="00A3050D" w:rsidP="00884613">
      <w:pPr>
        <w:ind w:firstLineChars="200" w:firstLine="480"/>
        <w:rPr>
          <w:rFonts w:ascii="宋体" w:eastAsia="宋体" w:hAnsi="宋体"/>
          <w:sz w:val="24"/>
          <w:szCs w:val="24"/>
        </w:rPr>
      </w:pPr>
      <w:r w:rsidRPr="00142181">
        <w:rPr>
          <w:rFonts w:ascii="宋体" w:eastAsia="宋体" w:hAnsi="宋体" w:hint="eastAsia"/>
          <w:sz w:val="24"/>
          <w:szCs w:val="24"/>
        </w:rPr>
        <w:t>扣除薪酬、折旧、摊销的成本之后，还剩</w:t>
      </w:r>
      <w:r w:rsidR="00884613" w:rsidRPr="00142181">
        <w:rPr>
          <w:rFonts w:ascii="宋体" w:eastAsia="宋体" w:hAnsi="宋体"/>
          <w:sz w:val="24"/>
          <w:szCs w:val="24"/>
        </w:rPr>
        <w:t>-50,452,962.47</w:t>
      </w:r>
      <w:r w:rsidRPr="00142181">
        <w:rPr>
          <w:rFonts w:ascii="宋体" w:eastAsia="宋体" w:hAnsi="宋体" w:hint="eastAsia"/>
          <w:sz w:val="24"/>
          <w:szCs w:val="24"/>
        </w:rPr>
        <w:t>的变动额，填到“</w:t>
      </w:r>
      <w:r w:rsidR="00884613" w:rsidRPr="00142181">
        <w:rPr>
          <w:rFonts w:ascii="宋体" w:eastAsia="宋体" w:hAnsi="宋体" w:hint="eastAsia"/>
          <w:sz w:val="24"/>
          <w:szCs w:val="24"/>
        </w:rPr>
        <w:t>支付</w:t>
      </w:r>
      <w:r w:rsidR="00B66B53" w:rsidRPr="00142181">
        <w:rPr>
          <w:rFonts w:ascii="宋体" w:eastAsia="宋体" w:hAnsi="宋体" w:hint="eastAsia"/>
          <w:sz w:val="24"/>
          <w:szCs w:val="24"/>
        </w:rPr>
        <w:t>其他与经营活动有关的现金</w:t>
      </w:r>
      <w:r w:rsidRPr="00142181">
        <w:rPr>
          <w:rFonts w:ascii="宋体" w:eastAsia="宋体" w:hAnsi="宋体" w:hint="eastAsia"/>
          <w:sz w:val="24"/>
          <w:szCs w:val="24"/>
        </w:rPr>
        <w:t>”。</w:t>
      </w:r>
    </w:p>
    <w:p w14:paraId="732FE51B" w14:textId="77777777" w:rsidR="00A3050D" w:rsidRPr="00142181" w:rsidRDefault="00A3050D" w:rsidP="00695AF4">
      <w:pPr>
        <w:ind w:firstLineChars="200" w:firstLine="480"/>
        <w:rPr>
          <w:rFonts w:ascii="宋体" w:eastAsia="宋体" w:hAnsi="宋体"/>
          <w:sz w:val="24"/>
          <w:szCs w:val="24"/>
        </w:rPr>
      </w:pPr>
    </w:p>
    <w:p w14:paraId="51F78AB0" w14:textId="1369823E"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42、管理费用</w:t>
      </w:r>
    </w:p>
    <w:p w14:paraId="453B2305" w14:textId="766590C5" w:rsidR="00884613" w:rsidRPr="00142181" w:rsidRDefault="00884613" w:rsidP="00884613">
      <w:pPr>
        <w:ind w:firstLineChars="200" w:firstLine="480"/>
        <w:rPr>
          <w:rFonts w:ascii="宋体" w:eastAsia="宋体" w:hAnsi="宋体"/>
          <w:sz w:val="24"/>
          <w:szCs w:val="24"/>
        </w:rPr>
      </w:pPr>
      <w:r w:rsidRPr="00142181">
        <w:rPr>
          <w:rFonts w:ascii="宋体" w:eastAsia="宋体" w:hAnsi="宋体" w:hint="eastAsia"/>
          <w:sz w:val="24"/>
          <w:szCs w:val="24"/>
        </w:rPr>
        <w:t>扣除薪酬、折旧、摊销的成本之后，还剩</w:t>
      </w:r>
      <w:r w:rsidRPr="00142181">
        <w:rPr>
          <w:rFonts w:ascii="宋体" w:eastAsia="宋体" w:hAnsi="宋体"/>
          <w:sz w:val="24"/>
          <w:szCs w:val="24"/>
        </w:rPr>
        <w:t>-47,975,570.90</w:t>
      </w:r>
      <w:r w:rsidRPr="00142181">
        <w:rPr>
          <w:rFonts w:ascii="宋体" w:eastAsia="宋体" w:hAnsi="宋体" w:hint="eastAsia"/>
          <w:sz w:val="24"/>
          <w:szCs w:val="24"/>
        </w:rPr>
        <w:t>的变动额，填到“支付</w:t>
      </w:r>
      <w:r w:rsidR="00B66B53" w:rsidRPr="00142181">
        <w:rPr>
          <w:rFonts w:ascii="宋体" w:eastAsia="宋体" w:hAnsi="宋体" w:hint="eastAsia"/>
          <w:sz w:val="24"/>
          <w:szCs w:val="24"/>
        </w:rPr>
        <w:t>其他与经营活动有关的现金</w:t>
      </w:r>
      <w:r w:rsidRPr="00142181">
        <w:rPr>
          <w:rFonts w:ascii="宋体" w:eastAsia="宋体" w:hAnsi="宋体" w:hint="eastAsia"/>
          <w:sz w:val="24"/>
          <w:szCs w:val="24"/>
        </w:rPr>
        <w:t>”。</w:t>
      </w:r>
    </w:p>
    <w:p w14:paraId="51B6323B" w14:textId="55B1D3A1" w:rsidR="00123090" w:rsidRPr="00142181" w:rsidRDefault="00123090" w:rsidP="00695AF4">
      <w:pPr>
        <w:ind w:firstLineChars="200" w:firstLine="480"/>
        <w:rPr>
          <w:rFonts w:ascii="宋体" w:eastAsia="宋体" w:hAnsi="宋体"/>
          <w:sz w:val="24"/>
          <w:szCs w:val="24"/>
        </w:rPr>
      </w:pPr>
    </w:p>
    <w:p w14:paraId="2210AB4B" w14:textId="660A441A"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43、研发费用</w:t>
      </w:r>
    </w:p>
    <w:p w14:paraId="3B59C792" w14:textId="2ABC147D" w:rsidR="00884613" w:rsidRPr="00142181" w:rsidRDefault="00884613" w:rsidP="00884613">
      <w:pPr>
        <w:ind w:firstLineChars="200" w:firstLine="480"/>
        <w:rPr>
          <w:rFonts w:ascii="宋体" w:eastAsia="宋体" w:hAnsi="宋体"/>
          <w:sz w:val="24"/>
          <w:szCs w:val="24"/>
        </w:rPr>
      </w:pPr>
      <w:r w:rsidRPr="00142181">
        <w:rPr>
          <w:rFonts w:ascii="宋体" w:eastAsia="宋体" w:hAnsi="宋体" w:hint="eastAsia"/>
          <w:sz w:val="24"/>
          <w:szCs w:val="24"/>
        </w:rPr>
        <w:t>扣除薪酬、折旧、摊销的成本之后，还剩</w:t>
      </w:r>
      <w:r w:rsidRPr="00142181">
        <w:rPr>
          <w:rFonts w:ascii="宋体" w:eastAsia="宋体" w:hAnsi="宋体"/>
          <w:sz w:val="24"/>
          <w:szCs w:val="24"/>
        </w:rPr>
        <w:t>-58,069,410.91</w:t>
      </w:r>
      <w:r w:rsidRPr="00142181">
        <w:rPr>
          <w:rFonts w:ascii="宋体" w:eastAsia="宋体" w:hAnsi="宋体" w:hint="eastAsia"/>
          <w:sz w:val="24"/>
          <w:szCs w:val="24"/>
        </w:rPr>
        <w:t>的变动额，填到“支付</w:t>
      </w:r>
      <w:r w:rsidR="00B66B53" w:rsidRPr="00142181">
        <w:rPr>
          <w:rFonts w:ascii="宋体" w:eastAsia="宋体" w:hAnsi="宋体" w:hint="eastAsia"/>
          <w:sz w:val="24"/>
          <w:szCs w:val="24"/>
        </w:rPr>
        <w:t>其他与经营活动有关的现金</w:t>
      </w:r>
      <w:r w:rsidRPr="00142181">
        <w:rPr>
          <w:rFonts w:ascii="宋体" w:eastAsia="宋体" w:hAnsi="宋体" w:hint="eastAsia"/>
          <w:sz w:val="24"/>
          <w:szCs w:val="24"/>
        </w:rPr>
        <w:t>”。</w:t>
      </w:r>
    </w:p>
    <w:p w14:paraId="32E3832C" w14:textId="5D2BEDC6" w:rsidR="00123090" w:rsidRPr="00142181" w:rsidRDefault="00123090" w:rsidP="00695AF4">
      <w:pPr>
        <w:ind w:firstLineChars="200" w:firstLine="480"/>
        <w:rPr>
          <w:rFonts w:ascii="宋体" w:eastAsia="宋体" w:hAnsi="宋体"/>
          <w:sz w:val="24"/>
          <w:szCs w:val="24"/>
        </w:rPr>
      </w:pPr>
    </w:p>
    <w:p w14:paraId="794DA702" w14:textId="1256D2EC"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44、财务费用</w:t>
      </w:r>
    </w:p>
    <w:p w14:paraId="27E666C0" w14:textId="56BB98A5" w:rsidR="0069478E" w:rsidRPr="00142181" w:rsidRDefault="0069478E" w:rsidP="00695AF4">
      <w:pPr>
        <w:ind w:firstLineChars="200" w:firstLine="480"/>
        <w:rPr>
          <w:rFonts w:ascii="宋体" w:eastAsia="宋体" w:hAnsi="宋体"/>
          <w:sz w:val="24"/>
          <w:szCs w:val="24"/>
        </w:rPr>
      </w:pPr>
      <w:r w:rsidRPr="00142181">
        <w:rPr>
          <w:rFonts w:ascii="宋体" w:eastAsia="宋体" w:hAnsi="宋体" w:hint="eastAsia"/>
          <w:sz w:val="24"/>
          <w:szCs w:val="24"/>
        </w:rPr>
        <w:t>根据合并附注的明细填。</w:t>
      </w:r>
    </w:p>
    <w:p w14:paraId="5BC85765" w14:textId="75A4DD8B" w:rsidR="00123090" w:rsidRPr="00142181" w:rsidRDefault="0013309D" w:rsidP="00123090">
      <w:pPr>
        <w:ind w:firstLineChars="200" w:firstLine="480"/>
        <w:rPr>
          <w:rFonts w:ascii="宋体" w:eastAsia="宋体" w:hAnsi="宋体"/>
          <w:sz w:val="24"/>
          <w:szCs w:val="24"/>
        </w:rPr>
      </w:pPr>
      <w:r w:rsidRPr="00142181">
        <w:rPr>
          <w:rFonts w:ascii="宋体" w:eastAsia="宋体" w:hAnsi="宋体" w:hint="eastAsia"/>
          <w:sz w:val="24"/>
          <w:szCs w:val="24"/>
        </w:rPr>
        <w:t>（1）</w:t>
      </w:r>
      <w:r w:rsidR="00123090" w:rsidRPr="00142181">
        <w:rPr>
          <w:rFonts w:ascii="宋体" w:eastAsia="宋体" w:hAnsi="宋体" w:hint="eastAsia"/>
          <w:sz w:val="24"/>
          <w:szCs w:val="24"/>
        </w:rPr>
        <w:t>利息费用</w:t>
      </w:r>
      <w:r w:rsidR="00123090" w:rsidRPr="00142181">
        <w:rPr>
          <w:rFonts w:ascii="宋体" w:eastAsia="宋体" w:hAnsi="宋体"/>
          <w:sz w:val="24"/>
          <w:szCs w:val="24"/>
        </w:rPr>
        <w:t>1,011,488.58</w:t>
      </w:r>
      <w:r w:rsidRPr="00142181">
        <w:rPr>
          <w:rFonts w:ascii="宋体" w:eastAsia="宋体" w:hAnsi="宋体" w:hint="eastAsia"/>
          <w:sz w:val="24"/>
          <w:szCs w:val="24"/>
        </w:rPr>
        <w:t>，用负数填到“</w:t>
      </w:r>
      <w:r w:rsidRPr="00142181">
        <w:rPr>
          <w:rFonts w:ascii="宋体" w:eastAsia="宋体" w:hAnsi="宋体"/>
          <w:sz w:val="24"/>
          <w:szCs w:val="24"/>
        </w:rPr>
        <w:t>分配股利、利润或偿付利息所支付的现金</w:t>
      </w:r>
      <w:r w:rsidRPr="00142181">
        <w:rPr>
          <w:rFonts w:ascii="宋体" w:eastAsia="宋体" w:hAnsi="宋体" w:hint="eastAsia"/>
          <w:sz w:val="24"/>
          <w:szCs w:val="24"/>
        </w:rPr>
        <w:t>”。</w:t>
      </w:r>
    </w:p>
    <w:p w14:paraId="64CB0694" w14:textId="79626653" w:rsidR="00123090" w:rsidRPr="00142181" w:rsidRDefault="0013309D" w:rsidP="00123090">
      <w:pPr>
        <w:ind w:firstLineChars="200" w:firstLine="480"/>
        <w:rPr>
          <w:rFonts w:ascii="宋体" w:eastAsia="宋体" w:hAnsi="宋体"/>
          <w:sz w:val="24"/>
          <w:szCs w:val="24"/>
        </w:rPr>
      </w:pPr>
      <w:r w:rsidRPr="00142181">
        <w:rPr>
          <w:rFonts w:ascii="宋体" w:eastAsia="宋体" w:hAnsi="宋体" w:hint="eastAsia"/>
          <w:sz w:val="24"/>
          <w:szCs w:val="24"/>
        </w:rPr>
        <w:t>（2）</w:t>
      </w:r>
      <w:r w:rsidR="00123090" w:rsidRPr="00142181">
        <w:rPr>
          <w:rFonts w:ascii="宋体" w:eastAsia="宋体" w:hAnsi="宋体" w:hint="eastAsia"/>
          <w:sz w:val="24"/>
          <w:szCs w:val="24"/>
        </w:rPr>
        <w:t>利息收入</w:t>
      </w:r>
      <w:r w:rsidR="00123090" w:rsidRPr="00142181">
        <w:rPr>
          <w:rFonts w:ascii="宋体" w:eastAsia="宋体" w:hAnsi="宋体"/>
          <w:sz w:val="24"/>
          <w:szCs w:val="24"/>
        </w:rPr>
        <w:t>9,113,393.60</w:t>
      </w:r>
      <w:r w:rsidR="0069478E" w:rsidRPr="00142181">
        <w:rPr>
          <w:rFonts w:ascii="宋体" w:eastAsia="宋体" w:hAnsi="宋体" w:hint="eastAsia"/>
          <w:sz w:val="24"/>
          <w:szCs w:val="24"/>
        </w:rPr>
        <w:t>，用正数填到“收到</w:t>
      </w:r>
      <w:r w:rsidR="00B66B53" w:rsidRPr="00142181">
        <w:rPr>
          <w:rFonts w:ascii="宋体" w:eastAsia="宋体" w:hAnsi="宋体" w:hint="eastAsia"/>
          <w:sz w:val="24"/>
          <w:szCs w:val="24"/>
        </w:rPr>
        <w:t>其他与经营活动有关的现金</w:t>
      </w:r>
      <w:r w:rsidR="0069478E" w:rsidRPr="00142181">
        <w:rPr>
          <w:rFonts w:ascii="宋体" w:eastAsia="宋体" w:hAnsi="宋体" w:hint="eastAsia"/>
          <w:sz w:val="24"/>
          <w:szCs w:val="24"/>
        </w:rPr>
        <w:t>”。</w:t>
      </w:r>
    </w:p>
    <w:p w14:paraId="5FA8A3A9" w14:textId="475D1CAC" w:rsidR="002B37EE" w:rsidRPr="00142181" w:rsidRDefault="0069478E" w:rsidP="002B37EE">
      <w:pPr>
        <w:ind w:firstLineChars="200" w:firstLine="480"/>
        <w:rPr>
          <w:rFonts w:ascii="宋体" w:eastAsia="宋体" w:hAnsi="宋体"/>
          <w:sz w:val="24"/>
          <w:szCs w:val="24"/>
        </w:rPr>
      </w:pPr>
      <w:r w:rsidRPr="00142181">
        <w:rPr>
          <w:rFonts w:ascii="宋体" w:eastAsia="宋体" w:hAnsi="宋体" w:hint="eastAsia"/>
          <w:sz w:val="24"/>
          <w:szCs w:val="24"/>
        </w:rPr>
        <w:t>（3）</w:t>
      </w:r>
      <w:r w:rsidR="002B37EE" w:rsidRPr="00142181">
        <w:rPr>
          <w:rFonts w:ascii="宋体" w:eastAsia="宋体" w:hAnsi="宋体" w:hint="eastAsia"/>
          <w:sz w:val="24"/>
          <w:szCs w:val="24"/>
        </w:rPr>
        <w:t>手续费</w:t>
      </w:r>
      <w:r w:rsidR="002B37EE" w:rsidRPr="00142181">
        <w:rPr>
          <w:rFonts w:ascii="宋体" w:eastAsia="宋体" w:hAnsi="宋体"/>
          <w:sz w:val="24"/>
          <w:szCs w:val="24"/>
        </w:rPr>
        <w:t>957,197.75</w:t>
      </w:r>
      <w:r w:rsidR="002B37EE" w:rsidRPr="00142181">
        <w:rPr>
          <w:rFonts w:ascii="宋体" w:eastAsia="宋体" w:hAnsi="宋体" w:hint="eastAsia"/>
          <w:sz w:val="24"/>
          <w:szCs w:val="24"/>
        </w:rPr>
        <w:t>，用负数填到“支付</w:t>
      </w:r>
      <w:r w:rsidR="00B66B53" w:rsidRPr="00142181">
        <w:rPr>
          <w:rFonts w:ascii="宋体" w:eastAsia="宋体" w:hAnsi="宋体" w:hint="eastAsia"/>
          <w:sz w:val="24"/>
          <w:szCs w:val="24"/>
        </w:rPr>
        <w:t>其他与经营活动有关的现金</w:t>
      </w:r>
      <w:r w:rsidR="002B37EE" w:rsidRPr="00142181">
        <w:rPr>
          <w:rFonts w:ascii="宋体" w:eastAsia="宋体" w:hAnsi="宋体" w:hint="eastAsia"/>
          <w:sz w:val="24"/>
          <w:szCs w:val="24"/>
        </w:rPr>
        <w:t>”。</w:t>
      </w:r>
    </w:p>
    <w:p w14:paraId="1124B8FB" w14:textId="210522EC" w:rsidR="0069478E" w:rsidRPr="00142181" w:rsidRDefault="002B37EE" w:rsidP="00123090">
      <w:pPr>
        <w:ind w:firstLineChars="200" w:firstLine="480"/>
        <w:rPr>
          <w:rFonts w:ascii="宋体" w:eastAsia="宋体" w:hAnsi="宋体"/>
          <w:sz w:val="24"/>
          <w:szCs w:val="24"/>
        </w:rPr>
      </w:pPr>
      <w:r w:rsidRPr="00142181">
        <w:rPr>
          <w:rFonts w:ascii="宋体" w:eastAsia="宋体" w:hAnsi="宋体" w:hint="eastAsia"/>
          <w:sz w:val="24"/>
          <w:szCs w:val="24"/>
        </w:rPr>
        <w:t>（4）</w:t>
      </w:r>
      <w:r w:rsidRPr="00142181">
        <w:rPr>
          <w:rFonts w:ascii="宋体" w:eastAsia="宋体" w:hAnsi="宋体"/>
          <w:sz w:val="24"/>
          <w:szCs w:val="24"/>
        </w:rPr>
        <w:t>6,558,108.79</w:t>
      </w:r>
      <w:r w:rsidRPr="00142181">
        <w:rPr>
          <w:rFonts w:ascii="宋体" w:eastAsia="宋体" w:hAnsi="宋体" w:hint="eastAsia"/>
          <w:sz w:val="24"/>
          <w:szCs w:val="24"/>
        </w:rPr>
        <w:t>汇兑收益，用正数填到“</w:t>
      </w:r>
      <w:r w:rsidRPr="00142181">
        <w:rPr>
          <w:rFonts w:ascii="宋体" w:eastAsia="宋体" w:hAnsi="宋体"/>
          <w:sz w:val="24"/>
          <w:szCs w:val="24"/>
        </w:rPr>
        <w:t>汇率变动对现金的影响</w:t>
      </w:r>
      <w:r w:rsidRPr="00142181">
        <w:rPr>
          <w:rFonts w:ascii="宋体" w:eastAsia="宋体" w:hAnsi="宋体" w:hint="eastAsia"/>
          <w:sz w:val="24"/>
          <w:szCs w:val="24"/>
        </w:rPr>
        <w:t>”。</w:t>
      </w:r>
    </w:p>
    <w:p w14:paraId="0808B9A1" w14:textId="51C61B3F" w:rsidR="00123090" w:rsidRPr="00142181" w:rsidRDefault="00123090" w:rsidP="00695AF4">
      <w:pPr>
        <w:ind w:firstLineChars="200" w:firstLine="480"/>
        <w:rPr>
          <w:rFonts w:ascii="宋体" w:eastAsia="宋体" w:hAnsi="宋体"/>
          <w:sz w:val="24"/>
          <w:szCs w:val="24"/>
        </w:rPr>
      </w:pPr>
    </w:p>
    <w:p w14:paraId="38101DD9" w14:textId="2962F172"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45、其他收益</w:t>
      </w:r>
    </w:p>
    <w:p w14:paraId="53D57309" w14:textId="5B5B1856" w:rsidR="00123090" w:rsidRPr="00142181" w:rsidRDefault="005E55A6" w:rsidP="00695AF4">
      <w:pPr>
        <w:ind w:firstLineChars="200" w:firstLine="480"/>
        <w:rPr>
          <w:rFonts w:ascii="宋体" w:eastAsia="宋体" w:hAnsi="宋体"/>
          <w:sz w:val="24"/>
          <w:szCs w:val="24"/>
        </w:rPr>
      </w:pPr>
      <w:r w:rsidRPr="00142181">
        <w:rPr>
          <w:rFonts w:ascii="宋体" w:eastAsia="宋体" w:hAnsi="宋体" w:hint="eastAsia"/>
          <w:sz w:val="24"/>
          <w:szCs w:val="24"/>
        </w:rPr>
        <w:t>直接把变动额</w:t>
      </w:r>
      <w:r w:rsidRPr="00142181">
        <w:rPr>
          <w:rFonts w:ascii="宋体" w:eastAsia="宋体" w:hAnsi="宋体"/>
          <w:sz w:val="24"/>
          <w:szCs w:val="24"/>
        </w:rPr>
        <w:t>38,864,006.99</w:t>
      </w:r>
      <w:r w:rsidRPr="00142181">
        <w:rPr>
          <w:rFonts w:ascii="宋体" w:eastAsia="宋体" w:hAnsi="宋体" w:hint="eastAsia"/>
          <w:sz w:val="24"/>
          <w:szCs w:val="24"/>
        </w:rPr>
        <w:t>填到“</w:t>
      </w:r>
      <w:r w:rsidRPr="00142181">
        <w:rPr>
          <w:rFonts w:ascii="宋体" w:eastAsia="宋体" w:hAnsi="宋体"/>
          <w:sz w:val="24"/>
          <w:szCs w:val="24"/>
        </w:rPr>
        <w:t>收到</w:t>
      </w:r>
      <w:r w:rsidR="00B66B53" w:rsidRPr="00142181">
        <w:rPr>
          <w:rFonts w:ascii="宋体" w:eastAsia="宋体" w:hAnsi="宋体"/>
          <w:sz w:val="24"/>
          <w:szCs w:val="24"/>
        </w:rPr>
        <w:t>其他与经营活动有关的现金</w:t>
      </w:r>
      <w:r w:rsidRPr="00142181">
        <w:rPr>
          <w:rFonts w:ascii="宋体" w:eastAsia="宋体" w:hAnsi="宋体" w:hint="eastAsia"/>
          <w:sz w:val="24"/>
          <w:szCs w:val="24"/>
        </w:rPr>
        <w:t>”。</w:t>
      </w:r>
    </w:p>
    <w:p w14:paraId="2C373AFD" w14:textId="77777777" w:rsidR="005E55A6" w:rsidRPr="00142181" w:rsidRDefault="005E55A6" w:rsidP="00695AF4">
      <w:pPr>
        <w:ind w:firstLineChars="200" w:firstLine="480"/>
        <w:rPr>
          <w:rFonts w:ascii="宋体" w:eastAsia="宋体" w:hAnsi="宋体"/>
          <w:sz w:val="24"/>
          <w:szCs w:val="24"/>
        </w:rPr>
      </w:pPr>
    </w:p>
    <w:p w14:paraId="42D9385C" w14:textId="0BCC80ED"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46、投资收益</w:t>
      </w:r>
    </w:p>
    <w:p w14:paraId="3F7AC79C" w14:textId="5FEC712B" w:rsidR="00123090" w:rsidRPr="00142181" w:rsidRDefault="005E55A6" w:rsidP="00695AF4">
      <w:pPr>
        <w:ind w:firstLineChars="200" w:firstLine="480"/>
        <w:rPr>
          <w:rFonts w:ascii="宋体" w:eastAsia="宋体" w:hAnsi="宋体"/>
          <w:sz w:val="24"/>
          <w:szCs w:val="24"/>
        </w:rPr>
      </w:pPr>
      <w:r w:rsidRPr="00142181">
        <w:rPr>
          <w:rFonts w:ascii="宋体" w:eastAsia="宋体" w:hAnsi="宋体" w:hint="eastAsia"/>
          <w:sz w:val="24"/>
          <w:szCs w:val="24"/>
        </w:rPr>
        <w:t>直接把变动额</w:t>
      </w:r>
      <w:r w:rsidRPr="00142181">
        <w:rPr>
          <w:rFonts w:ascii="宋体" w:eastAsia="宋体" w:hAnsi="宋体"/>
          <w:sz w:val="24"/>
          <w:szCs w:val="24"/>
        </w:rPr>
        <w:t>65,329,874.74</w:t>
      </w:r>
      <w:r w:rsidRPr="00142181">
        <w:rPr>
          <w:rFonts w:ascii="宋体" w:eastAsia="宋体" w:hAnsi="宋体" w:hint="eastAsia"/>
          <w:sz w:val="24"/>
          <w:szCs w:val="24"/>
        </w:rPr>
        <w:t>填到“</w:t>
      </w:r>
      <w:r w:rsidRPr="00142181">
        <w:rPr>
          <w:rFonts w:ascii="宋体" w:eastAsia="宋体" w:hAnsi="宋体"/>
          <w:sz w:val="24"/>
          <w:szCs w:val="24"/>
        </w:rPr>
        <w:t>取得投资收益所收到的现金</w:t>
      </w:r>
      <w:r w:rsidRPr="00142181">
        <w:rPr>
          <w:rFonts w:ascii="宋体" w:eastAsia="宋体" w:hAnsi="宋体" w:hint="eastAsia"/>
          <w:sz w:val="24"/>
          <w:szCs w:val="24"/>
        </w:rPr>
        <w:t>”。</w:t>
      </w:r>
    </w:p>
    <w:p w14:paraId="14DFB5A3" w14:textId="0CBE69FF"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lastRenderedPageBreak/>
        <w:t>47、公允价值变动收益</w:t>
      </w:r>
    </w:p>
    <w:p w14:paraId="7FF51A46" w14:textId="63911B5F" w:rsidR="005E55A6" w:rsidRPr="00142181" w:rsidRDefault="00E1665A" w:rsidP="00E1665A">
      <w:pPr>
        <w:ind w:firstLineChars="200" w:firstLine="480"/>
        <w:rPr>
          <w:rFonts w:ascii="宋体" w:eastAsia="宋体" w:hAnsi="宋体"/>
          <w:sz w:val="24"/>
          <w:szCs w:val="24"/>
        </w:rPr>
      </w:pPr>
      <w:r w:rsidRPr="00142181">
        <w:rPr>
          <w:rFonts w:ascii="宋体" w:eastAsia="宋体" w:hAnsi="宋体" w:hint="eastAsia"/>
          <w:sz w:val="24"/>
          <w:szCs w:val="24"/>
        </w:rPr>
        <w:t>前面填交易性金融资产的时候已经把它填完了。</w:t>
      </w:r>
    </w:p>
    <w:p w14:paraId="4ED5BBCE" w14:textId="7892BB61" w:rsidR="00123090" w:rsidRPr="00142181" w:rsidRDefault="00123090" w:rsidP="00695AF4">
      <w:pPr>
        <w:ind w:firstLineChars="200" w:firstLine="480"/>
        <w:rPr>
          <w:rFonts w:ascii="宋体" w:eastAsia="宋体" w:hAnsi="宋体"/>
          <w:sz w:val="24"/>
          <w:szCs w:val="24"/>
        </w:rPr>
      </w:pPr>
    </w:p>
    <w:p w14:paraId="302B6782" w14:textId="667EC59B"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48、信用资产减值损失</w:t>
      </w:r>
    </w:p>
    <w:p w14:paraId="286FB4F6" w14:textId="3E2DE05A" w:rsidR="00123090" w:rsidRPr="00142181" w:rsidRDefault="00E1665A" w:rsidP="00E1665A">
      <w:pPr>
        <w:ind w:firstLineChars="200" w:firstLine="480"/>
        <w:rPr>
          <w:rFonts w:ascii="宋体" w:eastAsia="宋体" w:hAnsi="宋体"/>
          <w:sz w:val="24"/>
          <w:szCs w:val="24"/>
        </w:rPr>
      </w:pPr>
      <w:r w:rsidRPr="00142181">
        <w:rPr>
          <w:rFonts w:ascii="宋体" w:eastAsia="宋体" w:hAnsi="宋体" w:hint="eastAsia"/>
          <w:sz w:val="24"/>
          <w:szCs w:val="24"/>
        </w:rPr>
        <w:t>前面填应收账款、应收款项融资、其他应收款的时候已经把它填完了。</w:t>
      </w:r>
    </w:p>
    <w:p w14:paraId="0DA5BE8E" w14:textId="77777777" w:rsidR="00E1665A" w:rsidRPr="00142181" w:rsidRDefault="00E1665A" w:rsidP="00695AF4">
      <w:pPr>
        <w:ind w:firstLineChars="200" w:firstLine="480"/>
        <w:rPr>
          <w:rFonts w:ascii="宋体" w:eastAsia="宋体" w:hAnsi="宋体"/>
          <w:sz w:val="24"/>
          <w:szCs w:val="24"/>
        </w:rPr>
      </w:pPr>
    </w:p>
    <w:p w14:paraId="5BCD8CA3" w14:textId="0811C48E"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49、资产减值损失</w:t>
      </w:r>
    </w:p>
    <w:p w14:paraId="2CAE361B" w14:textId="268B4EFD" w:rsidR="00123090" w:rsidRPr="00142181" w:rsidRDefault="00E1665A" w:rsidP="00695AF4">
      <w:pPr>
        <w:ind w:firstLineChars="200" w:firstLine="480"/>
        <w:rPr>
          <w:rFonts w:ascii="宋体" w:eastAsia="宋体" w:hAnsi="宋体"/>
          <w:sz w:val="24"/>
          <w:szCs w:val="24"/>
        </w:rPr>
      </w:pPr>
      <w:r w:rsidRPr="00142181">
        <w:rPr>
          <w:rFonts w:ascii="宋体" w:eastAsia="宋体" w:hAnsi="宋体" w:hint="eastAsia"/>
          <w:sz w:val="24"/>
          <w:szCs w:val="24"/>
        </w:rPr>
        <w:t>前面填资产类科目的时候已经把它填完了。</w:t>
      </w:r>
    </w:p>
    <w:p w14:paraId="2BDE82D3" w14:textId="77777777" w:rsidR="00E1665A" w:rsidRPr="00142181" w:rsidRDefault="00E1665A" w:rsidP="00695AF4">
      <w:pPr>
        <w:ind w:firstLineChars="200" w:firstLine="480"/>
        <w:rPr>
          <w:rFonts w:ascii="宋体" w:eastAsia="宋体" w:hAnsi="宋体"/>
          <w:sz w:val="24"/>
          <w:szCs w:val="24"/>
        </w:rPr>
      </w:pPr>
    </w:p>
    <w:p w14:paraId="6E213228" w14:textId="388CB2AB"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50、资产处置收益</w:t>
      </w:r>
    </w:p>
    <w:p w14:paraId="08AF29A9" w14:textId="3D286EFF" w:rsidR="00123090" w:rsidRPr="00142181" w:rsidRDefault="00E1665A" w:rsidP="00695AF4">
      <w:pPr>
        <w:ind w:firstLineChars="200" w:firstLine="480"/>
        <w:rPr>
          <w:rFonts w:ascii="宋体" w:eastAsia="宋体" w:hAnsi="宋体"/>
          <w:sz w:val="24"/>
          <w:szCs w:val="24"/>
        </w:rPr>
      </w:pPr>
      <w:r w:rsidRPr="00142181">
        <w:rPr>
          <w:rFonts w:ascii="宋体" w:eastAsia="宋体" w:hAnsi="宋体" w:hint="eastAsia"/>
          <w:sz w:val="24"/>
          <w:szCs w:val="24"/>
        </w:rPr>
        <w:t>直接把变动额</w:t>
      </w:r>
      <w:r w:rsidRPr="00142181">
        <w:rPr>
          <w:rFonts w:ascii="宋体" w:eastAsia="宋体" w:hAnsi="宋体"/>
          <w:sz w:val="24"/>
          <w:szCs w:val="24"/>
        </w:rPr>
        <w:t>-177,506.75</w:t>
      </w:r>
      <w:r w:rsidRPr="00142181">
        <w:rPr>
          <w:rFonts w:ascii="宋体" w:eastAsia="宋体" w:hAnsi="宋体" w:hint="eastAsia"/>
          <w:sz w:val="24"/>
          <w:szCs w:val="24"/>
        </w:rPr>
        <w:t>填到“</w:t>
      </w:r>
      <w:r w:rsidRPr="00142181">
        <w:rPr>
          <w:rFonts w:ascii="宋体" w:eastAsia="宋体" w:hAnsi="宋体"/>
          <w:sz w:val="24"/>
          <w:szCs w:val="24"/>
        </w:rPr>
        <w:t>处置固定资产、无形资产和其它长期资产而收回的现金净额</w:t>
      </w:r>
      <w:r w:rsidRPr="00142181">
        <w:rPr>
          <w:rFonts w:ascii="宋体" w:eastAsia="宋体" w:hAnsi="宋体" w:hint="eastAsia"/>
          <w:sz w:val="24"/>
          <w:szCs w:val="24"/>
        </w:rPr>
        <w:t>”。</w:t>
      </w:r>
    </w:p>
    <w:p w14:paraId="4E35E977" w14:textId="77777777" w:rsidR="00E1665A" w:rsidRPr="00142181" w:rsidRDefault="00E1665A" w:rsidP="00695AF4">
      <w:pPr>
        <w:ind w:firstLineChars="200" w:firstLine="480"/>
        <w:rPr>
          <w:rFonts w:ascii="宋体" w:eastAsia="宋体" w:hAnsi="宋体"/>
          <w:sz w:val="24"/>
          <w:szCs w:val="24"/>
        </w:rPr>
      </w:pPr>
    </w:p>
    <w:p w14:paraId="5455D6B6" w14:textId="476AD72C"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51、营业外收入</w:t>
      </w:r>
    </w:p>
    <w:p w14:paraId="68CD881A" w14:textId="28C3D7A8" w:rsidR="00123090" w:rsidRPr="00142181" w:rsidRDefault="00E1665A" w:rsidP="00E1665A">
      <w:pPr>
        <w:ind w:firstLineChars="200" w:firstLine="480"/>
        <w:rPr>
          <w:rFonts w:ascii="宋体" w:eastAsia="宋体" w:hAnsi="宋体"/>
          <w:sz w:val="24"/>
          <w:szCs w:val="24"/>
        </w:rPr>
      </w:pPr>
      <w:r w:rsidRPr="00142181">
        <w:rPr>
          <w:rFonts w:ascii="宋体" w:eastAsia="宋体" w:hAnsi="宋体" w:hint="eastAsia"/>
          <w:sz w:val="24"/>
          <w:szCs w:val="24"/>
        </w:rPr>
        <w:t>直接把变动额</w:t>
      </w:r>
      <w:r w:rsidRPr="00142181">
        <w:rPr>
          <w:rFonts w:ascii="宋体" w:eastAsia="宋体" w:hAnsi="宋体"/>
          <w:sz w:val="24"/>
          <w:szCs w:val="24"/>
        </w:rPr>
        <w:t>14,856,789.24</w:t>
      </w:r>
      <w:r w:rsidRPr="00142181">
        <w:rPr>
          <w:rFonts w:ascii="宋体" w:eastAsia="宋体" w:hAnsi="宋体" w:hint="eastAsia"/>
          <w:sz w:val="24"/>
          <w:szCs w:val="24"/>
        </w:rPr>
        <w:t>填到“收到</w:t>
      </w:r>
      <w:r w:rsidR="00B66B53" w:rsidRPr="00142181">
        <w:rPr>
          <w:rFonts w:ascii="宋体" w:eastAsia="宋体" w:hAnsi="宋体" w:hint="eastAsia"/>
          <w:sz w:val="24"/>
          <w:szCs w:val="24"/>
        </w:rPr>
        <w:t>其他与经营活动有关的现金</w:t>
      </w:r>
      <w:r w:rsidRPr="00142181">
        <w:rPr>
          <w:rFonts w:ascii="宋体" w:eastAsia="宋体" w:hAnsi="宋体" w:hint="eastAsia"/>
          <w:sz w:val="24"/>
          <w:szCs w:val="24"/>
        </w:rPr>
        <w:t>”。</w:t>
      </w:r>
    </w:p>
    <w:p w14:paraId="00F7A862" w14:textId="77777777" w:rsidR="00E1665A" w:rsidRPr="00142181" w:rsidRDefault="00E1665A" w:rsidP="00695AF4">
      <w:pPr>
        <w:ind w:firstLineChars="200" w:firstLine="480"/>
        <w:rPr>
          <w:rFonts w:ascii="宋体" w:eastAsia="宋体" w:hAnsi="宋体"/>
          <w:sz w:val="24"/>
          <w:szCs w:val="24"/>
        </w:rPr>
      </w:pPr>
    </w:p>
    <w:p w14:paraId="6D48D66D" w14:textId="39AF8A95"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52、营业外支出</w:t>
      </w:r>
    </w:p>
    <w:p w14:paraId="1E645AC3" w14:textId="0E90CC1B" w:rsidR="00123090" w:rsidRPr="00142181" w:rsidRDefault="00E1665A" w:rsidP="00695AF4">
      <w:pPr>
        <w:ind w:firstLineChars="200" w:firstLine="480"/>
        <w:rPr>
          <w:rFonts w:ascii="宋体" w:eastAsia="宋体" w:hAnsi="宋体"/>
          <w:sz w:val="24"/>
          <w:szCs w:val="24"/>
        </w:rPr>
      </w:pPr>
      <w:r w:rsidRPr="00142181">
        <w:rPr>
          <w:rFonts w:ascii="宋体" w:eastAsia="宋体" w:hAnsi="宋体" w:hint="eastAsia"/>
          <w:sz w:val="24"/>
          <w:szCs w:val="24"/>
        </w:rPr>
        <w:t>根据附注的明细填。</w:t>
      </w:r>
    </w:p>
    <w:p w14:paraId="63F2EA91" w14:textId="7CAA84D2" w:rsidR="00E1665A" w:rsidRPr="00142181" w:rsidRDefault="00E1665A" w:rsidP="00695AF4">
      <w:pPr>
        <w:ind w:firstLineChars="200" w:firstLine="480"/>
        <w:rPr>
          <w:rFonts w:ascii="宋体" w:eastAsia="宋体" w:hAnsi="宋体"/>
          <w:sz w:val="24"/>
          <w:szCs w:val="24"/>
        </w:rPr>
      </w:pPr>
      <w:r w:rsidRPr="00142181">
        <w:rPr>
          <w:rFonts w:ascii="宋体" w:eastAsia="宋体" w:hAnsi="宋体" w:hint="eastAsia"/>
          <w:sz w:val="24"/>
          <w:szCs w:val="24"/>
        </w:rPr>
        <w:t>（1）</w:t>
      </w:r>
      <w:r w:rsidR="009F1390" w:rsidRPr="00142181">
        <w:rPr>
          <w:rFonts w:ascii="宋体" w:eastAsia="宋体" w:hAnsi="宋体" w:hint="eastAsia"/>
          <w:sz w:val="24"/>
          <w:szCs w:val="24"/>
        </w:rPr>
        <w:t>固定资产报废损失</w:t>
      </w:r>
      <w:r w:rsidR="009F1390" w:rsidRPr="00142181">
        <w:rPr>
          <w:rFonts w:ascii="宋体" w:eastAsia="宋体" w:hAnsi="宋体"/>
          <w:sz w:val="24"/>
          <w:szCs w:val="24"/>
        </w:rPr>
        <w:t>-119,759.81</w:t>
      </w:r>
      <w:r w:rsidR="009F1390" w:rsidRPr="00142181">
        <w:rPr>
          <w:rFonts w:ascii="宋体" w:eastAsia="宋体" w:hAnsi="宋体" w:hint="eastAsia"/>
          <w:sz w:val="24"/>
          <w:szCs w:val="24"/>
        </w:rPr>
        <w:t>填到“</w:t>
      </w:r>
      <w:r w:rsidR="009F1390" w:rsidRPr="00142181">
        <w:rPr>
          <w:rFonts w:ascii="宋体" w:eastAsia="宋体" w:hAnsi="宋体"/>
          <w:sz w:val="24"/>
          <w:szCs w:val="24"/>
        </w:rPr>
        <w:t>处置固定资产、无形资产和其它长期资产而收回的现金净额</w:t>
      </w:r>
      <w:r w:rsidR="009F1390" w:rsidRPr="00142181">
        <w:rPr>
          <w:rFonts w:ascii="宋体" w:eastAsia="宋体" w:hAnsi="宋体" w:hint="eastAsia"/>
          <w:sz w:val="24"/>
          <w:szCs w:val="24"/>
        </w:rPr>
        <w:t>”。</w:t>
      </w:r>
    </w:p>
    <w:p w14:paraId="34B66320" w14:textId="1A397E07" w:rsidR="009F1390" w:rsidRPr="00142181" w:rsidRDefault="009F1390" w:rsidP="009F1390">
      <w:pPr>
        <w:ind w:firstLineChars="200" w:firstLine="480"/>
        <w:rPr>
          <w:rFonts w:ascii="宋体" w:eastAsia="宋体" w:hAnsi="宋体"/>
          <w:sz w:val="24"/>
          <w:szCs w:val="24"/>
        </w:rPr>
      </w:pPr>
      <w:r w:rsidRPr="00142181">
        <w:rPr>
          <w:rFonts w:ascii="宋体" w:eastAsia="宋体" w:hAnsi="宋体" w:hint="eastAsia"/>
          <w:sz w:val="24"/>
          <w:szCs w:val="24"/>
        </w:rPr>
        <w:t>（2）其余的</w:t>
      </w:r>
      <w:r w:rsidRPr="00142181">
        <w:rPr>
          <w:rFonts w:ascii="宋体" w:eastAsia="宋体" w:hAnsi="宋体"/>
          <w:sz w:val="24"/>
          <w:szCs w:val="24"/>
        </w:rPr>
        <w:t>-3,321,302.39</w:t>
      </w:r>
      <w:r w:rsidRPr="00142181">
        <w:rPr>
          <w:rFonts w:ascii="宋体" w:eastAsia="宋体" w:hAnsi="宋体" w:hint="eastAsia"/>
          <w:sz w:val="24"/>
          <w:szCs w:val="24"/>
        </w:rPr>
        <w:t>填到“支付</w:t>
      </w:r>
      <w:r w:rsidR="00B66B53" w:rsidRPr="00142181">
        <w:rPr>
          <w:rFonts w:ascii="宋体" w:eastAsia="宋体" w:hAnsi="宋体" w:hint="eastAsia"/>
          <w:sz w:val="24"/>
          <w:szCs w:val="24"/>
        </w:rPr>
        <w:t>其他与经营活动有关的现金</w:t>
      </w:r>
      <w:r w:rsidRPr="00142181">
        <w:rPr>
          <w:rFonts w:ascii="宋体" w:eastAsia="宋体" w:hAnsi="宋体" w:hint="eastAsia"/>
          <w:sz w:val="24"/>
          <w:szCs w:val="24"/>
        </w:rPr>
        <w:t>”。</w:t>
      </w:r>
    </w:p>
    <w:p w14:paraId="7C6E5BDF" w14:textId="77777777" w:rsidR="00E1665A" w:rsidRPr="00142181" w:rsidRDefault="00E1665A" w:rsidP="00695AF4">
      <w:pPr>
        <w:ind w:firstLineChars="200" w:firstLine="480"/>
        <w:rPr>
          <w:rFonts w:ascii="宋体" w:eastAsia="宋体" w:hAnsi="宋体"/>
          <w:sz w:val="24"/>
          <w:szCs w:val="24"/>
        </w:rPr>
      </w:pPr>
    </w:p>
    <w:p w14:paraId="4B44FED9" w14:textId="296F8165" w:rsidR="00123090" w:rsidRPr="00142181" w:rsidRDefault="00123090" w:rsidP="00695AF4">
      <w:pPr>
        <w:ind w:firstLineChars="200" w:firstLine="480"/>
        <w:rPr>
          <w:rFonts w:ascii="宋体" w:eastAsia="宋体" w:hAnsi="宋体"/>
          <w:sz w:val="24"/>
          <w:szCs w:val="24"/>
        </w:rPr>
      </w:pPr>
      <w:r w:rsidRPr="00142181">
        <w:rPr>
          <w:rFonts w:ascii="宋体" w:eastAsia="宋体" w:hAnsi="宋体" w:hint="eastAsia"/>
          <w:sz w:val="24"/>
          <w:szCs w:val="24"/>
        </w:rPr>
        <w:t>53、所得税费用</w:t>
      </w:r>
    </w:p>
    <w:p w14:paraId="2B39ADC6" w14:textId="635AEB52" w:rsidR="00695AF4" w:rsidRPr="00142181" w:rsidRDefault="00041506" w:rsidP="00695AF4">
      <w:pPr>
        <w:ind w:firstLineChars="200" w:firstLine="480"/>
        <w:rPr>
          <w:rFonts w:ascii="宋体" w:eastAsia="宋体" w:hAnsi="宋体"/>
          <w:sz w:val="24"/>
          <w:szCs w:val="24"/>
        </w:rPr>
      </w:pPr>
      <w:r w:rsidRPr="00142181">
        <w:rPr>
          <w:rFonts w:ascii="宋体" w:eastAsia="宋体" w:hAnsi="宋体" w:hint="eastAsia"/>
          <w:sz w:val="24"/>
          <w:szCs w:val="24"/>
        </w:rPr>
        <w:t>根据附注的明细填。所得税费用的变动额为</w:t>
      </w:r>
      <w:r w:rsidRPr="00142181">
        <w:rPr>
          <w:rFonts w:ascii="宋体" w:eastAsia="宋体" w:hAnsi="宋体"/>
          <w:sz w:val="24"/>
          <w:szCs w:val="24"/>
        </w:rPr>
        <w:t>-14,350,563.80</w:t>
      </w:r>
      <w:r w:rsidRPr="00142181">
        <w:rPr>
          <w:rFonts w:ascii="宋体" w:eastAsia="宋体" w:hAnsi="宋体" w:hint="eastAsia"/>
          <w:sz w:val="24"/>
          <w:szCs w:val="24"/>
        </w:rPr>
        <w:t>，其中当期所得税费用</w:t>
      </w:r>
      <w:r w:rsidRPr="00142181">
        <w:rPr>
          <w:rFonts w:ascii="宋体" w:eastAsia="宋体" w:hAnsi="宋体"/>
          <w:sz w:val="24"/>
          <w:szCs w:val="24"/>
        </w:rPr>
        <w:t>-21,492,761.68</w:t>
      </w:r>
      <w:r w:rsidRPr="00142181">
        <w:rPr>
          <w:rFonts w:ascii="宋体" w:eastAsia="宋体" w:hAnsi="宋体" w:hint="eastAsia"/>
          <w:sz w:val="24"/>
          <w:szCs w:val="24"/>
        </w:rPr>
        <w:t>，递延所得税费用</w:t>
      </w:r>
      <w:r w:rsidRPr="00142181">
        <w:rPr>
          <w:rFonts w:ascii="宋体" w:eastAsia="宋体" w:hAnsi="宋体"/>
          <w:sz w:val="24"/>
          <w:szCs w:val="24"/>
        </w:rPr>
        <w:t>7,142,197.88</w:t>
      </w:r>
      <w:r w:rsidRPr="00142181">
        <w:rPr>
          <w:rFonts w:ascii="宋体" w:eastAsia="宋体" w:hAnsi="宋体" w:hint="eastAsia"/>
          <w:sz w:val="24"/>
          <w:szCs w:val="24"/>
        </w:rPr>
        <w:t>。</w:t>
      </w:r>
      <w:r w:rsidR="00A82175" w:rsidRPr="00142181">
        <w:rPr>
          <w:rFonts w:ascii="宋体" w:eastAsia="宋体" w:hAnsi="宋体" w:hint="eastAsia"/>
          <w:sz w:val="24"/>
          <w:szCs w:val="24"/>
        </w:rPr>
        <w:t>递延所得税费用要跟递延所得税资产、递延所得税负债勾稽一致。</w:t>
      </w:r>
    </w:p>
    <w:p w14:paraId="54A5E20B" w14:textId="0179F766" w:rsidR="00041506" w:rsidRPr="00142181" w:rsidRDefault="00041506" w:rsidP="00695AF4">
      <w:pPr>
        <w:ind w:firstLineChars="200" w:firstLine="480"/>
        <w:rPr>
          <w:rFonts w:ascii="宋体" w:eastAsia="宋体" w:hAnsi="宋体"/>
          <w:sz w:val="24"/>
          <w:szCs w:val="24"/>
        </w:rPr>
      </w:pPr>
      <w:r w:rsidRPr="00142181">
        <w:rPr>
          <w:rFonts w:ascii="宋体" w:eastAsia="宋体" w:hAnsi="宋体" w:hint="eastAsia"/>
          <w:sz w:val="24"/>
          <w:szCs w:val="24"/>
        </w:rPr>
        <w:t>（1）</w:t>
      </w:r>
      <w:r w:rsidR="00EE71DC" w:rsidRPr="00142181">
        <w:rPr>
          <w:rFonts w:ascii="宋体" w:eastAsia="宋体" w:hAnsi="宋体" w:hint="eastAsia"/>
          <w:sz w:val="24"/>
          <w:szCs w:val="24"/>
        </w:rPr>
        <w:t>递延所得税费用的</w:t>
      </w:r>
      <w:r w:rsidR="00EE71DC" w:rsidRPr="00142181">
        <w:rPr>
          <w:rFonts w:ascii="宋体" w:eastAsia="宋体" w:hAnsi="宋体"/>
          <w:sz w:val="24"/>
          <w:szCs w:val="24"/>
        </w:rPr>
        <w:t>2,823,058.12</w:t>
      </w:r>
      <w:r w:rsidR="00EE71DC" w:rsidRPr="00142181">
        <w:rPr>
          <w:rFonts w:ascii="宋体" w:eastAsia="宋体" w:hAnsi="宋体" w:hint="eastAsia"/>
          <w:sz w:val="24"/>
          <w:szCs w:val="24"/>
        </w:rPr>
        <w:t>填到不影响现金流项目的“</w:t>
      </w:r>
      <w:r w:rsidR="00EE71DC" w:rsidRPr="00142181">
        <w:rPr>
          <w:rFonts w:ascii="宋体" w:eastAsia="宋体" w:hAnsi="宋体"/>
          <w:sz w:val="24"/>
          <w:szCs w:val="24"/>
        </w:rPr>
        <w:t>递延所得税资产减少</w:t>
      </w:r>
      <w:r w:rsidR="00EE71DC" w:rsidRPr="00142181">
        <w:rPr>
          <w:rFonts w:ascii="宋体" w:eastAsia="宋体" w:hAnsi="宋体" w:hint="eastAsia"/>
          <w:sz w:val="24"/>
          <w:szCs w:val="24"/>
        </w:rPr>
        <w:t>”，另外的</w:t>
      </w:r>
      <w:r w:rsidR="00EE71DC" w:rsidRPr="00142181">
        <w:rPr>
          <w:rFonts w:ascii="宋体" w:eastAsia="宋体" w:hAnsi="宋体"/>
          <w:sz w:val="24"/>
          <w:szCs w:val="24"/>
        </w:rPr>
        <w:t>4,319,139.76</w:t>
      </w:r>
      <w:r w:rsidR="00050BDF" w:rsidRPr="00142181">
        <w:rPr>
          <w:rFonts w:ascii="宋体" w:eastAsia="宋体" w:hAnsi="宋体" w:hint="eastAsia"/>
          <w:sz w:val="24"/>
          <w:szCs w:val="24"/>
        </w:rPr>
        <w:t>填到不影响现金流项目的“</w:t>
      </w:r>
      <w:r w:rsidR="00050BDF" w:rsidRPr="00142181">
        <w:rPr>
          <w:rFonts w:ascii="宋体" w:eastAsia="宋体" w:hAnsi="宋体"/>
          <w:sz w:val="24"/>
          <w:szCs w:val="24"/>
        </w:rPr>
        <w:t>递延所得税负债增加</w:t>
      </w:r>
      <w:r w:rsidR="00050BDF" w:rsidRPr="00142181">
        <w:rPr>
          <w:rFonts w:ascii="宋体" w:eastAsia="宋体" w:hAnsi="宋体" w:hint="eastAsia"/>
          <w:sz w:val="24"/>
          <w:szCs w:val="24"/>
        </w:rPr>
        <w:t>”。</w:t>
      </w:r>
    </w:p>
    <w:p w14:paraId="3868E513" w14:textId="5D7F3C4E" w:rsidR="00050BDF" w:rsidRPr="00142181" w:rsidRDefault="00050BDF" w:rsidP="00663E03">
      <w:pPr>
        <w:ind w:firstLineChars="200" w:firstLine="480"/>
        <w:rPr>
          <w:rFonts w:ascii="宋体" w:eastAsia="宋体" w:hAnsi="宋体"/>
          <w:sz w:val="24"/>
          <w:szCs w:val="24"/>
        </w:rPr>
      </w:pPr>
      <w:r w:rsidRPr="00142181">
        <w:rPr>
          <w:rFonts w:ascii="宋体" w:eastAsia="宋体" w:hAnsi="宋体" w:hint="eastAsia"/>
          <w:sz w:val="24"/>
          <w:szCs w:val="24"/>
        </w:rPr>
        <w:t>（2）当期所得税费用</w:t>
      </w:r>
      <w:r w:rsidRPr="00142181">
        <w:rPr>
          <w:rFonts w:ascii="宋体" w:eastAsia="宋体" w:hAnsi="宋体"/>
          <w:sz w:val="24"/>
          <w:szCs w:val="24"/>
        </w:rPr>
        <w:t>-21,492,761.68</w:t>
      </w:r>
      <w:r w:rsidRPr="00142181">
        <w:rPr>
          <w:rFonts w:ascii="宋体" w:eastAsia="宋体" w:hAnsi="宋体" w:hint="eastAsia"/>
          <w:sz w:val="24"/>
          <w:szCs w:val="24"/>
        </w:rPr>
        <w:t>填到“支付的各项税费”。</w:t>
      </w:r>
    </w:p>
    <w:p w14:paraId="75395798" w14:textId="38813063" w:rsidR="009D5674" w:rsidRPr="00142181" w:rsidRDefault="009D5674" w:rsidP="00663E03">
      <w:pPr>
        <w:ind w:firstLineChars="200" w:firstLine="480"/>
        <w:rPr>
          <w:rFonts w:ascii="宋体" w:eastAsia="宋体" w:hAnsi="宋体"/>
          <w:sz w:val="24"/>
          <w:szCs w:val="24"/>
        </w:rPr>
      </w:pPr>
    </w:p>
    <w:p w14:paraId="4F2A1DB5" w14:textId="77777777" w:rsidR="004E5FA3" w:rsidRPr="00142181" w:rsidRDefault="004E5FA3" w:rsidP="00663E03">
      <w:pPr>
        <w:ind w:firstLineChars="200" w:firstLine="480"/>
        <w:rPr>
          <w:rFonts w:ascii="宋体" w:eastAsia="宋体" w:hAnsi="宋体"/>
          <w:sz w:val="24"/>
          <w:szCs w:val="24"/>
        </w:rPr>
      </w:pPr>
    </w:p>
    <w:p w14:paraId="78D8BEFA" w14:textId="6BAB3B7E" w:rsidR="004E5FA3" w:rsidRPr="00142181" w:rsidRDefault="00F63CFF" w:rsidP="00663E03">
      <w:pPr>
        <w:ind w:firstLineChars="200" w:firstLine="480"/>
        <w:rPr>
          <w:rFonts w:ascii="宋体" w:eastAsia="宋体" w:hAnsi="宋体"/>
          <w:sz w:val="24"/>
          <w:szCs w:val="24"/>
        </w:rPr>
      </w:pPr>
      <w:r w:rsidRPr="00142181">
        <w:rPr>
          <w:rFonts w:ascii="宋体" w:eastAsia="宋体" w:hAnsi="宋体" w:hint="eastAsia"/>
          <w:sz w:val="24"/>
          <w:szCs w:val="24"/>
        </w:rPr>
        <w:t>到这里，所有的科目就都填完了。</w:t>
      </w:r>
      <w:r w:rsidR="004E5FA3" w:rsidRPr="00142181">
        <w:rPr>
          <w:rFonts w:ascii="宋体" w:eastAsia="宋体" w:hAnsi="宋体" w:hint="eastAsia"/>
          <w:sz w:val="24"/>
          <w:szCs w:val="24"/>
        </w:rPr>
        <w:t>填完之后，原则上现金流就平了。如果不平，检查以下</w:t>
      </w:r>
      <w:r w:rsidR="00C65102" w:rsidRPr="00142181">
        <w:rPr>
          <w:rFonts w:ascii="宋体" w:eastAsia="宋体" w:hAnsi="宋体" w:hint="eastAsia"/>
          <w:sz w:val="24"/>
          <w:szCs w:val="24"/>
        </w:rPr>
        <w:t>四</w:t>
      </w:r>
      <w:r w:rsidR="004E5FA3" w:rsidRPr="00142181">
        <w:rPr>
          <w:rFonts w:ascii="宋体" w:eastAsia="宋体" w:hAnsi="宋体" w:hint="eastAsia"/>
          <w:sz w:val="24"/>
          <w:szCs w:val="24"/>
        </w:rPr>
        <w:t>个地方：</w:t>
      </w:r>
    </w:p>
    <w:p w14:paraId="231649B6" w14:textId="2AD9515B" w:rsidR="00C65102" w:rsidRPr="00142181" w:rsidRDefault="00C65102" w:rsidP="00663E03">
      <w:pPr>
        <w:ind w:firstLineChars="200" w:firstLine="480"/>
        <w:rPr>
          <w:rFonts w:ascii="宋体" w:eastAsia="宋体" w:hAnsi="宋体"/>
          <w:sz w:val="24"/>
          <w:szCs w:val="24"/>
        </w:rPr>
      </w:pPr>
      <w:r w:rsidRPr="00142181">
        <w:rPr>
          <w:rFonts w:ascii="宋体" w:eastAsia="宋体" w:hAnsi="宋体" w:hint="eastAsia"/>
          <w:sz w:val="24"/>
          <w:szCs w:val="24"/>
        </w:rPr>
        <w:t>（1）</w:t>
      </w:r>
      <w:r w:rsidR="00907928" w:rsidRPr="00142181">
        <w:rPr>
          <w:rFonts w:ascii="宋体" w:eastAsia="宋体" w:hAnsi="宋体" w:hint="eastAsia"/>
          <w:sz w:val="24"/>
          <w:szCs w:val="24"/>
        </w:rPr>
        <w:t>检查模板中的资产负债是否平衡。</w:t>
      </w:r>
    </w:p>
    <w:p w14:paraId="2BAC998C" w14:textId="5EEAD943" w:rsidR="004E5FA3" w:rsidRPr="00142181" w:rsidRDefault="004E5FA3" w:rsidP="00663E03">
      <w:pPr>
        <w:ind w:firstLineChars="200" w:firstLine="480"/>
        <w:rPr>
          <w:rFonts w:ascii="宋体" w:eastAsia="宋体" w:hAnsi="宋体"/>
          <w:sz w:val="24"/>
          <w:szCs w:val="24"/>
        </w:rPr>
      </w:pPr>
      <w:r w:rsidRPr="00142181">
        <w:rPr>
          <w:rFonts w:ascii="宋体" w:eastAsia="宋体" w:hAnsi="宋体" w:hint="eastAsia"/>
          <w:sz w:val="24"/>
          <w:szCs w:val="24"/>
        </w:rPr>
        <w:t>（</w:t>
      </w:r>
      <w:r w:rsidR="00C65102" w:rsidRPr="00142181">
        <w:rPr>
          <w:rFonts w:ascii="宋体" w:eastAsia="宋体" w:hAnsi="宋体" w:hint="eastAsia"/>
          <w:sz w:val="24"/>
          <w:szCs w:val="24"/>
        </w:rPr>
        <w:t>2</w:t>
      </w:r>
      <w:r w:rsidRPr="00142181">
        <w:rPr>
          <w:rFonts w:ascii="宋体" w:eastAsia="宋体" w:hAnsi="宋体" w:hint="eastAsia"/>
          <w:sz w:val="24"/>
          <w:szCs w:val="24"/>
        </w:rPr>
        <w:t>）</w:t>
      </w:r>
      <w:r w:rsidR="00956EF7" w:rsidRPr="00142181">
        <w:rPr>
          <w:rFonts w:ascii="宋体" w:eastAsia="宋体" w:hAnsi="宋体" w:hint="eastAsia"/>
          <w:sz w:val="24"/>
          <w:szCs w:val="24"/>
        </w:rPr>
        <w:t>检查</w:t>
      </w:r>
      <w:r w:rsidR="00B02C13" w:rsidRPr="00142181">
        <w:rPr>
          <w:rFonts w:ascii="宋体" w:eastAsia="宋体" w:hAnsi="宋体" w:hint="eastAsia"/>
          <w:sz w:val="24"/>
          <w:szCs w:val="24"/>
        </w:rPr>
        <w:t>纵向验证是否都为零，也就是模板中的F列</w:t>
      </w:r>
      <w:r w:rsidRPr="00142181">
        <w:rPr>
          <w:rFonts w:ascii="宋体" w:eastAsia="宋体" w:hAnsi="宋体" w:hint="eastAsia"/>
          <w:sz w:val="24"/>
          <w:szCs w:val="24"/>
        </w:rPr>
        <w:t>。</w:t>
      </w:r>
    </w:p>
    <w:p w14:paraId="1A139F99" w14:textId="29FAF2AF" w:rsidR="00094AF4" w:rsidRPr="00142181" w:rsidRDefault="004E5FA3" w:rsidP="00663E03">
      <w:pPr>
        <w:ind w:firstLineChars="200" w:firstLine="480"/>
        <w:rPr>
          <w:rFonts w:ascii="宋体" w:eastAsia="宋体" w:hAnsi="宋体"/>
          <w:sz w:val="24"/>
          <w:szCs w:val="24"/>
        </w:rPr>
      </w:pPr>
      <w:r w:rsidRPr="00142181">
        <w:rPr>
          <w:rFonts w:ascii="宋体" w:eastAsia="宋体" w:hAnsi="宋体" w:hint="eastAsia"/>
          <w:sz w:val="24"/>
          <w:szCs w:val="24"/>
        </w:rPr>
        <w:t>（</w:t>
      </w:r>
      <w:r w:rsidR="00C65102" w:rsidRPr="00142181">
        <w:rPr>
          <w:rFonts w:ascii="宋体" w:eastAsia="宋体" w:hAnsi="宋体" w:hint="eastAsia"/>
          <w:sz w:val="24"/>
          <w:szCs w:val="24"/>
        </w:rPr>
        <w:t>3</w:t>
      </w:r>
      <w:r w:rsidRPr="00142181">
        <w:rPr>
          <w:rFonts w:ascii="宋体" w:eastAsia="宋体" w:hAnsi="宋体" w:hint="eastAsia"/>
          <w:sz w:val="24"/>
          <w:szCs w:val="24"/>
        </w:rPr>
        <w:t>）</w:t>
      </w:r>
      <w:r w:rsidR="00956EF7" w:rsidRPr="00142181">
        <w:rPr>
          <w:rFonts w:ascii="宋体" w:eastAsia="宋体" w:hAnsi="宋体" w:hint="eastAsia"/>
          <w:sz w:val="24"/>
          <w:szCs w:val="24"/>
        </w:rPr>
        <w:t>检查不影响现金流的各个项目汇总数是否都为零</w:t>
      </w:r>
      <w:r w:rsidRPr="00142181">
        <w:rPr>
          <w:rFonts w:ascii="宋体" w:eastAsia="宋体" w:hAnsi="宋体" w:hint="eastAsia"/>
          <w:sz w:val="24"/>
          <w:szCs w:val="24"/>
        </w:rPr>
        <w:t>。</w:t>
      </w:r>
    </w:p>
    <w:p w14:paraId="77F0F13D" w14:textId="24CDC050" w:rsidR="004E5FA3" w:rsidRPr="00142181" w:rsidRDefault="004E5FA3" w:rsidP="00663E03">
      <w:pPr>
        <w:ind w:firstLineChars="200" w:firstLine="480"/>
        <w:rPr>
          <w:rFonts w:ascii="宋体" w:eastAsia="宋体" w:hAnsi="宋体"/>
          <w:sz w:val="24"/>
          <w:szCs w:val="24"/>
        </w:rPr>
      </w:pPr>
      <w:r w:rsidRPr="00142181">
        <w:rPr>
          <w:rFonts w:ascii="宋体" w:eastAsia="宋体" w:hAnsi="宋体" w:hint="eastAsia"/>
          <w:sz w:val="24"/>
          <w:szCs w:val="24"/>
        </w:rPr>
        <w:t>（</w:t>
      </w:r>
      <w:r w:rsidR="00C65102" w:rsidRPr="00142181">
        <w:rPr>
          <w:rFonts w:ascii="宋体" w:eastAsia="宋体" w:hAnsi="宋体" w:hint="eastAsia"/>
          <w:sz w:val="24"/>
          <w:szCs w:val="24"/>
        </w:rPr>
        <w:t>4</w:t>
      </w:r>
      <w:r w:rsidRPr="00142181">
        <w:rPr>
          <w:rFonts w:ascii="宋体" w:eastAsia="宋体" w:hAnsi="宋体" w:hint="eastAsia"/>
          <w:sz w:val="24"/>
          <w:szCs w:val="24"/>
        </w:rPr>
        <w:t>）检查</w:t>
      </w:r>
      <w:r w:rsidR="00C65102" w:rsidRPr="00142181">
        <w:rPr>
          <w:rFonts w:ascii="宋体" w:eastAsia="宋体" w:hAnsi="宋体" w:hint="eastAsia"/>
          <w:sz w:val="24"/>
          <w:szCs w:val="24"/>
        </w:rPr>
        <w:t>未分配利润科目的变动额是否填写正确。</w:t>
      </w:r>
    </w:p>
    <w:p w14:paraId="045795EE" w14:textId="49E6F9B6" w:rsidR="00CC57A5" w:rsidRPr="00142181" w:rsidRDefault="00CC57A5" w:rsidP="00663E03">
      <w:pPr>
        <w:ind w:firstLineChars="200" w:firstLine="480"/>
        <w:rPr>
          <w:rFonts w:ascii="宋体" w:eastAsia="宋体" w:hAnsi="宋体"/>
          <w:sz w:val="24"/>
          <w:szCs w:val="24"/>
        </w:rPr>
      </w:pPr>
      <w:r w:rsidRPr="00142181">
        <w:rPr>
          <w:rFonts w:ascii="宋体" w:eastAsia="宋体" w:hAnsi="宋体" w:hint="eastAsia"/>
          <w:sz w:val="24"/>
          <w:szCs w:val="24"/>
        </w:rPr>
        <w:t>以上四个地方都检查了，就没有不平的道理。</w:t>
      </w:r>
    </w:p>
    <w:p w14:paraId="3D069196" w14:textId="400BF27F" w:rsidR="00CC57A5" w:rsidRPr="00142181" w:rsidRDefault="00CC57A5" w:rsidP="00663E03">
      <w:pPr>
        <w:ind w:firstLineChars="200" w:firstLine="480"/>
        <w:rPr>
          <w:rFonts w:ascii="宋体" w:eastAsia="宋体" w:hAnsi="宋体"/>
          <w:sz w:val="24"/>
          <w:szCs w:val="24"/>
        </w:rPr>
      </w:pPr>
    </w:p>
    <w:p w14:paraId="2562C529" w14:textId="13DFC43D" w:rsidR="00CC57A5" w:rsidRPr="00142181" w:rsidRDefault="00CC57A5" w:rsidP="00663E03">
      <w:pPr>
        <w:ind w:firstLineChars="200" w:firstLine="480"/>
        <w:rPr>
          <w:rFonts w:ascii="宋体" w:eastAsia="宋体" w:hAnsi="宋体"/>
          <w:sz w:val="24"/>
          <w:szCs w:val="24"/>
        </w:rPr>
      </w:pPr>
      <w:r w:rsidRPr="00142181">
        <w:rPr>
          <w:rFonts w:ascii="宋体" w:eastAsia="宋体" w:hAnsi="宋体" w:hint="eastAsia"/>
          <w:sz w:val="24"/>
          <w:szCs w:val="24"/>
        </w:rPr>
        <w:t>主表平了之后，附表就自动生成了。</w:t>
      </w:r>
    </w:p>
    <w:p w14:paraId="221668A3" w14:textId="4EA253F7" w:rsidR="00695AF4" w:rsidRPr="00142181" w:rsidRDefault="00695AF4" w:rsidP="00663E03">
      <w:pPr>
        <w:rPr>
          <w:rFonts w:ascii="宋体" w:eastAsia="宋体" w:hAnsi="宋体"/>
          <w:sz w:val="24"/>
          <w:szCs w:val="24"/>
        </w:rPr>
      </w:pPr>
    </w:p>
    <w:p w14:paraId="2B3F7796" w14:textId="4017B9D6" w:rsidR="00B46024" w:rsidRPr="00142181" w:rsidRDefault="00B46024" w:rsidP="00C4410B">
      <w:pPr>
        <w:pStyle w:val="3"/>
        <w:rPr>
          <w:rFonts w:ascii="宋体" w:eastAsia="宋体" w:hAnsi="宋体"/>
          <w:sz w:val="24"/>
          <w:szCs w:val="24"/>
        </w:rPr>
      </w:pPr>
      <w:bookmarkStart w:id="54" w:name="_Toc71535277"/>
      <w:r w:rsidRPr="00142181">
        <w:rPr>
          <w:rFonts w:ascii="宋体" w:eastAsia="宋体" w:hAnsi="宋体" w:hint="eastAsia"/>
          <w:sz w:val="24"/>
          <w:szCs w:val="24"/>
        </w:rPr>
        <w:lastRenderedPageBreak/>
        <w:t>7.2.4.5</w:t>
      </w:r>
      <w:r w:rsidRPr="00142181">
        <w:rPr>
          <w:rFonts w:ascii="宋体" w:eastAsia="宋体" w:hAnsi="宋体"/>
          <w:sz w:val="24"/>
          <w:szCs w:val="24"/>
        </w:rPr>
        <w:t xml:space="preserve"> </w:t>
      </w:r>
      <w:r w:rsidR="00F81BCA" w:rsidRPr="00142181">
        <w:rPr>
          <w:rFonts w:ascii="宋体" w:eastAsia="宋体" w:hAnsi="宋体" w:hint="eastAsia"/>
          <w:sz w:val="24"/>
          <w:szCs w:val="24"/>
        </w:rPr>
        <w:t>我们编的现金流与上市公司披露的差异及原因分析</w:t>
      </w:r>
      <w:bookmarkEnd w:id="54"/>
    </w:p>
    <w:p w14:paraId="69412FCA" w14:textId="36BF1C0B" w:rsidR="00663E03" w:rsidRPr="00142181" w:rsidRDefault="00E56B52" w:rsidP="001F36C3">
      <w:pPr>
        <w:ind w:firstLineChars="200" w:firstLine="480"/>
        <w:rPr>
          <w:rFonts w:ascii="宋体" w:eastAsia="宋体" w:hAnsi="宋体"/>
          <w:sz w:val="24"/>
          <w:szCs w:val="24"/>
        </w:rPr>
      </w:pPr>
      <w:r w:rsidRPr="00142181">
        <w:rPr>
          <w:rFonts w:ascii="宋体" w:eastAsia="宋体" w:hAnsi="宋体" w:hint="eastAsia"/>
          <w:sz w:val="24"/>
          <w:szCs w:val="24"/>
        </w:rPr>
        <w:t>我们按照上一节所讲的方法填写现金流量表模板，所生成的现金流量表，跟上市公司披露的现金流量表对比。</w:t>
      </w:r>
      <w:r w:rsidR="00EE1804" w:rsidRPr="00142181">
        <w:rPr>
          <w:rFonts w:ascii="宋体" w:eastAsia="宋体" w:hAnsi="宋体" w:hint="eastAsia"/>
          <w:sz w:val="24"/>
          <w:szCs w:val="24"/>
        </w:rPr>
        <w:t>对比结果如下表。</w:t>
      </w:r>
    </w:p>
    <w:p w14:paraId="74D0D9DF" w14:textId="77777777" w:rsidR="00E56B52" w:rsidRPr="00142181" w:rsidRDefault="00E56B52" w:rsidP="00663E03">
      <w:pPr>
        <w:ind w:firstLineChars="200" w:firstLine="480"/>
        <w:rPr>
          <w:rFonts w:ascii="宋体" w:eastAsia="宋体" w:hAnsi="宋体"/>
          <w:sz w:val="24"/>
          <w:szCs w:val="24"/>
        </w:rPr>
      </w:pPr>
    </w:p>
    <w:p w14:paraId="4E104FB0" w14:textId="5A04B498" w:rsidR="001F36C3" w:rsidRPr="00142181" w:rsidRDefault="001F36C3" w:rsidP="001F36C3">
      <w:pPr>
        <w:ind w:firstLineChars="200" w:firstLine="480"/>
        <w:rPr>
          <w:rFonts w:ascii="宋体" w:eastAsia="宋体" w:hAnsi="宋体"/>
          <w:sz w:val="24"/>
          <w:szCs w:val="24"/>
        </w:rPr>
      </w:pPr>
      <w:r w:rsidRPr="00142181">
        <w:rPr>
          <w:rFonts w:ascii="宋体" w:eastAsia="宋体" w:hAnsi="宋体" w:hint="eastAsia"/>
          <w:sz w:val="24"/>
          <w:szCs w:val="24"/>
        </w:rPr>
        <w:t>下面我们对一些差异较大的金额进行分析。</w:t>
      </w:r>
    </w:p>
    <w:p w14:paraId="01910942" w14:textId="4807B7A7" w:rsidR="001F36C3" w:rsidRPr="00142181" w:rsidRDefault="001F36C3" w:rsidP="001F36C3">
      <w:pPr>
        <w:ind w:firstLineChars="200" w:firstLine="480"/>
        <w:rPr>
          <w:rFonts w:ascii="宋体" w:eastAsia="宋体" w:hAnsi="宋体"/>
          <w:sz w:val="24"/>
          <w:szCs w:val="24"/>
        </w:rPr>
      </w:pPr>
      <w:r w:rsidRPr="00142181">
        <w:rPr>
          <w:rFonts w:ascii="宋体" w:eastAsia="宋体" w:hAnsi="宋体" w:hint="eastAsia"/>
          <w:sz w:val="24"/>
          <w:szCs w:val="24"/>
        </w:rPr>
        <w:t>（1）“销售商品、提供劳务收到的现金”项目，我们的金额比披露金额少</w:t>
      </w:r>
      <w:r w:rsidRPr="00142181">
        <w:rPr>
          <w:rFonts w:ascii="宋体" w:eastAsia="宋体" w:hAnsi="宋体"/>
          <w:sz w:val="24"/>
          <w:szCs w:val="24"/>
        </w:rPr>
        <w:t>5,236.47</w:t>
      </w:r>
      <w:r w:rsidRPr="00142181">
        <w:rPr>
          <w:rFonts w:ascii="宋体" w:eastAsia="宋体" w:hAnsi="宋体" w:hint="eastAsia"/>
          <w:sz w:val="24"/>
          <w:szCs w:val="24"/>
        </w:rPr>
        <w:t>万。主要原因有两个，一是非同一控制下企业合并的子公司合并日可能有应收账款余额，这个是要填到“投资所支付的现金”项目的，而我们无法获取该数据</w:t>
      </w:r>
      <w:r w:rsidR="00CC647C" w:rsidRPr="00142181">
        <w:rPr>
          <w:rFonts w:ascii="宋体" w:eastAsia="宋体" w:hAnsi="宋体" w:hint="eastAsia"/>
          <w:sz w:val="24"/>
          <w:szCs w:val="24"/>
        </w:rPr>
        <w:t>；二是我们无法获取销项税的累计发生额，是用营业收入×10%计算出来的，跟真实的数据存在偏差。</w:t>
      </w:r>
      <w:r w:rsidR="00357C12" w:rsidRPr="00142181">
        <w:rPr>
          <w:rFonts w:ascii="宋体" w:eastAsia="宋体" w:hAnsi="宋体" w:hint="eastAsia"/>
          <w:sz w:val="24"/>
          <w:szCs w:val="24"/>
        </w:rPr>
        <w:t>这个项目的发生额12亿多，我们编出来跟披露的差异只有5000多万，如果我们能拿到销项税和购买日子公司数据的话，跟披露数应该是挺接近的。</w:t>
      </w:r>
    </w:p>
    <w:p w14:paraId="45515276" w14:textId="2E0F3F15" w:rsidR="00357C12" w:rsidRPr="00142181" w:rsidRDefault="00357C12" w:rsidP="001F36C3">
      <w:pPr>
        <w:ind w:firstLineChars="200" w:firstLine="480"/>
        <w:rPr>
          <w:rFonts w:ascii="宋体" w:eastAsia="宋体" w:hAnsi="宋体"/>
          <w:sz w:val="24"/>
          <w:szCs w:val="24"/>
        </w:rPr>
      </w:pPr>
      <w:r w:rsidRPr="00142181">
        <w:rPr>
          <w:rFonts w:ascii="宋体" w:eastAsia="宋体" w:hAnsi="宋体" w:hint="eastAsia"/>
          <w:sz w:val="24"/>
          <w:szCs w:val="24"/>
        </w:rPr>
        <w:t>（2）</w:t>
      </w:r>
      <w:r w:rsidR="00DA0CC0" w:rsidRPr="00142181">
        <w:rPr>
          <w:rFonts w:ascii="宋体" w:eastAsia="宋体" w:hAnsi="宋体" w:hint="eastAsia"/>
          <w:sz w:val="24"/>
          <w:szCs w:val="24"/>
        </w:rPr>
        <w:t>“</w:t>
      </w:r>
      <w:r w:rsidRPr="00142181">
        <w:rPr>
          <w:rFonts w:ascii="宋体" w:eastAsia="宋体" w:hAnsi="宋体" w:hint="eastAsia"/>
          <w:sz w:val="24"/>
          <w:szCs w:val="24"/>
        </w:rPr>
        <w:t>收到的税费返还</w:t>
      </w:r>
      <w:r w:rsidR="00DA0CC0" w:rsidRPr="00142181">
        <w:rPr>
          <w:rFonts w:ascii="宋体" w:eastAsia="宋体" w:hAnsi="宋体" w:hint="eastAsia"/>
          <w:sz w:val="24"/>
          <w:szCs w:val="24"/>
        </w:rPr>
        <w:t>”项目差异</w:t>
      </w:r>
      <w:r w:rsidR="00DA0CC0" w:rsidRPr="00142181">
        <w:rPr>
          <w:rFonts w:ascii="宋体" w:eastAsia="宋体" w:hAnsi="宋体"/>
          <w:sz w:val="24"/>
          <w:szCs w:val="24"/>
        </w:rPr>
        <w:t>6,654.95</w:t>
      </w:r>
      <w:r w:rsidR="00DA0CC0" w:rsidRPr="00142181">
        <w:rPr>
          <w:rFonts w:ascii="宋体" w:eastAsia="宋体" w:hAnsi="宋体" w:hint="eastAsia"/>
          <w:sz w:val="24"/>
          <w:szCs w:val="24"/>
        </w:rPr>
        <w:t>万，我们编的合并现金流量表没有这个项目。</w:t>
      </w:r>
      <w:r w:rsidR="00781BBD" w:rsidRPr="00142181">
        <w:rPr>
          <w:rFonts w:ascii="宋体" w:eastAsia="宋体" w:hAnsi="宋体" w:hint="eastAsia"/>
          <w:sz w:val="24"/>
          <w:szCs w:val="24"/>
        </w:rPr>
        <w:t>这个项目估计是出口退税，我们无法拿到企业的数据，故有此差异。</w:t>
      </w:r>
    </w:p>
    <w:p w14:paraId="19F3CBFE" w14:textId="6AFF2E13" w:rsidR="00051BE4" w:rsidRPr="00142181" w:rsidRDefault="00051BE4" w:rsidP="001F36C3">
      <w:pPr>
        <w:ind w:firstLineChars="200" w:firstLine="480"/>
        <w:rPr>
          <w:rFonts w:ascii="宋体" w:eastAsia="宋体" w:hAnsi="宋体" w:cs="宋体"/>
          <w:color w:val="000000"/>
          <w:kern w:val="0"/>
          <w:sz w:val="24"/>
          <w:szCs w:val="24"/>
        </w:rPr>
      </w:pPr>
      <w:r w:rsidRPr="00142181">
        <w:rPr>
          <w:rFonts w:ascii="宋体" w:eastAsia="宋体" w:hAnsi="宋体" w:hint="eastAsia"/>
          <w:sz w:val="24"/>
          <w:szCs w:val="24"/>
        </w:rPr>
        <w:t>（3）“</w:t>
      </w:r>
      <w:r w:rsidRPr="00142181">
        <w:rPr>
          <w:rFonts w:ascii="宋体" w:eastAsia="宋体" w:hAnsi="宋体" w:cs="宋体" w:hint="eastAsia"/>
          <w:color w:val="000000"/>
          <w:kern w:val="0"/>
          <w:sz w:val="24"/>
          <w:szCs w:val="24"/>
        </w:rPr>
        <w:t>购买商品、接受劳务支付的现金”项目差异</w:t>
      </w:r>
      <w:r w:rsidRPr="00142181">
        <w:rPr>
          <w:rFonts w:ascii="宋体" w:eastAsia="宋体" w:hAnsi="宋体" w:cs="宋体"/>
          <w:color w:val="000000"/>
          <w:kern w:val="0"/>
          <w:sz w:val="24"/>
          <w:szCs w:val="24"/>
        </w:rPr>
        <w:t>4,794.75</w:t>
      </w:r>
      <w:r w:rsidRPr="00142181">
        <w:rPr>
          <w:rFonts w:ascii="宋体" w:eastAsia="宋体" w:hAnsi="宋体" w:cs="宋体" w:hint="eastAsia"/>
          <w:color w:val="000000"/>
          <w:kern w:val="0"/>
          <w:sz w:val="24"/>
          <w:szCs w:val="24"/>
        </w:rPr>
        <w:t>万，差异原因与（1）类似。</w:t>
      </w:r>
    </w:p>
    <w:p w14:paraId="100A45AB" w14:textId="77777777" w:rsidR="006E415C" w:rsidRPr="00142181" w:rsidRDefault="005E69D6" w:rsidP="001F36C3">
      <w:pPr>
        <w:ind w:firstLineChars="200" w:firstLine="480"/>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（4）“支付给职工以及职工支付的现金”</w:t>
      </w:r>
      <w:r w:rsidR="00AD1A9A" w:rsidRPr="00142181">
        <w:rPr>
          <w:rFonts w:ascii="宋体" w:eastAsia="宋体" w:hAnsi="宋体" w:cs="宋体" w:hint="eastAsia"/>
          <w:color w:val="000000"/>
          <w:kern w:val="0"/>
          <w:sz w:val="24"/>
          <w:szCs w:val="24"/>
        </w:rPr>
        <w:t>项目</w:t>
      </w:r>
      <w:r w:rsidRPr="00142181">
        <w:rPr>
          <w:rFonts w:ascii="宋体" w:eastAsia="宋体" w:hAnsi="宋体" w:cs="宋体" w:hint="eastAsia"/>
          <w:color w:val="000000"/>
          <w:kern w:val="0"/>
          <w:sz w:val="24"/>
          <w:szCs w:val="24"/>
        </w:rPr>
        <w:t>比披露的多</w:t>
      </w:r>
      <w:r w:rsidRPr="00142181">
        <w:rPr>
          <w:rFonts w:ascii="宋体" w:eastAsia="宋体" w:hAnsi="宋体" w:cs="宋体"/>
          <w:color w:val="000000"/>
          <w:kern w:val="0"/>
          <w:sz w:val="24"/>
          <w:szCs w:val="24"/>
        </w:rPr>
        <w:t>1,573.72</w:t>
      </w:r>
      <w:r w:rsidRPr="00142181">
        <w:rPr>
          <w:rFonts w:ascii="宋体" w:eastAsia="宋体" w:hAnsi="宋体" w:cs="宋体" w:hint="eastAsia"/>
          <w:color w:val="000000"/>
          <w:kern w:val="0"/>
          <w:sz w:val="24"/>
          <w:szCs w:val="24"/>
        </w:rPr>
        <w:t>万。</w:t>
      </w:r>
      <w:r w:rsidR="00AD1A9A" w:rsidRPr="00142181">
        <w:rPr>
          <w:rFonts w:ascii="宋体" w:eastAsia="宋体" w:hAnsi="宋体" w:cs="宋体" w:hint="eastAsia"/>
          <w:color w:val="000000"/>
          <w:kern w:val="0"/>
          <w:sz w:val="24"/>
          <w:szCs w:val="24"/>
        </w:rPr>
        <w:t>原则上，“支付给职工以及职工支付的现金”项目应当等于应付职工薪酬附注中的本期减少额</w:t>
      </w:r>
      <w:r w:rsidR="00F4640D" w:rsidRPr="00142181">
        <w:rPr>
          <w:rFonts w:ascii="宋体" w:eastAsia="宋体" w:hAnsi="宋体" w:cs="宋体" w:hint="eastAsia"/>
          <w:color w:val="000000"/>
          <w:kern w:val="0"/>
          <w:sz w:val="24"/>
          <w:szCs w:val="24"/>
        </w:rPr>
        <w:t>，也就是我们编出来的数。</w:t>
      </w:r>
      <w:r w:rsidR="00407AF3" w:rsidRPr="00142181">
        <w:rPr>
          <w:rFonts w:ascii="宋体" w:eastAsia="宋体" w:hAnsi="宋体" w:cs="宋体" w:hint="eastAsia"/>
          <w:color w:val="000000"/>
          <w:kern w:val="0"/>
          <w:sz w:val="24"/>
          <w:szCs w:val="24"/>
        </w:rPr>
        <w:t>然而实际的披露数比我们的数少了</w:t>
      </w:r>
      <w:r w:rsidR="00407AF3" w:rsidRPr="00142181">
        <w:rPr>
          <w:rFonts w:ascii="宋体" w:eastAsia="宋体" w:hAnsi="宋体" w:cs="宋体"/>
          <w:color w:val="000000"/>
          <w:kern w:val="0"/>
          <w:sz w:val="24"/>
          <w:szCs w:val="24"/>
        </w:rPr>
        <w:t>1,573.72</w:t>
      </w:r>
      <w:r w:rsidR="00407AF3" w:rsidRPr="00142181">
        <w:rPr>
          <w:rFonts w:ascii="宋体" w:eastAsia="宋体" w:hAnsi="宋体" w:cs="宋体" w:hint="eastAsia"/>
          <w:color w:val="000000"/>
          <w:kern w:val="0"/>
          <w:sz w:val="24"/>
          <w:szCs w:val="24"/>
        </w:rPr>
        <w:t>万，原因可能是这</w:t>
      </w:r>
      <w:r w:rsidR="00407AF3" w:rsidRPr="00142181">
        <w:rPr>
          <w:rFonts w:ascii="宋体" w:eastAsia="宋体" w:hAnsi="宋体" w:cs="宋体"/>
          <w:color w:val="000000"/>
          <w:kern w:val="0"/>
          <w:sz w:val="24"/>
          <w:szCs w:val="24"/>
        </w:rPr>
        <w:t>1,573.72</w:t>
      </w:r>
      <w:r w:rsidR="00407AF3" w:rsidRPr="00142181">
        <w:rPr>
          <w:rFonts w:ascii="宋体" w:eastAsia="宋体" w:hAnsi="宋体" w:cs="宋体" w:hint="eastAsia"/>
          <w:color w:val="000000"/>
          <w:kern w:val="0"/>
          <w:sz w:val="24"/>
          <w:szCs w:val="24"/>
        </w:rPr>
        <w:t>万是支付给研发人员的工资，并且这部分工资形成了无形资产。</w:t>
      </w:r>
      <w:r w:rsidR="007E17F5" w:rsidRPr="00142181">
        <w:rPr>
          <w:rFonts w:ascii="宋体" w:eastAsia="宋体" w:hAnsi="宋体" w:cs="宋体" w:hint="eastAsia"/>
          <w:color w:val="000000"/>
          <w:kern w:val="0"/>
          <w:sz w:val="24"/>
          <w:szCs w:val="24"/>
        </w:rPr>
        <w:t>形成无形资产的薪酬要放到“</w:t>
      </w:r>
      <w:r w:rsidR="007E17F5" w:rsidRPr="00142181">
        <w:rPr>
          <w:rFonts w:ascii="宋体" w:eastAsia="宋体" w:hAnsi="宋体" w:cs="宋体"/>
          <w:color w:val="000000"/>
          <w:kern w:val="0"/>
          <w:sz w:val="24"/>
          <w:szCs w:val="24"/>
        </w:rPr>
        <w:t>购建固定资产、无形资产和其它长期资产所支付的现金</w:t>
      </w:r>
      <w:r w:rsidR="007E17F5" w:rsidRPr="00142181">
        <w:rPr>
          <w:rFonts w:ascii="宋体" w:eastAsia="宋体" w:hAnsi="宋体" w:cs="宋体" w:hint="eastAsia"/>
          <w:color w:val="000000"/>
          <w:kern w:val="0"/>
          <w:sz w:val="24"/>
          <w:szCs w:val="24"/>
        </w:rPr>
        <w:t>”。</w:t>
      </w:r>
    </w:p>
    <w:p w14:paraId="5A977B8C" w14:textId="452DFB30" w:rsidR="005E69D6" w:rsidRPr="00142181" w:rsidRDefault="005D3FFC" w:rsidP="001F36C3">
      <w:pPr>
        <w:ind w:firstLineChars="200" w:firstLine="480"/>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实际工作中，我们只要把应付职工薪酬与成本费用勾稽上，就能知道哪个数正确。</w:t>
      </w:r>
    </w:p>
    <w:p w14:paraId="44DF3FDE" w14:textId="5F2213E0" w:rsidR="006E415C" w:rsidRPr="00142181" w:rsidRDefault="006E415C" w:rsidP="001F36C3">
      <w:pPr>
        <w:ind w:firstLineChars="200" w:firstLine="480"/>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（5）</w:t>
      </w:r>
      <w:r w:rsidR="003B7BFD" w:rsidRPr="00142181">
        <w:rPr>
          <w:rFonts w:ascii="宋体" w:eastAsia="宋体" w:hAnsi="宋体" w:cs="宋体" w:hint="eastAsia"/>
          <w:color w:val="000000"/>
          <w:kern w:val="0"/>
          <w:sz w:val="24"/>
          <w:szCs w:val="24"/>
        </w:rPr>
        <w:t>“</w:t>
      </w:r>
      <w:r w:rsidRPr="00142181">
        <w:rPr>
          <w:rFonts w:ascii="宋体" w:eastAsia="宋体" w:hAnsi="宋体" w:cs="宋体" w:hint="eastAsia"/>
          <w:color w:val="000000"/>
          <w:kern w:val="0"/>
          <w:sz w:val="24"/>
          <w:szCs w:val="24"/>
        </w:rPr>
        <w:t>支付的各项税费</w:t>
      </w:r>
      <w:r w:rsidR="003B7BFD" w:rsidRPr="00142181">
        <w:rPr>
          <w:rFonts w:ascii="宋体" w:eastAsia="宋体" w:hAnsi="宋体" w:cs="宋体" w:hint="eastAsia"/>
          <w:color w:val="000000"/>
          <w:kern w:val="0"/>
          <w:sz w:val="24"/>
          <w:szCs w:val="24"/>
        </w:rPr>
        <w:t>”</w:t>
      </w:r>
      <w:r w:rsidRPr="00142181">
        <w:rPr>
          <w:rFonts w:ascii="宋体" w:eastAsia="宋体" w:hAnsi="宋体" w:cs="宋体" w:hint="eastAsia"/>
          <w:color w:val="000000"/>
          <w:kern w:val="0"/>
          <w:sz w:val="24"/>
          <w:szCs w:val="24"/>
        </w:rPr>
        <w:t>比披露的多</w:t>
      </w:r>
      <w:r w:rsidRPr="00142181">
        <w:rPr>
          <w:rFonts w:ascii="宋体" w:eastAsia="宋体" w:hAnsi="宋体" w:cs="宋体"/>
          <w:color w:val="000000"/>
          <w:kern w:val="0"/>
          <w:sz w:val="24"/>
          <w:szCs w:val="24"/>
        </w:rPr>
        <w:t>3,641.95</w:t>
      </w:r>
      <w:r w:rsidRPr="00142181">
        <w:rPr>
          <w:rFonts w:ascii="宋体" w:eastAsia="宋体" w:hAnsi="宋体" w:cs="宋体" w:hint="eastAsia"/>
          <w:color w:val="000000"/>
          <w:kern w:val="0"/>
          <w:sz w:val="24"/>
          <w:szCs w:val="24"/>
        </w:rPr>
        <w:t>万。差异原因可能是本期购买长期资产的进项税没有估算进来。</w:t>
      </w:r>
      <w:r w:rsidR="003B7BFD" w:rsidRPr="00142181">
        <w:rPr>
          <w:rFonts w:ascii="宋体" w:eastAsia="宋体" w:hAnsi="宋体" w:cs="宋体" w:hint="eastAsia"/>
          <w:color w:val="000000"/>
          <w:kern w:val="0"/>
          <w:sz w:val="24"/>
          <w:szCs w:val="24"/>
        </w:rPr>
        <w:t>实务中，我们可以拿到准确的进项税，就不会出现这个差异。</w:t>
      </w:r>
    </w:p>
    <w:p w14:paraId="7FC01ACB" w14:textId="1ECCC07F" w:rsidR="003B7BFD" w:rsidRPr="00142181" w:rsidRDefault="003B7BFD" w:rsidP="001F36C3">
      <w:pPr>
        <w:ind w:firstLineChars="200" w:firstLine="480"/>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（6）“收回投资所收到的现金”比披露少23亿。</w:t>
      </w:r>
      <w:r w:rsidR="00773C79" w:rsidRPr="00142181">
        <w:rPr>
          <w:rFonts w:ascii="宋体" w:eastAsia="宋体" w:hAnsi="宋体" w:cs="宋体" w:hint="eastAsia"/>
          <w:color w:val="000000"/>
          <w:kern w:val="0"/>
          <w:sz w:val="24"/>
          <w:szCs w:val="24"/>
        </w:rPr>
        <w:t>后面“投资所支付的现金”，我们的金额比披露的金额少21.8万。</w:t>
      </w:r>
      <w:r w:rsidR="000D46DE" w:rsidRPr="00142181">
        <w:rPr>
          <w:rFonts w:ascii="宋体" w:eastAsia="宋体" w:hAnsi="宋体" w:cs="宋体" w:hint="eastAsia"/>
          <w:color w:val="000000"/>
          <w:kern w:val="0"/>
          <w:sz w:val="24"/>
          <w:szCs w:val="24"/>
        </w:rPr>
        <w:t>由此可见披露的金额中，“投资所支付的现金”和“收回投资所收到的现金”同时增加二十几亿，虽然对现金净流量没什么影响，但发生额太大了。</w:t>
      </w:r>
      <w:r w:rsidR="005B3BE0" w:rsidRPr="00142181">
        <w:rPr>
          <w:rFonts w:ascii="宋体" w:eastAsia="宋体" w:hAnsi="宋体" w:cs="宋体" w:hint="eastAsia"/>
          <w:color w:val="000000"/>
          <w:kern w:val="0"/>
          <w:sz w:val="24"/>
          <w:szCs w:val="24"/>
        </w:rPr>
        <w:t>纵观企业的各项资产，能够导致这两个项目同时增加的，只有那4.8亿的交易性金融资产。</w:t>
      </w:r>
      <w:r w:rsidR="00BB5D58" w:rsidRPr="00142181">
        <w:rPr>
          <w:rFonts w:ascii="宋体" w:eastAsia="宋体" w:hAnsi="宋体" w:cs="宋体" w:hint="eastAsia"/>
          <w:color w:val="000000"/>
          <w:kern w:val="0"/>
          <w:sz w:val="24"/>
          <w:szCs w:val="24"/>
        </w:rPr>
        <w:t>然而，我们假设4.8亿交易性金融资产每3个月买卖一次，一年买卖四次，也就</w:t>
      </w:r>
      <w:r w:rsidR="00BB5D58" w:rsidRPr="00142181">
        <w:rPr>
          <w:rFonts w:ascii="宋体" w:eastAsia="宋体" w:hAnsi="宋体" w:cs="宋体"/>
          <w:color w:val="000000"/>
          <w:kern w:val="0"/>
          <w:sz w:val="24"/>
          <w:szCs w:val="24"/>
        </w:rPr>
        <w:t>19.2</w:t>
      </w:r>
      <w:r w:rsidR="00BB5D58" w:rsidRPr="00142181">
        <w:rPr>
          <w:rFonts w:ascii="宋体" w:eastAsia="宋体" w:hAnsi="宋体" w:cs="宋体" w:hint="eastAsia"/>
          <w:color w:val="000000"/>
          <w:kern w:val="0"/>
          <w:sz w:val="24"/>
          <w:szCs w:val="24"/>
        </w:rPr>
        <w:t>亿</w:t>
      </w:r>
      <w:r w:rsidR="00A67BF3" w:rsidRPr="00142181">
        <w:rPr>
          <w:rFonts w:ascii="宋体" w:eastAsia="宋体" w:hAnsi="宋体" w:cs="宋体" w:hint="eastAsia"/>
          <w:color w:val="000000"/>
          <w:kern w:val="0"/>
          <w:sz w:val="24"/>
          <w:szCs w:val="24"/>
        </w:rPr>
        <w:t>，而披露数则是23亿，可能是虚增了。</w:t>
      </w:r>
    </w:p>
    <w:p w14:paraId="3001898D" w14:textId="49ADBFA4" w:rsidR="008C23E1" w:rsidRPr="00142181" w:rsidRDefault="008C23E1" w:rsidP="00342A89">
      <w:pPr>
        <w:ind w:firstLineChars="200" w:firstLine="480"/>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（7）“取得投资收益所收到的现金”项目差额</w:t>
      </w:r>
      <w:r w:rsidRPr="00142181">
        <w:rPr>
          <w:rFonts w:ascii="宋体" w:eastAsia="宋体" w:hAnsi="宋体" w:cs="宋体"/>
          <w:color w:val="000000"/>
          <w:kern w:val="0"/>
          <w:sz w:val="24"/>
          <w:szCs w:val="24"/>
        </w:rPr>
        <w:t>1,122.42</w:t>
      </w:r>
      <w:r w:rsidRPr="00142181">
        <w:rPr>
          <w:rFonts w:ascii="宋体" w:eastAsia="宋体" w:hAnsi="宋体" w:cs="宋体" w:hint="eastAsia"/>
          <w:color w:val="000000"/>
          <w:kern w:val="0"/>
          <w:sz w:val="24"/>
          <w:szCs w:val="24"/>
        </w:rPr>
        <w:t>万，估计是披露的金额错了。</w:t>
      </w:r>
      <w:r w:rsidR="00342A89" w:rsidRPr="00142181">
        <w:rPr>
          <w:rFonts w:ascii="宋体" w:eastAsia="宋体" w:hAnsi="宋体" w:cs="宋体" w:hint="eastAsia"/>
          <w:color w:val="000000"/>
          <w:kern w:val="0"/>
          <w:sz w:val="24"/>
          <w:szCs w:val="24"/>
        </w:rPr>
        <w:t>因为投资收益的附注明细中显示，权益法核算的长期股权投资收益金额是</w:t>
      </w:r>
      <w:r w:rsidR="00342A89" w:rsidRPr="00142181">
        <w:rPr>
          <w:rFonts w:ascii="宋体" w:eastAsia="宋体" w:hAnsi="宋体" w:cs="宋体"/>
          <w:color w:val="000000"/>
          <w:kern w:val="0"/>
          <w:sz w:val="24"/>
          <w:szCs w:val="24"/>
        </w:rPr>
        <w:t>26,103,811.27</w:t>
      </w:r>
      <w:r w:rsidR="00342A89" w:rsidRPr="00142181">
        <w:rPr>
          <w:rFonts w:ascii="宋体" w:eastAsia="宋体" w:hAnsi="宋体" w:cs="宋体" w:hint="eastAsia"/>
          <w:color w:val="000000"/>
          <w:kern w:val="0"/>
          <w:sz w:val="24"/>
          <w:szCs w:val="24"/>
        </w:rPr>
        <w:t>，而长期股权投资附注中权益法下确认的投资损益金额是</w:t>
      </w:r>
      <w:r w:rsidR="00342A89" w:rsidRPr="00142181">
        <w:rPr>
          <w:rFonts w:ascii="宋体" w:eastAsia="宋体" w:hAnsi="宋体" w:cs="宋体"/>
          <w:color w:val="000000"/>
          <w:kern w:val="0"/>
          <w:sz w:val="24"/>
          <w:szCs w:val="24"/>
        </w:rPr>
        <w:t>17,352,835.95</w:t>
      </w:r>
      <w:r w:rsidR="00342A89" w:rsidRPr="00142181">
        <w:rPr>
          <w:rFonts w:ascii="宋体" w:eastAsia="宋体" w:hAnsi="宋体" w:cs="宋体" w:hint="eastAsia"/>
          <w:color w:val="000000"/>
          <w:kern w:val="0"/>
          <w:sz w:val="24"/>
          <w:szCs w:val="24"/>
        </w:rPr>
        <w:t>，这两个勾稽不上，差额接近1000万。</w:t>
      </w:r>
      <w:r w:rsidR="00EC7FB6" w:rsidRPr="00142181">
        <w:rPr>
          <w:rFonts w:ascii="宋体" w:eastAsia="宋体" w:hAnsi="宋体" w:cs="宋体" w:hint="eastAsia"/>
          <w:color w:val="000000"/>
          <w:kern w:val="0"/>
          <w:sz w:val="24"/>
          <w:szCs w:val="24"/>
        </w:rPr>
        <w:t>因此，很可能是披露的金额错了。</w:t>
      </w:r>
    </w:p>
    <w:p w14:paraId="299DCB06" w14:textId="37400000" w:rsidR="000E0B9A" w:rsidRPr="00142181" w:rsidRDefault="000E0B9A" w:rsidP="00342A89">
      <w:pPr>
        <w:ind w:firstLineChars="200" w:firstLine="480"/>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（8）“处置固定资产等长期资产现金净额”差异</w:t>
      </w:r>
      <w:r w:rsidRPr="00142181">
        <w:rPr>
          <w:rFonts w:ascii="宋体" w:eastAsia="宋体" w:hAnsi="宋体" w:cs="宋体"/>
          <w:color w:val="000000"/>
          <w:kern w:val="0"/>
          <w:sz w:val="24"/>
          <w:szCs w:val="24"/>
        </w:rPr>
        <w:t>433.30</w:t>
      </w:r>
      <w:r w:rsidRPr="00142181">
        <w:rPr>
          <w:rFonts w:ascii="宋体" w:eastAsia="宋体" w:hAnsi="宋体" w:cs="宋体" w:hint="eastAsia"/>
          <w:color w:val="000000"/>
          <w:kern w:val="0"/>
          <w:sz w:val="24"/>
          <w:szCs w:val="24"/>
        </w:rPr>
        <w:t>万。</w:t>
      </w:r>
      <w:r w:rsidR="00AD1A00" w:rsidRPr="00142181">
        <w:rPr>
          <w:rFonts w:ascii="宋体" w:eastAsia="宋体" w:hAnsi="宋体" w:cs="宋体" w:hint="eastAsia"/>
          <w:color w:val="000000"/>
          <w:kern w:val="0"/>
          <w:sz w:val="24"/>
          <w:szCs w:val="24"/>
        </w:rPr>
        <w:t>固定资产的原值减少额减去累计折旧额约等于480万，</w:t>
      </w:r>
      <w:r w:rsidR="002B5A81" w:rsidRPr="00142181">
        <w:rPr>
          <w:rFonts w:ascii="宋体" w:eastAsia="宋体" w:hAnsi="宋体" w:cs="宋体" w:hint="eastAsia"/>
          <w:color w:val="000000"/>
          <w:kern w:val="0"/>
          <w:sz w:val="24"/>
          <w:szCs w:val="24"/>
        </w:rPr>
        <w:t>而营业外支出的报废损失只有11.9万，这说明有很大一部分固定资产净值是卖掉了，如果是报废的话就会有400多万的</w:t>
      </w:r>
      <w:r w:rsidR="002B5A81" w:rsidRPr="00142181">
        <w:rPr>
          <w:rFonts w:ascii="宋体" w:eastAsia="宋体" w:hAnsi="宋体" w:cs="宋体" w:hint="eastAsia"/>
          <w:color w:val="000000"/>
          <w:kern w:val="0"/>
          <w:sz w:val="24"/>
          <w:szCs w:val="24"/>
        </w:rPr>
        <w:lastRenderedPageBreak/>
        <w:t>营业外支出。</w:t>
      </w:r>
      <w:r w:rsidR="00947A83" w:rsidRPr="00142181">
        <w:rPr>
          <w:rFonts w:ascii="宋体" w:eastAsia="宋体" w:hAnsi="宋体" w:cs="宋体" w:hint="eastAsia"/>
          <w:color w:val="000000"/>
          <w:kern w:val="0"/>
          <w:sz w:val="24"/>
          <w:szCs w:val="24"/>
        </w:rPr>
        <w:t>既然是卖掉了，那就是收到钱了，“处置固定资产等长期资产现金净额”就应该有400多万</w:t>
      </w:r>
      <w:r w:rsidR="00472FF8" w:rsidRPr="00142181">
        <w:rPr>
          <w:rFonts w:ascii="宋体" w:eastAsia="宋体" w:hAnsi="宋体" w:cs="宋体" w:hint="eastAsia"/>
          <w:color w:val="000000"/>
          <w:kern w:val="0"/>
          <w:sz w:val="24"/>
          <w:szCs w:val="24"/>
        </w:rPr>
        <w:t>，而披露金额只有20万，很大概率是披露的金额错了。</w:t>
      </w:r>
    </w:p>
    <w:p w14:paraId="1EBB4EF0" w14:textId="3BEA6090" w:rsidR="00143197" w:rsidRPr="00142181" w:rsidRDefault="008D3621" w:rsidP="00C4410B">
      <w:pPr>
        <w:ind w:firstLineChars="200" w:firstLine="480"/>
        <w:rPr>
          <w:rFonts w:ascii="宋体" w:eastAsia="宋体" w:hAnsi="宋体"/>
          <w:sz w:val="24"/>
          <w:szCs w:val="24"/>
        </w:rPr>
      </w:pPr>
      <w:r w:rsidRPr="00142181">
        <w:rPr>
          <w:rFonts w:ascii="宋体" w:eastAsia="宋体" w:hAnsi="宋体" w:hint="eastAsia"/>
          <w:sz w:val="24"/>
          <w:szCs w:val="24"/>
        </w:rPr>
        <w:t>（9）“吸收投资所收到的现金”比披露的多</w:t>
      </w:r>
      <w:r w:rsidRPr="00142181">
        <w:rPr>
          <w:rFonts w:ascii="宋体" w:eastAsia="宋体" w:hAnsi="宋体"/>
          <w:sz w:val="24"/>
          <w:szCs w:val="24"/>
        </w:rPr>
        <w:t>15,945.32</w:t>
      </w:r>
      <w:r w:rsidRPr="00142181">
        <w:rPr>
          <w:rFonts w:ascii="宋体" w:eastAsia="宋体" w:hAnsi="宋体" w:hint="eastAsia"/>
          <w:sz w:val="24"/>
          <w:szCs w:val="24"/>
        </w:rPr>
        <w:t>万，</w:t>
      </w:r>
      <w:r w:rsidR="004B67BB" w:rsidRPr="00142181">
        <w:rPr>
          <w:rFonts w:ascii="宋体" w:eastAsia="宋体" w:hAnsi="宋体" w:hint="eastAsia"/>
          <w:sz w:val="24"/>
          <w:szCs w:val="24"/>
        </w:rPr>
        <w:t>差异原因</w:t>
      </w:r>
      <w:r w:rsidR="00275232" w:rsidRPr="00142181">
        <w:rPr>
          <w:rFonts w:ascii="宋体" w:eastAsia="宋体" w:hAnsi="宋体" w:hint="eastAsia"/>
          <w:sz w:val="24"/>
          <w:szCs w:val="24"/>
        </w:rPr>
        <w:t>可能</w:t>
      </w:r>
      <w:r w:rsidR="004B67BB" w:rsidRPr="00142181">
        <w:rPr>
          <w:rFonts w:ascii="宋体" w:eastAsia="宋体" w:hAnsi="宋体" w:hint="eastAsia"/>
          <w:sz w:val="24"/>
          <w:szCs w:val="24"/>
        </w:rPr>
        <w:t>是企业通过发行股票的方式购买子公司</w:t>
      </w:r>
      <w:r w:rsidR="00737FB2" w:rsidRPr="00142181">
        <w:rPr>
          <w:rFonts w:ascii="宋体" w:eastAsia="宋体" w:hAnsi="宋体" w:hint="eastAsia"/>
          <w:sz w:val="24"/>
          <w:szCs w:val="24"/>
        </w:rPr>
        <w:t>，不涉及现金</w:t>
      </w:r>
      <w:r w:rsidR="004B67BB" w:rsidRPr="00142181">
        <w:rPr>
          <w:rFonts w:ascii="宋体" w:eastAsia="宋体" w:hAnsi="宋体" w:hint="eastAsia"/>
          <w:sz w:val="24"/>
          <w:szCs w:val="24"/>
        </w:rPr>
        <w:t>。</w:t>
      </w:r>
      <w:r w:rsidR="009B3284" w:rsidRPr="00142181">
        <w:rPr>
          <w:rFonts w:ascii="宋体" w:eastAsia="宋体" w:hAnsi="宋体" w:hint="eastAsia"/>
          <w:sz w:val="24"/>
          <w:szCs w:val="24"/>
        </w:rPr>
        <w:t>实务中，如果是这种情况，我们要把它放到“取得子公司及其他营业单位支付的现金净额”，这样它就能抵消掉购买子公司支付的对价了。</w:t>
      </w:r>
    </w:p>
    <w:p w14:paraId="7B60479F" w14:textId="37A8A795" w:rsidR="00737FB2" w:rsidRPr="00142181" w:rsidRDefault="00737FB2" w:rsidP="00C4410B">
      <w:pPr>
        <w:ind w:firstLineChars="200" w:firstLine="480"/>
        <w:rPr>
          <w:rFonts w:ascii="宋体" w:eastAsia="宋体" w:hAnsi="宋体"/>
          <w:sz w:val="24"/>
          <w:szCs w:val="24"/>
        </w:rPr>
      </w:pPr>
    </w:p>
    <w:p w14:paraId="5C31CCAE" w14:textId="48EB4D89" w:rsidR="00737FB2" w:rsidRPr="00142181" w:rsidRDefault="008068AF" w:rsidP="00C4410B">
      <w:pPr>
        <w:ind w:firstLineChars="200" w:firstLine="480"/>
        <w:rPr>
          <w:rFonts w:ascii="宋体" w:eastAsia="宋体" w:hAnsi="宋体"/>
          <w:sz w:val="24"/>
          <w:szCs w:val="24"/>
        </w:rPr>
      </w:pPr>
      <w:r w:rsidRPr="00142181">
        <w:rPr>
          <w:rFonts w:ascii="宋体" w:eastAsia="宋体" w:hAnsi="宋体" w:hint="eastAsia"/>
          <w:sz w:val="24"/>
          <w:szCs w:val="24"/>
        </w:rPr>
        <w:t>总之，我们编出来的跟他们差异比较大的地方，由于我们没能拿到上市公司的明细账，就没办法分析出更具体的原因。</w:t>
      </w:r>
    </w:p>
    <w:p w14:paraId="060A6ED8" w14:textId="594B016D" w:rsidR="00CB0DBE" w:rsidRPr="00142181" w:rsidRDefault="00CB0DBE" w:rsidP="00C4410B">
      <w:pPr>
        <w:ind w:firstLineChars="200" w:firstLine="480"/>
        <w:rPr>
          <w:rFonts w:ascii="宋体" w:eastAsia="宋体" w:hAnsi="宋体"/>
          <w:sz w:val="24"/>
          <w:szCs w:val="24"/>
        </w:rPr>
      </w:pPr>
    </w:p>
    <w:p w14:paraId="2D828BD7" w14:textId="28B6225F" w:rsidR="00CB0DBE" w:rsidRPr="00142181" w:rsidRDefault="00CB0DBE" w:rsidP="00C4410B">
      <w:pPr>
        <w:ind w:firstLineChars="200" w:firstLine="480"/>
        <w:rPr>
          <w:rFonts w:ascii="宋体" w:eastAsia="宋体" w:hAnsi="宋体"/>
          <w:sz w:val="24"/>
          <w:szCs w:val="24"/>
        </w:rPr>
      </w:pPr>
      <w:r w:rsidRPr="00142181">
        <w:rPr>
          <w:rFonts w:ascii="宋体" w:eastAsia="宋体" w:hAnsi="宋体" w:hint="eastAsia"/>
          <w:sz w:val="24"/>
          <w:szCs w:val="24"/>
        </w:rPr>
        <w:t>实务中，我们能拿到企业的明细账，当我们跟企业用一笔笔流水汇总成的现金流有差异的时候，我们就可以通过看明细账来验证谁对谁错。我们的模板编现金流是默认所有的对方科目都是现金，</w:t>
      </w:r>
      <w:r w:rsidR="00952BDA" w:rsidRPr="00142181">
        <w:rPr>
          <w:rFonts w:ascii="宋体" w:eastAsia="宋体" w:hAnsi="宋体" w:hint="eastAsia"/>
          <w:sz w:val="24"/>
          <w:szCs w:val="24"/>
        </w:rPr>
        <w:t>如果遇到差异，我们再看看是不是因为有些没有涉及现金的交易，然后把借贷双方同时放到同一个项目就能实现抵消了。</w:t>
      </w:r>
    </w:p>
    <w:p w14:paraId="6E516BA1" w14:textId="449AE684" w:rsidR="001C5FB0" w:rsidRPr="00142181" w:rsidRDefault="001C5FB0" w:rsidP="00C4410B">
      <w:pPr>
        <w:ind w:firstLineChars="200" w:firstLine="480"/>
        <w:rPr>
          <w:rFonts w:ascii="宋体" w:eastAsia="宋体" w:hAnsi="宋体"/>
          <w:sz w:val="24"/>
          <w:szCs w:val="24"/>
        </w:rPr>
      </w:pPr>
    </w:p>
    <w:p w14:paraId="058A2681" w14:textId="1D3DF33F" w:rsidR="001C5FB0" w:rsidRPr="00142181" w:rsidRDefault="001C5FB0" w:rsidP="00C4410B">
      <w:pPr>
        <w:ind w:firstLineChars="200" w:firstLine="480"/>
        <w:rPr>
          <w:rFonts w:ascii="宋体" w:eastAsia="宋体" w:hAnsi="宋体"/>
          <w:sz w:val="24"/>
          <w:szCs w:val="24"/>
        </w:rPr>
      </w:pPr>
      <w:r w:rsidRPr="00142181">
        <w:rPr>
          <w:rFonts w:ascii="宋体" w:eastAsia="宋体" w:hAnsi="宋体" w:hint="eastAsia"/>
          <w:sz w:val="24"/>
          <w:szCs w:val="24"/>
        </w:rPr>
        <w:t>比如，有一笔1</w:t>
      </w:r>
      <w:r w:rsidRPr="00142181">
        <w:rPr>
          <w:rFonts w:ascii="宋体" w:eastAsia="宋体" w:hAnsi="宋体"/>
          <w:sz w:val="24"/>
          <w:szCs w:val="24"/>
        </w:rPr>
        <w:t>00</w:t>
      </w:r>
      <w:r w:rsidRPr="00142181">
        <w:rPr>
          <w:rFonts w:ascii="宋体" w:eastAsia="宋体" w:hAnsi="宋体" w:hint="eastAsia"/>
          <w:sz w:val="24"/>
          <w:szCs w:val="24"/>
        </w:rPr>
        <w:t>万的应收跟应付的对冲，我们就从应收账款的变动额中拿1</w:t>
      </w:r>
      <w:r w:rsidRPr="00142181">
        <w:rPr>
          <w:rFonts w:ascii="宋体" w:eastAsia="宋体" w:hAnsi="宋体"/>
          <w:sz w:val="24"/>
          <w:szCs w:val="24"/>
        </w:rPr>
        <w:t>00</w:t>
      </w:r>
      <w:r w:rsidRPr="00142181">
        <w:rPr>
          <w:rFonts w:ascii="宋体" w:eastAsia="宋体" w:hAnsi="宋体" w:hint="eastAsia"/>
          <w:sz w:val="24"/>
          <w:szCs w:val="24"/>
        </w:rPr>
        <w:t>出来填到“购买商品支付的现金”里，这样一来。“销售商品收到的现金”跟“购买商品支付的现金”同时减少1</w:t>
      </w:r>
      <w:r w:rsidRPr="00142181">
        <w:rPr>
          <w:rFonts w:ascii="宋体" w:eastAsia="宋体" w:hAnsi="宋体"/>
          <w:sz w:val="24"/>
          <w:szCs w:val="24"/>
        </w:rPr>
        <w:t>00</w:t>
      </w:r>
      <w:r w:rsidRPr="00142181">
        <w:rPr>
          <w:rFonts w:ascii="宋体" w:eastAsia="宋体" w:hAnsi="宋体" w:hint="eastAsia"/>
          <w:sz w:val="24"/>
          <w:szCs w:val="24"/>
        </w:rPr>
        <w:t>万。其他情况</w:t>
      </w:r>
      <w:r w:rsidR="00D77D4C" w:rsidRPr="00142181">
        <w:rPr>
          <w:rFonts w:ascii="宋体" w:eastAsia="宋体" w:hAnsi="宋体" w:hint="eastAsia"/>
          <w:sz w:val="24"/>
          <w:szCs w:val="24"/>
        </w:rPr>
        <w:t>依</w:t>
      </w:r>
      <w:r w:rsidRPr="00142181">
        <w:rPr>
          <w:rFonts w:ascii="宋体" w:eastAsia="宋体" w:hAnsi="宋体" w:hint="eastAsia"/>
          <w:sz w:val="24"/>
          <w:szCs w:val="24"/>
        </w:rPr>
        <w:t>此类推。</w:t>
      </w:r>
    </w:p>
    <w:p w14:paraId="48A544DB" w14:textId="264FC7C3" w:rsidR="006D0473" w:rsidRPr="00142181" w:rsidRDefault="006D0473" w:rsidP="001F36C3">
      <w:pPr>
        <w:ind w:firstLineChars="200" w:firstLine="480"/>
        <w:rPr>
          <w:rFonts w:ascii="宋体" w:eastAsia="宋体" w:hAnsi="宋体"/>
          <w:sz w:val="24"/>
          <w:szCs w:val="24"/>
        </w:rPr>
      </w:pPr>
    </w:p>
    <w:p w14:paraId="5DAF47CC" w14:textId="787B2401" w:rsidR="006D0473" w:rsidRPr="00142181" w:rsidRDefault="006D0473" w:rsidP="001F36C3">
      <w:pPr>
        <w:ind w:firstLineChars="200" w:firstLine="480"/>
        <w:rPr>
          <w:rFonts w:ascii="宋体" w:eastAsia="宋体" w:hAnsi="宋体"/>
          <w:sz w:val="24"/>
          <w:szCs w:val="24"/>
        </w:rPr>
      </w:pPr>
      <w:r w:rsidRPr="00142181">
        <w:rPr>
          <w:rFonts w:ascii="宋体" w:eastAsia="宋体" w:hAnsi="宋体"/>
          <w:sz w:val="24"/>
          <w:szCs w:val="24"/>
        </w:rPr>
        <w:br w:type="page"/>
      </w:r>
    </w:p>
    <w:p w14:paraId="27212669" w14:textId="77777777" w:rsidR="006D0473" w:rsidRPr="00142181" w:rsidRDefault="006D0473" w:rsidP="001F36C3">
      <w:pPr>
        <w:ind w:firstLineChars="200" w:firstLine="480"/>
        <w:rPr>
          <w:rFonts w:ascii="宋体" w:eastAsia="宋体" w:hAnsi="宋体"/>
          <w:sz w:val="24"/>
          <w:szCs w:val="24"/>
        </w:rPr>
      </w:pPr>
    </w:p>
    <w:p w14:paraId="1A03ED08" w14:textId="225729B3" w:rsidR="0032363A" w:rsidRPr="00142181" w:rsidRDefault="00EC17D5" w:rsidP="00B25A4A">
      <w:pPr>
        <w:pStyle w:val="1"/>
        <w:ind w:firstLineChars="200" w:firstLine="482"/>
        <w:rPr>
          <w:rFonts w:ascii="宋体" w:eastAsia="宋体" w:hAnsi="宋体"/>
          <w:sz w:val="24"/>
          <w:szCs w:val="24"/>
        </w:rPr>
      </w:pPr>
      <w:bookmarkStart w:id="55" w:name="_Toc71535278"/>
      <w:r w:rsidRPr="00142181">
        <w:rPr>
          <w:rFonts w:ascii="宋体" w:eastAsia="宋体" w:hAnsi="宋体" w:hint="eastAsia"/>
          <w:sz w:val="24"/>
          <w:szCs w:val="24"/>
        </w:rPr>
        <w:t>第</w:t>
      </w:r>
      <w:r w:rsidR="00750DCA" w:rsidRPr="00142181">
        <w:rPr>
          <w:rFonts w:ascii="宋体" w:eastAsia="宋体" w:hAnsi="宋体" w:hint="eastAsia"/>
          <w:sz w:val="24"/>
          <w:szCs w:val="24"/>
        </w:rPr>
        <w:t>八</w:t>
      </w:r>
      <w:r w:rsidRPr="00142181">
        <w:rPr>
          <w:rFonts w:ascii="宋体" w:eastAsia="宋体" w:hAnsi="宋体" w:hint="eastAsia"/>
          <w:sz w:val="24"/>
          <w:szCs w:val="24"/>
        </w:rPr>
        <w:t>章 外币现金流量表</w:t>
      </w:r>
      <w:r w:rsidR="00750DCA" w:rsidRPr="00142181">
        <w:rPr>
          <w:rFonts w:ascii="宋体" w:eastAsia="宋体" w:hAnsi="宋体" w:hint="eastAsia"/>
          <w:sz w:val="24"/>
          <w:szCs w:val="24"/>
        </w:rPr>
        <w:t>折算</w:t>
      </w:r>
      <w:bookmarkEnd w:id="55"/>
    </w:p>
    <w:p w14:paraId="69D02C57" w14:textId="601DA963" w:rsidR="001B2765" w:rsidRPr="00142181" w:rsidRDefault="001B2765" w:rsidP="001B2765">
      <w:pPr>
        <w:ind w:firstLineChars="200" w:firstLine="480"/>
        <w:rPr>
          <w:rFonts w:ascii="宋体" w:eastAsia="宋体" w:hAnsi="宋体"/>
          <w:sz w:val="24"/>
          <w:szCs w:val="24"/>
        </w:rPr>
      </w:pPr>
      <w:r w:rsidRPr="00142181">
        <w:rPr>
          <w:rFonts w:ascii="宋体" w:eastAsia="宋体" w:hAnsi="宋体" w:hint="eastAsia"/>
          <w:sz w:val="24"/>
          <w:szCs w:val="24"/>
        </w:rPr>
        <w:t>外币是相对于本位币而言的，</w:t>
      </w:r>
      <w:r w:rsidR="008902F8" w:rsidRPr="00142181">
        <w:rPr>
          <w:rFonts w:ascii="宋体" w:eastAsia="宋体" w:hAnsi="宋体" w:hint="eastAsia"/>
          <w:sz w:val="24"/>
          <w:szCs w:val="24"/>
        </w:rPr>
        <w:t>除了本位币以外的货币都是外币</w:t>
      </w:r>
      <w:r w:rsidRPr="00142181">
        <w:rPr>
          <w:rFonts w:ascii="宋体" w:eastAsia="宋体" w:hAnsi="宋体" w:hint="eastAsia"/>
          <w:sz w:val="24"/>
          <w:szCs w:val="24"/>
        </w:rPr>
        <w:t>。</w:t>
      </w:r>
    </w:p>
    <w:p w14:paraId="0CA6854C" w14:textId="65BAE153" w:rsidR="001B2765" w:rsidRPr="00142181" w:rsidRDefault="001B2765" w:rsidP="001B2765">
      <w:pPr>
        <w:ind w:firstLineChars="200" w:firstLine="480"/>
        <w:rPr>
          <w:rFonts w:ascii="宋体" w:eastAsia="宋体" w:hAnsi="宋体"/>
          <w:sz w:val="24"/>
          <w:szCs w:val="24"/>
        </w:rPr>
      </w:pPr>
      <w:r w:rsidRPr="00142181">
        <w:rPr>
          <w:rFonts w:ascii="宋体" w:eastAsia="宋体" w:hAnsi="宋体" w:hint="eastAsia"/>
          <w:sz w:val="24"/>
          <w:szCs w:val="24"/>
        </w:rPr>
        <w:t>比如母公司在中国，以人民币记账</w:t>
      </w:r>
      <w:r w:rsidRPr="00142181">
        <w:rPr>
          <w:rFonts w:ascii="宋体" w:eastAsia="宋体" w:hAnsi="宋体"/>
          <w:sz w:val="24"/>
          <w:szCs w:val="24"/>
        </w:rPr>
        <w:t>，</w:t>
      </w:r>
      <w:r w:rsidRPr="00142181">
        <w:rPr>
          <w:rFonts w:ascii="宋体" w:eastAsia="宋体" w:hAnsi="宋体" w:hint="eastAsia"/>
          <w:sz w:val="24"/>
          <w:szCs w:val="24"/>
        </w:rPr>
        <w:t>开设在</w:t>
      </w:r>
      <w:r w:rsidR="0087190C" w:rsidRPr="00142181">
        <w:rPr>
          <w:rFonts w:ascii="宋体" w:eastAsia="宋体" w:hAnsi="宋体" w:hint="eastAsia"/>
          <w:sz w:val="24"/>
          <w:szCs w:val="24"/>
        </w:rPr>
        <w:t>外</w:t>
      </w:r>
      <w:r w:rsidRPr="00142181">
        <w:rPr>
          <w:rFonts w:ascii="宋体" w:eastAsia="宋体" w:hAnsi="宋体" w:hint="eastAsia"/>
          <w:sz w:val="24"/>
          <w:szCs w:val="24"/>
        </w:rPr>
        <w:t>国的子公司用</w:t>
      </w:r>
      <w:r w:rsidR="0087190C" w:rsidRPr="00142181">
        <w:rPr>
          <w:rFonts w:ascii="宋体" w:eastAsia="宋体" w:hAnsi="宋体" w:hint="eastAsia"/>
          <w:sz w:val="24"/>
          <w:szCs w:val="24"/>
        </w:rPr>
        <w:t>美元</w:t>
      </w:r>
      <w:r w:rsidRPr="00142181">
        <w:rPr>
          <w:rFonts w:ascii="宋体" w:eastAsia="宋体" w:hAnsi="宋体" w:hint="eastAsia"/>
          <w:sz w:val="24"/>
          <w:szCs w:val="24"/>
        </w:rPr>
        <w:t>记账。那么本位币是人民币，</w:t>
      </w:r>
      <w:r w:rsidR="0087190C" w:rsidRPr="00142181">
        <w:rPr>
          <w:rFonts w:ascii="宋体" w:eastAsia="宋体" w:hAnsi="宋体" w:hint="eastAsia"/>
          <w:sz w:val="24"/>
          <w:szCs w:val="24"/>
        </w:rPr>
        <w:t>美元是外币</w:t>
      </w:r>
      <w:r w:rsidRPr="00142181">
        <w:rPr>
          <w:rFonts w:ascii="宋体" w:eastAsia="宋体" w:hAnsi="宋体" w:hint="eastAsia"/>
          <w:sz w:val="24"/>
          <w:szCs w:val="24"/>
        </w:rPr>
        <w:t>。</w:t>
      </w:r>
    </w:p>
    <w:p w14:paraId="2199D51D" w14:textId="77777777" w:rsidR="001B2765" w:rsidRPr="00142181" w:rsidRDefault="001B2765" w:rsidP="00654A77">
      <w:pPr>
        <w:ind w:firstLineChars="200" w:firstLine="480"/>
        <w:rPr>
          <w:rFonts w:ascii="宋体" w:eastAsia="宋体" w:hAnsi="宋体"/>
          <w:sz w:val="24"/>
          <w:szCs w:val="24"/>
        </w:rPr>
      </w:pPr>
    </w:p>
    <w:p w14:paraId="0B729B5B" w14:textId="6B5471AC" w:rsidR="00573936" w:rsidRPr="00142181" w:rsidRDefault="00573936" w:rsidP="00654A77">
      <w:pPr>
        <w:ind w:firstLineChars="200" w:firstLine="480"/>
        <w:rPr>
          <w:rFonts w:ascii="宋体" w:eastAsia="宋体" w:hAnsi="宋体"/>
          <w:sz w:val="24"/>
          <w:szCs w:val="24"/>
        </w:rPr>
      </w:pPr>
      <w:r w:rsidRPr="00142181">
        <w:rPr>
          <w:rFonts w:ascii="宋体" w:eastAsia="宋体" w:hAnsi="宋体" w:hint="eastAsia"/>
          <w:sz w:val="24"/>
          <w:szCs w:val="24"/>
        </w:rPr>
        <w:t>外币现金流量表的编制有两种方法：一是</w:t>
      </w:r>
      <w:r w:rsidR="00B96721" w:rsidRPr="00142181">
        <w:rPr>
          <w:rFonts w:ascii="宋体" w:eastAsia="宋体" w:hAnsi="宋体" w:hint="eastAsia"/>
          <w:sz w:val="24"/>
          <w:szCs w:val="24"/>
        </w:rPr>
        <w:t>先用外币编好现金流量表，再折算过来；二是先把外币的资产负债表、利润表折算过来，再用折算后的资产负债表、利润表</w:t>
      </w:r>
      <w:r w:rsidR="009148C3" w:rsidRPr="00142181">
        <w:rPr>
          <w:rFonts w:ascii="宋体" w:eastAsia="宋体" w:hAnsi="宋体" w:hint="eastAsia"/>
          <w:sz w:val="24"/>
          <w:szCs w:val="24"/>
        </w:rPr>
        <w:t>编制</w:t>
      </w:r>
      <w:r w:rsidR="00B96721" w:rsidRPr="00142181">
        <w:rPr>
          <w:rFonts w:ascii="宋体" w:eastAsia="宋体" w:hAnsi="宋体" w:hint="eastAsia"/>
          <w:sz w:val="24"/>
          <w:szCs w:val="24"/>
        </w:rPr>
        <w:t>现金流</w:t>
      </w:r>
      <w:r w:rsidR="009148C3" w:rsidRPr="00142181">
        <w:rPr>
          <w:rFonts w:ascii="宋体" w:eastAsia="宋体" w:hAnsi="宋体" w:hint="eastAsia"/>
          <w:sz w:val="24"/>
          <w:szCs w:val="24"/>
        </w:rPr>
        <w:t>量表</w:t>
      </w:r>
      <w:r w:rsidR="00B96721" w:rsidRPr="00142181">
        <w:rPr>
          <w:rFonts w:ascii="宋体" w:eastAsia="宋体" w:hAnsi="宋体" w:hint="eastAsia"/>
          <w:sz w:val="24"/>
          <w:szCs w:val="24"/>
        </w:rPr>
        <w:t>。</w:t>
      </w:r>
    </w:p>
    <w:p w14:paraId="4491AA4A" w14:textId="233EAD2E" w:rsidR="009148C3" w:rsidRPr="00142181" w:rsidRDefault="009148C3" w:rsidP="00573936">
      <w:pPr>
        <w:rPr>
          <w:rFonts w:ascii="宋体" w:eastAsia="宋体" w:hAnsi="宋体"/>
          <w:sz w:val="24"/>
          <w:szCs w:val="24"/>
        </w:rPr>
      </w:pPr>
    </w:p>
    <w:p w14:paraId="36867E73" w14:textId="41B72D50" w:rsidR="009148C3" w:rsidRPr="00142181" w:rsidRDefault="002D187D" w:rsidP="00654A77">
      <w:pPr>
        <w:ind w:firstLineChars="200" w:firstLine="480"/>
        <w:rPr>
          <w:rFonts w:ascii="宋体" w:eastAsia="宋体" w:hAnsi="宋体"/>
          <w:sz w:val="24"/>
          <w:szCs w:val="24"/>
        </w:rPr>
      </w:pPr>
      <w:r w:rsidRPr="00142181">
        <w:rPr>
          <w:rFonts w:ascii="宋体" w:eastAsia="宋体" w:hAnsi="宋体" w:hint="eastAsia"/>
          <w:sz w:val="24"/>
          <w:szCs w:val="24"/>
        </w:rPr>
        <w:t>那么，这两种方法，哪一种是正确的？我们先看准则怎么说。</w:t>
      </w:r>
    </w:p>
    <w:p w14:paraId="0D297B79" w14:textId="77777777" w:rsidR="00573936" w:rsidRPr="00142181" w:rsidRDefault="00573936" w:rsidP="00B2682E">
      <w:pPr>
        <w:rPr>
          <w:rFonts w:ascii="宋体" w:eastAsia="宋体" w:hAnsi="宋体"/>
          <w:sz w:val="24"/>
          <w:szCs w:val="24"/>
        </w:rPr>
      </w:pPr>
    </w:p>
    <w:p w14:paraId="3EC43693" w14:textId="635AA212" w:rsidR="006D0473" w:rsidRPr="00142181" w:rsidRDefault="008E531F" w:rsidP="00654A77">
      <w:pPr>
        <w:ind w:firstLineChars="200" w:firstLine="480"/>
        <w:rPr>
          <w:rFonts w:ascii="宋体" w:eastAsia="宋体" w:hAnsi="宋体"/>
          <w:sz w:val="24"/>
          <w:szCs w:val="24"/>
        </w:rPr>
      </w:pPr>
      <w:r w:rsidRPr="00142181">
        <w:rPr>
          <w:rFonts w:ascii="宋体" w:eastAsia="宋体" w:hAnsi="宋体" w:hint="eastAsia"/>
          <w:sz w:val="24"/>
          <w:szCs w:val="24"/>
        </w:rPr>
        <w:t>《</w:t>
      </w:r>
      <w:r w:rsidR="00763948" w:rsidRPr="00142181">
        <w:rPr>
          <w:rFonts w:ascii="宋体" w:eastAsia="宋体" w:hAnsi="宋体" w:hint="eastAsia"/>
          <w:sz w:val="24"/>
          <w:szCs w:val="24"/>
        </w:rPr>
        <w:t>企业会计准则第</w:t>
      </w:r>
      <w:r w:rsidR="00763948" w:rsidRPr="00142181">
        <w:rPr>
          <w:rFonts w:ascii="宋体" w:eastAsia="宋体" w:hAnsi="宋体"/>
          <w:sz w:val="24"/>
          <w:szCs w:val="24"/>
        </w:rPr>
        <w:t>31号——现金流量表</w:t>
      </w:r>
      <w:r w:rsidRPr="00142181">
        <w:rPr>
          <w:rFonts w:ascii="宋体" w:eastAsia="宋体" w:hAnsi="宋体" w:hint="eastAsia"/>
          <w:sz w:val="24"/>
          <w:szCs w:val="24"/>
        </w:rPr>
        <w:t>》</w:t>
      </w:r>
      <w:r w:rsidR="00763948" w:rsidRPr="00142181">
        <w:rPr>
          <w:rFonts w:ascii="宋体" w:eastAsia="宋体" w:hAnsi="宋体" w:hint="eastAsia"/>
          <w:sz w:val="24"/>
          <w:szCs w:val="24"/>
        </w:rPr>
        <w:t>第七条</w:t>
      </w:r>
      <w:r w:rsidRPr="00142181">
        <w:rPr>
          <w:rFonts w:ascii="宋体" w:eastAsia="宋体" w:hAnsi="宋体" w:hint="eastAsia"/>
          <w:sz w:val="24"/>
          <w:szCs w:val="24"/>
        </w:rPr>
        <w:t>：</w:t>
      </w:r>
      <w:r w:rsidR="00763948" w:rsidRPr="00142181">
        <w:rPr>
          <w:rFonts w:ascii="宋体" w:eastAsia="宋体" w:hAnsi="宋体"/>
          <w:sz w:val="24"/>
          <w:szCs w:val="24"/>
        </w:rPr>
        <w:t>外币现金流量以及境外子公司的现金流量，应当采用现金流量发生日的即期汇率或按照系统合理的方法确定的、与现金流量发生日即期汇率近似的汇率折算。汇率变动对现金的影响额应当作为调节项目，在现金流量表中单独列报。</w:t>
      </w:r>
    </w:p>
    <w:p w14:paraId="67A46C68" w14:textId="270880E8" w:rsidR="00511AE4" w:rsidRPr="00142181" w:rsidRDefault="008E531F" w:rsidP="00654A77">
      <w:pPr>
        <w:ind w:firstLineChars="200" w:firstLine="480"/>
        <w:rPr>
          <w:rFonts w:ascii="宋体" w:eastAsia="宋体" w:hAnsi="宋体"/>
          <w:sz w:val="24"/>
          <w:szCs w:val="24"/>
        </w:rPr>
      </w:pPr>
      <w:r w:rsidRPr="00142181">
        <w:rPr>
          <w:rFonts w:ascii="宋体" w:eastAsia="宋体" w:hAnsi="宋体" w:hint="eastAsia"/>
          <w:sz w:val="24"/>
          <w:szCs w:val="24"/>
        </w:rPr>
        <w:t>实务中，一般是用全年的平均汇率，跟利润表的口径一致。</w:t>
      </w:r>
      <w:r w:rsidR="00511AE4" w:rsidRPr="00142181">
        <w:rPr>
          <w:rFonts w:ascii="宋体" w:eastAsia="宋体" w:hAnsi="宋体" w:hint="eastAsia"/>
          <w:sz w:val="24"/>
          <w:szCs w:val="24"/>
        </w:rPr>
        <w:t>全年的平均汇率，就是用一年中各个工作日的汇率除以天数。</w:t>
      </w:r>
    </w:p>
    <w:p w14:paraId="080E4699" w14:textId="185A71C3" w:rsidR="006D0473" w:rsidRPr="00142181" w:rsidRDefault="00654A77" w:rsidP="00654A77">
      <w:pPr>
        <w:ind w:firstLineChars="200" w:firstLine="480"/>
        <w:rPr>
          <w:rFonts w:ascii="宋体" w:eastAsia="宋体" w:hAnsi="宋体"/>
          <w:sz w:val="24"/>
          <w:szCs w:val="24"/>
        </w:rPr>
      </w:pPr>
      <w:r w:rsidRPr="00142181">
        <w:rPr>
          <w:rFonts w:ascii="宋体" w:eastAsia="宋体" w:hAnsi="宋体" w:hint="eastAsia"/>
          <w:sz w:val="24"/>
          <w:szCs w:val="24"/>
        </w:rPr>
        <w:t>从准则原文可以看出，准则是要求先编好现金流量表，再进行折算的。</w:t>
      </w:r>
    </w:p>
    <w:p w14:paraId="60CB1736" w14:textId="6A46567F" w:rsidR="002E611B" w:rsidRPr="00142181" w:rsidRDefault="002E611B" w:rsidP="00654A77">
      <w:pPr>
        <w:ind w:firstLineChars="200" w:firstLine="480"/>
        <w:rPr>
          <w:rFonts w:ascii="宋体" w:eastAsia="宋体" w:hAnsi="宋体"/>
          <w:sz w:val="24"/>
          <w:szCs w:val="24"/>
        </w:rPr>
      </w:pPr>
    </w:p>
    <w:p w14:paraId="277124D9" w14:textId="1A8C7ED3" w:rsidR="002E611B" w:rsidRPr="00142181" w:rsidRDefault="002E611B" w:rsidP="00E556DB">
      <w:pPr>
        <w:ind w:firstLineChars="200" w:firstLine="480"/>
        <w:rPr>
          <w:rFonts w:ascii="宋体" w:eastAsia="宋体" w:hAnsi="宋体"/>
          <w:sz w:val="24"/>
          <w:szCs w:val="24"/>
        </w:rPr>
      </w:pPr>
      <w:r w:rsidRPr="00142181">
        <w:rPr>
          <w:rFonts w:ascii="宋体" w:eastAsia="宋体" w:hAnsi="宋体" w:hint="eastAsia"/>
          <w:sz w:val="24"/>
          <w:szCs w:val="24"/>
        </w:rPr>
        <w:t>然而，我们上一章讲到的，用合并资产负债表、合并利润表和合并附注编制合并现金流量表。如果合并资产负债表、利润表中有外币报表的话，就相当于用折算后的资产负债表、利润表来编制现金流量表。</w:t>
      </w:r>
    </w:p>
    <w:p w14:paraId="1AEA20F9" w14:textId="31A8C321" w:rsidR="00B94660" w:rsidRPr="00142181" w:rsidRDefault="00E30E91" w:rsidP="00654A77">
      <w:pPr>
        <w:ind w:firstLineChars="200" w:firstLine="480"/>
        <w:rPr>
          <w:rFonts w:ascii="宋体" w:eastAsia="宋体" w:hAnsi="宋体"/>
          <w:sz w:val="24"/>
          <w:szCs w:val="24"/>
        </w:rPr>
      </w:pPr>
      <w:r w:rsidRPr="00142181">
        <w:rPr>
          <w:rFonts w:ascii="宋体" w:eastAsia="宋体" w:hAnsi="宋体" w:hint="eastAsia"/>
          <w:sz w:val="24"/>
          <w:szCs w:val="24"/>
        </w:rPr>
        <w:t>综上所述，</w:t>
      </w:r>
      <w:r w:rsidR="00EF563D" w:rsidRPr="00142181">
        <w:rPr>
          <w:rFonts w:ascii="宋体" w:eastAsia="宋体" w:hAnsi="宋体" w:hint="eastAsia"/>
          <w:sz w:val="24"/>
          <w:szCs w:val="24"/>
        </w:rPr>
        <w:t>如果是单体现金流，就先用外币编好现金流，再折算过来；如果是合并报表，就先折算再合并，最后用合并后的报表编现金流</w:t>
      </w:r>
      <w:r w:rsidRPr="00142181">
        <w:rPr>
          <w:rFonts w:ascii="宋体" w:eastAsia="宋体" w:hAnsi="宋体" w:hint="eastAsia"/>
          <w:sz w:val="24"/>
          <w:szCs w:val="24"/>
        </w:rPr>
        <w:t>。</w:t>
      </w:r>
      <w:r w:rsidR="00876DCB" w:rsidRPr="00142181">
        <w:rPr>
          <w:rFonts w:ascii="宋体" w:eastAsia="宋体" w:hAnsi="宋体" w:hint="eastAsia"/>
          <w:sz w:val="24"/>
          <w:szCs w:val="24"/>
        </w:rPr>
        <w:t>合并现金流量表上一章已经讲了，这一章主要讲解如何把外币现金流量表折算过来。</w:t>
      </w:r>
    </w:p>
    <w:p w14:paraId="621A46CF" w14:textId="32460CA9" w:rsidR="00C60981" w:rsidRPr="00142181" w:rsidRDefault="00C60981" w:rsidP="00A17CED">
      <w:pPr>
        <w:pStyle w:val="2"/>
        <w:rPr>
          <w:sz w:val="24"/>
          <w:szCs w:val="24"/>
        </w:rPr>
      </w:pPr>
      <w:bookmarkStart w:id="56" w:name="_Toc71535279"/>
      <w:r w:rsidRPr="00142181">
        <w:rPr>
          <w:rFonts w:hint="eastAsia"/>
          <w:sz w:val="24"/>
          <w:szCs w:val="24"/>
        </w:rPr>
        <w:t>8.</w:t>
      </w:r>
      <w:r w:rsidR="00E556DB" w:rsidRPr="00142181">
        <w:rPr>
          <w:rFonts w:hint="eastAsia"/>
          <w:sz w:val="24"/>
          <w:szCs w:val="24"/>
        </w:rPr>
        <w:t>1</w:t>
      </w:r>
      <w:r w:rsidRPr="00142181">
        <w:rPr>
          <w:sz w:val="24"/>
          <w:szCs w:val="24"/>
        </w:rPr>
        <w:t xml:space="preserve"> </w:t>
      </w:r>
      <w:r w:rsidRPr="00142181">
        <w:rPr>
          <w:rFonts w:hint="eastAsia"/>
          <w:sz w:val="24"/>
          <w:szCs w:val="24"/>
        </w:rPr>
        <w:t>现金流量表主表的折算</w:t>
      </w:r>
      <w:bookmarkEnd w:id="56"/>
    </w:p>
    <w:p w14:paraId="4AB3A646" w14:textId="0203002C" w:rsidR="00E431FE" w:rsidRPr="00142181" w:rsidRDefault="00D33BCE" w:rsidP="00E556DB">
      <w:pPr>
        <w:ind w:firstLineChars="200" w:firstLine="480"/>
        <w:rPr>
          <w:rFonts w:ascii="宋体" w:eastAsia="宋体" w:hAnsi="宋体"/>
          <w:sz w:val="24"/>
          <w:szCs w:val="24"/>
        </w:rPr>
      </w:pPr>
      <w:r w:rsidRPr="00142181">
        <w:rPr>
          <w:rFonts w:ascii="宋体" w:eastAsia="宋体" w:hAnsi="宋体" w:hint="eastAsia"/>
          <w:sz w:val="24"/>
          <w:szCs w:val="24"/>
        </w:rPr>
        <w:t>先用外币的资产负债表、利润表、科目余额表编好外币的现金流量表。</w:t>
      </w:r>
      <w:r w:rsidR="00D55803" w:rsidRPr="00142181">
        <w:rPr>
          <w:rFonts w:ascii="宋体" w:eastAsia="宋体" w:hAnsi="宋体" w:hint="eastAsia"/>
          <w:sz w:val="24"/>
          <w:szCs w:val="24"/>
        </w:rPr>
        <w:t>再用</w:t>
      </w:r>
      <w:r w:rsidR="00FB0D45" w:rsidRPr="00142181">
        <w:rPr>
          <w:rFonts w:ascii="宋体" w:eastAsia="宋体" w:hAnsi="宋体" w:hint="eastAsia"/>
          <w:sz w:val="24"/>
          <w:szCs w:val="24"/>
        </w:rPr>
        <w:t>经营活动、投资活动、筹资活动</w:t>
      </w:r>
      <w:r w:rsidR="00D55803" w:rsidRPr="00142181">
        <w:rPr>
          <w:rFonts w:ascii="宋体" w:eastAsia="宋体" w:hAnsi="宋体" w:hint="eastAsia"/>
          <w:sz w:val="24"/>
          <w:szCs w:val="24"/>
        </w:rPr>
        <w:t>各个项目</w:t>
      </w:r>
      <w:r w:rsidR="00FB0D45" w:rsidRPr="00142181">
        <w:rPr>
          <w:rFonts w:ascii="宋体" w:eastAsia="宋体" w:hAnsi="宋体" w:hint="eastAsia"/>
          <w:sz w:val="24"/>
          <w:szCs w:val="24"/>
        </w:rPr>
        <w:t>的</w:t>
      </w:r>
      <w:r w:rsidR="00D55803" w:rsidRPr="00142181">
        <w:rPr>
          <w:rFonts w:ascii="宋体" w:eastAsia="宋体" w:hAnsi="宋体" w:hint="eastAsia"/>
          <w:sz w:val="24"/>
          <w:szCs w:val="24"/>
        </w:rPr>
        <w:t>外币</w:t>
      </w:r>
      <w:r w:rsidR="00FB0D45" w:rsidRPr="00142181">
        <w:rPr>
          <w:rFonts w:ascii="宋体" w:eastAsia="宋体" w:hAnsi="宋体" w:hint="eastAsia"/>
          <w:sz w:val="24"/>
          <w:szCs w:val="24"/>
        </w:rPr>
        <w:t>现金流乘以</w:t>
      </w:r>
      <w:r w:rsidR="00616EA4" w:rsidRPr="00142181">
        <w:rPr>
          <w:rFonts w:ascii="宋体" w:eastAsia="宋体" w:hAnsi="宋体" w:hint="eastAsia"/>
          <w:sz w:val="24"/>
          <w:szCs w:val="24"/>
        </w:rPr>
        <w:t>年平均</w:t>
      </w:r>
      <w:r w:rsidR="00FB0D45" w:rsidRPr="00142181">
        <w:rPr>
          <w:rFonts w:ascii="宋体" w:eastAsia="宋体" w:hAnsi="宋体" w:hint="eastAsia"/>
          <w:sz w:val="24"/>
          <w:szCs w:val="24"/>
        </w:rPr>
        <w:t>汇率</w:t>
      </w:r>
      <w:r w:rsidR="00D55803" w:rsidRPr="00142181">
        <w:rPr>
          <w:rFonts w:ascii="宋体" w:eastAsia="宋体" w:hAnsi="宋体" w:hint="eastAsia"/>
          <w:sz w:val="24"/>
          <w:szCs w:val="24"/>
        </w:rPr>
        <w:t>折算成本位币</w:t>
      </w:r>
      <w:r w:rsidR="00FB0D45" w:rsidRPr="00142181">
        <w:rPr>
          <w:rFonts w:ascii="宋体" w:eastAsia="宋体" w:hAnsi="宋体" w:hint="eastAsia"/>
          <w:sz w:val="24"/>
          <w:szCs w:val="24"/>
        </w:rPr>
        <w:t>。</w:t>
      </w:r>
    </w:p>
    <w:p w14:paraId="62824672" w14:textId="17DD578D" w:rsidR="006428E5" w:rsidRPr="00142181" w:rsidRDefault="006428E5" w:rsidP="00E556DB">
      <w:pPr>
        <w:ind w:firstLineChars="200" w:firstLine="480"/>
        <w:rPr>
          <w:rFonts w:ascii="宋体" w:eastAsia="宋体" w:hAnsi="宋体"/>
          <w:sz w:val="24"/>
          <w:szCs w:val="24"/>
        </w:rPr>
      </w:pPr>
      <w:r w:rsidRPr="00142181">
        <w:rPr>
          <w:rFonts w:ascii="宋体" w:eastAsia="宋体" w:hAnsi="宋体" w:hint="eastAsia"/>
          <w:sz w:val="24"/>
          <w:szCs w:val="24"/>
        </w:rPr>
        <w:t>期初现金及现金等价物余额用外币的期初余额乘以期初汇率。</w:t>
      </w:r>
    </w:p>
    <w:p w14:paraId="672CB4D5" w14:textId="0B3014BA" w:rsidR="006428E5" w:rsidRPr="00142181" w:rsidRDefault="006428E5" w:rsidP="00E556DB">
      <w:pPr>
        <w:ind w:firstLineChars="200" w:firstLine="480"/>
        <w:rPr>
          <w:rFonts w:ascii="宋体" w:eastAsia="宋体" w:hAnsi="宋体"/>
          <w:sz w:val="24"/>
          <w:szCs w:val="24"/>
        </w:rPr>
      </w:pPr>
      <w:r w:rsidRPr="00142181">
        <w:rPr>
          <w:rFonts w:ascii="宋体" w:eastAsia="宋体" w:hAnsi="宋体" w:hint="eastAsia"/>
          <w:sz w:val="24"/>
          <w:szCs w:val="24"/>
        </w:rPr>
        <w:t>期末现金及现金等价物余额用外币的期末余额乘以期末汇率。</w:t>
      </w:r>
    </w:p>
    <w:p w14:paraId="16D49F97" w14:textId="11DFFCC4" w:rsidR="006428E5" w:rsidRPr="00142181" w:rsidRDefault="00F9189C" w:rsidP="001B4876">
      <w:pPr>
        <w:ind w:firstLineChars="200" w:firstLine="480"/>
        <w:rPr>
          <w:rFonts w:ascii="宋体" w:eastAsia="宋体" w:hAnsi="宋体"/>
          <w:sz w:val="24"/>
          <w:szCs w:val="24"/>
        </w:rPr>
      </w:pPr>
      <w:r w:rsidRPr="00142181">
        <w:rPr>
          <w:rFonts w:ascii="宋体" w:eastAsia="宋体" w:hAnsi="宋体" w:hint="eastAsia"/>
          <w:sz w:val="24"/>
          <w:szCs w:val="24"/>
        </w:rPr>
        <w:t>期初、期末的现金及现金等价物余额是时点数，</w:t>
      </w:r>
      <w:r w:rsidR="00616EA4" w:rsidRPr="00142181">
        <w:rPr>
          <w:rFonts w:ascii="宋体" w:eastAsia="宋体" w:hAnsi="宋体" w:hint="eastAsia"/>
          <w:sz w:val="24"/>
          <w:szCs w:val="24"/>
        </w:rPr>
        <w:t>用的是</w:t>
      </w:r>
      <w:r w:rsidRPr="00142181">
        <w:rPr>
          <w:rFonts w:ascii="宋体" w:eastAsia="宋体" w:hAnsi="宋体" w:hint="eastAsia"/>
          <w:sz w:val="24"/>
          <w:szCs w:val="24"/>
        </w:rPr>
        <w:t>期初、期末时点的汇率，而三大活动的现金流用的是</w:t>
      </w:r>
      <w:r w:rsidR="00616EA4" w:rsidRPr="00142181">
        <w:rPr>
          <w:rFonts w:ascii="宋体" w:eastAsia="宋体" w:hAnsi="宋体" w:hint="eastAsia"/>
          <w:sz w:val="24"/>
          <w:szCs w:val="24"/>
        </w:rPr>
        <w:t>年平均</w:t>
      </w:r>
      <w:r w:rsidRPr="00142181">
        <w:rPr>
          <w:rFonts w:ascii="宋体" w:eastAsia="宋体" w:hAnsi="宋体" w:hint="eastAsia"/>
          <w:sz w:val="24"/>
          <w:szCs w:val="24"/>
        </w:rPr>
        <w:t>汇率</w:t>
      </w:r>
      <w:r w:rsidR="00616EA4" w:rsidRPr="00142181">
        <w:rPr>
          <w:rFonts w:ascii="宋体" w:eastAsia="宋体" w:hAnsi="宋体" w:hint="eastAsia"/>
          <w:sz w:val="24"/>
          <w:szCs w:val="24"/>
        </w:rPr>
        <w:t>。由于汇率不一致</w:t>
      </w:r>
      <w:r w:rsidR="007470C4" w:rsidRPr="00142181">
        <w:rPr>
          <w:rFonts w:ascii="宋体" w:eastAsia="宋体" w:hAnsi="宋体" w:hint="eastAsia"/>
          <w:sz w:val="24"/>
          <w:szCs w:val="24"/>
        </w:rPr>
        <w:t>，期末现金及现金等价物余额减去期初现金及现金等价物余额，不等于现金及现金等价物净增加额。</w:t>
      </w:r>
      <w:r w:rsidR="009E1D09" w:rsidRPr="00142181">
        <w:rPr>
          <w:rFonts w:ascii="宋体" w:eastAsia="宋体" w:hAnsi="宋体" w:hint="eastAsia"/>
          <w:sz w:val="24"/>
          <w:szCs w:val="24"/>
        </w:rPr>
        <w:t>那么，这个差额就要放到“汇率变动对现金及现金等价物的影响”项目。</w:t>
      </w:r>
    </w:p>
    <w:p w14:paraId="6B160FD2" w14:textId="77777777" w:rsidR="001B4876" w:rsidRPr="00142181" w:rsidRDefault="001B4876" w:rsidP="00E556DB">
      <w:pPr>
        <w:ind w:firstLineChars="200" w:firstLine="480"/>
        <w:rPr>
          <w:rFonts w:ascii="宋体" w:eastAsia="宋体" w:hAnsi="宋体"/>
          <w:sz w:val="24"/>
          <w:szCs w:val="24"/>
        </w:rPr>
      </w:pPr>
    </w:p>
    <w:p w14:paraId="13326916" w14:textId="4869DFE1" w:rsidR="001B4876" w:rsidRPr="00142181" w:rsidRDefault="001B4876" w:rsidP="001B4876">
      <w:pPr>
        <w:rPr>
          <w:rFonts w:ascii="宋体" w:eastAsia="宋体" w:hAnsi="宋体"/>
          <w:sz w:val="24"/>
          <w:szCs w:val="24"/>
        </w:rPr>
      </w:pPr>
      <w:r w:rsidRPr="00142181">
        <w:rPr>
          <w:rFonts w:ascii="宋体" w:eastAsia="宋体" w:hAnsi="宋体" w:hint="eastAsia"/>
          <w:sz w:val="24"/>
          <w:szCs w:val="24"/>
        </w:rPr>
        <w:t>例8-1：</w:t>
      </w:r>
    </w:p>
    <w:p w14:paraId="20BE867E" w14:textId="483A5BC0" w:rsidR="001B4876" w:rsidRPr="00142181" w:rsidRDefault="001B4876" w:rsidP="001B4876">
      <w:pPr>
        <w:rPr>
          <w:rFonts w:ascii="宋体" w:eastAsia="宋体" w:hAnsi="宋体"/>
          <w:sz w:val="24"/>
          <w:szCs w:val="24"/>
        </w:rPr>
      </w:pPr>
    </w:p>
    <w:p w14:paraId="01DEB5A3" w14:textId="20D8D783" w:rsidR="001B4876" w:rsidRPr="00142181" w:rsidRDefault="00E54AE6" w:rsidP="001B4876">
      <w:pPr>
        <w:ind w:firstLineChars="200" w:firstLine="480"/>
        <w:rPr>
          <w:rFonts w:ascii="宋体" w:eastAsia="宋体" w:hAnsi="宋体"/>
          <w:sz w:val="24"/>
          <w:szCs w:val="24"/>
        </w:rPr>
      </w:pPr>
      <w:r w:rsidRPr="00142181">
        <w:rPr>
          <w:rFonts w:ascii="宋体" w:eastAsia="宋体" w:hAnsi="宋体" w:hint="eastAsia"/>
          <w:sz w:val="24"/>
          <w:szCs w:val="24"/>
        </w:rPr>
        <w:t>假设第</w:t>
      </w:r>
      <w:r w:rsidR="005152F7" w:rsidRPr="00142181">
        <w:rPr>
          <w:rFonts w:ascii="宋体" w:eastAsia="宋体" w:hAnsi="宋体" w:hint="eastAsia"/>
          <w:sz w:val="24"/>
          <w:szCs w:val="24"/>
        </w:rPr>
        <w:t>二</w:t>
      </w:r>
      <w:r w:rsidRPr="00142181">
        <w:rPr>
          <w:rFonts w:ascii="宋体" w:eastAsia="宋体" w:hAnsi="宋体" w:hint="eastAsia"/>
          <w:sz w:val="24"/>
          <w:szCs w:val="24"/>
        </w:rPr>
        <w:t>章编制的单体现金流量表是外币美元报表，</w:t>
      </w:r>
      <w:r w:rsidR="00616EA4" w:rsidRPr="00142181">
        <w:rPr>
          <w:rFonts w:ascii="宋体" w:eastAsia="宋体" w:hAnsi="宋体" w:hint="eastAsia"/>
          <w:sz w:val="24"/>
          <w:szCs w:val="24"/>
        </w:rPr>
        <w:t>人民币是本位币，</w:t>
      </w:r>
      <w:r w:rsidR="00F725EC" w:rsidRPr="00142181">
        <w:rPr>
          <w:rFonts w:ascii="宋体" w:eastAsia="宋体" w:hAnsi="宋体" w:hint="eastAsia"/>
          <w:sz w:val="24"/>
          <w:szCs w:val="24"/>
        </w:rPr>
        <w:t>期末要折算成人民币。期初人民币对美元的汇率是6.9：1，期末是7.1：1，</w:t>
      </w:r>
      <w:r w:rsidR="003F72CE" w:rsidRPr="00142181">
        <w:rPr>
          <w:rFonts w:ascii="宋体" w:eastAsia="宋体" w:hAnsi="宋体" w:hint="eastAsia"/>
          <w:sz w:val="24"/>
          <w:szCs w:val="24"/>
        </w:rPr>
        <w:t>年平均汇率</w:t>
      </w:r>
      <w:r w:rsidR="00F725EC" w:rsidRPr="00142181">
        <w:rPr>
          <w:rFonts w:ascii="宋体" w:eastAsia="宋体" w:hAnsi="宋体" w:hint="eastAsia"/>
          <w:sz w:val="24"/>
          <w:szCs w:val="24"/>
        </w:rPr>
        <w:t>是7：1，那么折算后的</w:t>
      </w:r>
      <w:r w:rsidR="00FF0806" w:rsidRPr="00142181">
        <w:rPr>
          <w:rFonts w:ascii="宋体" w:eastAsia="宋体" w:hAnsi="宋体" w:hint="eastAsia"/>
          <w:sz w:val="24"/>
          <w:szCs w:val="24"/>
        </w:rPr>
        <w:t>现金流量表主表</w:t>
      </w:r>
      <w:r w:rsidR="00F725EC" w:rsidRPr="00142181">
        <w:rPr>
          <w:rFonts w:ascii="宋体" w:eastAsia="宋体" w:hAnsi="宋体" w:hint="eastAsia"/>
          <w:sz w:val="24"/>
          <w:szCs w:val="24"/>
        </w:rPr>
        <w:t>如下</w:t>
      </w:r>
      <w:r w:rsidR="007863C3" w:rsidRPr="00142181">
        <w:rPr>
          <w:rFonts w:ascii="宋体" w:eastAsia="宋体" w:hAnsi="宋体" w:hint="eastAsia"/>
          <w:sz w:val="24"/>
          <w:szCs w:val="24"/>
        </w:rPr>
        <w:t>表</w:t>
      </w:r>
      <w:r w:rsidR="00F725EC" w:rsidRPr="00142181">
        <w:rPr>
          <w:rFonts w:ascii="宋体" w:eastAsia="宋体" w:hAnsi="宋体" w:hint="eastAsia"/>
          <w:sz w:val="24"/>
          <w:szCs w:val="24"/>
        </w:rPr>
        <w:t>。</w:t>
      </w:r>
    </w:p>
    <w:p w14:paraId="59B53E6F" w14:textId="77777777" w:rsidR="000D5D47" w:rsidRPr="00142181" w:rsidRDefault="000D5D47" w:rsidP="001B4876">
      <w:pPr>
        <w:ind w:firstLineChars="200" w:firstLine="480"/>
        <w:rPr>
          <w:rFonts w:ascii="宋体" w:eastAsia="宋体" w:hAnsi="宋体"/>
          <w:sz w:val="24"/>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540"/>
        <w:gridCol w:w="1374"/>
        <w:gridCol w:w="1372"/>
      </w:tblGrid>
      <w:tr w:rsidR="000D5D47" w:rsidRPr="00142181" w14:paraId="1EC7F137" w14:textId="77777777" w:rsidTr="00FF0806">
        <w:trPr>
          <w:trHeight w:val="386"/>
          <w:tblHeader/>
        </w:trPr>
        <w:tc>
          <w:tcPr>
            <w:tcW w:w="3343" w:type="pct"/>
            <w:shd w:val="clear" w:color="auto" w:fill="auto"/>
            <w:noWrap/>
            <w:vAlign w:val="center"/>
            <w:hideMark/>
          </w:tcPr>
          <w:p w14:paraId="7243762D" w14:textId="77777777" w:rsidR="000D5D47" w:rsidRPr="00142181" w:rsidRDefault="000D5D47" w:rsidP="000D5D47">
            <w:pPr>
              <w:widowControl/>
              <w:jc w:val="center"/>
              <w:rPr>
                <w:rFonts w:ascii="宋体" w:eastAsia="宋体" w:hAnsi="宋体" w:cs="宋体"/>
                <w:b/>
                <w:bCs/>
                <w:color w:val="000000"/>
                <w:kern w:val="0"/>
                <w:sz w:val="24"/>
                <w:szCs w:val="24"/>
              </w:rPr>
            </w:pPr>
            <w:r w:rsidRPr="00142181">
              <w:rPr>
                <w:rFonts w:ascii="宋体" w:eastAsia="宋体" w:hAnsi="宋体" w:cs="宋体" w:hint="eastAsia"/>
                <w:b/>
                <w:bCs/>
                <w:color w:val="000000"/>
                <w:kern w:val="0"/>
                <w:sz w:val="24"/>
                <w:szCs w:val="24"/>
              </w:rPr>
              <w:t>项目</w:t>
            </w:r>
          </w:p>
        </w:tc>
        <w:tc>
          <w:tcPr>
            <w:tcW w:w="829" w:type="pct"/>
            <w:shd w:val="clear" w:color="auto" w:fill="auto"/>
            <w:noWrap/>
            <w:vAlign w:val="center"/>
            <w:hideMark/>
          </w:tcPr>
          <w:p w14:paraId="21198D0B" w14:textId="77777777" w:rsidR="000D5D47" w:rsidRPr="00142181" w:rsidRDefault="000D5D47" w:rsidP="000D5D47">
            <w:pPr>
              <w:widowControl/>
              <w:jc w:val="center"/>
              <w:rPr>
                <w:rFonts w:ascii="宋体" w:eastAsia="宋体" w:hAnsi="宋体" w:cs="宋体"/>
                <w:b/>
                <w:bCs/>
                <w:color w:val="000000"/>
                <w:kern w:val="0"/>
                <w:sz w:val="24"/>
                <w:szCs w:val="24"/>
              </w:rPr>
            </w:pPr>
            <w:r w:rsidRPr="00142181">
              <w:rPr>
                <w:rFonts w:ascii="宋体" w:eastAsia="宋体" w:hAnsi="宋体" w:cs="宋体" w:hint="eastAsia"/>
                <w:b/>
                <w:bCs/>
                <w:color w:val="000000"/>
                <w:kern w:val="0"/>
                <w:sz w:val="24"/>
                <w:szCs w:val="24"/>
              </w:rPr>
              <w:t xml:space="preserve"> 外币金额 </w:t>
            </w:r>
          </w:p>
        </w:tc>
        <w:tc>
          <w:tcPr>
            <w:tcW w:w="829" w:type="pct"/>
            <w:shd w:val="clear" w:color="auto" w:fill="auto"/>
            <w:noWrap/>
            <w:vAlign w:val="center"/>
            <w:hideMark/>
          </w:tcPr>
          <w:p w14:paraId="6C4499AA" w14:textId="7E64D93D" w:rsidR="000D5D47" w:rsidRPr="00142181" w:rsidRDefault="000D5D47" w:rsidP="000D5D47">
            <w:pPr>
              <w:widowControl/>
              <w:jc w:val="center"/>
              <w:rPr>
                <w:rFonts w:ascii="宋体" w:eastAsia="宋体" w:hAnsi="宋体" w:cs="宋体"/>
                <w:b/>
                <w:bCs/>
                <w:color w:val="000000"/>
                <w:kern w:val="0"/>
                <w:sz w:val="24"/>
                <w:szCs w:val="24"/>
              </w:rPr>
            </w:pPr>
            <w:r w:rsidRPr="00142181">
              <w:rPr>
                <w:rFonts w:ascii="宋体" w:eastAsia="宋体" w:hAnsi="宋体" w:cs="宋体" w:hint="eastAsia"/>
                <w:b/>
                <w:bCs/>
                <w:color w:val="000000"/>
                <w:kern w:val="0"/>
                <w:sz w:val="24"/>
                <w:szCs w:val="24"/>
              </w:rPr>
              <w:t xml:space="preserve"> </w:t>
            </w:r>
            <w:r w:rsidR="001B2765" w:rsidRPr="00142181">
              <w:rPr>
                <w:rFonts w:ascii="宋体" w:eastAsia="宋体" w:hAnsi="宋体" w:cs="宋体" w:hint="eastAsia"/>
                <w:b/>
                <w:bCs/>
                <w:color w:val="000000"/>
                <w:kern w:val="0"/>
                <w:sz w:val="24"/>
                <w:szCs w:val="24"/>
              </w:rPr>
              <w:t>本位币</w:t>
            </w:r>
            <w:r w:rsidRPr="00142181">
              <w:rPr>
                <w:rFonts w:ascii="宋体" w:eastAsia="宋体" w:hAnsi="宋体" w:cs="宋体" w:hint="eastAsia"/>
                <w:b/>
                <w:bCs/>
                <w:color w:val="000000"/>
                <w:kern w:val="0"/>
                <w:sz w:val="24"/>
                <w:szCs w:val="24"/>
              </w:rPr>
              <w:t xml:space="preserve">金额 </w:t>
            </w:r>
          </w:p>
        </w:tc>
      </w:tr>
      <w:tr w:rsidR="000D5D47" w:rsidRPr="00142181" w14:paraId="689DE230" w14:textId="77777777" w:rsidTr="00FF0806">
        <w:trPr>
          <w:trHeight w:val="386"/>
        </w:trPr>
        <w:tc>
          <w:tcPr>
            <w:tcW w:w="3343" w:type="pct"/>
            <w:shd w:val="clear" w:color="auto" w:fill="auto"/>
            <w:vAlign w:val="center"/>
            <w:hideMark/>
          </w:tcPr>
          <w:p w14:paraId="777D9887" w14:textId="77777777" w:rsidR="000D5D47" w:rsidRPr="00142181" w:rsidRDefault="000D5D47" w:rsidP="000D5D47">
            <w:pPr>
              <w:widowControl/>
              <w:jc w:val="left"/>
              <w:rPr>
                <w:rFonts w:ascii="宋体" w:eastAsia="宋体" w:hAnsi="宋体" w:cs="Times New Roman"/>
                <w:b/>
                <w:bCs/>
                <w:color w:val="000000"/>
                <w:kern w:val="0"/>
                <w:sz w:val="24"/>
                <w:szCs w:val="24"/>
              </w:rPr>
            </w:pPr>
            <w:r w:rsidRPr="00142181">
              <w:rPr>
                <w:rFonts w:ascii="宋体" w:eastAsia="宋体" w:hAnsi="宋体" w:cs="Times New Roman"/>
                <w:b/>
                <w:bCs/>
                <w:color w:val="000000"/>
                <w:kern w:val="0"/>
                <w:sz w:val="24"/>
                <w:szCs w:val="24"/>
              </w:rPr>
              <w:t>一、经营活动产生的现金流量：</w:t>
            </w:r>
          </w:p>
        </w:tc>
        <w:tc>
          <w:tcPr>
            <w:tcW w:w="829" w:type="pct"/>
            <w:shd w:val="clear" w:color="auto" w:fill="auto"/>
            <w:noWrap/>
            <w:vAlign w:val="center"/>
            <w:hideMark/>
          </w:tcPr>
          <w:p w14:paraId="2851732C" w14:textId="34946188" w:rsidR="000D5D47" w:rsidRPr="00142181" w:rsidRDefault="000D5D47" w:rsidP="000D5D47">
            <w:pPr>
              <w:widowControl/>
              <w:jc w:val="right"/>
              <w:rPr>
                <w:rFonts w:ascii="Arial Narrow" w:eastAsia="宋体" w:hAnsi="Arial Narrow" w:cs="宋体"/>
                <w:color w:val="000000"/>
                <w:kern w:val="0"/>
                <w:sz w:val="24"/>
                <w:szCs w:val="24"/>
              </w:rPr>
            </w:pPr>
          </w:p>
        </w:tc>
        <w:tc>
          <w:tcPr>
            <w:tcW w:w="829" w:type="pct"/>
            <w:shd w:val="clear" w:color="auto" w:fill="auto"/>
            <w:noWrap/>
            <w:vAlign w:val="center"/>
            <w:hideMark/>
          </w:tcPr>
          <w:p w14:paraId="57BC29D6" w14:textId="3B6E5D7F" w:rsidR="000D5D47" w:rsidRPr="00142181" w:rsidRDefault="000D5D47" w:rsidP="000D5D47">
            <w:pPr>
              <w:widowControl/>
              <w:jc w:val="right"/>
              <w:rPr>
                <w:rFonts w:ascii="Arial Narrow" w:eastAsia="宋体" w:hAnsi="Arial Narrow" w:cs="宋体"/>
                <w:color w:val="000000"/>
                <w:kern w:val="0"/>
                <w:sz w:val="24"/>
                <w:szCs w:val="24"/>
              </w:rPr>
            </w:pPr>
          </w:p>
        </w:tc>
      </w:tr>
      <w:tr w:rsidR="000D5D47" w:rsidRPr="00142181" w14:paraId="72DD3F0E" w14:textId="77777777" w:rsidTr="00FF0806">
        <w:trPr>
          <w:trHeight w:val="386"/>
        </w:trPr>
        <w:tc>
          <w:tcPr>
            <w:tcW w:w="3343" w:type="pct"/>
            <w:shd w:val="clear" w:color="auto" w:fill="auto"/>
            <w:vAlign w:val="center"/>
            <w:hideMark/>
          </w:tcPr>
          <w:p w14:paraId="0BFB376A" w14:textId="77777777" w:rsidR="000D5D47" w:rsidRPr="00142181" w:rsidRDefault="000D5D47" w:rsidP="000D5D47">
            <w:pPr>
              <w:widowControl/>
              <w:jc w:val="left"/>
              <w:rPr>
                <w:rFonts w:ascii="宋体" w:eastAsia="宋体" w:hAnsi="宋体" w:cs="Times New Roman"/>
                <w:color w:val="000000"/>
                <w:kern w:val="0"/>
                <w:sz w:val="24"/>
                <w:szCs w:val="24"/>
              </w:rPr>
            </w:pPr>
            <w:r w:rsidRPr="00142181">
              <w:rPr>
                <w:rFonts w:ascii="宋体" w:eastAsia="宋体" w:hAnsi="宋体" w:cs="Times New Roman"/>
                <w:color w:val="000000"/>
                <w:kern w:val="0"/>
                <w:sz w:val="24"/>
                <w:szCs w:val="24"/>
              </w:rPr>
              <w:t>销售商品、提供劳务收到的现金</w:t>
            </w:r>
          </w:p>
        </w:tc>
        <w:tc>
          <w:tcPr>
            <w:tcW w:w="829" w:type="pct"/>
            <w:shd w:val="clear" w:color="auto" w:fill="auto"/>
            <w:noWrap/>
            <w:vAlign w:val="center"/>
            <w:hideMark/>
          </w:tcPr>
          <w:p w14:paraId="3F89872B" w14:textId="463AD306"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24,100,980.00</w:t>
            </w:r>
          </w:p>
        </w:tc>
        <w:tc>
          <w:tcPr>
            <w:tcW w:w="829" w:type="pct"/>
            <w:shd w:val="clear" w:color="auto" w:fill="auto"/>
            <w:noWrap/>
            <w:vAlign w:val="center"/>
            <w:hideMark/>
          </w:tcPr>
          <w:p w14:paraId="1A13562A" w14:textId="795D72A8"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168,706,860.00</w:t>
            </w:r>
          </w:p>
        </w:tc>
      </w:tr>
      <w:tr w:rsidR="000D5D47" w:rsidRPr="00142181" w14:paraId="3BA30683" w14:textId="77777777" w:rsidTr="00FF0806">
        <w:trPr>
          <w:trHeight w:val="386"/>
        </w:trPr>
        <w:tc>
          <w:tcPr>
            <w:tcW w:w="3343" w:type="pct"/>
            <w:shd w:val="clear" w:color="auto" w:fill="auto"/>
            <w:vAlign w:val="center"/>
            <w:hideMark/>
          </w:tcPr>
          <w:p w14:paraId="2CC8E5F6" w14:textId="77777777" w:rsidR="000D5D47" w:rsidRPr="00142181" w:rsidRDefault="000D5D47" w:rsidP="000D5D47">
            <w:pPr>
              <w:widowControl/>
              <w:jc w:val="left"/>
              <w:rPr>
                <w:rFonts w:ascii="宋体" w:eastAsia="宋体" w:hAnsi="宋体" w:cs="Times New Roman"/>
                <w:color w:val="000000"/>
                <w:kern w:val="0"/>
                <w:sz w:val="24"/>
                <w:szCs w:val="24"/>
              </w:rPr>
            </w:pPr>
            <w:r w:rsidRPr="00142181">
              <w:rPr>
                <w:rFonts w:ascii="宋体" w:eastAsia="宋体" w:hAnsi="宋体" w:cs="Times New Roman"/>
                <w:color w:val="000000"/>
                <w:kern w:val="0"/>
                <w:sz w:val="24"/>
                <w:szCs w:val="24"/>
              </w:rPr>
              <w:t>收到的税费返还</w:t>
            </w:r>
          </w:p>
        </w:tc>
        <w:tc>
          <w:tcPr>
            <w:tcW w:w="829" w:type="pct"/>
            <w:shd w:val="clear" w:color="auto" w:fill="auto"/>
            <w:noWrap/>
            <w:vAlign w:val="center"/>
            <w:hideMark/>
          </w:tcPr>
          <w:p w14:paraId="322ADB2B" w14:textId="1104907E" w:rsidR="000D5D47" w:rsidRPr="00142181" w:rsidRDefault="000D5D47" w:rsidP="000D5D47">
            <w:pPr>
              <w:widowControl/>
              <w:jc w:val="right"/>
              <w:rPr>
                <w:rFonts w:ascii="Arial Narrow" w:eastAsia="宋体" w:hAnsi="Arial Narrow" w:cs="宋体"/>
                <w:color w:val="000000"/>
                <w:kern w:val="0"/>
                <w:sz w:val="24"/>
                <w:szCs w:val="24"/>
              </w:rPr>
            </w:pPr>
            <w:r w:rsidRPr="00142181">
              <w:rPr>
                <w:rFonts w:ascii="等线" w:eastAsia="宋体" w:hAnsi="等线" w:hint="eastAsia"/>
                <w:color w:val="000000"/>
                <w:sz w:val="24"/>
                <w:szCs w:val="24"/>
              </w:rPr>
              <w:t xml:space="preserve">　</w:t>
            </w:r>
          </w:p>
        </w:tc>
        <w:tc>
          <w:tcPr>
            <w:tcW w:w="829" w:type="pct"/>
            <w:shd w:val="clear" w:color="auto" w:fill="auto"/>
            <w:noWrap/>
            <w:vAlign w:val="center"/>
            <w:hideMark/>
          </w:tcPr>
          <w:p w14:paraId="3126E16E" w14:textId="7727F62E" w:rsidR="000D5D47" w:rsidRPr="00142181" w:rsidRDefault="000D5D47" w:rsidP="000D5D47">
            <w:pPr>
              <w:widowControl/>
              <w:jc w:val="right"/>
              <w:rPr>
                <w:rFonts w:ascii="Arial Narrow" w:eastAsia="宋体" w:hAnsi="Arial Narrow" w:cs="宋体"/>
                <w:color w:val="000000"/>
                <w:kern w:val="0"/>
                <w:sz w:val="24"/>
                <w:szCs w:val="24"/>
              </w:rPr>
            </w:pPr>
            <w:r w:rsidRPr="00142181">
              <w:rPr>
                <w:rFonts w:ascii="等线" w:eastAsia="宋体" w:hAnsi="等线" w:hint="eastAsia"/>
                <w:color w:val="000000"/>
                <w:sz w:val="24"/>
                <w:szCs w:val="24"/>
              </w:rPr>
              <w:t xml:space="preserve">　</w:t>
            </w:r>
          </w:p>
        </w:tc>
      </w:tr>
      <w:tr w:rsidR="000D5D47" w:rsidRPr="00142181" w14:paraId="26200A7E" w14:textId="77777777" w:rsidTr="00FF0806">
        <w:trPr>
          <w:trHeight w:val="386"/>
        </w:trPr>
        <w:tc>
          <w:tcPr>
            <w:tcW w:w="3343" w:type="pct"/>
            <w:shd w:val="clear" w:color="auto" w:fill="auto"/>
            <w:vAlign w:val="center"/>
            <w:hideMark/>
          </w:tcPr>
          <w:p w14:paraId="783DA95A" w14:textId="77777777" w:rsidR="000D5D47" w:rsidRPr="00142181" w:rsidRDefault="000D5D47" w:rsidP="000D5D47">
            <w:pPr>
              <w:widowControl/>
              <w:jc w:val="left"/>
              <w:rPr>
                <w:rFonts w:ascii="宋体" w:eastAsia="宋体" w:hAnsi="宋体" w:cs="Times New Roman"/>
                <w:color w:val="000000"/>
                <w:kern w:val="0"/>
                <w:sz w:val="24"/>
                <w:szCs w:val="24"/>
              </w:rPr>
            </w:pPr>
            <w:r w:rsidRPr="00142181">
              <w:rPr>
                <w:rFonts w:ascii="宋体" w:eastAsia="宋体" w:hAnsi="宋体" w:cs="Times New Roman"/>
                <w:color w:val="000000"/>
                <w:kern w:val="0"/>
                <w:sz w:val="24"/>
                <w:szCs w:val="24"/>
              </w:rPr>
              <w:t>收到其他与经营活动有关的现金</w:t>
            </w:r>
          </w:p>
        </w:tc>
        <w:tc>
          <w:tcPr>
            <w:tcW w:w="829" w:type="pct"/>
            <w:shd w:val="clear" w:color="auto" w:fill="auto"/>
            <w:noWrap/>
            <w:vAlign w:val="center"/>
            <w:hideMark/>
          </w:tcPr>
          <w:p w14:paraId="7096D2C2" w14:textId="7D514769"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7,209,978.00</w:t>
            </w:r>
          </w:p>
        </w:tc>
        <w:tc>
          <w:tcPr>
            <w:tcW w:w="829" w:type="pct"/>
            <w:shd w:val="clear" w:color="auto" w:fill="auto"/>
            <w:noWrap/>
            <w:vAlign w:val="center"/>
            <w:hideMark/>
          </w:tcPr>
          <w:p w14:paraId="6520606C" w14:textId="1721597E"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50,469,846.00</w:t>
            </w:r>
          </w:p>
        </w:tc>
      </w:tr>
      <w:tr w:rsidR="000D5D47" w:rsidRPr="00142181" w14:paraId="173F72C9" w14:textId="77777777" w:rsidTr="00FF0806">
        <w:trPr>
          <w:trHeight w:val="386"/>
        </w:trPr>
        <w:tc>
          <w:tcPr>
            <w:tcW w:w="3343" w:type="pct"/>
            <w:shd w:val="clear" w:color="auto" w:fill="auto"/>
            <w:vAlign w:val="center"/>
            <w:hideMark/>
          </w:tcPr>
          <w:p w14:paraId="363F55E5" w14:textId="77777777" w:rsidR="000D5D47" w:rsidRPr="00142181" w:rsidRDefault="000D5D47" w:rsidP="000D5D47">
            <w:pPr>
              <w:widowControl/>
              <w:jc w:val="center"/>
              <w:rPr>
                <w:rFonts w:ascii="宋体" w:eastAsia="宋体" w:hAnsi="宋体" w:cs="Times New Roman"/>
                <w:b/>
                <w:bCs/>
                <w:color w:val="000000"/>
                <w:kern w:val="0"/>
                <w:sz w:val="24"/>
                <w:szCs w:val="24"/>
              </w:rPr>
            </w:pPr>
            <w:r w:rsidRPr="00142181">
              <w:rPr>
                <w:rFonts w:ascii="宋体" w:eastAsia="宋体" w:hAnsi="宋体" w:cs="Times New Roman"/>
                <w:b/>
                <w:bCs/>
                <w:color w:val="000000"/>
                <w:kern w:val="0"/>
                <w:sz w:val="24"/>
                <w:szCs w:val="24"/>
              </w:rPr>
              <w:t>经营活动现金流入小计</w:t>
            </w:r>
          </w:p>
        </w:tc>
        <w:tc>
          <w:tcPr>
            <w:tcW w:w="829" w:type="pct"/>
            <w:shd w:val="clear" w:color="auto" w:fill="auto"/>
            <w:noWrap/>
            <w:vAlign w:val="center"/>
            <w:hideMark/>
          </w:tcPr>
          <w:p w14:paraId="36CF0F07" w14:textId="581AE22F" w:rsidR="000D5D47" w:rsidRPr="00142181" w:rsidRDefault="000D5D47" w:rsidP="000D5D47">
            <w:pPr>
              <w:widowControl/>
              <w:jc w:val="right"/>
              <w:rPr>
                <w:rFonts w:ascii="Arial Narrow" w:eastAsia="宋体" w:hAnsi="Arial Narrow" w:cs="Times New Roman"/>
                <w:b/>
                <w:bCs/>
                <w:color w:val="000000"/>
                <w:kern w:val="0"/>
                <w:sz w:val="24"/>
                <w:szCs w:val="24"/>
              </w:rPr>
            </w:pPr>
            <w:r w:rsidRPr="00142181">
              <w:rPr>
                <w:rFonts w:ascii="Times New Roman" w:eastAsia="宋体" w:hAnsi="Times New Roman" w:cs="Times New Roman"/>
                <w:b/>
                <w:bCs/>
                <w:color w:val="000000"/>
                <w:sz w:val="24"/>
                <w:szCs w:val="24"/>
              </w:rPr>
              <w:t>31,310,958.00</w:t>
            </w:r>
          </w:p>
        </w:tc>
        <w:tc>
          <w:tcPr>
            <w:tcW w:w="829" w:type="pct"/>
            <w:shd w:val="clear" w:color="auto" w:fill="auto"/>
            <w:noWrap/>
            <w:vAlign w:val="center"/>
            <w:hideMark/>
          </w:tcPr>
          <w:p w14:paraId="40805B68" w14:textId="0A175E99" w:rsidR="000D5D47" w:rsidRPr="00142181" w:rsidRDefault="000D5D47" w:rsidP="000D5D47">
            <w:pPr>
              <w:widowControl/>
              <w:jc w:val="right"/>
              <w:rPr>
                <w:rFonts w:ascii="Arial Narrow" w:eastAsia="宋体" w:hAnsi="Arial Narrow" w:cs="Times New Roman"/>
                <w:b/>
                <w:bCs/>
                <w:color w:val="000000"/>
                <w:kern w:val="0"/>
                <w:sz w:val="24"/>
                <w:szCs w:val="24"/>
              </w:rPr>
            </w:pPr>
            <w:r w:rsidRPr="00142181">
              <w:rPr>
                <w:rFonts w:ascii="Times New Roman" w:eastAsia="宋体" w:hAnsi="Times New Roman" w:cs="Times New Roman"/>
                <w:b/>
                <w:bCs/>
                <w:color w:val="000000"/>
                <w:sz w:val="24"/>
                <w:szCs w:val="24"/>
              </w:rPr>
              <w:t>219,176,706.00</w:t>
            </w:r>
          </w:p>
        </w:tc>
      </w:tr>
      <w:tr w:rsidR="000D5D47" w:rsidRPr="00142181" w14:paraId="1B3A9B27" w14:textId="77777777" w:rsidTr="00FF0806">
        <w:trPr>
          <w:trHeight w:val="386"/>
        </w:trPr>
        <w:tc>
          <w:tcPr>
            <w:tcW w:w="3343" w:type="pct"/>
            <w:shd w:val="clear" w:color="auto" w:fill="auto"/>
            <w:vAlign w:val="center"/>
            <w:hideMark/>
          </w:tcPr>
          <w:p w14:paraId="78233FDD" w14:textId="77777777" w:rsidR="000D5D47" w:rsidRPr="00142181" w:rsidRDefault="000D5D47" w:rsidP="000D5D47">
            <w:pPr>
              <w:widowControl/>
              <w:jc w:val="left"/>
              <w:rPr>
                <w:rFonts w:ascii="宋体" w:eastAsia="宋体" w:hAnsi="宋体" w:cs="Times New Roman"/>
                <w:color w:val="000000"/>
                <w:kern w:val="0"/>
                <w:sz w:val="24"/>
                <w:szCs w:val="24"/>
              </w:rPr>
            </w:pPr>
            <w:r w:rsidRPr="00142181">
              <w:rPr>
                <w:rFonts w:ascii="宋体" w:eastAsia="宋体" w:hAnsi="宋体" w:cs="Times New Roman"/>
                <w:color w:val="000000"/>
                <w:kern w:val="0"/>
                <w:sz w:val="24"/>
                <w:szCs w:val="24"/>
              </w:rPr>
              <w:t>购买商品、接受劳务支付的现金</w:t>
            </w:r>
          </w:p>
        </w:tc>
        <w:tc>
          <w:tcPr>
            <w:tcW w:w="829" w:type="pct"/>
            <w:shd w:val="clear" w:color="auto" w:fill="auto"/>
            <w:noWrap/>
            <w:vAlign w:val="center"/>
            <w:hideMark/>
          </w:tcPr>
          <w:p w14:paraId="7B55FFFC" w14:textId="0D6675FD"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6,100,000.00</w:t>
            </w:r>
          </w:p>
        </w:tc>
        <w:tc>
          <w:tcPr>
            <w:tcW w:w="829" w:type="pct"/>
            <w:shd w:val="clear" w:color="auto" w:fill="auto"/>
            <w:noWrap/>
            <w:vAlign w:val="center"/>
            <w:hideMark/>
          </w:tcPr>
          <w:p w14:paraId="2D4A6CBF" w14:textId="77572E56"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42,700,000.00</w:t>
            </w:r>
          </w:p>
        </w:tc>
      </w:tr>
      <w:tr w:rsidR="000D5D47" w:rsidRPr="00142181" w14:paraId="2BC7D4A4" w14:textId="77777777" w:rsidTr="00FF0806">
        <w:trPr>
          <w:trHeight w:val="386"/>
        </w:trPr>
        <w:tc>
          <w:tcPr>
            <w:tcW w:w="3343" w:type="pct"/>
            <w:shd w:val="clear" w:color="auto" w:fill="auto"/>
            <w:vAlign w:val="center"/>
            <w:hideMark/>
          </w:tcPr>
          <w:p w14:paraId="325EF0C0" w14:textId="77777777" w:rsidR="000D5D47" w:rsidRPr="00142181" w:rsidRDefault="000D5D47" w:rsidP="000D5D47">
            <w:pPr>
              <w:widowControl/>
              <w:jc w:val="left"/>
              <w:rPr>
                <w:rFonts w:ascii="宋体" w:eastAsia="宋体" w:hAnsi="宋体" w:cs="Times New Roman"/>
                <w:color w:val="000000"/>
                <w:kern w:val="0"/>
                <w:sz w:val="24"/>
                <w:szCs w:val="24"/>
              </w:rPr>
            </w:pPr>
            <w:r w:rsidRPr="00142181">
              <w:rPr>
                <w:rFonts w:ascii="宋体" w:eastAsia="宋体" w:hAnsi="宋体" w:cs="Times New Roman"/>
                <w:color w:val="000000"/>
                <w:kern w:val="0"/>
                <w:sz w:val="24"/>
                <w:szCs w:val="24"/>
              </w:rPr>
              <w:t>支付给职工以及为职工支付的现金</w:t>
            </w:r>
          </w:p>
        </w:tc>
        <w:tc>
          <w:tcPr>
            <w:tcW w:w="829" w:type="pct"/>
            <w:shd w:val="clear" w:color="auto" w:fill="auto"/>
            <w:noWrap/>
            <w:vAlign w:val="center"/>
            <w:hideMark/>
          </w:tcPr>
          <w:p w14:paraId="7F46B775" w14:textId="2D94FCAE"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1,000,000.00</w:t>
            </w:r>
          </w:p>
        </w:tc>
        <w:tc>
          <w:tcPr>
            <w:tcW w:w="829" w:type="pct"/>
            <w:shd w:val="clear" w:color="auto" w:fill="auto"/>
            <w:noWrap/>
            <w:vAlign w:val="center"/>
            <w:hideMark/>
          </w:tcPr>
          <w:p w14:paraId="56F90F2B" w14:textId="091973E9"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7,000,000.00</w:t>
            </w:r>
          </w:p>
        </w:tc>
      </w:tr>
      <w:tr w:rsidR="000D5D47" w:rsidRPr="00142181" w14:paraId="7FC14C41" w14:textId="77777777" w:rsidTr="00FF0806">
        <w:trPr>
          <w:trHeight w:val="386"/>
        </w:trPr>
        <w:tc>
          <w:tcPr>
            <w:tcW w:w="3343" w:type="pct"/>
            <w:shd w:val="clear" w:color="auto" w:fill="auto"/>
            <w:vAlign w:val="center"/>
            <w:hideMark/>
          </w:tcPr>
          <w:p w14:paraId="2C356043" w14:textId="77777777" w:rsidR="000D5D47" w:rsidRPr="00142181" w:rsidRDefault="000D5D47" w:rsidP="000D5D47">
            <w:pPr>
              <w:widowControl/>
              <w:jc w:val="left"/>
              <w:rPr>
                <w:rFonts w:ascii="宋体" w:eastAsia="宋体" w:hAnsi="宋体" w:cs="Times New Roman"/>
                <w:color w:val="000000"/>
                <w:kern w:val="0"/>
                <w:sz w:val="24"/>
                <w:szCs w:val="24"/>
              </w:rPr>
            </w:pPr>
            <w:r w:rsidRPr="00142181">
              <w:rPr>
                <w:rFonts w:ascii="宋体" w:eastAsia="宋体" w:hAnsi="宋体" w:cs="Times New Roman"/>
                <w:color w:val="000000"/>
                <w:kern w:val="0"/>
                <w:sz w:val="24"/>
                <w:szCs w:val="24"/>
              </w:rPr>
              <w:t>支付的各项税费</w:t>
            </w:r>
          </w:p>
        </w:tc>
        <w:tc>
          <w:tcPr>
            <w:tcW w:w="829" w:type="pct"/>
            <w:shd w:val="clear" w:color="auto" w:fill="auto"/>
            <w:noWrap/>
            <w:vAlign w:val="center"/>
            <w:hideMark/>
          </w:tcPr>
          <w:p w14:paraId="16BAA529" w14:textId="48C28749"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1,370,000.00</w:t>
            </w:r>
          </w:p>
        </w:tc>
        <w:tc>
          <w:tcPr>
            <w:tcW w:w="829" w:type="pct"/>
            <w:shd w:val="clear" w:color="auto" w:fill="auto"/>
            <w:noWrap/>
            <w:vAlign w:val="center"/>
            <w:hideMark/>
          </w:tcPr>
          <w:p w14:paraId="115EDFED" w14:textId="74B9FE37"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9,590,000.00</w:t>
            </w:r>
          </w:p>
        </w:tc>
      </w:tr>
      <w:tr w:rsidR="000D5D47" w:rsidRPr="00142181" w14:paraId="0859A494" w14:textId="77777777" w:rsidTr="00FF0806">
        <w:trPr>
          <w:trHeight w:val="386"/>
        </w:trPr>
        <w:tc>
          <w:tcPr>
            <w:tcW w:w="3343" w:type="pct"/>
            <w:shd w:val="clear" w:color="auto" w:fill="auto"/>
            <w:vAlign w:val="center"/>
            <w:hideMark/>
          </w:tcPr>
          <w:p w14:paraId="35974C8E" w14:textId="77777777" w:rsidR="000D5D47" w:rsidRPr="00142181" w:rsidRDefault="000D5D47" w:rsidP="000D5D47">
            <w:pPr>
              <w:widowControl/>
              <w:jc w:val="left"/>
              <w:rPr>
                <w:rFonts w:ascii="宋体" w:eastAsia="宋体" w:hAnsi="宋体" w:cs="Times New Roman"/>
                <w:color w:val="000000"/>
                <w:kern w:val="0"/>
                <w:sz w:val="24"/>
                <w:szCs w:val="24"/>
              </w:rPr>
            </w:pPr>
            <w:r w:rsidRPr="00142181">
              <w:rPr>
                <w:rFonts w:ascii="宋体" w:eastAsia="宋体" w:hAnsi="宋体" w:cs="Times New Roman"/>
                <w:color w:val="000000"/>
                <w:kern w:val="0"/>
                <w:sz w:val="24"/>
                <w:szCs w:val="24"/>
              </w:rPr>
              <w:t>支付其他与经营活动有关的现金</w:t>
            </w:r>
          </w:p>
        </w:tc>
        <w:tc>
          <w:tcPr>
            <w:tcW w:w="829" w:type="pct"/>
            <w:shd w:val="clear" w:color="auto" w:fill="auto"/>
            <w:noWrap/>
            <w:vAlign w:val="center"/>
            <w:hideMark/>
          </w:tcPr>
          <w:p w14:paraId="0860AFA4" w14:textId="128DA53D"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11,880,000.00</w:t>
            </w:r>
          </w:p>
        </w:tc>
        <w:tc>
          <w:tcPr>
            <w:tcW w:w="829" w:type="pct"/>
            <w:shd w:val="clear" w:color="auto" w:fill="auto"/>
            <w:noWrap/>
            <w:vAlign w:val="center"/>
            <w:hideMark/>
          </w:tcPr>
          <w:p w14:paraId="003EE812" w14:textId="717B6A90"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83,160,000.00</w:t>
            </w:r>
          </w:p>
        </w:tc>
      </w:tr>
      <w:tr w:rsidR="000D5D47" w:rsidRPr="00142181" w14:paraId="0CED652A" w14:textId="77777777" w:rsidTr="00FF0806">
        <w:trPr>
          <w:trHeight w:val="386"/>
        </w:trPr>
        <w:tc>
          <w:tcPr>
            <w:tcW w:w="3343" w:type="pct"/>
            <w:shd w:val="clear" w:color="auto" w:fill="auto"/>
            <w:vAlign w:val="center"/>
            <w:hideMark/>
          </w:tcPr>
          <w:p w14:paraId="720B716B" w14:textId="77777777" w:rsidR="000D5D47" w:rsidRPr="00142181" w:rsidRDefault="000D5D47" w:rsidP="000D5D47">
            <w:pPr>
              <w:widowControl/>
              <w:jc w:val="center"/>
              <w:rPr>
                <w:rFonts w:ascii="宋体" w:eastAsia="宋体" w:hAnsi="宋体" w:cs="Times New Roman"/>
                <w:b/>
                <w:bCs/>
                <w:color w:val="000000"/>
                <w:kern w:val="0"/>
                <w:sz w:val="24"/>
                <w:szCs w:val="24"/>
              </w:rPr>
            </w:pPr>
            <w:r w:rsidRPr="00142181">
              <w:rPr>
                <w:rFonts w:ascii="宋体" w:eastAsia="宋体" w:hAnsi="宋体" w:cs="Times New Roman"/>
                <w:b/>
                <w:bCs/>
                <w:color w:val="000000"/>
                <w:kern w:val="0"/>
                <w:sz w:val="24"/>
                <w:szCs w:val="24"/>
              </w:rPr>
              <w:t>经营活动现金流出小计</w:t>
            </w:r>
          </w:p>
        </w:tc>
        <w:tc>
          <w:tcPr>
            <w:tcW w:w="829" w:type="pct"/>
            <w:shd w:val="clear" w:color="auto" w:fill="auto"/>
            <w:noWrap/>
            <w:vAlign w:val="center"/>
            <w:hideMark/>
          </w:tcPr>
          <w:p w14:paraId="3C0B122B" w14:textId="62BA1B30" w:rsidR="000D5D47" w:rsidRPr="00142181" w:rsidRDefault="000D5D47" w:rsidP="000D5D47">
            <w:pPr>
              <w:widowControl/>
              <w:jc w:val="right"/>
              <w:rPr>
                <w:rFonts w:ascii="Arial Narrow" w:eastAsia="宋体" w:hAnsi="Arial Narrow" w:cs="Times New Roman"/>
                <w:b/>
                <w:bCs/>
                <w:color w:val="000000"/>
                <w:kern w:val="0"/>
                <w:sz w:val="24"/>
                <w:szCs w:val="24"/>
              </w:rPr>
            </w:pPr>
            <w:r w:rsidRPr="00142181">
              <w:rPr>
                <w:rFonts w:ascii="Times New Roman" w:eastAsia="宋体" w:hAnsi="Times New Roman" w:cs="Times New Roman"/>
                <w:b/>
                <w:bCs/>
                <w:color w:val="000000"/>
                <w:sz w:val="24"/>
                <w:szCs w:val="24"/>
              </w:rPr>
              <w:t>20,350,000.00</w:t>
            </w:r>
          </w:p>
        </w:tc>
        <w:tc>
          <w:tcPr>
            <w:tcW w:w="829" w:type="pct"/>
            <w:shd w:val="clear" w:color="auto" w:fill="auto"/>
            <w:noWrap/>
            <w:vAlign w:val="center"/>
            <w:hideMark/>
          </w:tcPr>
          <w:p w14:paraId="0FC4D35E" w14:textId="7D1AA46A" w:rsidR="000D5D47" w:rsidRPr="00142181" w:rsidRDefault="000D5D47" w:rsidP="000D5D47">
            <w:pPr>
              <w:widowControl/>
              <w:jc w:val="right"/>
              <w:rPr>
                <w:rFonts w:ascii="Arial Narrow" w:eastAsia="宋体" w:hAnsi="Arial Narrow" w:cs="Times New Roman"/>
                <w:b/>
                <w:bCs/>
                <w:color w:val="000000"/>
                <w:kern w:val="0"/>
                <w:sz w:val="24"/>
                <w:szCs w:val="24"/>
              </w:rPr>
            </w:pPr>
            <w:r w:rsidRPr="00142181">
              <w:rPr>
                <w:rFonts w:ascii="Times New Roman" w:eastAsia="宋体" w:hAnsi="Times New Roman" w:cs="Times New Roman"/>
                <w:b/>
                <w:bCs/>
                <w:color w:val="000000"/>
                <w:sz w:val="24"/>
                <w:szCs w:val="24"/>
              </w:rPr>
              <w:t>142,450,000.00</w:t>
            </w:r>
          </w:p>
        </w:tc>
      </w:tr>
      <w:tr w:rsidR="000D5D47" w:rsidRPr="00142181" w14:paraId="245CE9DE" w14:textId="77777777" w:rsidTr="00FF0806">
        <w:trPr>
          <w:trHeight w:val="386"/>
        </w:trPr>
        <w:tc>
          <w:tcPr>
            <w:tcW w:w="3343" w:type="pct"/>
            <w:shd w:val="clear" w:color="auto" w:fill="auto"/>
            <w:vAlign w:val="center"/>
            <w:hideMark/>
          </w:tcPr>
          <w:p w14:paraId="0A4EAF96" w14:textId="77777777" w:rsidR="000D5D47" w:rsidRPr="00142181" w:rsidRDefault="000D5D47" w:rsidP="000D5D47">
            <w:pPr>
              <w:widowControl/>
              <w:jc w:val="center"/>
              <w:rPr>
                <w:rFonts w:ascii="宋体" w:eastAsia="宋体" w:hAnsi="宋体" w:cs="Times New Roman"/>
                <w:b/>
                <w:bCs/>
                <w:color w:val="000000"/>
                <w:kern w:val="0"/>
                <w:sz w:val="24"/>
                <w:szCs w:val="24"/>
              </w:rPr>
            </w:pPr>
            <w:r w:rsidRPr="00142181">
              <w:rPr>
                <w:rFonts w:ascii="宋体" w:eastAsia="宋体" w:hAnsi="宋体" w:cs="Times New Roman"/>
                <w:b/>
                <w:bCs/>
                <w:color w:val="000000"/>
                <w:kern w:val="0"/>
                <w:sz w:val="24"/>
                <w:szCs w:val="24"/>
              </w:rPr>
              <w:t>经营活动产生的现金流量净额</w:t>
            </w:r>
          </w:p>
        </w:tc>
        <w:tc>
          <w:tcPr>
            <w:tcW w:w="829" w:type="pct"/>
            <w:shd w:val="clear" w:color="auto" w:fill="auto"/>
            <w:noWrap/>
            <w:vAlign w:val="center"/>
            <w:hideMark/>
          </w:tcPr>
          <w:p w14:paraId="07B2D13B" w14:textId="7E7BDDEF" w:rsidR="000D5D47" w:rsidRPr="00142181" w:rsidRDefault="000D5D47" w:rsidP="000D5D47">
            <w:pPr>
              <w:widowControl/>
              <w:jc w:val="right"/>
              <w:rPr>
                <w:rFonts w:ascii="Arial Narrow" w:eastAsia="宋体" w:hAnsi="Arial Narrow" w:cs="Times New Roman"/>
                <w:b/>
                <w:bCs/>
                <w:color w:val="000000"/>
                <w:kern w:val="0"/>
                <w:sz w:val="24"/>
                <w:szCs w:val="24"/>
              </w:rPr>
            </w:pPr>
            <w:r w:rsidRPr="00142181">
              <w:rPr>
                <w:rFonts w:ascii="Times New Roman" w:eastAsia="宋体" w:hAnsi="Times New Roman" w:cs="Times New Roman"/>
                <w:b/>
                <w:bCs/>
                <w:color w:val="000000"/>
                <w:sz w:val="24"/>
                <w:szCs w:val="24"/>
              </w:rPr>
              <w:t>10,960,958.00</w:t>
            </w:r>
          </w:p>
        </w:tc>
        <w:tc>
          <w:tcPr>
            <w:tcW w:w="829" w:type="pct"/>
            <w:shd w:val="clear" w:color="auto" w:fill="auto"/>
            <w:noWrap/>
            <w:vAlign w:val="center"/>
            <w:hideMark/>
          </w:tcPr>
          <w:p w14:paraId="72117FB3" w14:textId="5DD21775" w:rsidR="000D5D47" w:rsidRPr="00142181" w:rsidRDefault="000D5D47" w:rsidP="000D5D47">
            <w:pPr>
              <w:widowControl/>
              <w:jc w:val="right"/>
              <w:rPr>
                <w:rFonts w:ascii="Arial Narrow" w:eastAsia="宋体" w:hAnsi="Arial Narrow" w:cs="Times New Roman"/>
                <w:b/>
                <w:bCs/>
                <w:color w:val="000000"/>
                <w:kern w:val="0"/>
                <w:sz w:val="24"/>
                <w:szCs w:val="24"/>
              </w:rPr>
            </w:pPr>
            <w:r w:rsidRPr="00142181">
              <w:rPr>
                <w:rFonts w:ascii="Times New Roman" w:eastAsia="宋体" w:hAnsi="Times New Roman" w:cs="Times New Roman"/>
                <w:b/>
                <w:bCs/>
                <w:color w:val="000000"/>
                <w:sz w:val="24"/>
                <w:szCs w:val="24"/>
              </w:rPr>
              <w:t>76,726,706.00</w:t>
            </w:r>
          </w:p>
        </w:tc>
      </w:tr>
      <w:tr w:rsidR="000D5D47" w:rsidRPr="00142181" w14:paraId="6518E263" w14:textId="77777777" w:rsidTr="00FF0806">
        <w:trPr>
          <w:trHeight w:val="386"/>
        </w:trPr>
        <w:tc>
          <w:tcPr>
            <w:tcW w:w="3343" w:type="pct"/>
            <w:shd w:val="clear" w:color="auto" w:fill="auto"/>
            <w:vAlign w:val="center"/>
            <w:hideMark/>
          </w:tcPr>
          <w:p w14:paraId="1B84BC99" w14:textId="77777777" w:rsidR="000D5D47" w:rsidRPr="00142181" w:rsidRDefault="000D5D47" w:rsidP="000D5D47">
            <w:pPr>
              <w:widowControl/>
              <w:jc w:val="left"/>
              <w:rPr>
                <w:rFonts w:ascii="宋体" w:eastAsia="宋体" w:hAnsi="宋体" w:cs="Times New Roman"/>
                <w:b/>
                <w:bCs/>
                <w:color w:val="000000"/>
                <w:kern w:val="0"/>
                <w:sz w:val="24"/>
                <w:szCs w:val="24"/>
              </w:rPr>
            </w:pPr>
            <w:r w:rsidRPr="00142181">
              <w:rPr>
                <w:rFonts w:ascii="宋体" w:eastAsia="宋体" w:hAnsi="宋体" w:cs="Times New Roman"/>
                <w:b/>
                <w:bCs/>
                <w:color w:val="000000"/>
                <w:kern w:val="0"/>
                <w:sz w:val="24"/>
                <w:szCs w:val="24"/>
              </w:rPr>
              <w:t>二、投资活动产生的现金流量：</w:t>
            </w:r>
          </w:p>
        </w:tc>
        <w:tc>
          <w:tcPr>
            <w:tcW w:w="829" w:type="pct"/>
            <w:shd w:val="clear" w:color="auto" w:fill="auto"/>
            <w:noWrap/>
            <w:vAlign w:val="center"/>
            <w:hideMark/>
          </w:tcPr>
          <w:p w14:paraId="4E43EFFB" w14:textId="5FDACB47" w:rsidR="000D5D47" w:rsidRPr="00142181" w:rsidRDefault="000D5D47" w:rsidP="000D5D47">
            <w:pPr>
              <w:widowControl/>
              <w:jc w:val="right"/>
              <w:rPr>
                <w:rFonts w:ascii="Arial Narrow" w:eastAsia="宋体" w:hAnsi="Arial Narrow" w:cs="宋体"/>
                <w:color w:val="000000"/>
                <w:kern w:val="0"/>
                <w:sz w:val="24"/>
                <w:szCs w:val="24"/>
              </w:rPr>
            </w:pPr>
            <w:r w:rsidRPr="00142181">
              <w:rPr>
                <w:rFonts w:ascii="等线" w:eastAsia="宋体" w:hAnsi="等线" w:hint="eastAsia"/>
                <w:color w:val="000000"/>
                <w:sz w:val="24"/>
                <w:szCs w:val="24"/>
              </w:rPr>
              <w:t xml:space="preserve">　</w:t>
            </w:r>
          </w:p>
        </w:tc>
        <w:tc>
          <w:tcPr>
            <w:tcW w:w="829" w:type="pct"/>
            <w:shd w:val="clear" w:color="auto" w:fill="auto"/>
            <w:noWrap/>
            <w:vAlign w:val="center"/>
            <w:hideMark/>
          </w:tcPr>
          <w:p w14:paraId="1F5A4514" w14:textId="67B55295" w:rsidR="000D5D47" w:rsidRPr="00142181" w:rsidRDefault="000D5D47" w:rsidP="000D5D47">
            <w:pPr>
              <w:widowControl/>
              <w:jc w:val="right"/>
              <w:rPr>
                <w:rFonts w:ascii="Arial Narrow" w:eastAsia="宋体" w:hAnsi="Arial Narrow" w:cs="宋体"/>
                <w:color w:val="000000"/>
                <w:kern w:val="0"/>
                <w:sz w:val="24"/>
                <w:szCs w:val="24"/>
              </w:rPr>
            </w:pPr>
            <w:r w:rsidRPr="00142181">
              <w:rPr>
                <w:rFonts w:ascii="等线" w:eastAsia="宋体" w:hAnsi="等线" w:hint="eastAsia"/>
                <w:color w:val="000000"/>
                <w:sz w:val="24"/>
                <w:szCs w:val="24"/>
              </w:rPr>
              <w:t xml:space="preserve">　</w:t>
            </w:r>
          </w:p>
        </w:tc>
      </w:tr>
      <w:tr w:rsidR="000D5D47" w:rsidRPr="00142181" w14:paraId="5E05A4CF" w14:textId="77777777" w:rsidTr="00FF0806">
        <w:trPr>
          <w:trHeight w:val="386"/>
        </w:trPr>
        <w:tc>
          <w:tcPr>
            <w:tcW w:w="3343" w:type="pct"/>
            <w:shd w:val="clear" w:color="auto" w:fill="auto"/>
            <w:vAlign w:val="center"/>
            <w:hideMark/>
          </w:tcPr>
          <w:p w14:paraId="06B1CCCE" w14:textId="77777777" w:rsidR="000D5D47" w:rsidRPr="00142181" w:rsidRDefault="000D5D47" w:rsidP="000D5D47">
            <w:pPr>
              <w:widowControl/>
              <w:jc w:val="left"/>
              <w:rPr>
                <w:rFonts w:ascii="宋体" w:eastAsia="宋体" w:hAnsi="宋体" w:cs="Times New Roman"/>
                <w:color w:val="000000"/>
                <w:kern w:val="0"/>
                <w:sz w:val="24"/>
                <w:szCs w:val="24"/>
              </w:rPr>
            </w:pPr>
            <w:r w:rsidRPr="00142181">
              <w:rPr>
                <w:rFonts w:ascii="宋体" w:eastAsia="宋体" w:hAnsi="宋体" w:cs="Times New Roman"/>
                <w:color w:val="000000"/>
                <w:kern w:val="0"/>
                <w:sz w:val="24"/>
                <w:szCs w:val="24"/>
              </w:rPr>
              <w:t>收回投资收到的现金</w:t>
            </w:r>
          </w:p>
        </w:tc>
        <w:tc>
          <w:tcPr>
            <w:tcW w:w="829" w:type="pct"/>
            <w:shd w:val="clear" w:color="auto" w:fill="auto"/>
            <w:noWrap/>
            <w:vAlign w:val="center"/>
            <w:hideMark/>
          </w:tcPr>
          <w:p w14:paraId="6E0AB055" w14:textId="2E59F409"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9,100,000.00</w:t>
            </w:r>
          </w:p>
        </w:tc>
        <w:tc>
          <w:tcPr>
            <w:tcW w:w="829" w:type="pct"/>
            <w:shd w:val="clear" w:color="auto" w:fill="auto"/>
            <w:noWrap/>
            <w:vAlign w:val="center"/>
            <w:hideMark/>
          </w:tcPr>
          <w:p w14:paraId="2B1BA13F" w14:textId="62067C12"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63,700,000.00</w:t>
            </w:r>
          </w:p>
        </w:tc>
      </w:tr>
      <w:tr w:rsidR="000D5D47" w:rsidRPr="00142181" w14:paraId="69E02998" w14:textId="77777777" w:rsidTr="00FF0806">
        <w:trPr>
          <w:trHeight w:val="386"/>
        </w:trPr>
        <w:tc>
          <w:tcPr>
            <w:tcW w:w="3343" w:type="pct"/>
            <w:shd w:val="clear" w:color="auto" w:fill="auto"/>
            <w:vAlign w:val="center"/>
            <w:hideMark/>
          </w:tcPr>
          <w:p w14:paraId="19907883" w14:textId="77777777" w:rsidR="000D5D47" w:rsidRPr="00142181" w:rsidRDefault="000D5D47" w:rsidP="000D5D47">
            <w:pPr>
              <w:widowControl/>
              <w:jc w:val="left"/>
              <w:rPr>
                <w:rFonts w:ascii="宋体" w:eastAsia="宋体" w:hAnsi="宋体" w:cs="Times New Roman"/>
                <w:color w:val="000000"/>
                <w:kern w:val="0"/>
                <w:sz w:val="24"/>
                <w:szCs w:val="24"/>
              </w:rPr>
            </w:pPr>
            <w:r w:rsidRPr="00142181">
              <w:rPr>
                <w:rFonts w:ascii="宋体" w:eastAsia="宋体" w:hAnsi="宋体" w:cs="Times New Roman"/>
                <w:color w:val="000000"/>
                <w:kern w:val="0"/>
                <w:sz w:val="24"/>
                <w:szCs w:val="24"/>
              </w:rPr>
              <w:t>取得投资收益收到的现金</w:t>
            </w:r>
          </w:p>
        </w:tc>
        <w:tc>
          <w:tcPr>
            <w:tcW w:w="829" w:type="pct"/>
            <w:shd w:val="clear" w:color="auto" w:fill="auto"/>
            <w:noWrap/>
            <w:vAlign w:val="center"/>
            <w:hideMark/>
          </w:tcPr>
          <w:p w14:paraId="566BEEDD" w14:textId="04B38153"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100,000.00</w:t>
            </w:r>
          </w:p>
        </w:tc>
        <w:tc>
          <w:tcPr>
            <w:tcW w:w="829" w:type="pct"/>
            <w:shd w:val="clear" w:color="auto" w:fill="auto"/>
            <w:noWrap/>
            <w:vAlign w:val="center"/>
            <w:hideMark/>
          </w:tcPr>
          <w:p w14:paraId="05B773BF" w14:textId="26D39913"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700,000.00</w:t>
            </w:r>
          </w:p>
        </w:tc>
      </w:tr>
      <w:tr w:rsidR="000D5D47" w:rsidRPr="00142181" w14:paraId="0CC202C4" w14:textId="77777777" w:rsidTr="00FF0806">
        <w:trPr>
          <w:trHeight w:val="386"/>
        </w:trPr>
        <w:tc>
          <w:tcPr>
            <w:tcW w:w="3343" w:type="pct"/>
            <w:shd w:val="clear" w:color="auto" w:fill="auto"/>
            <w:vAlign w:val="center"/>
            <w:hideMark/>
          </w:tcPr>
          <w:p w14:paraId="57A8A9CC" w14:textId="77777777" w:rsidR="000D5D47" w:rsidRPr="00142181" w:rsidRDefault="000D5D47" w:rsidP="000D5D47">
            <w:pPr>
              <w:widowControl/>
              <w:jc w:val="left"/>
              <w:rPr>
                <w:rFonts w:ascii="宋体" w:eastAsia="宋体" w:hAnsi="宋体" w:cs="Times New Roman"/>
                <w:color w:val="000000"/>
                <w:kern w:val="0"/>
                <w:sz w:val="24"/>
                <w:szCs w:val="24"/>
              </w:rPr>
            </w:pPr>
            <w:r w:rsidRPr="00142181">
              <w:rPr>
                <w:rFonts w:ascii="宋体" w:eastAsia="宋体" w:hAnsi="宋体" w:cs="Times New Roman"/>
                <w:color w:val="000000"/>
                <w:kern w:val="0"/>
                <w:sz w:val="24"/>
                <w:szCs w:val="24"/>
              </w:rPr>
              <w:t>处置固定资产、无形资产和其他长期资产收回的现金净额</w:t>
            </w:r>
          </w:p>
        </w:tc>
        <w:tc>
          <w:tcPr>
            <w:tcW w:w="829" w:type="pct"/>
            <w:shd w:val="clear" w:color="auto" w:fill="auto"/>
            <w:noWrap/>
            <w:vAlign w:val="center"/>
            <w:hideMark/>
          </w:tcPr>
          <w:p w14:paraId="7C86E16E" w14:textId="1A7BCE15"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370,000.00</w:t>
            </w:r>
          </w:p>
        </w:tc>
        <w:tc>
          <w:tcPr>
            <w:tcW w:w="829" w:type="pct"/>
            <w:shd w:val="clear" w:color="auto" w:fill="auto"/>
            <w:noWrap/>
            <w:vAlign w:val="center"/>
            <w:hideMark/>
          </w:tcPr>
          <w:p w14:paraId="5D832F7F" w14:textId="331079E8"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2,590,000.00</w:t>
            </w:r>
          </w:p>
        </w:tc>
      </w:tr>
      <w:tr w:rsidR="000D5D47" w:rsidRPr="00142181" w14:paraId="6418B0B1" w14:textId="77777777" w:rsidTr="00FF0806">
        <w:trPr>
          <w:trHeight w:val="386"/>
        </w:trPr>
        <w:tc>
          <w:tcPr>
            <w:tcW w:w="3343" w:type="pct"/>
            <w:shd w:val="clear" w:color="auto" w:fill="auto"/>
            <w:vAlign w:val="center"/>
            <w:hideMark/>
          </w:tcPr>
          <w:p w14:paraId="09F0D4B3" w14:textId="77777777" w:rsidR="000D5D47" w:rsidRPr="00142181" w:rsidRDefault="000D5D47" w:rsidP="000D5D47">
            <w:pPr>
              <w:widowControl/>
              <w:jc w:val="left"/>
              <w:rPr>
                <w:rFonts w:ascii="宋体" w:eastAsia="宋体" w:hAnsi="宋体" w:cs="Times New Roman"/>
                <w:color w:val="000000"/>
                <w:kern w:val="0"/>
                <w:sz w:val="24"/>
                <w:szCs w:val="24"/>
              </w:rPr>
            </w:pPr>
            <w:r w:rsidRPr="00142181">
              <w:rPr>
                <w:rFonts w:ascii="宋体" w:eastAsia="宋体" w:hAnsi="宋体" w:cs="Times New Roman"/>
                <w:color w:val="000000"/>
                <w:kern w:val="0"/>
                <w:sz w:val="24"/>
                <w:szCs w:val="24"/>
              </w:rPr>
              <w:t>处置子公司及其他营业单位收到的现金净额</w:t>
            </w:r>
          </w:p>
        </w:tc>
        <w:tc>
          <w:tcPr>
            <w:tcW w:w="829" w:type="pct"/>
            <w:shd w:val="clear" w:color="auto" w:fill="auto"/>
            <w:noWrap/>
            <w:vAlign w:val="center"/>
            <w:hideMark/>
          </w:tcPr>
          <w:p w14:paraId="771C930B" w14:textId="1A2185EF" w:rsidR="000D5D47" w:rsidRPr="00142181" w:rsidRDefault="000D5D47" w:rsidP="000D5D47">
            <w:pPr>
              <w:widowControl/>
              <w:jc w:val="right"/>
              <w:rPr>
                <w:rFonts w:ascii="Arial Narrow" w:eastAsia="宋体" w:hAnsi="Arial Narrow" w:cs="宋体"/>
                <w:color w:val="000000"/>
                <w:kern w:val="0"/>
                <w:sz w:val="24"/>
                <w:szCs w:val="24"/>
              </w:rPr>
            </w:pPr>
            <w:r w:rsidRPr="00142181">
              <w:rPr>
                <w:rFonts w:ascii="等线" w:eastAsia="宋体" w:hAnsi="等线" w:hint="eastAsia"/>
                <w:color w:val="000000"/>
                <w:sz w:val="24"/>
                <w:szCs w:val="24"/>
              </w:rPr>
              <w:t xml:space="preserve">　</w:t>
            </w:r>
          </w:p>
        </w:tc>
        <w:tc>
          <w:tcPr>
            <w:tcW w:w="829" w:type="pct"/>
            <w:shd w:val="clear" w:color="auto" w:fill="auto"/>
            <w:noWrap/>
            <w:vAlign w:val="center"/>
            <w:hideMark/>
          </w:tcPr>
          <w:p w14:paraId="1E41F9CB" w14:textId="131BF4B3" w:rsidR="000D5D47" w:rsidRPr="00142181" w:rsidRDefault="000D5D47" w:rsidP="000D5D47">
            <w:pPr>
              <w:widowControl/>
              <w:jc w:val="right"/>
              <w:rPr>
                <w:rFonts w:ascii="Arial Narrow" w:eastAsia="宋体" w:hAnsi="Arial Narrow" w:cs="宋体"/>
                <w:color w:val="000000"/>
                <w:kern w:val="0"/>
                <w:sz w:val="24"/>
                <w:szCs w:val="24"/>
              </w:rPr>
            </w:pPr>
            <w:r w:rsidRPr="00142181">
              <w:rPr>
                <w:rFonts w:ascii="等线" w:eastAsia="宋体" w:hAnsi="等线" w:hint="eastAsia"/>
                <w:color w:val="000000"/>
                <w:sz w:val="24"/>
                <w:szCs w:val="24"/>
              </w:rPr>
              <w:t xml:space="preserve">　</w:t>
            </w:r>
          </w:p>
        </w:tc>
      </w:tr>
      <w:tr w:rsidR="000D5D47" w:rsidRPr="00142181" w14:paraId="0E67F074" w14:textId="77777777" w:rsidTr="00FF0806">
        <w:trPr>
          <w:trHeight w:val="386"/>
        </w:trPr>
        <w:tc>
          <w:tcPr>
            <w:tcW w:w="3343" w:type="pct"/>
            <w:shd w:val="clear" w:color="auto" w:fill="auto"/>
            <w:vAlign w:val="center"/>
            <w:hideMark/>
          </w:tcPr>
          <w:p w14:paraId="223F6F3D" w14:textId="77777777" w:rsidR="000D5D47" w:rsidRPr="00142181" w:rsidRDefault="000D5D47" w:rsidP="000D5D47">
            <w:pPr>
              <w:widowControl/>
              <w:jc w:val="left"/>
              <w:rPr>
                <w:rFonts w:ascii="宋体" w:eastAsia="宋体" w:hAnsi="宋体" w:cs="Times New Roman"/>
                <w:color w:val="000000"/>
                <w:kern w:val="0"/>
                <w:sz w:val="24"/>
                <w:szCs w:val="24"/>
              </w:rPr>
            </w:pPr>
            <w:r w:rsidRPr="00142181">
              <w:rPr>
                <w:rFonts w:ascii="宋体" w:eastAsia="宋体" w:hAnsi="宋体" w:cs="Times New Roman"/>
                <w:color w:val="000000"/>
                <w:kern w:val="0"/>
                <w:sz w:val="24"/>
                <w:szCs w:val="24"/>
              </w:rPr>
              <w:t>收到其他与投资活动有关的现金</w:t>
            </w:r>
          </w:p>
        </w:tc>
        <w:tc>
          <w:tcPr>
            <w:tcW w:w="829" w:type="pct"/>
            <w:shd w:val="clear" w:color="auto" w:fill="auto"/>
            <w:noWrap/>
            <w:vAlign w:val="center"/>
            <w:hideMark/>
          </w:tcPr>
          <w:p w14:paraId="769B3114" w14:textId="32872675" w:rsidR="000D5D47" w:rsidRPr="00142181" w:rsidRDefault="000D5D47" w:rsidP="000D5D47">
            <w:pPr>
              <w:widowControl/>
              <w:jc w:val="right"/>
              <w:rPr>
                <w:rFonts w:ascii="Arial Narrow" w:eastAsia="宋体" w:hAnsi="Arial Narrow" w:cs="宋体"/>
                <w:color w:val="000000"/>
                <w:kern w:val="0"/>
                <w:sz w:val="24"/>
                <w:szCs w:val="24"/>
              </w:rPr>
            </w:pPr>
            <w:r w:rsidRPr="00142181">
              <w:rPr>
                <w:rFonts w:ascii="等线" w:eastAsia="宋体" w:hAnsi="等线" w:hint="eastAsia"/>
                <w:color w:val="000000"/>
                <w:sz w:val="24"/>
                <w:szCs w:val="24"/>
              </w:rPr>
              <w:t xml:space="preserve">　</w:t>
            </w:r>
          </w:p>
        </w:tc>
        <w:tc>
          <w:tcPr>
            <w:tcW w:w="829" w:type="pct"/>
            <w:shd w:val="clear" w:color="auto" w:fill="auto"/>
            <w:noWrap/>
            <w:vAlign w:val="center"/>
            <w:hideMark/>
          </w:tcPr>
          <w:p w14:paraId="3AB6B5C4" w14:textId="05DB2F86" w:rsidR="000D5D47" w:rsidRPr="00142181" w:rsidRDefault="000D5D47" w:rsidP="000D5D47">
            <w:pPr>
              <w:widowControl/>
              <w:jc w:val="right"/>
              <w:rPr>
                <w:rFonts w:ascii="Arial Narrow" w:eastAsia="宋体" w:hAnsi="Arial Narrow" w:cs="宋体"/>
                <w:color w:val="000000"/>
                <w:kern w:val="0"/>
                <w:sz w:val="24"/>
                <w:szCs w:val="24"/>
              </w:rPr>
            </w:pPr>
            <w:r w:rsidRPr="00142181">
              <w:rPr>
                <w:rFonts w:ascii="等线" w:eastAsia="宋体" w:hAnsi="等线" w:hint="eastAsia"/>
                <w:color w:val="000000"/>
                <w:sz w:val="24"/>
                <w:szCs w:val="24"/>
              </w:rPr>
              <w:t xml:space="preserve">　</w:t>
            </w:r>
          </w:p>
        </w:tc>
      </w:tr>
      <w:tr w:rsidR="000D5D47" w:rsidRPr="00142181" w14:paraId="37462F73" w14:textId="77777777" w:rsidTr="00FF0806">
        <w:trPr>
          <w:trHeight w:val="386"/>
        </w:trPr>
        <w:tc>
          <w:tcPr>
            <w:tcW w:w="3343" w:type="pct"/>
            <w:shd w:val="clear" w:color="auto" w:fill="auto"/>
            <w:vAlign w:val="center"/>
            <w:hideMark/>
          </w:tcPr>
          <w:p w14:paraId="44805A39" w14:textId="77777777" w:rsidR="000D5D47" w:rsidRPr="00142181" w:rsidRDefault="000D5D47" w:rsidP="000D5D47">
            <w:pPr>
              <w:widowControl/>
              <w:jc w:val="center"/>
              <w:rPr>
                <w:rFonts w:ascii="宋体" w:eastAsia="宋体" w:hAnsi="宋体" w:cs="Times New Roman"/>
                <w:b/>
                <w:bCs/>
                <w:color w:val="000000"/>
                <w:kern w:val="0"/>
                <w:sz w:val="24"/>
                <w:szCs w:val="24"/>
              </w:rPr>
            </w:pPr>
            <w:r w:rsidRPr="00142181">
              <w:rPr>
                <w:rFonts w:ascii="宋体" w:eastAsia="宋体" w:hAnsi="宋体" w:cs="Times New Roman"/>
                <w:b/>
                <w:bCs/>
                <w:color w:val="000000"/>
                <w:kern w:val="0"/>
                <w:sz w:val="24"/>
                <w:szCs w:val="24"/>
              </w:rPr>
              <w:t>投资活动现金流入小计</w:t>
            </w:r>
          </w:p>
        </w:tc>
        <w:tc>
          <w:tcPr>
            <w:tcW w:w="829" w:type="pct"/>
            <w:shd w:val="clear" w:color="auto" w:fill="auto"/>
            <w:noWrap/>
            <w:vAlign w:val="center"/>
            <w:hideMark/>
          </w:tcPr>
          <w:p w14:paraId="0B120C82" w14:textId="4E3FED2B" w:rsidR="000D5D47" w:rsidRPr="00142181" w:rsidRDefault="000D5D47" w:rsidP="000D5D47">
            <w:pPr>
              <w:widowControl/>
              <w:jc w:val="right"/>
              <w:rPr>
                <w:rFonts w:ascii="Arial Narrow" w:eastAsia="宋体" w:hAnsi="Arial Narrow" w:cs="Times New Roman"/>
                <w:b/>
                <w:bCs/>
                <w:color w:val="000000"/>
                <w:kern w:val="0"/>
                <w:sz w:val="24"/>
                <w:szCs w:val="24"/>
              </w:rPr>
            </w:pPr>
            <w:r w:rsidRPr="00142181">
              <w:rPr>
                <w:rFonts w:ascii="Times New Roman" w:eastAsia="宋体" w:hAnsi="Times New Roman" w:cs="Times New Roman"/>
                <w:b/>
                <w:bCs/>
                <w:color w:val="000000"/>
                <w:sz w:val="24"/>
                <w:szCs w:val="24"/>
              </w:rPr>
              <w:t>9,570,000.00</w:t>
            </w:r>
          </w:p>
        </w:tc>
        <w:tc>
          <w:tcPr>
            <w:tcW w:w="829" w:type="pct"/>
            <w:shd w:val="clear" w:color="auto" w:fill="auto"/>
            <w:noWrap/>
            <w:vAlign w:val="center"/>
            <w:hideMark/>
          </w:tcPr>
          <w:p w14:paraId="4E769BDC" w14:textId="46D0ED7C" w:rsidR="000D5D47" w:rsidRPr="00142181" w:rsidRDefault="000D5D47" w:rsidP="000D5D47">
            <w:pPr>
              <w:widowControl/>
              <w:jc w:val="right"/>
              <w:rPr>
                <w:rFonts w:ascii="Arial Narrow" w:eastAsia="宋体" w:hAnsi="Arial Narrow" w:cs="Times New Roman"/>
                <w:b/>
                <w:bCs/>
                <w:color w:val="000000"/>
                <w:kern w:val="0"/>
                <w:sz w:val="24"/>
                <w:szCs w:val="24"/>
              </w:rPr>
            </w:pPr>
            <w:r w:rsidRPr="00142181">
              <w:rPr>
                <w:rFonts w:ascii="Times New Roman" w:eastAsia="宋体" w:hAnsi="Times New Roman" w:cs="Times New Roman"/>
                <w:b/>
                <w:bCs/>
                <w:color w:val="000000"/>
                <w:sz w:val="24"/>
                <w:szCs w:val="24"/>
              </w:rPr>
              <w:t>66,990,000.00</w:t>
            </w:r>
          </w:p>
        </w:tc>
      </w:tr>
      <w:tr w:rsidR="000D5D47" w:rsidRPr="00142181" w14:paraId="4CC86738" w14:textId="77777777" w:rsidTr="00FF0806">
        <w:trPr>
          <w:trHeight w:val="386"/>
        </w:trPr>
        <w:tc>
          <w:tcPr>
            <w:tcW w:w="3343" w:type="pct"/>
            <w:shd w:val="clear" w:color="auto" w:fill="auto"/>
            <w:vAlign w:val="center"/>
            <w:hideMark/>
          </w:tcPr>
          <w:p w14:paraId="1A97112B" w14:textId="77777777" w:rsidR="000D5D47" w:rsidRPr="00142181" w:rsidRDefault="000D5D47" w:rsidP="000D5D47">
            <w:pPr>
              <w:widowControl/>
              <w:jc w:val="left"/>
              <w:rPr>
                <w:rFonts w:ascii="宋体" w:eastAsia="宋体" w:hAnsi="宋体" w:cs="Times New Roman"/>
                <w:color w:val="000000"/>
                <w:kern w:val="0"/>
                <w:sz w:val="24"/>
                <w:szCs w:val="24"/>
              </w:rPr>
            </w:pPr>
            <w:r w:rsidRPr="00142181">
              <w:rPr>
                <w:rFonts w:ascii="宋体" w:eastAsia="宋体" w:hAnsi="宋体" w:cs="Times New Roman"/>
                <w:color w:val="000000"/>
                <w:kern w:val="0"/>
                <w:sz w:val="24"/>
                <w:szCs w:val="24"/>
              </w:rPr>
              <w:t>购建固定资产、无形资产和其他长期资产支付的现金</w:t>
            </w:r>
          </w:p>
        </w:tc>
        <w:tc>
          <w:tcPr>
            <w:tcW w:w="829" w:type="pct"/>
            <w:shd w:val="clear" w:color="auto" w:fill="auto"/>
            <w:noWrap/>
            <w:vAlign w:val="center"/>
            <w:hideMark/>
          </w:tcPr>
          <w:p w14:paraId="307A4F8D" w14:textId="4955FF24"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4,700,000.00</w:t>
            </w:r>
          </w:p>
        </w:tc>
        <w:tc>
          <w:tcPr>
            <w:tcW w:w="829" w:type="pct"/>
            <w:shd w:val="clear" w:color="auto" w:fill="auto"/>
            <w:noWrap/>
            <w:vAlign w:val="center"/>
            <w:hideMark/>
          </w:tcPr>
          <w:p w14:paraId="5F4A9F26" w14:textId="78488BFD"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32,900,000.00</w:t>
            </w:r>
          </w:p>
        </w:tc>
      </w:tr>
      <w:tr w:rsidR="000D5D47" w:rsidRPr="00142181" w14:paraId="04B4D770" w14:textId="77777777" w:rsidTr="00FF0806">
        <w:trPr>
          <w:trHeight w:val="386"/>
        </w:trPr>
        <w:tc>
          <w:tcPr>
            <w:tcW w:w="3343" w:type="pct"/>
            <w:shd w:val="clear" w:color="auto" w:fill="auto"/>
            <w:vAlign w:val="center"/>
            <w:hideMark/>
          </w:tcPr>
          <w:p w14:paraId="3F2CB732" w14:textId="77777777" w:rsidR="000D5D47" w:rsidRPr="00142181" w:rsidRDefault="000D5D47" w:rsidP="000D5D47">
            <w:pPr>
              <w:widowControl/>
              <w:jc w:val="left"/>
              <w:rPr>
                <w:rFonts w:ascii="宋体" w:eastAsia="宋体" w:hAnsi="宋体" w:cs="Times New Roman"/>
                <w:color w:val="000000"/>
                <w:kern w:val="0"/>
                <w:sz w:val="24"/>
                <w:szCs w:val="24"/>
              </w:rPr>
            </w:pPr>
            <w:r w:rsidRPr="00142181">
              <w:rPr>
                <w:rFonts w:ascii="宋体" w:eastAsia="宋体" w:hAnsi="宋体" w:cs="Times New Roman"/>
                <w:color w:val="000000"/>
                <w:kern w:val="0"/>
                <w:sz w:val="24"/>
                <w:szCs w:val="24"/>
              </w:rPr>
              <w:t>投资支付的现金</w:t>
            </w:r>
          </w:p>
        </w:tc>
        <w:tc>
          <w:tcPr>
            <w:tcW w:w="829" w:type="pct"/>
            <w:shd w:val="clear" w:color="auto" w:fill="auto"/>
            <w:noWrap/>
            <w:vAlign w:val="center"/>
            <w:hideMark/>
          </w:tcPr>
          <w:p w14:paraId="317CC990" w14:textId="3F78EADE"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8,000,000.00</w:t>
            </w:r>
          </w:p>
        </w:tc>
        <w:tc>
          <w:tcPr>
            <w:tcW w:w="829" w:type="pct"/>
            <w:shd w:val="clear" w:color="auto" w:fill="auto"/>
            <w:noWrap/>
            <w:vAlign w:val="center"/>
            <w:hideMark/>
          </w:tcPr>
          <w:p w14:paraId="1B4D6F55" w14:textId="01D5A64E"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56,000,000.00</w:t>
            </w:r>
          </w:p>
        </w:tc>
      </w:tr>
      <w:tr w:rsidR="000D5D47" w:rsidRPr="00142181" w14:paraId="43C2DFE2" w14:textId="77777777" w:rsidTr="00FF0806">
        <w:trPr>
          <w:trHeight w:val="386"/>
        </w:trPr>
        <w:tc>
          <w:tcPr>
            <w:tcW w:w="3343" w:type="pct"/>
            <w:shd w:val="clear" w:color="auto" w:fill="auto"/>
            <w:vAlign w:val="center"/>
            <w:hideMark/>
          </w:tcPr>
          <w:p w14:paraId="28B9A913" w14:textId="77777777" w:rsidR="000D5D47" w:rsidRPr="00142181" w:rsidRDefault="000D5D47" w:rsidP="000D5D47">
            <w:pPr>
              <w:widowControl/>
              <w:jc w:val="left"/>
              <w:rPr>
                <w:rFonts w:ascii="宋体" w:eastAsia="宋体" w:hAnsi="宋体" w:cs="Times New Roman"/>
                <w:color w:val="000000"/>
                <w:kern w:val="0"/>
                <w:sz w:val="24"/>
                <w:szCs w:val="24"/>
              </w:rPr>
            </w:pPr>
            <w:r w:rsidRPr="00142181">
              <w:rPr>
                <w:rFonts w:ascii="宋体" w:eastAsia="宋体" w:hAnsi="宋体" w:cs="Times New Roman"/>
                <w:color w:val="000000"/>
                <w:kern w:val="0"/>
                <w:sz w:val="24"/>
                <w:szCs w:val="24"/>
              </w:rPr>
              <w:lastRenderedPageBreak/>
              <w:t>取得子公司及其他营业单位支付的现金净额</w:t>
            </w:r>
          </w:p>
        </w:tc>
        <w:tc>
          <w:tcPr>
            <w:tcW w:w="829" w:type="pct"/>
            <w:shd w:val="clear" w:color="auto" w:fill="auto"/>
            <w:noWrap/>
            <w:vAlign w:val="center"/>
            <w:hideMark/>
          </w:tcPr>
          <w:p w14:paraId="7597F905" w14:textId="7C59AF56" w:rsidR="000D5D47" w:rsidRPr="00142181" w:rsidRDefault="000D5D47" w:rsidP="000D5D47">
            <w:pPr>
              <w:widowControl/>
              <w:jc w:val="right"/>
              <w:rPr>
                <w:rFonts w:ascii="Arial Narrow" w:eastAsia="宋体" w:hAnsi="Arial Narrow" w:cs="宋体"/>
                <w:color w:val="000000"/>
                <w:kern w:val="0"/>
                <w:sz w:val="24"/>
                <w:szCs w:val="24"/>
              </w:rPr>
            </w:pPr>
            <w:r w:rsidRPr="00142181">
              <w:rPr>
                <w:rFonts w:ascii="等线" w:eastAsia="宋体" w:hAnsi="等线" w:hint="eastAsia"/>
                <w:color w:val="000000"/>
                <w:sz w:val="24"/>
                <w:szCs w:val="24"/>
              </w:rPr>
              <w:t xml:space="preserve">　</w:t>
            </w:r>
          </w:p>
        </w:tc>
        <w:tc>
          <w:tcPr>
            <w:tcW w:w="829" w:type="pct"/>
            <w:shd w:val="clear" w:color="auto" w:fill="auto"/>
            <w:noWrap/>
            <w:vAlign w:val="center"/>
            <w:hideMark/>
          </w:tcPr>
          <w:p w14:paraId="62391AB8" w14:textId="17A86E82" w:rsidR="000D5D47" w:rsidRPr="00142181" w:rsidRDefault="000D5D47" w:rsidP="000D5D47">
            <w:pPr>
              <w:widowControl/>
              <w:jc w:val="right"/>
              <w:rPr>
                <w:rFonts w:ascii="Arial Narrow" w:eastAsia="宋体" w:hAnsi="Arial Narrow" w:cs="宋体"/>
                <w:color w:val="000000"/>
                <w:kern w:val="0"/>
                <w:sz w:val="24"/>
                <w:szCs w:val="24"/>
              </w:rPr>
            </w:pPr>
            <w:r w:rsidRPr="00142181">
              <w:rPr>
                <w:rFonts w:ascii="等线" w:eastAsia="宋体" w:hAnsi="等线" w:hint="eastAsia"/>
                <w:color w:val="000000"/>
                <w:sz w:val="24"/>
                <w:szCs w:val="24"/>
              </w:rPr>
              <w:t xml:space="preserve">　</w:t>
            </w:r>
          </w:p>
        </w:tc>
      </w:tr>
      <w:tr w:rsidR="000D5D47" w:rsidRPr="00142181" w14:paraId="5971FA79" w14:textId="77777777" w:rsidTr="00FF0806">
        <w:trPr>
          <w:trHeight w:val="386"/>
        </w:trPr>
        <w:tc>
          <w:tcPr>
            <w:tcW w:w="3343" w:type="pct"/>
            <w:shd w:val="clear" w:color="auto" w:fill="auto"/>
            <w:vAlign w:val="center"/>
            <w:hideMark/>
          </w:tcPr>
          <w:p w14:paraId="2613AF2E" w14:textId="77777777" w:rsidR="000D5D47" w:rsidRPr="00142181" w:rsidRDefault="000D5D47" w:rsidP="000D5D47">
            <w:pPr>
              <w:widowControl/>
              <w:jc w:val="left"/>
              <w:rPr>
                <w:rFonts w:ascii="宋体" w:eastAsia="宋体" w:hAnsi="宋体" w:cs="Times New Roman"/>
                <w:color w:val="000000"/>
                <w:kern w:val="0"/>
                <w:sz w:val="24"/>
                <w:szCs w:val="24"/>
              </w:rPr>
            </w:pPr>
            <w:r w:rsidRPr="00142181">
              <w:rPr>
                <w:rFonts w:ascii="宋体" w:eastAsia="宋体" w:hAnsi="宋体" w:cs="Times New Roman"/>
                <w:color w:val="000000"/>
                <w:kern w:val="0"/>
                <w:sz w:val="24"/>
                <w:szCs w:val="24"/>
              </w:rPr>
              <w:t>支付其他与投资活动有关的现金</w:t>
            </w:r>
          </w:p>
        </w:tc>
        <w:tc>
          <w:tcPr>
            <w:tcW w:w="829" w:type="pct"/>
            <w:shd w:val="clear" w:color="auto" w:fill="auto"/>
            <w:noWrap/>
            <w:vAlign w:val="center"/>
            <w:hideMark/>
          </w:tcPr>
          <w:p w14:paraId="5C343586" w14:textId="33A429CC" w:rsidR="000D5D47" w:rsidRPr="00142181" w:rsidRDefault="000D5D47" w:rsidP="000D5D47">
            <w:pPr>
              <w:widowControl/>
              <w:jc w:val="right"/>
              <w:rPr>
                <w:rFonts w:ascii="Arial Narrow" w:eastAsia="宋体" w:hAnsi="Arial Narrow" w:cs="宋体"/>
                <w:color w:val="000000"/>
                <w:kern w:val="0"/>
                <w:sz w:val="24"/>
                <w:szCs w:val="24"/>
              </w:rPr>
            </w:pPr>
            <w:r w:rsidRPr="00142181">
              <w:rPr>
                <w:rFonts w:ascii="等线" w:eastAsia="宋体" w:hAnsi="等线" w:hint="eastAsia"/>
                <w:color w:val="000000"/>
                <w:sz w:val="24"/>
                <w:szCs w:val="24"/>
              </w:rPr>
              <w:t xml:space="preserve">　</w:t>
            </w:r>
          </w:p>
        </w:tc>
        <w:tc>
          <w:tcPr>
            <w:tcW w:w="829" w:type="pct"/>
            <w:shd w:val="clear" w:color="auto" w:fill="auto"/>
            <w:noWrap/>
            <w:vAlign w:val="center"/>
            <w:hideMark/>
          </w:tcPr>
          <w:p w14:paraId="59F65043" w14:textId="3BE45645" w:rsidR="000D5D47" w:rsidRPr="00142181" w:rsidRDefault="000D5D47" w:rsidP="000D5D47">
            <w:pPr>
              <w:widowControl/>
              <w:jc w:val="right"/>
              <w:rPr>
                <w:rFonts w:ascii="Arial Narrow" w:eastAsia="宋体" w:hAnsi="Arial Narrow" w:cs="宋体"/>
                <w:color w:val="000000"/>
                <w:kern w:val="0"/>
                <w:sz w:val="24"/>
                <w:szCs w:val="24"/>
              </w:rPr>
            </w:pPr>
            <w:r w:rsidRPr="00142181">
              <w:rPr>
                <w:rFonts w:ascii="等线" w:eastAsia="宋体" w:hAnsi="等线" w:hint="eastAsia"/>
                <w:color w:val="000000"/>
                <w:sz w:val="24"/>
                <w:szCs w:val="24"/>
              </w:rPr>
              <w:t xml:space="preserve">　</w:t>
            </w:r>
          </w:p>
        </w:tc>
      </w:tr>
      <w:tr w:rsidR="000D5D47" w:rsidRPr="00142181" w14:paraId="1921D540" w14:textId="77777777" w:rsidTr="00FF0806">
        <w:trPr>
          <w:trHeight w:val="386"/>
        </w:trPr>
        <w:tc>
          <w:tcPr>
            <w:tcW w:w="3343" w:type="pct"/>
            <w:shd w:val="clear" w:color="auto" w:fill="auto"/>
            <w:vAlign w:val="center"/>
            <w:hideMark/>
          </w:tcPr>
          <w:p w14:paraId="04A2CF86" w14:textId="77777777" w:rsidR="000D5D47" w:rsidRPr="00142181" w:rsidRDefault="000D5D47" w:rsidP="000D5D47">
            <w:pPr>
              <w:widowControl/>
              <w:jc w:val="center"/>
              <w:rPr>
                <w:rFonts w:ascii="宋体" w:eastAsia="宋体" w:hAnsi="宋体" w:cs="Times New Roman"/>
                <w:b/>
                <w:bCs/>
                <w:color w:val="000000"/>
                <w:kern w:val="0"/>
                <w:sz w:val="24"/>
                <w:szCs w:val="24"/>
              </w:rPr>
            </w:pPr>
            <w:r w:rsidRPr="00142181">
              <w:rPr>
                <w:rFonts w:ascii="宋体" w:eastAsia="宋体" w:hAnsi="宋体" w:cs="Times New Roman"/>
                <w:b/>
                <w:bCs/>
                <w:color w:val="000000"/>
                <w:kern w:val="0"/>
                <w:sz w:val="24"/>
                <w:szCs w:val="24"/>
              </w:rPr>
              <w:t>投资活动现金流出小计</w:t>
            </w:r>
          </w:p>
        </w:tc>
        <w:tc>
          <w:tcPr>
            <w:tcW w:w="829" w:type="pct"/>
            <w:shd w:val="clear" w:color="auto" w:fill="auto"/>
            <w:noWrap/>
            <w:vAlign w:val="center"/>
            <w:hideMark/>
          </w:tcPr>
          <w:p w14:paraId="74FFF9CE" w14:textId="25AFE0E8" w:rsidR="000D5D47" w:rsidRPr="00142181" w:rsidRDefault="000D5D47" w:rsidP="000D5D47">
            <w:pPr>
              <w:widowControl/>
              <w:jc w:val="right"/>
              <w:rPr>
                <w:rFonts w:ascii="Arial Narrow" w:eastAsia="宋体" w:hAnsi="Arial Narrow" w:cs="Times New Roman"/>
                <w:b/>
                <w:bCs/>
                <w:color w:val="000000"/>
                <w:kern w:val="0"/>
                <w:sz w:val="24"/>
                <w:szCs w:val="24"/>
              </w:rPr>
            </w:pPr>
            <w:r w:rsidRPr="00142181">
              <w:rPr>
                <w:rFonts w:ascii="Times New Roman" w:eastAsia="宋体" w:hAnsi="Times New Roman" w:cs="Times New Roman"/>
                <w:b/>
                <w:bCs/>
                <w:color w:val="000000"/>
                <w:sz w:val="24"/>
                <w:szCs w:val="24"/>
              </w:rPr>
              <w:t>12,700,000.00</w:t>
            </w:r>
          </w:p>
        </w:tc>
        <w:tc>
          <w:tcPr>
            <w:tcW w:w="829" w:type="pct"/>
            <w:shd w:val="clear" w:color="auto" w:fill="auto"/>
            <w:noWrap/>
            <w:vAlign w:val="center"/>
            <w:hideMark/>
          </w:tcPr>
          <w:p w14:paraId="1B1F4189" w14:textId="18C7E549" w:rsidR="000D5D47" w:rsidRPr="00142181" w:rsidRDefault="000D5D47" w:rsidP="000D5D47">
            <w:pPr>
              <w:widowControl/>
              <w:jc w:val="right"/>
              <w:rPr>
                <w:rFonts w:ascii="Arial Narrow" w:eastAsia="宋体" w:hAnsi="Arial Narrow" w:cs="Times New Roman"/>
                <w:b/>
                <w:bCs/>
                <w:color w:val="000000"/>
                <w:kern w:val="0"/>
                <w:sz w:val="24"/>
                <w:szCs w:val="24"/>
              </w:rPr>
            </w:pPr>
            <w:r w:rsidRPr="00142181">
              <w:rPr>
                <w:rFonts w:ascii="Times New Roman" w:eastAsia="宋体" w:hAnsi="Times New Roman" w:cs="Times New Roman"/>
                <w:b/>
                <w:bCs/>
                <w:color w:val="000000"/>
                <w:sz w:val="24"/>
                <w:szCs w:val="24"/>
              </w:rPr>
              <w:t>88,900,000.00</w:t>
            </w:r>
          </w:p>
        </w:tc>
      </w:tr>
      <w:tr w:rsidR="000D5D47" w:rsidRPr="00142181" w14:paraId="49358C5F" w14:textId="77777777" w:rsidTr="00FF0806">
        <w:trPr>
          <w:trHeight w:val="386"/>
        </w:trPr>
        <w:tc>
          <w:tcPr>
            <w:tcW w:w="3343" w:type="pct"/>
            <w:shd w:val="clear" w:color="auto" w:fill="auto"/>
            <w:vAlign w:val="center"/>
            <w:hideMark/>
          </w:tcPr>
          <w:p w14:paraId="41FEBFBB" w14:textId="77777777" w:rsidR="000D5D47" w:rsidRPr="00142181" w:rsidRDefault="000D5D47" w:rsidP="000D5D47">
            <w:pPr>
              <w:widowControl/>
              <w:jc w:val="center"/>
              <w:rPr>
                <w:rFonts w:ascii="宋体" w:eastAsia="宋体" w:hAnsi="宋体" w:cs="Times New Roman"/>
                <w:b/>
                <w:bCs/>
                <w:color w:val="000000"/>
                <w:kern w:val="0"/>
                <w:sz w:val="24"/>
                <w:szCs w:val="24"/>
              </w:rPr>
            </w:pPr>
            <w:r w:rsidRPr="00142181">
              <w:rPr>
                <w:rFonts w:ascii="宋体" w:eastAsia="宋体" w:hAnsi="宋体" w:cs="Times New Roman"/>
                <w:b/>
                <w:bCs/>
                <w:color w:val="000000"/>
                <w:kern w:val="0"/>
                <w:sz w:val="24"/>
                <w:szCs w:val="24"/>
              </w:rPr>
              <w:t>投资活动产生的现金流量净额</w:t>
            </w:r>
          </w:p>
        </w:tc>
        <w:tc>
          <w:tcPr>
            <w:tcW w:w="829" w:type="pct"/>
            <w:shd w:val="clear" w:color="auto" w:fill="auto"/>
            <w:noWrap/>
            <w:vAlign w:val="center"/>
            <w:hideMark/>
          </w:tcPr>
          <w:p w14:paraId="650E4DB6" w14:textId="5BE4AAF1" w:rsidR="000D5D47" w:rsidRPr="00142181" w:rsidRDefault="000D5D47" w:rsidP="000D5D47">
            <w:pPr>
              <w:widowControl/>
              <w:jc w:val="right"/>
              <w:rPr>
                <w:rFonts w:ascii="Arial Narrow" w:eastAsia="宋体" w:hAnsi="Arial Narrow" w:cs="Times New Roman"/>
                <w:b/>
                <w:bCs/>
                <w:color w:val="000000"/>
                <w:kern w:val="0"/>
                <w:sz w:val="24"/>
                <w:szCs w:val="24"/>
              </w:rPr>
            </w:pPr>
            <w:r w:rsidRPr="00142181">
              <w:rPr>
                <w:rFonts w:ascii="Times New Roman" w:eastAsia="宋体" w:hAnsi="Times New Roman" w:cs="Times New Roman"/>
                <w:b/>
                <w:bCs/>
                <w:color w:val="000000"/>
                <w:sz w:val="24"/>
                <w:szCs w:val="24"/>
              </w:rPr>
              <w:t>-3,130,000.00</w:t>
            </w:r>
          </w:p>
        </w:tc>
        <w:tc>
          <w:tcPr>
            <w:tcW w:w="829" w:type="pct"/>
            <w:shd w:val="clear" w:color="auto" w:fill="auto"/>
            <w:noWrap/>
            <w:vAlign w:val="center"/>
            <w:hideMark/>
          </w:tcPr>
          <w:p w14:paraId="70C824B8" w14:textId="102D70E6" w:rsidR="000D5D47" w:rsidRPr="00142181" w:rsidRDefault="000D5D47" w:rsidP="000D5D47">
            <w:pPr>
              <w:widowControl/>
              <w:jc w:val="right"/>
              <w:rPr>
                <w:rFonts w:ascii="Arial Narrow" w:eastAsia="宋体" w:hAnsi="Arial Narrow" w:cs="Times New Roman"/>
                <w:b/>
                <w:bCs/>
                <w:color w:val="000000"/>
                <w:kern w:val="0"/>
                <w:sz w:val="24"/>
                <w:szCs w:val="24"/>
              </w:rPr>
            </w:pPr>
            <w:r w:rsidRPr="00142181">
              <w:rPr>
                <w:rFonts w:ascii="Times New Roman" w:eastAsia="宋体" w:hAnsi="Times New Roman" w:cs="Times New Roman"/>
                <w:b/>
                <w:bCs/>
                <w:color w:val="000000"/>
                <w:sz w:val="24"/>
                <w:szCs w:val="24"/>
              </w:rPr>
              <w:t>-21,910,000.00</w:t>
            </w:r>
          </w:p>
        </w:tc>
      </w:tr>
      <w:tr w:rsidR="000D5D47" w:rsidRPr="00142181" w14:paraId="4E785469" w14:textId="77777777" w:rsidTr="00FF0806">
        <w:trPr>
          <w:trHeight w:val="386"/>
        </w:trPr>
        <w:tc>
          <w:tcPr>
            <w:tcW w:w="3343" w:type="pct"/>
            <w:shd w:val="clear" w:color="auto" w:fill="auto"/>
            <w:vAlign w:val="center"/>
            <w:hideMark/>
          </w:tcPr>
          <w:p w14:paraId="2656F726" w14:textId="77777777" w:rsidR="000D5D47" w:rsidRPr="00142181" w:rsidRDefault="000D5D47" w:rsidP="000D5D47">
            <w:pPr>
              <w:widowControl/>
              <w:jc w:val="left"/>
              <w:rPr>
                <w:rFonts w:ascii="宋体" w:eastAsia="宋体" w:hAnsi="宋体" w:cs="Times New Roman"/>
                <w:b/>
                <w:bCs/>
                <w:color w:val="000000"/>
                <w:kern w:val="0"/>
                <w:sz w:val="24"/>
                <w:szCs w:val="24"/>
              </w:rPr>
            </w:pPr>
            <w:r w:rsidRPr="00142181">
              <w:rPr>
                <w:rFonts w:ascii="宋体" w:eastAsia="宋体" w:hAnsi="宋体" w:cs="Times New Roman"/>
                <w:b/>
                <w:bCs/>
                <w:color w:val="000000"/>
                <w:kern w:val="0"/>
                <w:sz w:val="24"/>
                <w:szCs w:val="24"/>
              </w:rPr>
              <w:t>三、筹资活动产生的现金流量：</w:t>
            </w:r>
          </w:p>
        </w:tc>
        <w:tc>
          <w:tcPr>
            <w:tcW w:w="829" w:type="pct"/>
            <w:shd w:val="clear" w:color="auto" w:fill="auto"/>
            <w:noWrap/>
            <w:vAlign w:val="center"/>
            <w:hideMark/>
          </w:tcPr>
          <w:p w14:paraId="71543016" w14:textId="3A50D93C" w:rsidR="000D5D47" w:rsidRPr="00142181" w:rsidRDefault="000D5D47" w:rsidP="000D5D47">
            <w:pPr>
              <w:widowControl/>
              <w:jc w:val="right"/>
              <w:rPr>
                <w:rFonts w:ascii="Arial Narrow" w:eastAsia="宋体" w:hAnsi="Arial Narrow" w:cs="宋体"/>
                <w:color w:val="000000"/>
                <w:kern w:val="0"/>
                <w:sz w:val="24"/>
                <w:szCs w:val="24"/>
              </w:rPr>
            </w:pPr>
            <w:r w:rsidRPr="00142181">
              <w:rPr>
                <w:rFonts w:ascii="等线" w:eastAsia="宋体" w:hAnsi="等线" w:hint="eastAsia"/>
                <w:color w:val="000000"/>
                <w:sz w:val="24"/>
                <w:szCs w:val="24"/>
              </w:rPr>
              <w:t xml:space="preserve">　</w:t>
            </w:r>
          </w:p>
        </w:tc>
        <w:tc>
          <w:tcPr>
            <w:tcW w:w="829" w:type="pct"/>
            <w:shd w:val="clear" w:color="auto" w:fill="auto"/>
            <w:noWrap/>
            <w:vAlign w:val="center"/>
            <w:hideMark/>
          </w:tcPr>
          <w:p w14:paraId="45C5C08A" w14:textId="4AAA96AE" w:rsidR="000D5D47" w:rsidRPr="00142181" w:rsidRDefault="000D5D47" w:rsidP="000D5D47">
            <w:pPr>
              <w:widowControl/>
              <w:jc w:val="right"/>
              <w:rPr>
                <w:rFonts w:ascii="Arial Narrow" w:eastAsia="宋体" w:hAnsi="Arial Narrow" w:cs="宋体"/>
                <w:color w:val="000000"/>
                <w:kern w:val="0"/>
                <w:sz w:val="24"/>
                <w:szCs w:val="24"/>
              </w:rPr>
            </w:pPr>
            <w:r w:rsidRPr="00142181">
              <w:rPr>
                <w:rFonts w:ascii="等线" w:eastAsia="宋体" w:hAnsi="等线" w:hint="eastAsia"/>
                <w:color w:val="000000"/>
                <w:sz w:val="24"/>
                <w:szCs w:val="24"/>
              </w:rPr>
              <w:t xml:space="preserve">　</w:t>
            </w:r>
          </w:p>
        </w:tc>
      </w:tr>
      <w:tr w:rsidR="000D5D47" w:rsidRPr="00142181" w14:paraId="356AC71C" w14:textId="77777777" w:rsidTr="00FF0806">
        <w:trPr>
          <w:trHeight w:val="386"/>
        </w:trPr>
        <w:tc>
          <w:tcPr>
            <w:tcW w:w="3343" w:type="pct"/>
            <w:shd w:val="clear" w:color="auto" w:fill="auto"/>
            <w:vAlign w:val="center"/>
            <w:hideMark/>
          </w:tcPr>
          <w:p w14:paraId="794B17A8" w14:textId="77777777" w:rsidR="000D5D47" w:rsidRPr="00142181" w:rsidRDefault="000D5D47" w:rsidP="000D5D47">
            <w:pPr>
              <w:widowControl/>
              <w:jc w:val="left"/>
              <w:rPr>
                <w:rFonts w:ascii="宋体" w:eastAsia="宋体" w:hAnsi="宋体" w:cs="Times New Roman"/>
                <w:color w:val="000000"/>
                <w:kern w:val="0"/>
                <w:sz w:val="24"/>
                <w:szCs w:val="24"/>
              </w:rPr>
            </w:pPr>
            <w:r w:rsidRPr="00142181">
              <w:rPr>
                <w:rFonts w:ascii="宋体" w:eastAsia="宋体" w:hAnsi="宋体" w:cs="Times New Roman"/>
                <w:color w:val="000000"/>
                <w:kern w:val="0"/>
                <w:sz w:val="24"/>
                <w:szCs w:val="24"/>
              </w:rPr>
              <w:t>吸收投资收到的现金</w:t>
            </w:r>
          </w:p>
        </w:tc>
        <w:tc>
          <w:tcPr>
            <w:tcW w:w="829" w:type="pct"/>
            <w:shd w:val="clear" w:color="auto" w:fill="auto"/>
            <w:noWrap/>
            <w:vAlign w:val="center"/>
            <w:hideMark/>
          </w:tcPr>
          <w:p w14:paraId="50D78E3A" w14:textId="3D503DE4"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10,000,000.00</w:t>
            </w:r>
          </w:p>
        </w:tc>
        <w:tc>
          <w:tcPr>
            <w:tcW w:w="829" w:type="pct"/>
            <w:shd w:val="clear" w:color="auto" w:fill="auto"/>
            <w:noWrap/>
            <w:vAlign w:val="center"/>
            <w:hideMark/>
          </w:tcPr>
          <w:p w14:paraId="78782D32" w14:textId="58EA55A8"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70,000,000.00</w:t>
            </w:r>
          </w:p>
        </w:tc>
      </w:tr>
      <w:tr w:rsidR="000D5D47" w:rsidRPr="00142181" w14:paraId="0C3705C7" w14:textId="77777777" w:rsidTr="00FF0806">
        <w:trPr>
          <w:trHeight w:val="386"/>
        </w:trPr>
        <w:tc>
          <w:tcPr>
            <w:tcW w:w="3343" w:type="pct"/>
            <w:shd w:val="clear" w:color="auto" w:fill="auto"/>
            <w:vAlign w:val="center"/>
            <w:hideMark/>
          </w:tcPr>
          <w:p w14:paraId="5C653F08" w14:textId="77777777" w:rsidR="000D5D47" w:rsidRPr="00142181" w:rsidRDefault="000D5D47" w:rsidP="000D5D47">
            <w:pPr>
              <w:widowControl/>
              <w:jc w:val="left"/>
              <w:rPr>
                <w:rFonts w:ascii="宋体" w:eastAsia="宋体" w:hAnsi="宋体" w:cs="Times New Roman"/>
                <w:color w:val="000000"/>
                <w:kern w:val="0"/>
                <w:sz w:val="24"/>
                <w:szCs w:val="24"/>
              </w:rPr>
            </w:pPr>
            <w:r w:rsidRPr="00142181">
              <w:rPr>
                <w:rFonts w:ascii="宋体" w:eastAsia="宋体" w:hAnsi="宋体" w:cs="Times New Roman"/>
                <w:color w:val="000000"/>
                <w:kern w:val="0"/>
                <w:sz w:val="24"/>
                <w:szCs w:val="24"/>
              </w:rPr>
              <w:t>其中：子公司吸收少数股东投资收到的现金</w:t>
            </w:r>
          </w:p>
        </w:tc>
        <w:tc>
          <w:tcPr>
            <w:tcW w:w="829" w:type="pct"/>
            <w:shd w:val="clear" w:color="auto" w:fill="auto"/>
            <w:noWrap/>
            <w:vAlign w:val="center"/>
            <w:hideMark/>
          </w:tcPr>
          <w:p w14:paraId="33300926" w14:textId="30E4E852" w:rsidR="000D5D47" w:rsidRPr="00142181" w:rsidRDefault="000D5D47" w:rsidP="000D5D47">
            <w:pPr>
              <w:widowControl/>
              <w:jc w:val="right"/>
              <w:rPr>
                <w:rFonts w:ascii="Arial Narrow" w:eastAsia="宋体" w:hAnsi="Arial Narrow" w:cs="宋体"/>
                <w:color w:val="000000"/>
                <w:kern w:val="0"/>
                <w:sz w:val="24"/>
                <w:szCs w:val="24"/>
              </w:rPr>
            </w:pPr>
            <w:r w:rsidRPr="00142181">
              <w:rPr>
                <w:rFonts w:ascii="等线" w:eastAsia="宋体" w:hAnsi="等线" w:hint="eastAsia"/>
                <w:color w:val="000000"/>
                <w:sz w:val="24"/>
                <w:szCs w:val="24"/>
              </w:rPr>
              <w:t xml:space="preserve">　</w:t>
            </w:r>
          </w:p>
        </w:tc>
        <w:tc>
          <w:tcPr>
            <w:tcW w:w="829" w:type="pct"/>
            <w:shd w:val="clear" w:color="auto" w:fill="auto"/>
            <w:noWrap/>
            <w:vAlign w:val="center"/>
            <w:hideMark/>
          </w:tcPr>
          <w:p w14:paraId="54DBB837" w14:textId="58B166E8" w:rsidR="000D5D47" w:rsidRPr="00142181" w:rsidRDefault="000D5D47" w:rsidP="000D5D47">
            <w:pPr>
              <w:widowControl/>
              <w:jc w:val="right"/>
              <w:rPr>
                <w:rFonts w:ascii="Arial Narrow" w:eastAsia="宋体" w:hAnsi="Arial Narrow" w:cs="宋体"/>
                <w:color w:val="000000"/>
                <w:kern w:val="0"/>
                <w:sz w:val="24"/>
                <w:szCs w:val="24"/>
              </w:rPr>
            </w:pPr>
            <w:r w:rsidRPr="00142181">
              <w:rPr>
                <w:rFonts w:ascii="等线" w:eastAsia="宋体" w:hAnsi="等线" w:hint="eastAsia"/>
                <w:color w:val="000000"/>
                <w:sz w:val="24"/>
                <w:szCs w:val="24"/>
              </w:rPr>
              <w:t xml:space="preserve">　</w:t>
            </w:r>
          </w:p>
        </w:tc>
      </w:tr>
      <w:tr w:rsidR="000D5D47" w:rsidRPr="00142181" w14:paraId="5D021642" w14:textId="77777777" w:rsidTr="00FF0806">
        <w:trPr>
          <w:trHeight w:val="386"/>
        </w:trPr>
        <w:tc>
          <w:tcPr>
            <w:tcW w:w="3343" w:type="pct"/>
            <w:shd w:val="clear" w:color="auto" w:fill="auto"/>
            <w:vAlign w:val="center"/>
            <w:hideMark/>
          </w:tcPr>
          <w:p w14:paraId="35E55712" w14:textId="77777777" w:rsidR="000D5D47" w:rsidRPr="00142181" w:rsidRDefault="000D5D47" w:rsidP="000D5D47">
            <w:pPr>
              <w:widowControl/>
              <w:jc w:val="left"/>
              <w:rPr>
                <w:rFonts w:ascii="宋体" w:eastAsia="宋体" w:hAnsi="宋体" w:cs="Times New Roman"/>
                <w:color w:val="000000"/>
                <w:kern w:val="0"/>
                <w:sz w:val="24"/>
                <w:szCs w:val="24"/>
              </w:rPr>
            </w:pPr>
            <w:r w:rsidRPr="00142181">
              <w:rPr>
                <w:rFonts w:ascii="宋体" w:eastAsia="宋体" w:hAnsi="宋体" w:cs="Times New Roman"/>
                <w:color w:val="000000"/>
                <w:kern w:val="0"/>
                <w:sz w:val="24"/>
                <w:szCs w:val="24"/>
              </w:rPr>
              <w:t>取得借款收到的现金</w:t>
            </w:r>
          </w:p>
        </w:tc>
        <w:tc>
          <w:tcPr>
            <w:tcW w:w="829" w:type="pct"/>
            <w:shd w:val="clear" w:color="auto" w:fill="auto"/>
            <w:noWrap/>
            <w:vAlign w:val="center"/>
            <w:hideMark/>
          </w:tcPr>
          <w:p w14:paraId="3A4A14B9" w14:textId="4462DC2C"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34,000,000.00</w:t>
            </w:r>
          </w:p>
        </w:tc>
        <w:tc>
          <w:tcPr>
            <w:tcW w:w="829" w:type="pct"/>
            <w:shd w:val="clear" w:color="auto" w:fill="auto"/>
            <w:noWrap/>
            <w:vAlign w:val="center"/>
            <w:hideMark/>
          </w:tcPr>
          <w:p w14:paraId="4709C61D" w14:textId="2685F3E5"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238,000,000.00</w:t>
            </w:r>
          </w:p>
        </w:tc>
      </w:tr>
      <w:tr w:rsidR="000D5D47" w:rsidRPr="00142181" w14:paraId="2745CA43" w14:textId="77777777" w:rsidTr="00FF0806">
        <w:trPr>
          <w:trHeight w:val="386"/>
        </w:trPr>
        <w:tc>
          <w:tcPr>
            <w:tcW w:w="3343" w:type="pct"/>
            <w:shd w:val="clear" w:color="auto" w:fill="auto"/>
            <w:vAlign w:val="center"/>
            <w:hideMark/>
          </w:tcPr>
          <w:p w14:paraId="341CC602" w14:textId="77777777" w:rsidR="000D5D47" w:rsidRPr="00142181" w:rsidRDefault="000D5D47" w:rsidP="000D5D47">
            <w:pPr>
              <w:widowControl/>
              <w:jc w:val="left"/>
              <w:rPr>
                <w:rFonts w:ascii="宋体" w:eastAsia="宋体" w:hAnsi="宋体" w:cs="Times New Roman"/>
                <w:color w:val="000000"/>
                <w:kern w:val="0"/>
                <w:sz w:val="24"/>
                <w:szCs w:val="24"/>
              </w:rPr>
            </w:pPr>
            <w:r w:rsidRPr="00142181">
              <w:rPr>
                <w:rFonts w:ascii="宋体" w:eastAsia="宋体" w:hAnsi="宋体" w:cs="Times New Roman"/>
                <w:color w:val="000000"/>
                <w:kern w:val="0"/>
                <w:sz w:val="24"/>
                <w:szCs w:val="24"/>
              </w:rPr>
              <w:t>发行债券收到的现金</w:t>
            </w:r>
          </w:p>
        </w:tc>
        <w:tc>
          <w:tcPr>
            <w:tcW w:w="829" w:type="pct"/>
            <w:shd w:val="clear" w:color="auto" w:fill="auto"/>
            <w:noWrap/>
            <w:vAlign w:val="center"/>
            <w:hideMark/>
          </w:tcPr>
          <w:p w14:paraId="4EE50102" w14:textId="7BEA5DF2" w:rsidR="000D5D47" w:rsidRPr="00142181" w:rsidRDefault="000D5D47" w:rsidP="000D5D47">
            <w:pPr>
              <w:widowControl/>
              <w:jc w:val="right"/>
              <w:rPr>
                <w:rFonts w:ascii="Arial Narrow" w:eastAsia="宋体" w:hAnsi="Arial Narrow" w:cs="宋体"/>
                <w:color w:val="000000"/>
                <w:kern w:val="0"/>
                <w:sz w:val="24"/>
                <w:szCs w:val="24"/>
              </w:rPr>
            </w:pPr>
            <w:r w:rsidRPr="00142181">
              <w:rPr>
                <w:rFonts w:ascii="等线" w:eastAsia="宋体" w:hAnsi="等线" w:hint="eastAsia"/>
                <w:color w:val="000000"/>
                <w:sz w:val="24"/>
                <w:szCs w:val="24"/>
              </w:rPr>
              <w:t xml:space="preserve">　</w:t>
            </w:r>
          </w:p>
        </w:tc>
        <w:tc>
          <w:tcPr>
            <w:tcW w:w="829" w:type="pct"/>
            <w:shd w:val="clear" w:color="auto" w:fill="auto"/>
            <w:noWrap/>
            <w:vAlign w:val="center"/>
            <w:hideMark/>
          </w:tcPr>
          <w:p w14:paraId="4264921A" w14:textId="6923113C" w:rsidR="000D5D47" w:rsidRPr="00142181" w:rsidRDefault="000D5D47" w:rsidP="000D5D47">
            <w:pPr>
              <w:widowControl/>
              <w:jc w:val="right"/>
              <w:rPr>
                <w:rFonts w:ascii="Arial Narrow" w:eastAsia="宋体" w:hAnsi="Arial Narrow" w:cs="宋体"/>
                <w:color w:val="000000"/>
                <w:kern w:val="0"/>
                <w:sz w:val="24"/>
                <w:szCs w:val="24"/>
              </w:rPr>
            </w:pPr>
            <w:r w:rsidRPr="00142181">
              <w:rPr>
                <w:rFonts w:ascii="等线" w:eastAsia="宋体" w:hAnsi="等线" w:hint="eastAsia"/>
                <w:color w:val="000000"/>
                <w:sz w:val="24"/>
                <w:szCs w:val="24"/>
              </w:rPr>
              <w:t xml:space="preserve">　</w:t>
            </w:r>
          </w:p>
        </w:tc>
      </w:tr>
      <w:tr w:rsidR="000D5D47" w:rsidRPr="00142181" w14:paraId="4014F218" w14:textId="77777777" w:rsidTr="00FF0806">
        <w:trPr>
          <w:trHeight w:val="386"/>
        </w:trPr>
        <w:tc>
          <w:tcPr>
            <w:tcW w:w="3343" w:type="pct"/>
            <w:shd w:val="clear" w:color="auto" w:fill="auto"/>
            <w:vAlign w:val="center"/>
            <w:hideMark/>
          </w:tcPr>
          <w:p w14:paraId="3B6D2583" w14:textId="77777777" w:rsidR="000D5D47" w:rsidRPr="00142181" w:rsidRDefault="000D5D47" w:rsidP="000D5D47">
            <w:pPr>
              <w:widowControl/>
              <w:jc w:val="left"/>
              <w:rPr>
                <w:rFonts w:ascii="宋体" w:eastAsia="宋体" w:hAnsi="宋体" w:cs="Times New Roman"/>
                <w:color w:val="000000"/>
                <w:kern w:val="0"/>
                <w:sz w:val="24"/>
                <w:szCs w:val="24"/>
              </w:rPr>
            </w:pPr>
            <w:r w:rsidRPr="00142181">
              <w:rPr>
                <w:rFonts w:ascii="宋体" w:eastAsia="宋体" w:hAnsi="宋体" w:cs="Times New Roman"/>
                <w:color w:val="000000"/>
                <w:kern w:val="0"/>
                <w:sz w:val="24"/>
                <w:szCs w:val="24"/>
              </w:rPr>
              <w:t>收到其他与筹资活动有关的现金</w:t>
            </w:r>
          </w:p>
        </w:tc>
        <w:tc>
          <w:tcPr>
            <w:tcW w:w="829" w:type="pct"/>
            <w:shd w:val="clear" w:color="auto" w:fill="auto"/>
            <w:noWrap/>
            <w:vAlign w:val="center"/>
            <w:hideMark/>
          </w:tcPr>
          <w:p w14:paraId="6544DCC4" w14:textId="0159229D" w:rsidR="000D5D47" w:rsidRPr="00142181" w:rsidRDefault="000D5D47" w:rsidP="000D5D47">
            <w:pPr>
              <w:widowControl/>
              <w:jc w:val="right"/>
              <w:rPr>
                <w:rFonts w:ascii="Arial Narrow" w:eastAsia="宋体" w:hAnsi="Arial Narrow" w:cs="宋体"/>
                <w:color w:val="000000"/>
                <w:kern w:val="0"/>
                <w:sz w:val="24"/>
                <w:szCs w:val="24"/>
              </w:rPr>
            </w:pPr>
            <w:r w:rsidRPr="00142181">
              <w:rPr>
                <w:rFonts w:ascii="等线" w:eastAsia="宋体" w:hAnsi="等线" w:hint="eastAsia"/>
                <w:color w:val="000000"/>
                <w:sz w:val="24"/>
                <w:szCs w:val="24"/>
              </w:rPr>
              <w:t xml:space="preserve">　</w:t>
            </w:r>
          </w:p>
        </w:tc>
        <w:tc>
          <w:tcPr>
            <w:tcW w:w="829" w:type="pct"/>
            <w:shd w:val="clear" w:color="auto" w:fill="auto"/>
            <w:noWrap/>
            <w:vAlign w:val="center"/>
            <w:hideMark/>
          </w:tcPr>
          <w:p w14:paraId="1DD644AA" w14:textId="53917F28" w:rsidR="000D5D47" w:rsidRPr="00142181" w:rsidRDefault="000D5D47" w:rsidP="000D5D47">
            <w:pPr>
              <w:widowControl/>
              <w:jc w:val="right"/>
              <w:rPr>
                <w:rFonts w:ascii="Arial Narrow" w:eastAsia="宋体" w:hAnsi="Arial Narrow" w:cs="宋体"/>
                <w:color w:val="000000"/>
                <w:kern w:val="0"/>
                <w:sz w:val="24"/>
                <w:szCs w:val="24"/>
              </w:rPr>
            </w:pPr>
            <w:r w:rsidRPr="00142181">
              <w:rPr>
                <w:rFonts w:ascii="等线" w:eastAsia="宋体" w:hAnsi="等线" w:hint="eastAsia"/>
                <w:color w:val="000000"/>
                <w:sz w:val="24"/>
                <w:szCs w:val="24"/>
              </w:rPr>
              <w:t xml:space="preserve">　</w:t>
            </w:r>
          </w:p>
        </w:tc>
      </w:tr>
      <w:tr w:rsidR="000D5D47" w:rsidRPr="00142181" w14:paraId="10E25E73" w14:textId="77777777" w:rsidTr="00FF0806">
        <w:trPr>
          <w:trHeight w:val="386"/>
        </w:trPr>
        <w:tc>
          <w:tcPr>
            <w:tcW w:w="3343" w:type="pct"/>
            <w:shd w:val="clear" w:color="auto" w:fill="auto"/>
            <w:vAlign w:val="center"/>
            <w:hideMark/>
          </w:tcPr>
          <w:p w14:paraId="7E984F5E" w14:textId="77777777" w:rsidR="000D5D47" w:rsidRPr="00142181" w:rsidRDefault="000D5D47" w:rsidP="000D5D47">
            <w:pPr>
              <w:widowControl/>
              <w:jc w:val="center"/>
              <w:rPr>
                <w:rFonts w:ascii="宋体" w:eastAsia="宋体" w:hAnsi="宋体" w:cs="Times New Roman"/>
                <w:b/>
                <w:bCs/>
                <w:color w:val="000000"/>
                <w:kern w:val="0"/>
                <w:sz w:val="24"/>
                <w:szCs w:val="24"/>
              </w:rPr>
            </w:pPr>
            <w:r w:rsidRPr="00142181">
              <w:rPr>
                <w:rFonts w:ascii="宋体" w:eastAsia="宋体" w:hAnsi="宋体" w:cs="Times New Roman"/>
                <w:b/>
                <w:bCs/>
                <w:color w:val="000000"/>
                <w:kern w:val="0"/>
                <w:sz w:val="24"/>
                <w:szCs w:val="24"/>
              </w:rPr>
              <w:t>筹资活动现金流入小计</w:t>
            </w:r>
          </w:p>
        </w:tc>
        <w:tc>
          <w:tcPr>
            <w:tcW w:w="829" w:type="pct"/>
            <w:shd w:val="clear" w:color="auto" w:fill="auto"/>
            <w:noWrap/>
            <w:vAlign w:val="center"/>
            <w:hideMark/>
          </w:tcPr>
          <w:p w14:paraId="3429C262" w14:textId="0620075C" w:rsidR="000D5D47" w:rsidRPr="00142181" w:rsidRDefault="000D5D47" w:rsidP="000D5D47">
            <w:pPr>
              <w:widowControl/>
              <w:jc w:val="right"/>
              <w:rPr>
                <w:rFonts w:ascii="Arial Narrow" w:eastAsia="宋体" w:hAnsi="Arial Narrow" w:cs="Times New Roman"/>
                <w:b/>
                <w:bCs/>
                <w:color w:val="000000"/>
                <w:kern w:val="0"/>
                <w:sz w:val="24"/>
                <w:szCs w:val="24"/>
              </w:rPr>
            </w:pPr>
            <w:r w:rsidRPr="00142181">
              <w:rPr>
                <w:rFonts w:ascii="Times New Roman" w:eastAsia="宋体" w:hAnsi="Times New Roman" w:cs="Times New Roman"/>
                <w:b/>
                <w:bCs/>
                <w:color w:val="000000"/>
                <w:sz w:val="24"/>
                <w:szCs w:val="24"/>
              </w:rPr>
              <w:t>44,000,000.00</w:t>
            </w:r>
          </w:p>
        </w:tc>
        <w:tc>
          <w:tcPr>
            <w:tcW w:w="829" w:type="pct"/>
            <w:shd w:val="clear" w:color="auto" w:fill="auto"/>
            <w:noWrap/>
            <w:vAlign w:val="center"/>
            <w:hideMark/>
          </w:tcPr>
          <w:p w14:paraId="4112FF8B" w14:textId="0DD4C7C2" w:rsidR="000D5D47" w:rsidRPr="00142181" w:rsidRDefault="000D5D47" w:rsidP="000D5D47">
            <w:pPr>
              <w:widowControl/>
              <w:jc w:val="right"/>
              <w:rPr>
                <w:rFonts w:ascii="Arial Narrow" w:eastAsia="宋体" w:hAnsi="Arial Narrow" w:cs="Times New Roman"/>
                <w:b/>
                <w:bCs/>
                <w:color w:val="000000"/>
                <w:kern w:val="0"/>
                <w:sz w:val="24"/>
                <w:szCs w:val="24"/>
              </w:rPr>
            </w:pPr>
            <w:r w:rsidRPr="00142181">
              <w:rPr>
                <w:rFonts w:ascii="Times New Roman" w:eastAsia="宋体" w:hAnsi="Times New Roman" w:cs="Times New Roman"/>
                <w:b/>
                <w:bCs/>
                <w:color w:val="000000"/>
                <w:sz w:val="24"/>
                <w:szCs w:val="24"/>
              </w:rPr>
              <w:t>308,000,000.00</w:t>
            </w:r>
          </w:p>
        </w:tc>
      </w:tr>
      <w:tr w:rsidR="000D5D47" w:rsidRPr="00142181" w14:paraId="6585898E" w14:textId="77777777" w:rsidTr="00FF0806">
        <w:trPr>
          <w:trHeight w:val="386"/>
        </w:trPr>
        <w:tc>
          <w:tcPr>
            <w:tcW w:w="3343" w:type="pct"/>
            <w:shd w:val="clear" w:color="auto" w:fill="auto"/>
            <w:vAlign w:val="center"/>
            <w:hideMark/>
          </w:tcPr>
          <w:p w14:paraId="574E2B48" w14:textId="77777777" w:rsidR="000D5D47" w:rsidRPr="00142181" w:rsidRDefault="000D5D47" w:rsidP="000D5D47">
            <w:pPr>
              <w:widowControl/>
              <w:jc w:val="left"/>
              <w:rPr>
                <w:rFonts w:ascii="宋体" w:eastAsia="宋体" w:hAnsi="宋体" w:cs="Times New Roman"/>
                <w:color w:val="000000"/>
                <w:kern w:val="0"/>
                <w:sz w:val="24"/>
                <w:szCs w:val="24"/>
              </w:rPr>
            </w:pPr>
            <w:r w:rsidRPr="00142181">
              <w:rPr>
                <w:rFonts w:ascii="宋体" w:eastAsia="宋体" w:hAnsi="宋体" w:cs="Times New Roman"/>
                <w:color w:val="000000"/>
                <w:kern w:val="0"/>
                <w:sz w:val="24"/>
                <w:szCs w:val="24"/>
              </w:rPr>
              <w:t>偿还债务支付的现金</w:t>
            </w:r>
          </w:p>
        </w:tc>
        <w:tc>
          <w:tcPr>
            <w:tcW w:w="829" w:type="pct"/>
            <w:shd w:val="clear" w:color="auto" w:fill="auto"/>
            <w:noWrap/>
            <w:vAlign w:val="center"/>
            <w:hideMark/>
          </w:tcPr>
          <w:p w14:paraId="6CDF4A43" w14:textId="19CAC47A"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40,000,000.00</w:t>
            </w:r>
          </w:p>
        </w:tc>
        <w:tc>
          <w:tcPr>
            <w:tcW w:w="829" w:type="pct"/>
            <w:shd w:val="clear" w:color="auto" w:fill="auto"/>
            <w:noWrap/>
            <w:vAlign w:val="center"/>
            <w:hideMark/>
          </w:tcPr>
          <w:p w14:paraId="4D30D5C3" w14:textId="406DB610"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280,000,000.00</w:t>
            </w:r>
          </w:p>
        </w:tc>
      </w:tr>
      <w:tr w:rsidR="000D5D47" w:rsidRPr="00142181" w14:paraId="6008697F" w14:textId="77777777" w:rsidTr="00FF0806">
        <w:trPr>
          <w:trHeight w:val="386"/>
        </w:trPr>
        <w:tc>
          <w:tcPr>
            <w:tcW w:w="3343" w:type="pct"/>
            <w:shd w:val="clear" w:color="auto" w:fill="auto"/>
            <w:vAlign w:val="center"/>
            <w:hideMark/>
          </w:tcPr>
          <w:p w14:paraId="4EFB061E" w14:textId="77777777" w:rsidR="000D5D47" w:rsidRPr="00142181" w:rsidRDefault="000D5D47" w:rsidP="000D5D47">
            <w:pPr>
              <w:widowControl/>
              <w:jc w:val="left"/>
              <w:rPr>
                <w:rFonts w:ascii="宋体" w:eastAsia="宋体" w:hAnsi="宋体" w:cs="Times New Roman"/>
                <w:color w:val="000000"/>
                <w:kern w:val="0"/>
                <w:sz w:val="24"/>
                <w:szCs w:val="24"/>
              </w:rPr>
            </w:pPr>
            <w:r w:rsidRPr="00142181">
              <w:rPr>
                <w:rFonts w:ascii="宋体" w:eastAsia="宋体" w:hAnsi="宋体" w:cs="Times New Roman"/>
                <w:color w:val="000000"/>
                <w:kern w:val="0"/>
                <w:sz w:val="24"/>
                <w:szCs w:val="24"/>
              </w:rPr>
              <w:t>分配股利、利润或偿付利息支付的现金</w:t>
            </w:r>
          </w:p>
        </w:tc>
        <w:tc>
          <w:tcPr>
            <w:tcW w:w="829" w:type="pct"/>
            <w:shd w:val="clear" w:color="auto" w:fill="auto"/>
            <w:noWrap/>
            <w:vAlign w:val="center"/>
            <w:hideMark/>
          </w:tcPr>
          <w:p w14:paraId="0F269E91" w14:textId="1174CDE3"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3,800,000.00</w:t>
            </w:r>
          </w:p>
        </w:tc>
        <w:tc>
          <w:tcPr>
            <w:tcW w:w="829" w:type="pct"/>
            <w:shd w:val="clear" w:color="auto" w:fill="auto"/>
            <w:noWrap/>
            <w:vAlign w:val="center"/>
            <w:hideMark/>
          </w:tcPr>
          <w:p w14:paraId="579DE935" w14:textId="4FBA2431"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26,600,000.00</w:t>
            </w:r>
          </w:p>
        </w:tc>
      </w:tr>
      <w:tr w:rsidR="000D5D47" w:rsidRPr="00142181" w14:paraId="740771D1" w14:textId="77777777" w:rsidTr="00FF0806">
        <w:trPr>
          <w:trHeight w:val="386"/>
        </w:trPr>
        <w:tc>
          <w:tcPr>
            <w:tcW w:w="3343" w:type="pct"/>
            <w:shd w:val="clear" w:color="auto" w:fill="auto"/>
            <w:vAlign w:val="center"/>
            <w:hideMark/>
          </w:tcPr>
          <w:p w14:paraId="3DC425C6" w14:textId="77777777" w:rsidR="000D5D47" w:rsidRPr="00142181" w:rsidRDefault="000D5D47" w:rsidP="000D5D47">
            <w:pPr>
              <w:widowControl/>
              <w:jc w:val="left"/>
              <w:rPr>
                <w:rFonts w:ascii="宋体" w:eastAsia="宋体" w:hAnsi="宋体" w:cs="Times New Roman"/>
                <w:color w:val="000000"/>
                <w:kern w:val="0"/>
                <w:sz w:val="24"/>
                <w:szCs w:val="24"/>
              </w:rPr>
            </w:pPr>
            <w:r w:rsidRPr="00142181">
              <w:rPr>
                <w:rFonts w:ascii="宋体" w:eastAsia="宋体" w:hAnsi="宋体" w:cs="Times New Roman"/>
                <w:color w:val="000000"/>
                <w:kern w:val="0"/>
                <w:sz w:val="24"/>
                <w:szCs w:val="24"/>
              </w:rPr>
              <w:t>其中：子公司支付给少数股东的股利、利润</w:t>
            </w:r>
          </w:p>
        </w:tc>
        <w:tc>
          <w:tcPr>
            <w:tcW w:w="829" w:type="pct"/>
            <w:shd w:val="clear" w:color="auto" w:fill="auto"/>
            <w:noWrap/>
            <w:vAlign w:val="center"/>
            <w:hideMark/>
          </w:tcPr>
          <w:p w14:paraId="28E9E157" w14:textId="330B5A3F" w:rsidR="000D5D47" w:rsidRPr="00142181" w:rsidRDefault="000D5D47" w:rsidP="000D5D47">
            <w:pPr>
              <w:widowControl/>
              <w:jc w:val="right"/>
              <w:rPr>
                <w:rFonts w:ascii="Arial Narrow" w:eastAsia="宋体" w:hAnsi="Arial Narrow" w:cs="宋体"/>
                <w:color w:val="000000"/>
                <w:kern w:val="0"/>
                <w:sz w:val="24"/>
                <w:szCs w:val="24"/>
              </w:rPr>
            </w:pPr>
            <w:r w:rsidRPr="00142181">
              <w:rPr>
                <w:rFonts w:ascii="等线" w:eastAsia="宋体" w:hAnsi="等线" w:hint="eastAsia"/>
                <w:color w:val="000000"/>
                <w:sz w:val="24"/>
                <w:szCs w:val="24"/>
              </w:rPr>
              <w:t xml:space="preserve">　</w:t>
            </w:r>
          </w:p>
        </w:tc>
        <w:tc>
          <w:tcPr>
            <w:tcW w:w="829" w:type="pct"/>
            <w:shd w:val="clear" w:color="auto" w:fill="auto"/>
            <w:noWrap/>
            <w:vAlign w:val="center"/>
            <w:hideMark/>
          </w:tcPr>
          <w:p w14:paraId="2F769A3A" w14:textId="5591F2AF" w:rsidR="000D5D47" w:rsidRPr="00142181" w:rsidRDefault="000D5D47" w:rsidP="000D5D47">
            <w:pPr>
              <w:widowControl/>
              <w:jc w:val="right"/>
              <w:rPr>
                <w:rFonts w:ascii="Arial Narrow" w:eastAsia="宋体" w:hAnsi="Arial Narrow" w:cs="宋体"/>
                <w:color w:val="000000"/>
                <w:kern w:val="0"/>
                <w:sz w:val="24"/>
                <w:szCs w:val="24"/>
              </w:rPr>
            </w:pPr>
            <w:r w:rsidRPr="00142181">
              <w:rPr>
                <w:rFonts w:ascii="等线" w:eastAsia="宋体" w:hAnsi="等线" w:hint="eastAsia"/>
                <w:color w:val="000000"/>
                <w:sz w:val="24"/>
                <w:szCs w:val="24"/>
              </w:rPr>
              <w:t xml:space="preserve">　</w:t>
            </w:r>
          </w:p>
        </w:tc>
      </w:tr>
      <w:tr w:rsidR="000D5D47" w:rsidRPr="00142181" w14:paraId="4EE3593D" w14:textId="77777777" w:rsidTr="00FF0806">
        <w:trPr>
          <w:trHeight w:val="386"/>
        </w:trPr>
        <w:tc>
          <w:tcPr>
            <w:tcW w:w="3343" w:type="pct"/>
            <w:shd w:val="clear" w:color="auto" w:fill="auto"/>
            <w:vAlign w:val="center"/>
            <w:hideMark/>
          </w:tcPr>
          <w:p w14:paraId="5CA65B75" w14:textId="77777777" w:rsidR="000D5D47" w:rsidRPr="00142181" w:rsidRDefault="000D5D47" w:rsidP="000D5D47">
            <w:pPr>
              <w:widowControl/>
              <w:jc w:val="left"/>
              <w:rPr>
                <w:rFonts w:ascii="宋体" w:eastAsia="宋体" w:hAnsi="宋体" w:cs="Times New Roman"/>
                <w:color w:val="000000"/>
                <w:kern w:val="0"/>
                <w:sz w:val="24"/>
                <w:szCs w:val="24"/>
              </w:rPr>
            </w:pPr>
            <w:r w:rsidRPr="00142181">
              <w:rPr>
                <w:rFonts w:ascii="宋体" w:eastAsia="宋体" w:hAnsi="宋体" w:cs="Times New Roman"/>
                <w:color w:val="000000"/>
                <w:kern w:val="0"/>
                <w:sz w:val="24"/>
                <w:szCs w:val="24"/>
              </w:rPr>
              <w:t>支付其他与筹资活动有关的现金</w:t>
            </w:r>
          </w:p>
        </w:tc>
        <w:tc>
          <w:tcPr>
            <w:tcW w:w="829" w:type="pct"/>
            <w:shd w:val="clear" w:color="auto" w:fill="auto"/>
            <w:noWrap/>
            <w:vAlign w:val="center"/>
            <w:hideMark/>
          </w:tcPr>
          <w:p w14:paraId="750F6D25" w14:textId="5B180E92" w:rsidR="000D5D47" w:rsidRPr="00142181" w:rsidRDefault="000D5D47" w:rsidP="000D5D47">
            <w:pPr>
              <w:widowControl/>
              <w:jc w:val="right"/>
              <w:rPr>
                <w:rFonts w:ascii="Arial Narrow" w:eastAsia="宋体" w:hAnsi="Arial Narrow" w:cs="宋体"/>
                <w:color w:val="000000"/>
                <w:kern w:val="0"/>
                <w:sz w:val="24"/>
                <w:szCs w:val="24"/>
              </w:rPr>
            </w:pPr>
            <w:r w:rsidRPr="00142181">
              <w:rPr>
                <w:rFonts w:ascii="等线" w:eastAsia="宋体" w:hAnsi="等线" w:hint="eastAsia"/>
                <w:color w:val="000000"/>
                <w:sz w:val="24"/>
                <w:szCs w:val="24"/>
              </w:rPr>
              <w:t xml:space="preserve">　</w:t>
            </w:r>
          </w:p>
        </w:tc>
        <w:tc>
          <w:tcPr>
            <w:tcW w:w="829" w:type="pct"/>
            <w:shd w:val="clear" w:color="auto" w:fill="auto"/>
            <w:noWrap/>
            <w:vAlign w:val="center"/>
            <w:hideMark/>
          </w:tcPr>
          <w:p w14:paraId="6BDB15E1" w14:textId="44F3DF90" w:rsidR="000D5D47" w:rsidRPr="00142181" w:rsidRDefault="000D5D47" w:rsidP="000D5D47">
            <w:pPr>
              <w:widowControl/>
              <w:jc w:val="right"/>
              <w:rPr>
                <w:rFonts w:ascii="Arial Narrow" w:eastAsia="宋体" w:hAnsi="Arial Narrow" w:cs="宋体"/>
                <w:color w:val="000000"/>
                <w:kern w:val="0"/>
                <w:sz w:val="24"/>
                <w:szCs w:val="24"/>
              </w:rPr>
            </w:pPr>
            <w:r w:rsidRPr="00142181">
              <w:rPr>
                <w:rFonts w:ascii="等线" w:eastAsia="宋体" w:hAnsi="等线" w:hint="eastAsia"/>
                <w:color w:val="000000"/>
                <w:sz w:val="24"/>
                <w:szCs w:val="24"/>
              </w:rPr>
              <w:t xml:space="preserve">　</w:t>
            </w:r>
          </w:p>
        </w:tc>
      </w:tr>
      <w:tr w:rsidR="000D5D47" w:rsidRPr="00142181" w14:paraId="4D28A722" w14:textId="77777777" w:rsidTr="00FF0806">
        <w:trPr>
          <w:trHeight w:val="386"/>
        </w:trPr>
        <w:tc>
          <w:tcPr>
            <w:tcW w:w="3343" w:type="pct"/>
            <w:shd w:val="clear" w:color="auto" w:fill="auto"/>
            <w:vAlign w:val="center"/>
            <w:hideMark/>
          </w:tcPr>
          <w:p w14:paraId="02E366C9" w14:textId="77777777" w:rsidR="000D5D47" w:rsidRPr="00142181" w:rsidRDefault="000D5D47" w:rsidP="000D5D47">
            <w:pPr>
              <w:widowControl/>
              <w:jc w:val="center"/>
              <w:rPr>
                <w:rFonts w:ascii="宋体" w:eastAsia="宋体" w:hAnsi="宋体" w:cs="Times New Roman"/>
                <w:b/>
                <w:bCs/>
                <w:color w:val="000000"/>
                <w:kern w:val="0"/>
                <w:sz w:val="24"/>
                <w:szCs w:val="24"/>
              </w:rPr>
            </w:pPr>
            <w:r w:rsidRPr="00142181">
              <w:rPr>
                <w:rFonts w:ascii="宋体" w:eastAsia="宋体" w:hAnsi="宋体" w:cs="Times New Roman"/>
                <w:b/>
                <w:bCs/>
                <w:color w:val="000000"/>
                <w:kern w:val="0"/>
                <w:sz w:val="24"/>
                <w:szCs w:val="24"/>
              </w:rPr>
              <w:t>筹资活动现金流出小计</w:t>
            </w:r>
          </w:p>
        </w:tc>
        <w:tc>
          <w:tcPr>
            <w:tcW w:w="829" w:type="pct"/>
            <w:shd w:val="clear" w:color="auto" w:fill="auto"/>
            <w:noWrap/>
            <w:vAlign w:val="center"/>
            <w:hideMark/>
          </w:tcPr>
          <w:p w14:paraId="68EAD687" w14:textId="2541BD1B" w:rsidR="000D5D47" w:rsidRPr="00142181" w:rsidRDefault="000D5D47" w:rsidP="000D5D47">
            <w:pPr>
              <w:widowControl/>
              <w:jc w:val="right"/>
              <w:rPr>
                <w:rFonts w:ascii="Arial Narrow" w:eastAsia="宋体" w:hAnsi="Arial Narrow" w:cs="Times New Roman"/>
                <w:b/>
                <w:bCs/>
                <w:color w:val="000000"/>
                <w:kern w:val="0"/>
                <w:sz w:val="24"/>
                <w:szCs w:val="24"/>
              </w:rPr>
            </w:pPr>
            <w:r w:rsidRPr="00142181">
              <w:rPr>
                <w:rFonts w:ascii="Times New Roman" w:eastAsia="宋体" w:hAnsi="Times New Roman" w:cs="Times New Roman"/>
                <w:b/>
                <w:bCs/>
                <w:color w:val="000000"/>
                <w:sz w:val="24"/>
                <w:szCs w:val="24"/>
              </w:rPr>
              <w:t>43,800,000.00</w:t>
            </w:r>
          </w:p>
        </w:tc>
        <w:tc>
          <w:tcPr>
            <w:tcW w:w="829" w:type="pct"/>
            <w:shd w:val="clear" w:color="auto" w:fill="auto"/>
            <w:noWrap/>
            <w:vAlign w:val="center"/>
            <w:hideMark/>
          </w:tcPr>
          <w:p w14:paraId="1434EB04" w14:textId="3C3141B7" w:rsidR="000D5D47" w:rsidRPr="00142181" w:rsidRDefault="000D5D47" w:rsidP="000D5D47">
            <w:pPr>
              <w:widowControl/>
              <w:jc w:val="right"/>
              <w:rPr>
                <w:rFonts w:ascii="Arial Narrow" w:eastAsia="宋体" w:hAnsi="Arial Narrow" w:cs="Times New Roman"/>
                <w:b/>
                <w:bCs/>
                <w:color w:val="000000"/>
                <w:kern w:val="0"/>
                <w:sz w:val="24"/>
                <w:szCs w:val="24"/>
              </w:rPr>
            </w:pPr>
            <w:r w:rsidRPr="00142181">
              <w:rPr>
                <w:rFonts w:ascii="Times New Roman" w:eastAsia="宋体" w:hAnsi="Times New Roman" w:cs="Times New Roman"/>
                <w:b/>
                <w:bCs/>
                <w:color w:val="000000"/>
                <w:sz w:val="24"/>
                <w:szCs w:val="24"/>
              </w:rPr>
              <w:t>306,600,000.00</w:t>
            </w:r>
          </w:p>
        </w:tc>
      </w:tr>
      <w:tr w:rsidR="000D5D47" w:rsidRPr="00142181" w14:paraId="183F9664" w14:textId="77777777" w:rsidTr="00FF0806">
        <w:trPr>
          <w:trHeight w:val="386"/>
        </w:trPr>
        <w:tc>
          <w:tcPr>
            <w:tcW w:w="3343" w:type="pct"/>
            <w:shd w:val="clear" w:color="auto" w:fill="auto"/>
            <w:vAlign w:val="center"/>
            <w:hideMark/>
          </w:tcPr>
          <w:p w14:paraId="2BA0A369" w14:textId="77777777" w:rsidR="000D5D47" w:rsidRPr="00142181" w:rsidRDefault="000D5D47" w:rsidP="000D5D47">
            <w:pPr>
              <w:widowControl/>
              <w:jc w:val="center"/>
              <w:rPr>
                <w:rFonts w:ascii="宋体" w:eastAsia="宋体" w:hAnsi="宋体" w:cs="Times New Roman"/>
                <w:b/>
                <w:bCs/>
                <w:color w:val="000000"/>
                <w:kern w:val="0"/>
                <w:sz w:val="24"/>
                <w:szCs w:val="24"/>
              </w:rPr>
            </w:pPr>
            <w:r w:rsidRPr="00142181">
              <w:rPr>
                <w:rFonts w:ascii="宋体" w:eastAsia="宋体" w:hAnsi="宋体" w:cs="Times New Roman"/>
                <w:b/>
                <w:bCs/>
                <w:color w:val="000000"/>
                <w:kern w:val="0"/>
                <w:sz w:val="24"/>
                <w:szCs w:val="24"/>
              </w:rPr>
              <w:t>筹资活动产生的现金流量净额</w:t>
            </w:r>
          </w:p>
        </w:tc>
        <w:tc>
          <w:tcPr>
            <w:tcW w:w="829" w:type="pct"/>
            <w:shd w:val="clear" w:color="auto" w:fill="auto"/>
            <w:noWrap/>
            <w:vAlign w:val="center"/>
            <w:hideMark/>
          </w:tcPr>
          <w:p w14:paraId="4CA9C7BD" w14:textId="0E215C7F" w:rsidR="000D5D47" w:rsidRPr="00142181" w:rsidRDefault="000D5D47" w:rsidP="000D5D47">
            <w:pPr>
              <w:widowControl/>
              <w:jc w:val="right"/>
              <w:rPr>
                <w:rFonts w:ascii="Arial Narrow" w:eastAsia="宋体" w:hAnsi="Arial Narrow" w:cs="Times New Roman"/>
                <w:b/>
                <w:bCs/>
                <w:color w:val="000000"/>
                <w:kern w:val="0"/>
                <w:sz w:val="24"/>
                <w:szCs w:val="24"/>
              </w:rPr>
            </w:pPr>
            <w:r w:rsidRPr="00142181">
              <w:rPr>
                <w:rFonts w:ascii="Times New Roman" w:eastAsia="宋体" w:hAnsi="Times New Roman" w:cs="Times New Roman"/>
                <w:b/>
                <w:bCs/>
                <w:color w:val="000000"/>
                <w:sz w:val="24"/>
                <w:szCs w:val="24"/>
              </w:rPr>
              <w:t>200,000.00</w:t>
            </w:r>
          </w:p>
        </w:tc>
        <w:tc>
          <w:tcPr>
            <w:tcW w:w="829" w:type="pct"/>
            <w:shd w:val="clear" w:color="auto" w:fill="auto"/>
            <w:noWrap/>
            <w:vAlign w:val="center"/>
            <w:hideMark/>
          </w:tcPr>
          <w:p w14:paraId="28607A46" w14:textId="07F7EA4E" w:rsidR="000D5D47" w:rsidRPr="00142181" w:rsidRDefault="000D5D47" w:rsidP="000D5D47">
            <w:pPr>
              <w:widowControl/>
              <w:jc w:val="right"/>
              <w:rPr>
                <w:rFonts w:ascii="Arial Narrow" w:eastAsia="宋体" w:hAnsi="Arial Narrow" w:cs="Times New Roman"/>
                <w:b/>
                <w:bCs/>
                <w:color w:val="000000"/>
                <w:kern w:val="0"/>
                <w:sz w:val="24"/>
                <w:szCs w:val="24"/>
              </w:rPr>
            </w:pPr>
            <w:r w:rsidRPr="00142181">
              <w:rPr>
                <w:rFonts w:ascii="Times New Roman" w:eastAsia="宋体" w:hAnsi="Times New Roman" w:cs="Times New Roman"/>
                <w:b/>
                <w:bCs/>
                <w:color w:val="000000"/>
                <w:sz w:val="24"/>
                <w:szCs w:val="24"/>
              </w:rPr>
              <w:t>1,400,000.00</w:t>
            </w:r>
          </w:p>
        </w:tc>
      </w:tr>
      <w:tr w:rsidR="000D5D47" w:rsidRPr="00142181" w14:paraId="4634420B" w14:textId="77777777" w:rsidTr="00FF0806">
        <w:trPr>
          <w:trHeight w:val="386"/>
        </w:trPr>
        <w:tc>
          <w:tcPr>
            <w:tcW w:w="3343" w:type="pct"/>
            <w:shd w:val="clear" w:color="auto" w:fill="auto"/>
            <w:vAlign w:val="center"/>
            <w:hideMark/>
          </w:tcPr>
          <w:p w14:paraId="5A792E54" w14:textId="77777777" w:rsidR="000D5D47" w:rsidRPr="00142181" w:rsidRDefault="000D5D47" w:rsidP="000D5D47">
            <w:pPr>
              <w:widowControl/>
              <w:jc w:val="left"/>
              <w:rPr>
                <w:rFonts w:ascii="宋体" w:eastAsia="宋体" w:hAnsi="宋体" w:cs="Times New Roman"/>
                <w:b/>
                <w:bCs/>
                <w:color w:val="000000"/>
                <w:kern w:val="0"/>
                <w:sz w:val="24"/>
                <w:szCs w:val="24"/>
              </w:rPr>
            </w:pPr>
            <w:r w:rsidRPr="00142181">
              <w:rPr>
                <w:rFonts w:ascii="宋体" w:eastAsia="宋体" w:hAnsi="宋体" w:cs="Times New Roman"/>
                <w:b/>
                <w:bCs/>
                <w:color w:val="000000"/>
                <w:kern w:val="0"/>
                <w:sz w:val="24"/>
                <w:szCs w:val="24"/>
              </w:rPr>
              <w:t>四、汇率变动对现金及现金等价物的影响</w:t>
            </w:r>
          </w:p>
        </w:tc>
        <w:tc>
          <w:tcPr>
            <w:tcW w:w="829" w:type="pct"/>
            <w:shd w:val="clear" w:color="auto" w:fill="auto"/>
            <w:noWrap/>
            <w:vAlign w:val="center"/>
            <w:hideMark/>
          </w:tcPr>
          <w:p w14:paraId="75F32899" w14:textId="4CE477B8" w:rsidR="000D5D47" w:rsidRPr="00142181" w:rsidRDefault="000D5D47" w:rsidP="000D5D47">
            <w:pPr>
              <w:widowControl/>
              <w:jc w:val="right"/>
              <w:rPr>
                <w:rFonts w:ascii="Arial Narrow" w:eastAsia="宋体" w:hAnsi="Arial Narrow" w:cs="宋体"/>
                <w:color w:val="000000"/>
                <w:kern w:val="0"/>
                <w:sz w:val="24"/>
                <w:szCs w:val="24"/>
              </w:rPr>
            </w:pPr>
            <w:r w:rsidRPr="00142181">
              <w:rPr>
                <w:rFonts w:ascii="等线" w:eastAsia="宋体" w:hAnsi="等线" w:hint="eastAsia"/>
                <w:color w:val="000000"/>
                <w:sz w:val="24"/>
                <w:szCs w:val="24"/>
              </w:rPr>
              <w:t xml:space="preserve">　</w:t>
            </w:r>
          </w:p>
        </w:tc>
        <w:tc>
          <w:tcPr>
            <w:tcW w:w="829" w:type="pct"/>
            <w:shd w:val="clear" w:color="auto" w:fill="auto"/>
            <w:noWrap/>
            <w:vAlign w:val="center"/>
            <w:hideMark/>
          </w:tcPr>
          <w:p w14:paraId="0C697EDB" w14:textId="4E3FE90E" w:rsidR="000D5D47" w:rsidRPr="00142181" w:rsidRDefault="000D5D47" w:rsidP="000D5D47">
            <w:pPr>
              <w:widowControl/>
              <w:jc w:val="right"/>
              <w:rPr>
                <w:rFonts w:ascii="Arial Narrow" w:eastAsia="宋体" w:hAnsi="Arial Narrow" w:cs="Times New Roman"/>
                <w:color w:val="000000"/>
                <w:kern w:val="0"/>
                <w:sz w:val="24"/>
                <w:szCs w:val="24"/>
              </w:rPr>
            </w:pPr>
            <w:bookmarkStart w:id="57" w:name="_Hlk42424442"/>
            <w:r w:rsidRPr="00142181">
              <w:rPr>
                <w:rFonts w:ascii="Times New Roman" w:eastAsia="宋体" w:hAnsi="Times New Roman" w:cs="Times New Roman"/>
                <w:color w:val="000000"/>
                <w:sz w:val="24"/>
                <w:szCs w:val="24"/>
              </w:rPr>
              <w:t>813,095.80</w:t>
            </w:r>
            <w:bookmarkEnd w:id="57"/>
          </w:p>
        </w:tc>
      </w:tr>
      <w:tr w:rsidR="000D5D47" w:rsidRPr="00142181" w14:paraId="1D713BC5" w14:textId="77777777" w:rsidTr="00FF0806">
        <w:trPr>
          <w:trHeight w:val="386"/>
        </w:trPr>
        <w:tc>
          <w:tcPr>
            <w:tcW w:w="3343" w:type="pct"/>
            <w:shd w:val="clear" w:color="auto" w:fill="auto"/>
            <w:vAlign w:val="center"/>
            <w:hideMark/>
          </w:tcPr>
          <w:p w14:paraId="5DD67975" w14:textId="77777777" w:rsidR="000D5D47" w:rsidRPr="00142181" w:rsidRDefault="000D5D47" w:rsidP="000D5D47">
            <w:pPr>
              <w:widowControl/>
              <w:jc w:val="left"/>
              <w:rPr>
                <w:rFonts w:ascii="宋体" w:eastAsia="宋体" w:hAnsi="宋体" w:cs="Times New Roman"/>
                <w:b/>
                <w:bCs/>
                <w:color w:val="000000"/>
                <w:kern w:val="0"/>
                <w:sz w:val="24"/>
                <w:szCs w:val="24"/>
              </w:rPr>
            </w:pPr>
            <w:r w:rsidRPr="00142181">
              <w:rPr>
                <w:rFonts w:ascii="宋体" w:eastAsia="宋体" w:hAnsi="宋体" w:cs="Times New Roman"/>
                <w:b/>
                <w:bCs/>
                <w:color w:val="000000"/>
                <w:kern w:val="0"/>
                <w:sz w:val="24"/>
                <w:szCs w:val="24"/>
              </w:rPr>
              <w:t>五、现金及现金等价物净增加额</w:t>
            </w:r>
          </w:p>
        </w:tc>
        <w:tc>
          <w:tcPr>
            <w:tcW w:w="829" w:type="pct"/>
            <w:shd w:val="clear" w:color="auto" w:fill="auto"/>
            <w:noWrap/>
            <w:vAlign w:val="center"/>
            <w:hideMark/>
          </w:tcPr>
          <w:p w14:paraId="07FE7910" w14:textId="1DEB2EB4"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8,030,958.00</w:t>
            </w:r>
          </w:p>
        </w:tc>
        <w:tc>
          <w:tcPr>
            <w:tcW w:w="829" w:type="pct"/>
            <w:shd w:val="clear" w:color="auto" w:fill="auto"/>
            <w:noWrap/>
            <w:vAlign w:val="center"/>
            <w:hideMark/>
          </w:tcPr>
          <w:p w14:paraId="48772272" w14:textId="4E495E79"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57,029,801.80</w:t>
            </w:r>
          </w:p>
        </w:tc>
      </w:tr>
      <w:tr w:rsidR="000D5D47" w:rsidRPr="00142181" w14:paraId="75D2D558" w14:textId="77777777" w:rsidTr="00FF0806">
        <w:trPr>
          <w:trHeight w:val="386"/>
        </w:trPr>
        <w:tc>
          <w:tcPr>
            <w:tcW w:w="3343" w:type="pct"/>
            <w:shd w:val="clear" w:color="auto" w:fill="auto"/>
            <w:vAlign w:val="center"/>
            <w:hideMark/>
          </w:tcPr>
          <w:p w14:paraId="1C0EAB91" w14:textId="77777777" w:rsidR="000D5D47" w:rsidRPr="00142181" w:rsidRDefault="000D5D47" w:rsidP="000D5D47">
            <w:pPr>
              <w:widowControl/>
              <w:jc w:val="left"/>
              <w:rPr>
                <w:rFonts w:ascii="宋体" w:eastAsia="宋体" w:hAnsi="宋体" w:cs="Times New Roman"/>
                <w:color w:val="000000"/>
                <w:kern w:val="0"/>
                <w:sz w:val="24"/>
                <w:szCs w:val="24"/>
              </w:rPr>
            </w:pPr>
            <w:r w:rsidRPr="00142181">
              <w:rPr>
                <w:rFonts w:ascii="宋体" w:eastAsia="宋体" w:hAnsi="宋体" w:cs="Times New Roman"/>
                <w:color w:val="000000"/>
                <w:kern w:val="0"/>
                <w:sz w:val="24"/>
                <w:szCs w:val="24"/>
              </w:rPr>
              <w:t>加：期初现金及现金等价物余额</w:t>
            </w:r>
          </w:p>
        </w:tc>
        <w:tc>
          <w:tcPr>
            <w:tcW w:w="829" w:type="pct"/>
            <w:shd w:val="clear" w:color="auto" w:fill="auto"/>
            <w:noWrap/>
            <w:vAlign w:val="center"/>
            <w:hideMark/>
          </w:tcPr>
          <w:p w14:paraId="79D89996" w14:textId="53A0D5EB"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50,000.00</w:t>
            </w:r>
          </w:p>
        </w:tc>
        <w:tc>
          <w:tcPr>
            <w:tcW w:w="829" w:type="pct"/>
            <w:shd w:val="clear" w:color="auto" w:fill="auto"/>
            <w:noWrap/>
            <w:vAlign w:val="center"/>
            <w:hideMark/>
          </w:tcPr>
          <w:p w14:paraId="05890D60" w14:textId="6F6B555B" w:rsidR="000D5D47" w:rsidRPr="00142181" w:rsidRDefault="000D5D47" w:rsidP="000D5D47">
            <w:pPr>
              <w:widowControl/>
              <w:jc w:val="right"/>
              <w:rPr>
                <w:rFonts w:ascii="Arial Narrow" w:eastAsia="宋体" w:hAnsi="Arial Narrow" w:cs="Times New Roman"/>
                <w:color w:val="000000"/>
                <w:kern w:val="0"/>
                <w:sz w:val="24"/>
                <w:szCs w:val="24"/>
              </w:rPr>
            </w:pPr>
            <w:r w:rsidRPr="00142181">
              <w:rPr>
                <w:rFonts w:ascii="Times New Roman" w:eastAsia="宋体" w:hAnsi="Times New Roman" w:cs="Times New Roman"/>
                <w:color w:val="000000"/>
                <w:sz w:val="24"/>
                <w:szCs w:val="24"/>
              </w:rPr>
              <w:t>345,000.00</w:t>
            </w:r>
          </w:p>
        </w:tc>
      </w:tr>
      <w:tr w:rsidR="000D5D47" w:rsidRPr="00142181" w14:paraId="19ECEE7A" w14:textId="77777777" w:rsidTr="00FF0806">
        <w:trPr>
          <w:trHeight w:val="386"/>
        </w:trPr>
        <w:tc>
          <w:tcPr>
            <w:tcW w:w="3343" w:type="pct"/>
            <w:shd w:val="clear" w:color="auto" w:fill="auto"/>
            <w:vAlign w:val="center"/>
            <w:hideMark/>
          </w:tcPr>
          <w:p w14:paraId="344F7706" w14:textId="77777777" w:rsidR="000D5D47" w:rsidRPr="00142181" w:rsidRDefault="000D5D47" w:rsidP="000D5D47">
            <w:pPr>
              <w:widowControl/>
              <w:jc w:val="left"/>
              <w:rPr>
                <w:rFonts w:ascii="宋体" w:eastAsia="宋体" w:hAnsi="宋体" w:cs="Times New Roman"/>
                <w:b/>
                <w:bCs/>
                <w:color w:val="000000"/>
                <w:kern w:val="0"/>
                <w:sz w:val="24"/>
                <w:szCs w:val="24"/>
              </w:rPr>
            </w:pPr>
            <w:r w:rsidRPr="00142181">
              <w:rPr>
                <w:rFonts w:ascii="宋体" w:eastAsia="宋体" w:hAnsi="宋体" w:cs="Times New Roman"/>
                <w:b/>
                <w:bCs/>
                <w:color w:val="000000"/>
                <w:kern w:val="0"/>
                <w:sz w:val="24"/>
                <w:szCs w:val="24"/>
              </w:rPr>
              <w:t>六、期末现金及现金等价物余额</w:t>
            </w:r>
          </w:p>
        </w:tc>
        <w:tc>
          <w:tcPr>
            <w:tcW w:w="829" w:type="pct"/>
            <w:shd w:val="clear" w:color="auto" w:fill="auto"/>
            <w:noWrap/>
            <w:vAlign w:val="center"/>
            <w:hideMark/>
          </w:tcPr>
          <w:p w14:paraId="6795E3F0" w14:textId="0A4DA37D" w:rsidR="000D5D47" w:rsidRPr="00142181" w:rsidRDefault="000D5D47" w:rsidP="000D5D47">
            <w:pPr>
              <w:widowControl/>
              <w:jc w:val="right"/>
              <w:rPr>
                <w:rFonts w:ascii="Arial Narrow" w:eastAsia="宋体" w:hAnsi="Arial Narrow" w:cs="Times New Roman"/>
                <w:b/>
                <w:bCs/>
                <w:color w:val="000000"/>
                <w:kern w:val="0"/>
                <w:sz w:val="24"/>
                <w:szCs w:val="24"/>
              </w:rPr>
            </w:pPr>
            <w:r w:rsidRPr="00142181">
              <w:rPr>
                <w:rFonts w:ascii="Times New Roman" w:eastAsia="宋体" w:hAnsi="Times New Roman" w:cs="Times New Roman"/>
                <w:b/>
                <w:bCs/>
                <w:color w:val="000000"/>
                <w:sz w:val="24"/>
                <w:szCs w:val="24"/>
              </w:rPr>
              <w:t>8,080,958.00</w:t>
            </w:r>
          </w:p>
        </w:tc>
        <w:tc>
          <w:tcPr>
            <w:tcW w:w="829" w:type="pct"/>
            <w:shd w:val="clear" w:color="auto" w:fill="auto"/>
            <w:noWrap/>
            <w:vAlign w:val="center"/>
            <w:hideMark/>
          </w:tcPr>
          <w:p w14:paraId="7C566851" w14:textId="26DA9463" w:rsidR="000D5D47" w:rsidRPr="00142181" w:rsidRDefault="000D5D47" w:rsidP="000D5D47">
            <w:pPr>
              <w:widowControl/>
              <w:jc w:val="right"/>
              <w:rPr>
                <w:rFonts w:ascii="Arial Narrow" w:eastAsia="宋体" w:hAnsi="Arial Narrow" w:cs="Times New Roman"/>
                <w:b/>
                <w:bCs/>
                <w:color w:val="000000"/>
                <w:kern w:val="0"/>
                <w:sz w:val="24"/>
                <w:szCs w:val="24"/>
              </w:rPr>
            </w:pPr>
            <w:r w:rsidRPr="00142181">
              <w:rPr>
                <w:rFonts w:ascii="Times New Roman" w:eastAsia="宋体" w:hAnsi="Times New Roman" w:cs="Times New Roman"/>
                <w:b/>
                <w:bCs/>
                <w:color w:val="000000"/>
                <w:sz w:val="24"/>
                <w:szCs w:val="24"/>
              </w:rPr>
              <w:t>57,374,801.80</w:t>
            </w:r>
          </w:p>
        </w:tc>
      </w:tr>
    </w:tbl>
    <w:p w14:paraId="33F6B5DC" w14:textId="77777777" w:rsidR="0022593D" w:rsidRPr="00142181" w:rsidRDefault="0022593D" w:rsidP="001B4876">
      <w:pPr>
        <w:ind w:firstLineChars="200" w:firstLine="480"/>
        <w:rPr>
          <w:rFonts w:ascii="宋体" w:eastAsia="宋体" w:hAnsi="宋体"/>
          <w:sz w:val="24"/>
          <w:szCs w:val="24"/>
        </w:rPr>
      </w:pPr>
    </w:p>
    <w:p w14:paraId="490AA7B5" w14:textId="38F68DD1" w:rsidR="001B4876" w:rsidRPr="00142181" w:rsidRDefault="005D2859" w:rsidP="00BB6D2E">
      <w:pPr>
        <w:ind w:firstLineChars="200" w:firstLine="480"/>
        <w:rPr>
          <w:rFonts w:ascii="宋体" w:eastAsia="宋体" w:hAnsi="宋体"/>
          <w:sz w:val="24"/>
          <w:szCs w:val="24"/>
        </w:rPr>
      </w:pPr>
      <w:r w:rsidRPr="00142181">
        <w:rPr>
          <w:rFonts w:ascii="宋体" w:eastAsia="宋体" w:hAnsi="宋体" w:hint="eastAsia"/>
          <w:sz w:val="24"/>
          <w:szCs w:val="24"/>
        </w:rPr>
        <w:t>上表中，汇率变动对现金及现金等价物的影响</w:t>
      </w:r>
      <w:r w:rsidRPr="00142181">
        <w:rPr>
          <w:rFonts w:ascii="宋体" w:eastAsia="宋体" w:hAnsi="宋体"/>
          <w:sz w:val="24"/>
          <w:szCs w:val="24"/>
        </w:rPr>
        <w:t>813,095.80</w:t>
      </w:r>
      <w:r w:rsidRPr="00142181">
        <w:rPr>
          <w:rFonts w:ascii="宋体" w:eastAsia="宋体" w:hAnsi="宋体" w:hint="eastAsia"/>
          <w:sz w:val="24"/>
          <w:szCs w:val="24"/>
        </w:rPr>
        <w:t>就是外币折算差额。</w:t>
      </w:r>
    </w:p>
    <w:p w14:paraId="37A048E2" w14:textId="77777777" w:rsidR="001B4876" w:rsidRPr="00142181" w:rsidRDefault="001B4876" w:rsidP="00E556DB">
      <w:pPr>
        <w:ind w:firstLineChars="200" w:firstLine="480"/>
        <w:rPr>
          <w:rFonts w:ascii="宋体" w:eastAsia="宋体" w:hAnsi="宋体"/>
          <w:sz w:val="24"/>
          <w:szCs w:val="24"/>
        </w:rPr>
      </w:pPr>
    </w:p>
    <w:p w14:paraId="251B4F37" w14:textId="45F67A8C" w:rsidR="00C60981" w:rsidRPr="00142181" w:rsidRDefault="00C60981" w:rsidP="00A17CED">
      <w:pPr>
        <w:pStyle w:val="2"/>
        <w:rPr>
          <w:sz w:val="24"/>
          <w:szCs w:val="24"/>
        </w:rPr>
      </w:pPr>
      <w:bookmarkStart w:id="58" w:name="_Toc71535280"/>
      <w:r w:rsidRPr="00142181">
        <w:rPr>
          <w:rFonts w:hint="eastAsia"/>
          <w:sz w:val="24"/>
          <w:szCs w:val="24"/>
        </w:rPr>
        <w:lastRenderedPageBreak/>
        <w:t>8.</w:t>
      </w:r>
      <w:r w:rsidR="00E556DB" w:rsidRPr="00142181">
        <w:rPr>
          <w:rFonts w:hint="eastAsia"/>
          <w:sz w:val="24"/>
          <w:szCs w:val="24"/>
        </w:rPr>
        <w:t>2</w:t>
      </w:r>
      <w:r w:rsidRPr="00142181">
        <w:rPr>
          <w:sz w:val="24"/>
          <w:szCs w:val="24"/>
        </w:rPr>
        <w:t xml:space="preserve"> </w:t>
      </w:r>
      <w:r w:rsidRPr="00142181">
        <w:rPr>
          <w:rFonts w:hint="eastAsia"/>
          <w:sz w:val="24"/>
          <w:szCs w:val="24"/>
        </w:rPr>
        <w:t>现金流量表</w:t>
      </w:r>
      <w:r w:rsidR="00E431FE" w:rsidRPr="00142181">
        <w:rPr>
          <w:rFonts w:hint="eastAsia"/>
          <w:sz w:val="24"/>
          <w:szCs w:val="24"/>
        </w:rPr>
        <w:t>补充资料</w:t>
      </w:r>
      <w:r w:rsidRPr="00142181">
        <w:rPr>
          <w:rFonts w:hint="eastAsia"/>
          <w:sz w:val="24"/>
          <w:szCs w:val="24"/>
        </w:rPr>
        <w:t>的折算</w:t>
      </w:r>
      <w:bookmarkEnd w:id="58"/>
    </w:p>
    <w:p w14:paraId="0ED19A51" w14:textId="300FD651" w:rsidR="00E431FE" w:rsidRPr="00142181" w:rsidRDefault="00237858" w:rsidP="00BB6D2E">
      <w:pPr>
        <w:ind w:firstLineChars="200" w:firstLine="480"/>
        <w:rPr>
          <w:rFonts w:ascii="宋体" w:eastAsia="宋体" w:hAnsi="宋体"/>
          <w:sz w:val="24"/>
          <w:szCs w:val="24"/>
        </w:rPr>
      </w:pPr>
      <w:r w:rsidRPr="00142181">
        <w:rPr>
          <w:rFonts w:ascii="宋体" w:eastAsia="宋体" w:hAnsi="宋体" w:hint="eastAsia"/>
          <w:sz w:val="24"/>
          <w:szCs w:val="24"/>
        </w:rPr>
        <w:t>外币现金流量表补充资料</w:t>
      </w:r>
      <w:r w:rsidR="00CA3E87" w:rsidRPr="00142181">
        <w:rPr>
          <w:rFonts w:ascii="宋体" w:eastAsia="宋体" w:hAnsi="宋体" w:hint="eastAsia"/>
          <w:sz w:val="24"/>
          <w:szCs w:val="24"/>
        </w:rPr>
        <w:t>的折算</w:t>
      </w:r>
      <w:r w:rsidRPr="00142181">
        <w:rPr>
          <w:rFonts w:ascii="宋体" w:eastAsia="宋体" w:hAnsi="宋体" w:hint="eastAsia"/>
          <w:sz w:val="24"/>
          <w:szCs w:val="24"/>
        </w:rPr>
        <w:t>，</w:t>
      </w:r>
      <w:r w:rsidR="00CA3E87" w:rsidRPr="00142181">
        <w:rPr>
          <w:rFonts w:ascii="宋体" w:eastAsia="宋体" w:hAnsi="宋体" w:hint="eastAsia"/>
          <w:sz w:val="24"/>
          <w:szCs w:val="24"/>
        </w:rPr>
        <w:t>也是先用外币编好现金流量表补充资料，用我们的模板编的话，补充资料是直接出来的。</w:t>
      </w:r>
      <w:r w:rsidR="00B819AF" w:rsidRPr="00142181">
        <w:rPr>
          <w:rFonts w:ascii="宋体" w:eastAsia="宋体" w:hAnsi="宋体" w:hint="eastAsia"/>
          <w:sz w:val="24"/>
          <w:szCs w:val="24"/>
        </w:rPr>
        <w:t>用补充资料的各个项目乘以</w:t>
      </w:r>
      <w:r w:rsidR="00351A91" w:rsidRPr="00142181">
        <w:rPr>
          <w:rFonts w:ascii="宋体" w:eastAsia="宋体" w:hAnsi="宋体" w:hint="eastAsia"/>
          <w:sz w:val="24"/>
          <w:szCs w:val="24"/>
        </w:rPr>
        <w:t>年平均</w:t>
      </w:r>
      <w:r w:rsidR="00B819AF" w:rsidRPr="00142181">
        <w:rPr>
          <w:rFonts w:ascii="宋体" w:eastAsia="宋体" w:hAnsi="宋体" w:hint="eastAsia"/>
          <w:sz w:val="24"/>
          <w:szCs w:val="24"/>
        </w:rPr>
        <w:t>汇率即可得出</w:t>
      </w:r>
      <w:r w:rsidR="00D703FF" w:rsidRPr="00142181">
        <w:rPr>
          <w:rFonts w:ascii="宋体" w:eastAsia="宋体" w:hAnsi="宋体" w:hint="eastAsia"/>
          <w:sz w:val="24"/>
          <w:szCs w:val="24"/>
        </w:rPr>
        <w:t>本位币</w:t>
      </w:r>
      <w:r w:rsidR="00B819AF" w:rsidRPr="00142181">
        <w:rPr>
          <w:rFonts w:ascii="宋体" w:eastAsia="宋体" w:hAnsi="宋体" w:hint="eastAsia"/>
          <w:sz w:val="24"/>
          <w:szCs w:val="24"/>
        </w:rPr>
        <w:t>的现金流量表补充资料。</w:t>
      </w:r>
    </w:p>
    <w:p w14:paraId="507B0BC3" w14:textId="77777777" w:rsidR="00FF0806" w:rsidRPr="00142181" w:rsidRDefault="00FF0806" w:rsidP="00FF0806">
      <w:pPr>
        <w:rPr>
          <w:rFonts w:ascii="宋体" w:eastAsia="宋体" w:hAnsi="宋体"/>
          <w:sz w:val="24"/>
          <w:szCs w:val="24"/>
        </w:rPr>
      </w:pPr>
    </w:p>
    <w:p w14:paraId="3BB921EB" w14:textId="701BDA2C" w:rsidR="00FF0806" w:rsidRPr="00142181" w:rsidRDefault="00FF0806" w:rsidP="00FF0806">
      <w:pPr>
        <w:rPr>
          <w:rFonts w:ascii="宋体" w:eastAsia="宋体" w:hAnsi="宋体"/>
          <w:sz w:val="24"/>
          <w:szCs w:val="24"/>
        </w:rPr>
      </w:pPr>
      <w:r w:rsidRPr="00142181">
        <w:rPr>
          <w:rFonts w:ascii="宋体" w:eastAsia="宋体" w:hAnsi="宋体" w:hint="eastAsia"/>
          <w:sz w:val="24"/>
          <w:szCs w:val="24"/>
        </w:rPr>
        <w:t>例8-2：</w:t>
      </w:r>
    </w:p>
    <w:p w14:paraId="778DB74D" w14:textId="77777777" w:rsidR="001F1148" w:rsidRPr="00142181" w:rsidRDefault="001F1148" w:rsidP="00FF0806">
      <w:pPr>
        <w:rPr>
          <w:rFonts w:ascii="宋体" w:eastAsia="宋体" w:hAnsi="宋体"/>
          <w:sz w:val="24"/>
          <w:szCs w:val="24"/>
        </w:rPr>
      </w:pPr>
    </w:p>
    <w:p w14:paraId="157CE3BF" w14:textId="014C655C" w:rsidR="00FF0806" w:rsidRPr="00142181" w:rsidRDefault="001F1148" w:rsidP="00155643">
      <w:pPr>
        <w:ind w:firstLineChars="200" w:firstLine="480"/>
        <w:rPr>
          <w:rFonts w:ascii="宋体" w:eastAsia="宋体" w:hAnsi="宋体"/>
          <w:sz w:val="24"/>
          <w:szCs w:val="24"/>
        </w:rPr>
      </w:pPr>
      <w:r w:rsidRPr="00142181">
        <w:rPr>
          <w:rFonts w:ascii="宋体" w:eastAsia="宋体" w:hAnsi="宋体" w:hint="eastAsia"/>
          <w:sz w:val="24"/>
          <w:szCs w:val="24"/>
        </w:rPr>
        <w:t>假设第</w:t>
      </w:r>
      <w:r w:rsidR="00910DAB" w:rsidRPr="00142181">
        <w:rPr>
          <w:rFonts w:ascii="宋体" w:eastAsia="宋体" w:hAnsi="宋体" w:hint="eastAsia"/>
          <w:sz w:val="24"/>
          <w:szCs w:val="24"/>
        </w:rPr>
        <w:t>二</w:t>
      </w:r>
      <w:r w:rsidRPr="00142181">
        <w:rPr>
          <w:rFonts w:ascii="宋体" w:eastAsia="宋体" w:hAnsi="宋体" w:hint="eastAsia"/>
          <w:sz w:val="24"/>
          <w:szCs w:val="24"/>
        </w:rPr>
        <w:t>章编制的单体现金流量表补充资料是外币美元报表，期末要折算成人民币，人民币对美元的年平均汇率是7：1，那么折算后的现金流量表</w:t>
      </w:r>
      <w:r w:rsidR="003F72CE" w:rsidRPr="00142181">
        <w:rPr>
          <w:rFonts w:ascii="宋体" w:eastAsia="宋体" w:hAnsi="宋体" w:hint="eastAsia"/>
          <w:sz w:val="24"/>
          <w:szCs w:val="24"/>
        </w:rPr>
        <w:t>补充资料</w:t>
      </w:r>
      <w:r w:rsidRPr="00142181">
        <w:rPr>
          <w:rFonts w:ascii="宋体" w:eastAsia="宋体" w:hAnsi="宋体" w:hint="eastAsia"/>
          <w:sz w:val="24"/>
          <w:szCs w:val="24"/>
        </w:rPr>
        <w:t>如下</w:t>
      </w:r>
      <w:r w:rsidR="007863C3" w:rsidRPr="00142181">
        <w:rPr>
          <w:rFonts w:ascii="宋体" w:eastAsia="宋体" w:hAnsi="宋体" w:hint="eastAsia"/>
          <w:sz w:val="24"/>
          <w:szCs w:val="24"/>
        </w:rPr>
        <w:t>表</w:t>
      </w:r>
      <w:r w:rsidRPr="00142181">
        <w:rPr>
          <w:rFonts w:ascii="宋体" w:eastAsia="宋体" w:hAnsi="宋体" w:hint="eastAsia"/>
          <w:sz w:val="24"/>
          <w:szCs w:val="24"/>
        </w:rPr>
        <w:t>。</w:t>
      </w:r>
    </w:p>
    <w:p w14:paraId="567FEDC2" w14:textId="77777777" w:rsidR="00155643" w:rsidRPr="00142181" w:rsidRDefault="00155643" w:rsidP="00BB6D2E">
      <w:pPr>
        <w:ind w:firstLineChars="200" w:firstLine="480"/>
        <w:rPr>
          <w:rFonts w:ascii="宋体" w:eastAsia="宋体" w:hAnsi="宋体"/>
          <w:sz w:val="24"/>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56"/>
        <w:gridCol w:w="2064"/>
        <w:gridCol w:w="2166"/>
      </w:tblGrid>
      <w:tr w:rsidR="000F69B9" w:rsidRPr="00142181" w14:paraId="53D9DA74" w14:textId="77777777" w:rsidTr="000F69B9">
        <w:trPr>
          <w:trHeight w:val="300"/>
          <w:tblHeader/>
        </w:trPr>
        <w:tc>
          <w:tcPr>
            <w:tcW w:w="2353" w:type="pct"/>
            <w:shd w:val="clear" w:color="auto" w:fill="auto"/>
            <w:noWrap/>
            <w:vAlign w:val="center"/>
            <w:hideMark/>
          </w:tcPr>
          <w:p w14:paraId="7F874683" w14:textId="5698BCE0" w:rsidR="000F69B9" w:rsidRPr="00142181" w:rsidRDefault="000F69B9" w:rsidP="000F69B9">
            <w:pPr>
              <w:widowControl/>
              <w:jc w:val="center"/>
              <w:rPr>
                <w:rFonts w:ascii="宋体" w:eastAsia="宋体" w:hAnsi="宋体" w:cs="宋体"/>
                <w:b/>
                <w:bCs/>
                <w:color w:val="000000"/>
                <w:kern w:val="0"/>
                <w:sz w:val="24"/>
                <w:szCs w:val="24"/>
              </w:rPr>
            </w:pPr>
            <w:r w:rsidRPr="00142181">
              <w:rPr>
                <w:rFonts w:ascii="宋体" w:eastAsia="宋体" w:hAnsi="宋体" w:cs="宋体" w:hint="eastAsia"/>
                <w:b/>
                <w:bCs/>
                <w:color w:val="000000"/>
                <w:kern w:val="0"/>
                <w:sz w:val="24"/>
                <w:szCs w:val="24"/>
              </w:rPr>
              <w:t>项目</w:t>
            </w:r>
          </w:p>
        </w:tc>
        <w:tc>
          <w:tcPr>
            <w:tcW w:w="1293" w:type="pct"/>
            <w:shd w:val="clear" w:color="auto" w:fill="auto"/>
            <w:noWrap/>
            <w:vAlign w:val="center"/>
            <w:hideMark/>
          </w:tcPr>
          <w:p w14:paraId="03A90096" w14:textId="6709826E" w:rsidR="000F69B9" w:rsidRPr="00142181" w:rsidRDefault="000F69B9" w:rsidP="000F69B9">
            <w:pPr>
              <w:widowControl/>
              <w:jc w:val="center"/>
              <w:rPr>
                <w:rFonts w:ascii="宋体" w:eastAsia="宋体" w:hAnsi="宋体" w:cs="宋体"/>
                <w:b/>
                <w:bCs/>
                <w:color w:val="000000"/>
                <w:kern w:val="0"/>
                <w:sz w:val="24"/>
                <w:szCs w:val="24"/>
              </w:rPr>
            </w:pPr>
            <w:r w:rsidRPr="00142181">
              <w:rPr>
                <w:rFonts w:ascii="宋体" w:eastAsia="宋体" w:hAnsi="宋体" w:cs="宋体" w:hint="eastAsia"/>
                <w:b/>
                <w:bCs/>
                <w:color w:val="000000"/>
                <w:kern w:val="0"/>
                <w:sz w:val="24"/>
                <w:szCs w:val="24"/>
              </w:rPr>
              <w:t>外币金额</w:t>
            </w:r>
          </w:p>
        </w:tc>
        <w:tc>
          <w:tcPr>
            <w:tcW w:w="1354" w:type="pct"/>
            <w:shd w:val="clear" w:color="auto" w:fill="auto"/>
            <w:noWrap/>
            <w:vAlign w:val="center"/>
            <w:hideMark/>
          </w:tcPr>
          <w:p w14:paraId="05882AAD" w14:textId="58FF01FD" w:rsidR="000F69B9" w:rsidRPr="00142181" w:rsidRDefault="001B2765" w:rsidP="000F69B9">
            <w:pPr>
              <w:widowControl/>
              <w:jc w:val="center"/>
              <w:rPr>
                <w:rFonts w:ascii="宋体" w:eastAsia="宋体" w:hAnsi="宋体" w:cs="宋体"/>
                <w:b/>
                <w:bCs/>
                <w:color w:val="000000"/>
                <w:kern w:val="0"/>
                <w:sz w:val="24"/>
                <w:szCs w:val="24"/>
              </w:rPr>
            </w:pPr>
            <w:r w:rsidRPr="00142181">
              <w:rPr>
                <w:rFonts w:ascii="宋体" w:eastAsia="宋体" w:hAnsi="宋体" w:cs="宋体" w:hint="eastAsia"/>
                <w:b/>
                <w:bCs/>
                <w:color w:val="000000"/>
                <w:kern w:val="0"/>
                <w:sz w:val="24"/>
                <w:szCs w:val="24"/>
              </w:rPr>
              <w:t>本位币</w:t>
            </w:r>
            <w:r w:rsidR="000F69B9" w:rsidRPr="00142181">
              <w:rPr>
                <w:rFonts w:ascii="宋体" w:eastAsia="宋体" w:hAnsi="宋体" w:cs="宋体" w:hint="eastAsia"/>
                <w:b/>
                <w:bCs/>
                <w:color w:val="000000"/>
                <w:kern w:val="0"/>
                <w:sz w:val="24"/>
                <w:szCs w:val="24"/>
              </w:rPr>
              <w:t>金额</w:t>
            </w:r>
          </w:p>
        </w:tc>
      </w:tr>
      <w:tr w:rsidR="000F69B9" w:rsidRPr="00142181" w14:paraId="432D23B7" w14:textId="77777777" w:rsidTr="000F69B9">
        <w:trPr>
          <w:trHeight w:val="300"/>
        </w:trPr>
        <w:tc>
          <w:tcPr>
            <w:tcW w:w="2353" w:type="pct"/>
            <w:shd w:val="clear" w:color="auto" w:fill="auto"/>
            <w:noWrap/>
            <w:vAlign w:val="bottom"/>
            <w:hideMark/>
          </w:tcPr>
          <w:p w14:paraId="679E8967" w14:textId="77777777" w:rsidR="000F69B9" w:rsidRPr="00142181" w:rsidRDefault="000F69B9" w:rsidP="000F69B9">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净利润 </w:t>
            </w:r>
          </w:p>
        </w:tc>
        <w:tc>
          <w:tcPr>
            <w:tcW w:w="1293" w:type="pct"/>
            <w:shd w:val="clear" w:color="auto" w:fill="auto"/>
            <w:noWrap/>
            <w:vAlign w:val="center"/>
            <w:hideMark/>
          </w:tcPr>
          <w:p w14:paraId="480A1886" w14:textId="41F1230B"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2,000,000.00</w:t>
            </w:r>
          </w:p>
        </w:tc>
        <w:tc>
          <w:tcPr>
            <w:tcW w:w="1354" w:type="pct"/>
            <w:shd w:val="clear" w:color="auto" w:fill="auto"/>
            <w:noWrap/>
            <w:vAlign w:val="center"/>
            <w:hideMark/>
          </w:tcPr>
          <w:p w14:paraId="465B99EE" w14:textId="7F2070CD"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14,000,000.00</w:t>
            </w:r>
          </w:p>
        </w:tc>
      </w:tr>
      <w:tr w:rsidR="000F69B9" w:rsidRPr="00142181" w14:paraId="3EC8E1DA" w14:textId="77777777" w:rsidTr="000F69B9">
        <w:trPr>
          <w:trHeight w:val="300"/>
        </w:trPr>
        <w:tc>
          <w:tcPr>
            <w:tcW w:w="2353" w:type="pct"/>
            <w:shd w:val="clear" w:color="auto" w:fill="auto"/>
            <w:noWrap/>
            <w:vAlign w:val="bottom"/>
            <w:hideMark/>
          </w:tcPr>
          <w:p w14:paraId="35BFFEAB" w14:textId="77777777" w:rsidR="000F69B9" w:rsidRPr="00142181" w:rsidRDefault="000F69B9" w:rsidP="000F69B9">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加：信用减值损失 </w:t>
            </w:r>
          </w:p>
        </w:tc>
        <w:tc>
          <w:tcPr>
            <w:tcW w:w="1293" w:type="pct"/>
            <w:shd w:val="clear" w:color="auto" w:fill="auto"/>
            <w:noWrap/>
            <w:vAlign w:val="center"/>
            <w:hideMark/>
          </w:tcPr>
          <w:p w14:paraId="2199C223" w14:textId="493035CD"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20,000.00</w:t>
            </w:r>
          </w:p>
        </w:tc>
        <w:tc>
          <w:tcPr>
            <w:tcW w:w="1354" w:type="pct"/>
            <w:shd w:val="clear" w:color="auto" w:fill="auto"/>
            <w:noWrap/>
            <w:vAlign w:val="center"/>
            <w:hideMark/>
          </w:tcPr>
          <w:p w14:paraId="22B96E4A" w14:textId="0A1D9B0A"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140,000.00</w:t>
            </w:r>
          </w:p>
        </w:tc>
      </w:tr>
      <w:tr w:rsidR="000F69B9" w:rsidRPr="00142181" w14:paraId="13F66BC0" w14:textId="77777777" w:rsidTr="000F69B9">
        <w:trPr>
          <w:trHeight w:val="300"/>
        </w:trPr>
        <w:tc>
          <w:tcPr>
            <w:tcW w:w="2353" w:type="pct"/>
            <w:shd w:val="clear" w:color="auto" w:fill="auto"/>
            <w:noWrap/>
            <w:vAlign w:val="bottom"/>
            <w:hideMark/>
          </w:tcPr>
          <w:p w14:paraId="3B8D4149" w14:textId="62DECA78" w:rsidR="000F69B9" w:rsidRPr="00142181" w:rsidRDefault="000F69B9" w:rsidP="000F69B9">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资产减值准备 </w:t>
            </w:r>
          </w:p>
        </w:tc>
        <w:tc>
          <w:tcPr>
            <w:tcW w:w="1293" w:type="pct"/>
            <w:shd w:val="clear" w:color="auto" w:fill="auto"/>
            <w:noWrap/>
            <w:vAlign w:val="center"/>
            <w:hideMark/>
          </w:tcPr>
          <w:p w14:paraId="350E663C" w14:textId="7EBB03D9"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w:t>
            </w:r>
          </w:p>
        </w:tc>
        <w:tc>
          <w:tcPr>
            <w:tcW w:w="1354" w:type="pct"/>
            <w:shd w:val="clear" w:color="auto" w:fill="auto"/>
            <w:noWrap/>
            <w:vAlign w:val="center"/>
            <w:hideMark/>
          </w:tcPr>
          <w:p w14:paraId="0474E80A" w14:textId="07E99F0F"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w:t>
            </w:r>
          </w:p>
        </w:tc>
      </w:tr>
      <w:tr w:rsidR="000F69B9" w:rsidRPr="00142181" w14:paraId="5ACA9DE9" w14:textId="77777777" w:rsidTr="000F69B9">
        <w:trPr>
          <w:trHeight w:val="300"/>
        </w:trPr>
        <w:tc>
          <w:tcPr>
            <w:tcW w:w="2353" w:type="pct"/>
            <w:shd w:val="clear" w:color="auto" w:fill="auto"/>
            <w:noWrap/>
            <w:vAlign w:val="bottom"/>
            <w:hideMark/>
          </w:tcPr>
          <w:p w14:paraId="6F906D5A" w14:textId="19A97CA3" w:rsidR="000F69B9" w:rsidRPr="00142181" w:rsidRDefault="000F69B9" w:rsidP="000F69B9">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固定资产、投资性房地产折旧 </w:t>
            </w:r>
          </w:p>
        </w:tc>
        <w:tc>
          <w:tcPr>
            <w:tcW w:w="1293" w:type="pct"/>
            <w:shd w:val="clear" w:color="auto" w:fill="auto"/>
            <w:noWrap/>
            <w:vAlign w:val="center"/>
            <w:hideMark/>
          </w:tcPr>
          <w:p w14:paraId="12C01646" w14:textId="76BD54E6"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5,000,000.00</w:t>
            </w:r>
          </w:p>
        </w:tc>
        <w:tc>
          <w:tcPr>
            <w:tcW w:w="1354" w:type="pct"/>
            <w:shd w:val="clear" w:color="auto" w:fill="auto"/>
            <w:noWrap/>
            <w:vAlign w:val="center"/>
            <w:hideMark/>
          </w:tcPr>
          <w:p w14:paraId="6E234994" w14:textId="34D6F1FC"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35,000,000.00</w:t>
            </w:r>
          </w:p>
        </w:tc>
      </w:tr>
      <w:tr w:rsidR="000F69B9" w:rsidRPr="00142181" w14:paraId="28DE6CE3" w14:textId="77777777" w:rsidTr="000F69B9">
        <w:trPr>
          <w:trHeight w:val="300"/>
        </w:trPr>
        <w:tc>
          <w:tcPr>
            <w:tcW w:w="2353" w:type="pct"/>
            <w:shd w:val="clear" w:color="auto" w:fill="auto"/>
            <w:noWrap/>
            <w:vAlign w:val="bottom"/>
            <w:hideMark/>
          </w:tcPr>
          <w:p w14:paraId="2A18EA42" w14:textId="34962CC5" w:rsidR="000F69B9" w:rsidRPr="00142181" w:rsidRDefault="000F69B9" w:rsidP="000F69B9">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无形资产摊销 </w:t>
            </w:r>
          </w:p>
        </w:tc>
        <w:tc>
          <w:tcPr>
            <w:tcW w:w="1293" w:type="pct"/>
            <w:shd w:val="clear" w:color="auto" w:fill="auto"/>
            <w:noWrap/>
            <w:vAlign w:val="center"/>
            <w:hideMark/>
          </w:tcPr>
          <w:p w14:paraId="18DFAE0F" w14:textId="7B9C8836"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1,500,000.00</w:t>
            </w:r>
          </w:p>
        </w:tc>
        <w:tc>
          <w:tcPr>
            <w:tcW w:w="1354" w:type="pct"/>
            <w:shd w:val="clear" w:color="auto" w:fill="auto"/>
            <w:noWrap/>
            <w:vAlign w:val="center"/>
            <w:hideMark/>
          </w:tcPr>
          <w:p w14:paraId="5825453F" w14:textId="2871D9C4"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10,500,000.00</w:t>
            </w:r>
          </w:p>
        </w:tc>
      </w:tr>
      <w:tr w:rsidR="000F69B9" w:rsidRPr="00142181" w14:paraId="26EB6ECB" w14:textId="77777777" w:rsidTr="000F69B9">
        <w:trPr>
          <w:trHeight w:val="300"/>
        </w:trPr>
        <w:tc>
          <w:tcPr>
            <w:tcW w:w="2353" w:type="pct"/>
            <w:shd w:val="clear" w:color="auto" w:fill="auto"/>
            <w:noWrap/>
            <w:vAlign w:val="bottom"/>
            <w:hideMark/>
          </w:tcPr>
          <w:p w14:paraId="780402A0" w14:textId="6DEF4817" w:rsidR="000F69B9" w:rsidRPr="00142181" w:rsidRDefault="000F69B9" w:rsidP="000F69B9">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长期待摊费用摊销 </w:t>
            </w:r>
          </w:p>
        </w:tc>
        <w:tc>
          <w:tcPr>
            <w:tcW w:w="1293" w:type="pct"/>
            <w:shd w:val="clear" w:color="auto" w:fill="auto"/>
            <w:noWrap/>
            <w:vAlign w:val="center"/>
            <w:hideMark/>
          </w:tcPr>
          <w:p w14:paraId="4CE59CE0" w14:textId="7148C6A0"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100,000.00</w:t>
            </w:r>
          </w:p>
        </w:tc>
        <w:tc>
          <w:tcPr>
            <w:tcW w:w="1354" w:type="pct"/>
            <w:shd w:val="clear" w:color="auto" w:fill="auto"/>
            <w:noWrap/>
            <w:vAlign w:val="center"/>
            <w:hideMark/>
          </w:tcPr>
          <w:p w14:paraId="1FC014D2" w14:textId="595AA2AE"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700,000.00</w:t>
            </w:r>
          </w:p>
        </w:tc>
      </w:tr>
      <w:tr w:rsidR="000F69B9" w:rsidRPr="00142181" w14:paraId="04D779EC" w14:textId="77777777" w:rsidTr="000F69B9">
        <w:trPr>
          <w:trHeight w:val="300"/>
        </w:trPr>
        <w:tc>
          <w:tcPr>
            <w:tcW w:w="2353" w:type="pct"/>
            <w:shd w:val="clear" w:color="auto" w:fill="auto"/>
            <w:noWrap/>
            <w:vAlign w:val="bottom"/>
            <w:hideMark/>
          </w:tcPr>
          <w:p w14:paraId="3106258F" w14:textId="2198B0E9" w:rsidR="000F69B9" w:rsidRPr="00142181" w:rsidRDefault="000F69B9" w:rsidP="000F69B9">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资产处置损失 </w:t>
            </w:r>
          </w:p>
        </w:tc>
        <w:tc>
          <w:tcPr>
            <w:tcW w:w="1293" w:type="pct"/>
            <w:shd w:val="clear" w:color="auto" w:fill="auto"/>
            <w:noWrap/>
            <w:vAlign w:val="center"/>
            <w:hideMark/>
          </w:tcPr>
          <w:p w14:paraId="53DBA12F" w14:textId="3126983F"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w:t>
            </w:r>
          </w:p>
        </w:tc>
        <w:tc>
          <w:tcPr>
            <w:tcW w:w="1354" w:type="pct"/>
            <w:shd w:val="clear" w:color="auto" w:fill="auto"/>
            <w:noWrap/>
            <w:vAlign w:val="center"/>
            <w:hideMark/>
          </w:tcPr>
          <w:p w14:paraId="2BC377CB" w14:textId="3D615B26"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w:t>
            </w:r>
          </w:p>
        </w:tc>
      </w:tr>
      <w:tr w:rsidR="000F69B9" w:rsidRPr="00142181" w14:paraId="68D5C351" w14:textId="77777777" w:rsidTr="000F69B9">
        <w:trPr>
          <w:trHeight w:val="300"/>
        </w:trPr>
        <w:tc>
          <w:tcPr>
            <w:tcW w:w="2353" w:type="pct"/>
            <w:shd w:val="clear" w:color="auto" w:fill="auto"/>
            <w:noWrap/>
            <w:vAlign w:val="bottom"/>
            <w:hideMark/>
          </w:tcPr>
          <w:p w14:paraId="596CF7AC" w14:textId="59B852FF" w:rsidR="000F69B9" w:rsidRPr="00142181" w:rsidRDefault="000F69B9" w:rsidP="000F69B9">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固定资产报废损失 </w:t>
            </w:r>
          </w:p>
        </w:tc>
        <w:tc>
          <w:tcPr>
            <w:tcW w:w="1293" w:type="pct"/>
            <w:shd w:val="clear" w:color="auto" w:fill="auto"/>
            <w:noWrap/>
            <w:vAlign w:val="center"/>
            <w:hideMark/>
          </w:tcPr>
          <w:p w14:paraId="44667061" w14:textId="294B904B"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30,000.00</w:t>
            </w:r>
          </w:p>
        </w:tc>
        <w:tc>
          <w:tcPr>
            <w:tcW w:w="1354" w:type="pct"/>
            <w:shd w:val="clear" w:color="auto" w:fill="auto"/>
            <w:noWrap/>
            <w:vAlign w:val="center"/>
            <w:hideMark/>
          </w:tcPr>
          <w:p w14:paraId="28F20C7C" w14:textId="2B6E6DB6"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210,000.00</w:t>
            </w:r>
          </w:p>
        </w:tc>
      </w:tr>
      <w:tr w:rsidR="000F69B9" w:rsidRPr="00142181" w14:paraId="33EB4EC1" w14:textId="77777777" w:rsidTr="000F69B9">
        <w:trPr>
          <w:trHeight w:val="300"/>
        </w:trPr>
        <w:tc>
          <w:tcPr>
            <w:tcW w:w="2353" w:type="pct"/>
            <w:shd w:val="clear" w:color="auto" w:fill="auto"/>
            <w:noWrap/>
            <w:vAlign w:val="bottom"/>
            <w:hideMark/>
          </w:tcPr>
          <w:p w14:paraId="6BB2E532" w14:textId="7C89F3AB" w:rsidR="000F69B9" w:rsidRPr="00142181" w:rsidRDefault="000F69B9" w:rsidP="000F69B9">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r w:rsidRPr="00142181">
              <w:rPr>
                <w:rFonts w:ascii="宋体" w:eastAsia="宋体" w:hAnsi="宋体" w:cs="宋体"/>
                <w:color w:val="000000"/>
                <w:kern w:val="0"/>
                <w:sz w:val="24"/>
                <w:szCs w:val="24"/>
              </w:rPr>
              <w:t xml:space="preserve"> </w:t>
            </w:r>
            <w:r w:rsidRPr="00142181">
              <w:rPr>
                <w:rFonts w:ascii="宋体" w:eastAsia="宋体" w:hAnsi="宋体" w:cs="宋体" w:hint="eastAsia"/>
                <w:color w:val="000000"/>
                <w:kern w:val="0"/>
                <w:sz w:val="24"/>
                <w:szCs w:val="24"/>
              </w:rPr>
              <w:t>财务费用</w:t>
            </w:r>
          </w:p>
        </w:tc>
        <w:tc>
          <w:tcPr>
            <w:tcW w:w="1293" w:type="pct"/>
            <w:shd w:val="clear" w:color="auto" w:fill="auto"/>
            <w:noWrap/>
            <w:vAlign w:val="center"/>
            <w:hideMark/>
          </w:tcPr>
          <w:p w14:paraId="490FA926" w14:textId="5BD1371F"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3,000,000.00</w:t>
            </w:r>
          </w:p>
        </w:tc>
        <w:tc>
          <w:tcPr>
            <w:tcW w:w="1354" w:type="pct"/>
            <w:shd w:val="clear" w:color="auto" w:fill="auto"/>
            <w:noWrap/>
            <w:vAlign w:val="center"/>
            <w:hideMark/>
          </w:tcPr>
          <w:p w14:paraId="78D8E58D" w14:textId="205E5B06"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21,000,000.00</w:t>
            </w:r>
          </w:p>
        </w:tc>
      </w:tr>
      <w:tr w:rsidR="000F69B9" w:rsidRPr="00142181" w14:paraId="2F8BDC03" w14:textId="77777777" w:rsidTr="000F69B9">
        <w:trPr>
          <w:trHeight w:val="300"/>
        </w:trPr>
        <w:tc>
          <w:tcPr>
            <w:tcW w:w="2353" w:type="pct"/>
            <w:shd w:val="clear" w:color="auto" w:fill="auto"/>
            <w:noWrap/>
            <w:vAlign w:val="bottom"/>
            <w:hideMark/>
          </w:tcPr>
          <w:p w14:paraId="653917C1" w14:textId="1E95CF90" w:rsidR="000F69B9" w:rsidRPr="00142181" w:rsidRDefault="000F69B9" w:rsidP="000F69B9">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公允价值变动损失</w:t>
            </w:r>
          </w:p>
        </w:tc>
        <w:tc>
          <w:tcPr>
            <w:tcW w:w="1293" w:type="pct"/>
            <w:shd w:val="clear" w:color="auto" w:fill="auto"/>
            <w:noWrap/>
            <w:vAlign w:val="center"/>
            <w:hideMark/>
          </w:tcPr>
          <w:p w14:paraId="5A51388E" w14:textId="6DAC1435"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w:t>
            </w:r>
          </w:p>
        </w:tc>
        <w:tc>
          <w:tcPr>
            <w:tcW w:w="1354" w:type="pct"/>
            <w:shd w:val="clear" w:color="auto" w:fill="auto"/>
            <w:noWrap/>
            <w:vAlign w:val="center"/>
            <w:hideMark/>
          </w:tcPr>
          <w:p w14:paraId="78F37992" w14:textId="1E3A93E1"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w:t>
            </w:r>
          </w:p>
        </w:tc>
      </w:tr>
      <w:tr w:rsidR="000F69B9" w:rsidRPr="00142181" w14:paraId="69D1F0BA" w14:textId="77777777" w:rsidTr="000F69B9">
        <w:trPr>
          <w:trHeight w:val="300"/>
        </w:trPr>
        <w:tc>
          <w:tcPr>
            <w:tcW w:w="2353" w:type="pct"/>
            <w:shd w:val="clear" w:color="auto" w:fill="auto"/>
            <w:noWrap/>
            <w:vAlign w:val="bottom"/>
            <w:hideMark/>
          </w:tcPr>
          <w:p w14:paraId="2384303D" w14:textId="1B5F0BC6" w:rsidR="000F69B9" w:rsidRPr="00142181" w:rsidRDefault="000F69B9" w:rsidP="000F69B9">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投资损失</w:t>
            </w:r>
          </w:p>
        </w:tc>
        <w:tc>
          <w:tcPr>
            <w:tcW w:w="1293" w:type="pct"/>
            <w:shd w:val="clear" w:color="auto" w:fill="auto"/>
            <w:noWrap/>
            <w:vAlign w:val="center"/>
            <w:hideMark/>
          </w:tcPr>
          <w:p w14:paraId="213B6323" w14:textId="0943B808"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-300,000.00</w:t>
            </w:r>
          </w:p>
        </w:tc>
        <w:tc>
          <w:tcPr>
            <w:tcW w:w="1354" w:type="pct"/>
            <w:shd w:val="clear" w:color="auto" w:fill="auto"/>
            <w:noWrap/>
            <w:vAlign w:val="center"/>
            <w:hideMark/>
          </w:tcPr>
          <w:p w14:paraId="7E56FA6C" w14:textId="0CA5C366"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-2,100,000.00</w:t>
            </w:r>
          </w:p>
        </w:tc>
      </w:tr>
      <w:tr w:rsidR="000F69B9" w:rsidRPr="00142181" w14:paraId="233FEFDA" w14:textId="77777777" w:rsidTr="000F69B9">
        <w:trPr>
          <w:trHeight w:val="300"/>
        </w:trPr>
        <w:tc>
          <w:tcPr>
            <w:tcW w:w="2353" w:type="pct"/>
            <w:shd w:val="clear" w:color="auto" w:fill="auto"/>
            <w:noWrap/>
            <w:vAlign w:val="bottom"/>
            <w:hideMark/>
          </w:tcPr>
          <w:p w14:paraId="360CF433" w14:textId="22C3BD29" w:rsidR="000F69B9" w:rsidRPr="00142181" w:rsidRDefault="000F69B9" w:rsidP="000F69B9">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递延所得税资产减少</w:t>
            </w:r>
          </w:p>
        </w:tc>
        <w:tc>
          <w:tcPr>
            <w:tcW w:w="1293" w:type="pct"/>
            <w:shd w:val="clear" w:color="auto" w:fill="auto"/>
            <w:noWrap/>
            <w:vAlign w:val="center"/>
            <w:hideMark/>
          </w:tcPr>
          <w:p w14:paraId="2A012032" w14:textId="6677E998"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-100,000.00</w:t>
            </w:r>
          </w:p>
        </w:tc>
        <w:tc>
          <w:tcPr>
            <w:tcW w:w="1354" w:type="pct"/>
            <w:shd w:val="clear" w:color="auto" w:fill="auto"/>
            <w:noWrap/>
            <w:vAlign w:val="center"/>
            <w:hideMark/>
          </w:tcPr>
          <w:p w14:paraId="083CE593" w14:textId="181F04ED"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-700,000.00</w:t>
            </w:r>
          </w:p>
        </w:tc>
      </w:tr>
      <w:tr w:rsidR="000F69B9" w:rsidRPr="00142181" w14:paraId="0357FEF3" w14:textId="77777777" w:rsidTr="000F69B9">
        <w:trPr>
          <w:trHeight w:val="300"/>
        </w:trPr>
        <w:tc>
          <w:tcPr>
            <w:tcW w:w="2353" w:type="pct"/>
            <w:shd w:val="clear" w:color="auto" w:fill="auto"/>
            <w:noWrap/>
            <w:vAlign w:val="bottom"/>
            <w:hideMark/>
          </w:tcPr>
          <w:p w14:paraId="66E1418E" w14:textId="10D6CD2F" w:rsidR="000F69B9" w:rsidRPr="00142181" w:rsidRDefault="000F69B9" w:rsidP="000F69B9">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递延所得税负债增加</w:t>
            </w:r>
          </w:p>
        </w:tc>
        <w:tc>
          <w:tcPr>
            <w:tcW w:w="1293" w:type="pct"/>
            <w:shd w:val="clear" w:color="auto" w:fill="auto"/>
            <w:noWrap/>
            <w:vAlign w:val="center"/>
            <w:hideMark/>
          </w:tcPr>
          <w:p w14:paraId="6A9CC9BD" w14:textId="79D94D23"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w:t>
            </w:r>
          </w:p>
        </w:tc>
        <w:tc>
          <w:tcPr>
            <w:tcW w:w="1354" w:type="pct"/>
            <w:shd w:val="clear" w:color="auto" w:fill="auto"/>
            <w:noWrap/>
            <w:vAlign w:val="center"/>
            <w:hideMark/>
          </w:tcPr>
          <w:p w14:paraId="1BF439BE" w14:textId="2E9E309B"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w:t>
            </w:r>
          </w:p>
        </w:tc>
      </w:tr>
      <w:tr w:rsidR="000F69B9" w:rsidRPr="00142181" w14:paraId="53B88836" w14:textId="77777777" w:rsidTr="000F69B9">
        <w:trPr>
          <w:trHeight w:val="300"/>
        </w:trPr>
        <w:tc>
          <w:tcPr>
            <w:tcW w:w="2353" w:type="pct"/>
            <w:shd w:val="clear" w:color="auto" w:fill="auto"/>
            <w:noWrap/>
            <w:vAlign w:val="bottom"/>
            <w:hideMark/>
          </w:tcPr>
          <w:p w14:paraId="61DC6A58" w14:textId="20E3A980" w:rsidR="000F69B9" w:rsidRPr="00142181" w:rsidRDefault="000F69B9" w:rsidP="000F69B9">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存货的减少</w:t>
            </w:r>
          </w:p>
        </w:tc>
        <w:tc>
          <w:tcPr>
            <w:tcW w:w="1293" w:type="pct"/>
            <w:shd w:val="clear" w:color="auto" w:fill="auto"/>
            <w:noWrap/>
            <w:vAlign w:val="center"/>
            <w:hideMark/>
          </w:tcPr>
          <w:p w14:paraId="5FE8A967" w14:textId="067E8F55"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-100,000.00</w:t>
            </w:r>
          </w:p>
        </w:tc>
        <w:tc>
          <w:tcPr>
            <w:tcW w:w="1354" w:type="pct"/>
            <w:shd w:val="clear" w:color="auto" w:fill="auto"/>
            <w:noWrap/>
            <w:vAlign w:val="center"/>
            <w:hideMark/>
          </w:tcPr>
          <w:p w14:paraId="7BB7C2C9" w14:textId="752E3D1D"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-700,000.00</w:t>
            </w:r>
          </w:p>
        </w:tc>
      </w:tr>
      <w:tr w:rsidR="000F69B9" w:rsidRPr="00142181" w14:paraId="7AB05C78" w14:textId="77777777" w:rsidTr="000F69B9">
        <w:trPr>
          <w:trHeight w:val="300"/>
        </w:trPr>
        <w:tc>
          <w:tcPr>
            <w:tcW w:w="2353" w:type="pct"/>
            <w:shd w:val="clear" w:color="auto" w:fill="auto"/>
            <w:noWrap/>
            <w:vAlign w:val="bottom"/>
            <w:hideMark/>
          </w:tcPr>
          <w:p w14:paraId="694E6EBC" w14:textId="30A02040" w:rsidR="000F69B9" w:rsidRPr="00142181" w:rsidRDefault="000F69B9" w:rsidP="000F69B9">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经营性应收项目的减少</w:t>
            </w:r>
          </w:p>
        </w:tc>
        <w:tc>
          <w:tcPr>
            <w:tcW w:w="1293" w:type="pct"/>
            <w:shd w:val="clear" w:color="auto" w:fill="auto"/>
            <w:noWrap/>
            <w:vAlign w:val="center"/>
            <w:hideMark/>
          </w:tcPr>
          <w:p w14:paraId="00FB0A74" w14:textId="29FFAB71"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-2,849,020.00</w:t>
            </w:r>
          </w:p>
        </w:tc>
        <w:tc>
          <w:tcPr>
            <w:tcW w:w="1354" w:type="pct"/>
            <w:shd w:val="clear" w:color="auto" w:fill="auto"/>
            <w:noWrap/>
            <w:vAlign w:val="center"/>
            <w:hideMark/>
          </w:tcPr>
          <w:p w14:paraId="39CCA3B0" w14:textId="2E822076"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-19,943,140.00</w:t>
            </w:r>
          </w:p>
        </w:tc>
      </w:tr>
      <w:tr w:rsidR="000F69B9" w:rsidRPr="00142181" w14:paraId="60786430" w14:textId="77777777" w:rsidTr="000F69B9">
        <w:trPr>
          <w:trHeight w:val="300"/>
        </w:trPr>
        <w:tc>
          <w:tcPr>
            <w:tcW w:w="2353" w:type="pct"/>
            <w:shd w:val="clear" w:color="auto" w:fill="auto"/>
            <w:noWrap/>
            <w:vAlign w:val="bottom"/>
            <w:hideMark/>
          </w:tcPr>
          <w:p w14:paraId="5AD8627A" w14:textId="0987D15D" w:rsidR="000F69B9" w:rsidRPr="00142181" w:rsidRDefault="000F69B9" w:rsidP="000F69B9">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经营性应付项目的增加</w:t>
            </w:r>
          </w:p>
        </w:tc>
        <w:tc>
          <w:tcPr>
            <w:tcW w:w="1293" w:type="pct"/>
            <w:shd w:val="clear" w:color="auto" w:fill="auto"/>
            <w:noWrap/>
            <w:vAlign w:val="center"/>
            <w:hideMark/>
          </w:tcPr>
          <w:p w14:paraId="3A46B7F7" w14:textId="719F6BEB"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2,659,978.00</w:t>
            </w:r>
          </w:p>
        </w:tc>
        <w:tc>
          <w:tcPr>
            <w:tcW w:w="1354" w:type="pct"/>
            <w:shd w:val="clear" w:color="auto" w:fill="auto"/>
            <w:noWrap/>
            <w:vAlign w:val="center"/>
            <w:hideMark/>
          </w:tcPr>
          <w:p w14:paraId="460C49CF" w14:textId="5D3DA24A"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18,619,846.00</w:t>
            </w:r>
          </w:p>
        </w:tc>
      </w:tr>
      <w:tr w:rsidR="000F69B9" w:rsidRPr="00142181" w14:paraId="565FAF99" w14:textId="77777777" w:rsidTr="000F69B9">
        <w:trPr>
          <w:trHeight w:val="300"/>
        </w:trPr>
        <w:tc>
          <w:tcPr>
            <w:tcW w:w="2353" w:type="pct"/>
            <w:shd w:val="clear" w:color="auto" w:fill="auto"/>
            <w:noWrap/>
            <w:vAlign w:val="bottom"/>
            <w:hideMark/>
          </w:tcPr>
          <w:p w14:paraId="05A8650D" w14:textId="1700365C" w:rsidR="000F69B9" w:rsidRPr="00142181" w:rsidRDefault="000F69B9" w:rsidP="000F69B9">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其他</w:t>
            </w:r>
          </w:p>
        </w:tc>
        <w:tc>
          <w:tcPr>
            <w:tcW w:w="1293" w:type="pct"/>
            <w:shd w:val="clear" w:color="auto" w:fill="auto"/>
            <w:noWrap/>
            <w:vAlign w:val="center"/>
            <w:hideMark/>
          </w:tcPr>
          <w:p w14:paraId="28394E82" w14:textId="152E04BC"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w:t>
            </w:r>
          </w:p>
        </w:tc>
        <w:tc>
          <w:tcPr>
            <w:tcW w:w="1354" w:type="pct"/>
            <w:shd w:val="clear" w:color="auto" w:fill="auto"/>
            <w:noWrap/>
            <w:vAlign w:val="center"/>
            <w:hideMark/>
          </w:tcPr>
          <w:p w14:paraId="3985A034" w14:textId="217775FD"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w:t>
            </w:r>
          </w:p>
        </w:tc>
      </w:tr>
      <w:tr w:rsidR="000F69B9" w:rsidRPr="00142181" w14:paraId="5C5DEA4F" w14:textId="77777777" w:rsidTr="000F69B9">
        <w:trPr>
          <w:trHeight w:val="300"/>
        </w:trPr>
        <w:tc>
          <w:tcPr>
            <w:tcW w:w="2353" w:type="pct"/>
            <w:shd w:val="clear" w:color="auto" w:fill="auto"/>
            <w:noWrap/>
            <w:vAlign w:val="bottom"/>
            <w:hideMark/>
          </w:tcPr>
          <w:p w14:paraId="2FE07014" w14:textId="669754AF" w:rsidR="000F69B9" w:rsidRPr="00142181" w:rsidRDefault="000F69B9" w:rsidP="000F69B9">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r w:rsidRPr="00142181">
              <w:rPr>
                <w:rFonts w:ascii="宋体" w:eastAsia="宋体" w:hAnsi="宋体" w:cs="宋体"/>
                <w:color w:val="000000"/>
                <w:kern w:val="0"/>
                <w:sz w:val="24"/>
                <w:szCs w:val="24"/>
              </w:rPr>
              <w:t xml:space="preserve">  </w:t>
            </w:r>
            <w:r w:rsidRPr="00142181">
              <w:rPr>
                <w:rFonts w:ascii="宋体" w:eastAsia="宋体" w:hAnsi="宋体" w:cs="宋体" w:hint="eastAsia"/>
                <w:color w:val="000000"/>
                <w:kern w:val="0"/>
                <w:sz w:val="24"/>
                <w:szCs w:val="24"/>
              </w:rPr>
              <w:t>经营活动产生的现金流量净额</w:t>
            </w:r>
          </w:p>
        </w:tc>
        <w:tc>
          <w:tcPr>
            <w:tcW w:w="1293" w:type="pct"/>
            <w:shd w:val="clear" w:color="auto" w:fill="auto"/>
            <w:noWrap/>
            <w:vAlign w:val="center"/>
            <w:hideMark/>
          </w:tcPr>
          <w:p w14:paraId="50386D88" w14:textId="47DAF561"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10,960,958.00</w:t>
            </w:r>
          </w:p>
        </w:tc>
        <w:tc>
          <w:tcPr>
            <w:tcW w:w="1354" w:type="pct"/>
            <w:shd w:val="clear" w:color="auto" w:fill="auto"/>
            <w:noWrap/>
            <w:vAlign w:val="center"/>
            <w:hideMark/>
          </w:tcPr>
          <w:p w14:paraId="1FCED213" w14:textId="6301539B" w:rsidR="000F69B9" w:rsidRPr="00142181" w:rsidRDefault="000F69B9" w:rsidP="000F69B9">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76,726,706.00</w:t>
            </w:r>
          </w:p>
        </w:tc>
      </w:tr>
    </w:tbl>
    <w:p w14:paraId="401D4323" w14:textId="77777777" w:rsidR="00576269" w:rsidRPr="00142181" w:rsidRDefault="00576269" w:rsidP="00BB6D2E">
      <w:pPr>
        <w:ind w:firstLineChars="200" w:firstLine="480"/>
        <w:rPr>
          <w:rFonts w:ascii="宋体" w:eastAsia="宋体" w:hAnsi="宋体"/>
          <w:sz w:val="24"/>
          <w:szCs w:val="24"/>
        </w:rPr>
      </w:pPr>
    </w:p>
    <w:p w14:paraId="6446C942" w14:textId="64C9F888" w:rsidR="00155643" w:rsidRPr="00142181" w:rsidRDefault="007F01F0" w:rsidP="004F07F0">
      <w:pPr>
        <w:ind w:firstLineChars="200" w:firstLine="480"/>
        <w:rPr>
          <w:rFonts w:ascii="宋体" w:eastAsia="宋体" w:hAnsi="宋体"/>
          <w:sz w:val="24"/>
          <w:szCs w:val="24"/>
        </w:rPr>
      </w:pPr>
      <w:r w:rsidRPr="00142181">
        <w:rPr>
          <w:rFonts w:ascii="宋体" w:eastAsia="宋体" w:hAnsi="宋体" w:hint="eastAsia"/>
          <w:sz w:val="24"/>
          <w:szCs w:val="24"/>
        </w:rPr>
        <w:t>折算后，经营活动产生的现金流量净额与主表一致</w:t>
      </w:r>
      <w:r w:rsidR="00D703FF" w:rsidRPr="00142181">
        <w:rPr>
          <w:rFonts w:ascii="宋体" w:eastAsia="宋体" w:hAnsi="宋体" w:hint="eastAsia"/>
          <w:sz w:val="24"/>
          <w:szCs w:val="24"/>
        </w:rPr>
        <w:t>，</w:t>
      </w:r>
      <w:r w:rsidR="00871BAE" w:rsidRPr="00142181">
        <w:rPr>
          <w:rFonts w:ascii="宋体" w:eastAsia="宋体" w:hAnsi="宋体" w:hint="eastAsia"/>
          <w:sz w:val="24"/>
          <w:szCs w:val="24"/>
        </w:rPr>
        <w:t>净利润、信用减值损失、投资收益等项目</w:t>
      </w:r>
      <w:r w:rsidR="00D703FF" w:rsidRPr="00142181">
        <w:rPr>
          <w:rFonts w:ascii="宋体" w:eastAsia="宋体" w:hAnsi="宋体" w:hint="eastAsia"/>
          <w:sz w:val="24"/>
          <w:szCs w:val="24"/>
        </w:rPr>
        <w:t>也</w:t>
      </w:r>
      <w:r w:rsidR="00871BAE" w:rsidRPr="00142181">
        <w:rPr>
          <w:rFonts w:ascii="宋体" w:eastAsia="宋体" w:hAnsi="宋体" w:hint="eastAsia"/>
          <w:sz w:val="24"/>
          <w:szCs w:val="24"/>
        </w:rPr>
        <w:t>能和利润表勾稽上</w:t>
      </w:r>
      <w:r w:rsidR="004F07F0" w:rsidRPr="00142181">
        <w:rPr>
          <w:rFonts w:ascii="宋体" w:eastAsia="宋体" w:hAnsi="宋体" w:hint="eastAsia"/>
          <w:sz w:val="24"/>
          <w:szCs w:val="24"/>
        </w:rPr>
        <w:t>，因为它们都是用年平均汇率折算的。</w:t>
      </w:r>
      <w:r w:rsidR="005B0FE7" w:rsidRPr="00142181">
        <w:rPr>
          <w:rFonts w:ascii="宋体" w:eastAsia="宋体" w:hAnsi="宋体" w:hint="eastAsia"/>
          <w:sz w:val="24"/>
          <w:szCs w:val="24"/>
        </w:rPr>
        <w:t>然而，递延所得税资产的减少、递延所得税负债的增加、存货的减少、经营性应收项目的减少、经营性应付项目的增加，这五个项目跟折算后的资产负债表的期初期末差额对不上</w:t>
      </w:r>
      <w:r w:rsidR="007D5768" w:rsidRPr="00142181">
        <w:rPr>
          <w:rFonts w:ascii="宋体" w:eastAsia="宋体" w:hAnsi="宋体" w:hint="eastAsia"/>
          <w:sz w:val="24"/>
          <w:szCs w:val="24"/>
        </w:rPr>
        <w:t>。</w:t>
      </w:r>
    </w:p>
    <w:p w14:paraId="4E79A804" w14:textId="43C1F785" w:rsidR="005B0FE7" w:rsidRPr="00142181" w:rsidRDefault="00981D38" w:rsidP="004F07F0">
      <w:pPr>
        <w:ind w:firstLineChars="200" w:firstLine="480"/>
        <w:rPr>
          <w:rFonts w:ascii="宋体" w:eastAsia="宋体" w:hAnsi="宋体"/>
          <w:sz w:val="24"/>
          <w:szCs w:val="24"/>
        </w:rPr>
      </w:pPr>
      <w:r w:rsidRPr="00142181">
        <w:rPr>
          <w:rFonts w:ascii="宋体" w:eastAsia="宋体" w:hAnsi="宋体" w:hint="eastAsia"/>
          <w:sz w:val="24"/>
          <w:szCs w:val="24"/>
        </w:rPr>
        <w:t>比如存货科目，折算前和折算后的差额如下表。</w:t>
      </w:r>
    </w:p>
    <w:p w14:paraId="034175AC" w14:textId="77777777" w:rsidR="00241175" w:rsidRPr="00142181" w:rsidRDefault="00241175" w:rsidP="004F07F0">
      <w:pPr>
        <w:ind w:firstLineChars="200" w:firstLine="480"/>
        <w:rPr>
          <w:rFonts w:ascii="宋体" w:eastAsia="宋体" w:hAnsi="宋体"/>
          <w:sz w:val="24"/>
          <w:szCs w:val="24"/>
        </w:rPr>
      </w:pPr>
    </w:p>
    <w:tbl>
      <w:tblPr>
        <w:tblW w:w="5638" w:type="dxa"/>
        <w:tblLook w:val="04A0" w:firstRow="1" w:lastRow="0" w:firstColumn="1" w:lastColumn="0" w:noHBand="0" w:noVBand="1"/>
      </w:tblPr>
      <w:tblGrid>
        <w:gridCol w:w="1080"/>
        <w:gridCol w:w="1416"/>
        <w:gridCol w:w="1694"/>
        <w:gridCol w:w="1500"/>
      </w:tblGrid>
      <w:tr w:rsidR="00241175" w:rsidRPr="00142181" w14:paraId="6071D9DA" w14:textId="77777777" w:rsidTr="00241175">
        <w:trPr>
          <w:trHeight w:val="28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6ACA6" w14:textId="77777777" w:rsidR="00241175" w:rsidRPr="00142181" w:rsidRDefault="00241175" w:rsidP="00241175">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项目</w:t>
            </w: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14:paraId="5EEA4CEC" w14:textId="77777777" w:rsidR="00241175" w:rsidRPr="00142181" w:rsidRDefault="00241175" w:rsidP="00241175">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期初金额</w:t>
            </w:r>
          </w:p>
        </w:tc>
        <w:tc>
          <w:tcPr>
            <w:tcW w:w="1694" w:type="dxa"/>
            <w:tcBorders>
              <w:top w:val="single" w:sz="4" w:space="0" w:color="auto"/>
              <w:left w:val="nil"/>
              <w:bottom w:val="single" w:sz="4" w:space="0" w:color="auto"/>
              <w:right w:val="single" w:sz="4" w:space="0" w:color="auto"/>
            </w:tcBorders>
            <w:shd w:val="clear" w:color="auto" w:fill="auto"/>
            <w:noWrap/>
            <w:vAlign w:val="bottom"/>
            <w:hideMark/>
          </w:tcPr>
          <w:p w14:paraId="5D95D3DF" w14:textId="77777777" w:rsidR="00241175" w:rsidRPr="00142181" w:rsidRDefault="00241175" w:rsidP="00241175">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期末金额</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57EDFF8E" w14:textId="071A1592" w:rsidR="00241175" w:rsidRPr="00142181" w:rsidRDefault="00D5562F" w:rsidP="00241175">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变动额</w:t>
            </w:r>
          </w:p>
        </w:tc>
      </w:tr>
      <w:tr w:rsidR="00241175" w:rsidRPr="00142181" w14:paraId="444958E6" w14:textId="77777777" w:rsidTr="00241175">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ABF7649" w14:textId="40872776" w:rsidR="00241175" w:rsidRPr="00142181" w:rsidRDefault="00241175" w:rsidP="00241175">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外币</w:t>
            </w:r>
          </w:p>
        </w:tc>
        <w:tc>
          <w:tcPr>
            <w:tcW w:w="1364" w:type="dxa"/>
            <w:tcBorders>
              <w:top w:val="nil"/>
              <w:left w:val="nil"/>
              <w:bottom w:val="single" w:sz="4" w:space="0" w:color="auto"/>
              <w:right w:val="single" w:sz="4" w:space="0" w:color="auto"/>
            </w:tcBorders>
            <w:shd w:val="clear" w:color="auto" w:fill="auto"/>
            <w:noWrap/>
            <w:vAlign w:val="center"/>
            <w:hideMark/>
          </w:tcPr>
          <w:p w14:paraId="6E298C2F" w14:textId="394F8335" w:rsidR="00241175" w:rsidRPr="00142181" w:rsidRDefault="00241175" w:rsidP="00241175">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100,000.00</w:t>
            </w:r>
          </w:p>
        </w:tc>
        <w:tc>
          <w:tcPr>
            <w:tcW w:w="1694" w:type="dxa"/>
            <w:tcBorders>
              <w:top w:val="nil"/>
              <w:left w:val="nil"/>
              <w:bottom w:val="single" w:sz="4" w:space="0" w:color="auto"/>
              <w:right w:val="single" w:sz="4" w:space="0" w:color="auto"/>
            </w:tcBorders>
            <w:shd w:val="clear" w:color="auto" w:fill="auto"/>
            <w:noWrap/>
            <w:vAlign w:val="center"/>
            <w:hideMark/>
          </w:tcPr>
          <w:p w14:paraId="4AF3D3B8" w14:textId="74390EAD" w:rsidR="00241175" w:rsidRPr="00142181" w:rsidRDefault="00241175" w:rsidP="00241175">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200,000.00</w:t>
            </w:r>
          </w:p>
        </w:tc>
        <w:tc>
          <w:tcPr>
            <w:tcW w:w="1500" w:type="dxa"/>
            <w:tcBorders>
              <w:top w:val="nil"/>
              <w:left w:val="nil"/>
              <w:bottom w:val="single" w:sz="4" w:space="0" w:color="auto"/>
              <w:right w:val="single" w:sz="4" w:space="0" w:color="auto"/>
            </w:tcBorders>
            <w:shd w:val="clear" w:color="auto" w:fill="auto"/>
            <w:noWrap/>
            <w:vAlign w:val="center"/>
            <w:hideMark/>
          </w:tcPr>
          <w:p w14:paraId="070E225F" w14:textId="122C73EB" w:rsidR="00241175" w:rsidRPr="00142181" w:rsidRDefault="00241175" w:rsidP="00241175">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w:t>
            </w:r>
            <w:bookmarkStart w:id="59" w:name="_Hlk42434704"/>
            <w:r w:rsidRPr="00142181">
              <w:rPr>
                <w:rFonts w:ascii="宋体" w:eastAsia="宋体" w:hAnsi="宋体" w:cs="宋体" w:hint="eastAsia"/>
                <w:color w:val="000000"/>
                <w:kern w:val="0"/>
                <w:sz w:val="24"/>
                <w:szCs w:val="24"/>
              </w:rPr>
              <w:t>100,000.00</w:t>
            </w:r>
            <w:bookmarkEnd w:id="59"/>
          </w:p>
        </w:tc>
      </w:tr>
      <w:tr w:rsidR="00241175" w:rsidRPr="00142181" w14:paraId="3602227B" w14:textId="77777777" w:rsidTr="00241175">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CE446D8" w14:textId="77777777" w:rsidR="00241175" w:rsidRPr="00142181" w:rsidRDefault="00241175" w:rsidP="00241175">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lastRenderedPageBreak/>
              <w:t>本位币</w:t>
            </w:r>
          </w:p>
        </w:tc>
        <w:tc>
          <w:tcPr>
            <w:tcW w:w="1364" w:type="dxa"/>
            <w:tcBorders>
              <w:top w:val="nil"/>
              <w:left w:val="nil"/>
              <w:bottom w:val="single" w:sz="4" w:space="0" w:color="auto"/>
              <w:right w:val="single" w:sz="4" w:space="0" w:color="auto"/>
            </w:tcBorders>
            <w:shd w:val="clear" w:color="auto" w:fill="auto"/>
            <w:noWrap/>
            <w:vAlign w:val="center"/>
            <w:hideMark/>
          </w:tcPr>
          <w:p w14:paraId="6C7EBDC2" w14:textId="7B32C298" w:rsidR="00241175" w:rsidRPr="00142181" w:rsidRDefault="00241175" w:rsidP="00241175">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690,000.00</w:t>
            </w:r>
          </w:p>
        </w:tc>
        <w:tc>
          <w:tcPr>
            <w:tcW w:w="1694" w:type="dxa"/>
            <w:tcBorders>
              <w:top w:val="nil"/>
              <w:left w:val="nil"/>
              <w:bottom w:val="single" w:sz="4" w:space="0" w:color="auto"/>
              <w:right w:val="single" w:sz="4" w:space="0" w:color="auto"/>
            </w:tcBorders>
            <w:shd w:val="clear" w:color="auto" w:fill="auto"/>
            <w:noWrap/>
            <w:vAlign w:val="center"/>
            <w:hideMark/>
          </w:tcPr>
          <w:p w14:paraId="5542ADE4" w14:textId="3A166E42" w:rsidR="00241175" w:rsidRPr="00142181" w:rsidRDefault="00241175" w:rsidP="00241175">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1,420,000.00</w:t>
            </w:r>
          </w:p>
        </w:tc>
        <w:tc>
          <w:tcPr>
            <w:tcW w:w="1500" w:type="dxa"/>
            <w:tcBorders>
              <w:top w:val="nil"/>
              <w:left w:val="nil"/>
              <w:bottom w:val="single" w:sz="4" w:space="0" w:color="auto"/>
              <w:right w:val="single" w:sz="4" w:space="0" w:color="auto"/>
            </w:tcBorders>
            <w:shd w:val="clear" w:color="auto" w:fill="auto"/>
            <w:noWrap/>
            <w:vAlign w:val="center"/>
            <w:hideMark/>
          </w:tcPr>
          <w:p w14:paraId="7A15EBC0" w14:textId="0F40CB3F" w:rsidR="00241175" w:rsidRPr="00142181" w:rsidRDefault="00241175" w:rsidP="00241175">
            <w:pPr>
              <w:widowControl/>
              <w:jc w:val="righ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-730,000.00</w:t>
            </w:r>
          </w:p>
        </w:tc>
      </w:tr>
    </w:tbl>
    <w:p w14:paraId="525D4643" w14:textId="3217F4D3" w:rsidR="00981D38" w:rsidRPr="00142181" w:rsidRDefault="00981D38" w:rsidP="004F07F0">
      <w:pPr>
        <w:ind w:firstLineChars="200" w:firstLine="480"/>
        <w:rPr>
          <w:rFonts w:ascii="宋体" w:eastAsia="宋体" w:hAnsi="宋体"/>
          <w:sz w:val="24"/>
          <w:szCs w:val="24"/>
        </w:rPr>
      </w:pPr>
    </w:p>
    <w:p w14:paraId="5C181407" w14:textId="7E38FC44" w:rsidR="00241175" w:rsidRPr="00142181" w:rsidRDefault="00970226" w:rsidP="004F07F0">
      <w:pPr>
        <w:ind w:firstLineChars="200" w:firstLine="480"/>
        <w:rPr>
          <w:rFonts w:ascii="宋体" w:eastAsia="宋体" w:hAnsi="宋体"/>
          <w:sz w:val="24"/>
          <w:szCs w:val="24"/>
        </w:rPr>
      </w:pPr>
      <w:r w:rsidRPr="00142181">
        <w:rPr>
          <w:rFonts w:ascii="宋体" w:eastAsia="宋体" w:hAnsi="宋体" w:hint="eastAsia"/>
          <w:sz w:val="24"/>
          <w:szCs w:val="24"/>
        </w:rPr>
        <w:t>外币的差额乘以中间汇率 =</w:t>
      </w:r>
      <w:r w:rsidRPr="00142181">
        <w:rPr>
          <w:rFonts w:ascii="宋体" w:eastAsia="宋体" w:hAnsi="宋体"/>
          <w:sz w:val="24"/>
          <w:szCs w:val="24"/>
        </w:rPr>
        <w:t xml:space="preserve"> </w:t>
      </w:r>
      <w:r w:rsidRPr="00142181">
        <w:rPr>
          <w:rFonts w:ascii="宋体" w:eastAsia="宋体" w:hAnsi="宋体" w:hint="eastAsia"/>
          <w:sz w:val="24"/>
          <w:szCs w:val="24"/>
        </w:rPr>
        <w:t>-</w:t>
      </w:r>
      <w:r w:rsidRPr="00142181">
        <w:rPr>
          <w:rFonts w:ascii="宋体" w:eastAsia="宋体" w:hAnsi="宋体"/>
          <w:sz w:val="24"/>
          <w:szCs w:val="24"/>
        </w:rPr>
        <w:t>100,000.00</w:t>
      </w:r>
      <w:r w:rsidRPr="00142181">
        <w:rPr>
          <w:rFonts w:ascii="宋体" w:eastAsia="宋体" w:hAnsi="宋体" w:hint="eastAsia"/>
          <w:sz w:val="24"/>
          <w:szCs w:val="24"/>
        </w:rPr>
        <w:t>×7</w:t>
      </w:r>
      <w:r w:rsidRPr="00142181">
        <w:rPr>
          <w:rFonts w:ascii="宋体" w:eastAsia="宋体" w:hAnsi="宋体"/>
          <w:sz w:val="24"/>
          <w:szCs w:val="24"/>
        </w:rPr>
        <w:t xml:space="preserve"> </w:t>
      </w:r>
      <w:r w:rsidRPr="00142181">
        <w:rPr>
          <w:rFonts w:ascii="宋体" w:eastAsia="宋体" w:hAnsi="宋体" w:hint="eastAsia"/>
          <w:sz w:val="24"/>
          <w:szCs w:val="24"/>
        </w:rPr>
        <w:t>=</w:t>
      </w:r>
      <w:r w:rsidRPr="00142181">
        <w:rPr>
          <w:rFonts w:ascii="宋体" w:eastAsia="宋体" w:hAnsi="宋体"/>
          <w:sz w:val="24"/>
          <w:szCs w:val="24"/>
        </w:rPr>
        <w:t xml:space="preserve"> </w:t>
      </w:r>
      <w:r w:rsidRPr="00142181">
        <w:rPr>
          <w:rFonts w:ascii="宋体" w:eastAsia="宋体" w:hAnsi="宋体" w:hint="eastAsia"/>
          <w:sz w:val="24"/>
          <w:szCs w:val="24"/>
        </w:rPr>
        <w:t>-</w:t>
      </w:r>
      <w:r w:rsidRPr="00142181">
        <w:rPr>
          <w:rFonts w:ascii="宋体" w:eastAsia="宋体" w:hAnsi="宋体" w:cs="宋体" w:hint="eastAsia"/>
          <w:color w:val="000000"/>
          <w:kern w:val="0"/>
          <w:sz w:val="24"/>
          <w:szCs w:val="24"/>
        </w:rPr>
        <w:t>700,000.00</w:t>
      </w:r>
      <w:r w:rsidR="00D5562F" w:rsidRPr="00142181">
        <w:rPr>
          <w:rFonts w:ascii="宋体" w:eastAsia="宋体" w:hAnsi="宋体" w:cs="宋体" w:hint="eastAsia"/>
          <w:color w:val="000000"/>
          <w:kern w:val="0"/>
          <w:sz w:val="24"/>
          <w:szCs w:val="24"/>
        </w:rPr>
        <w:t>，与本位币变动额相差3万。</w:t>
      </w:r>
    </w:p>
    <w:p w14:paraId="002BAC76" w14:textId="0AED1AE4" w:rsidR="00241175" w:rsidRPr="00142181" w:rsidRDefault="007D5768" w:rsidP="004F07F0">
      <w:pPr>
        <w:ind w:firstLineChars="200" w:firstLine="480"/>
        <w:rPr>
          <w:rFonts w:ascii="宋体" w:eastAsia="宋体" w:hAnsi="宋体"/>
          <w:sz w:val="24"/>
          <w:szCs w:val="24"/>
        </w:rPr>
      </w:pPr>
      <w:r w:rsidRPr="00142181">
        <w:rPr>
          <w:rFonts w:ascii="宋体" w:eastAsia="宋体" w:hAnsi="宋体" w:hint="eastAsia"/>
          <w:sz w:val="24"/>
          <w:szCs w:val="24"/>
        </w:rPr>
        <w:t>那么，补充资料中的“存货的减少”项目用-70万还是-73万呢？</w:t>
      </w:r>
    </w:p>
    <w:p w14:paraId="452D4165" w14:textId="5C74CBB1" w:rsidR="00B65C92" w:rsidRPr="00142181" w:rsidRDefault="00B65C92" w:rsidP="004F07F0">
      <w:pPr>
        <w:ind w:firstLineChars="200" w:firstLine="480"/>
        <w:rPr>
          <w:rFonts w:ascii="宋体" w:eastAsia="宋体" w:hAnsi="宋体"/>
          <w:sz w:val="24"/>
          <w:szCs w:val="24"/>
        </w:rPr>
      </w:pPr>
      <w:r w:rsidRPr="00142181">
        <w:rPr>
          <w:rFonts w:ascii="宋体" w:eastAsia="宋体" w:hAnsi="宋体" w:hint="eastAsia"/>
          <w:sz w:val="24"/>
          <w:szCs w:val="24"/>
        </w:rPr>
        <w:t>答案是-70万。因为存货的减少，往往是发生在一年中的各个时间点，且汇率是不断变动的</w:t>
      </w:r>
      <w:r w:rsidR="00DF4B33" w:rsidRPr="00142181">
        <w:rPr>
          <w:rFonts w:ascii="宋体" w:eastAsia="宋体" w:hAnsi="宋体" w:hint="eastAsia"/>
          <w:sz w:val="24"/>
          <w:szCs w:val="24"/>
        </w:rPr>
        <w:t>，用外币的变动额乘以平均汇率比较合适。因此，存在外币报表的情况下，折算后的资产负债表的期初期末差额跟附表有差异，这种差异是合理的。</w:t>
      </w:r>
    </w:p>
    <w:p w14:paraId="3DE76F69" w14:textId="160227DB" w:rsidR="00586A40" w:rsidRPr="00142181" w:rsidRDefault="00C60981" w:rsidP="00A17CED">
      <w:pPr>
        <w:pStyle w:val="2"/>
        <w:rPr>
          <w:sz w:val="24"/>
          <w:szCs w:val="24"/>
        </w:rPr>
      </w:pPr>
      <w:bookmarkStart w:id="60" w:name="_Toc71535281"/>
      <w:r w:rsidRPr="00142181">
        <w:rPr>
          <w:rFonts w:hint="eastAsia"/>
          <w:sz w:val="24"/>
          <w:szCs w:val="24"/>
        </w:rPr>
        <w:t>8.</w:t>
      </w:r>
      <w:r w:rsidR="00E556DB" w:rsidRPr="00142181">
        <w:rPr>
          <w:rFonts w:hint="eastAsia"/>
          <w:sz w:val="24"/>
          <w:szCs w:val="24"/>
        </w:rPr>
        <w:t>3</w:t>
      </w:r>
      <w:r w:rsidRPr="00142181">
        <w:rPr>
          <w:sz w:val="24"/>
          <w:szCs w:val="24"/>
        </w:rPr>
        <w:t xml:space="preserve"> </w:t>
      </w:r>
      <w:r w:rsidRPr="00142181">
        <w:rPr>
          <w:rFonts w:hint="eastAsia"/>
          <w:sz w:val="24"/>
          <w:szCs w:val="24"/>
        </w:rPr>
        <w:t>现金流量表附注的折算</w:t>
      </w:r>
      <w:bookmarkEnd w:id="60"/>
    </w:p>
    <w:p w14:paraId="6BBFC7EF" w14:textId="1D2D4FD4" w:rsidR="004F07F0" w:rsidRPr="00142181" w:rsidRDefault="00ED3764" w:rsidP="00E545CB">
      <w:pPr>
        <w:ind w:firstLineChars="200" w:firstLine="480"/>
        <w:rPr>
          <w:rFonts w:ascii="宋体" w:eastAsia="宋体" w:hAnsi="宋体"/>
          <w:sz w:val="24"/>
          <w:szCs w:val="24"/>
        </w:rPr>
      </w:pPr>
      <w:r w:rsidRPr="00142181">
        <w:rPr>
          <w:rFonts w:ascii="宋体" w:eastAsia="宋体" w:hAnsi="宋体" w:hint="eastAsia"/>
          <w:sz w:val="24"/>
          <w:szCs w:val="24"/>
        </w:rPr>
        <w:t>现金流量表附注也一样，先用外币金额填好附注，再</w:t>
      </w:r>
      <w:r w:rsidR="005538F8" w:rsidRPr="00142181">
        <w:rPr>
          <w:rFonts w:ascii="宋体" w:eastAsia="宋体" w:hAnsi="宋体" w:hint="eastAsia"/>
          <w:sz w:val="24"/>
          <w:szCs w:val="24"/>
        </w:rPr>
        <w:t>用外币的附注乘以年平均汇率，得出本位币的附注。</w:t>
      </w:r>
    </w:p>
    <w:p w14:paraId="79EDE54B" w14:textId="36825FFD" w:rsidR="00F8775A" w:rsidRPr="00142181" w:rsidRDefault="00F8775A" w:rsidP="004F07F0">
      <w:pPr>
        <w:ind w:firstLineChars="200" w:firstLine="480"/>
        <w:rPr>
          <w:sz w:val="24"/>
          <w:szCs w:val="24"/>
        </w:rPr>
      </w:pPr>
    </w:p>
    <w:p w14:paraId="42A93C8F" w14:textId="71851702" w:rsidR="00F8775A" w:rsidRPr="00142181" w:rsidRDefault="00F8775A" w:rsidP="004F07F0">
      <w:pPr>
        <w:ind w:firstLineChars="200" w:firstLine="480"/>
        <w:rPr>
          <w:sz w:val="24"/>
          <w:szCs w:val="24"/>
        </w:rPr>
      </w:pPr>
    </w:p>
    <w:p w14:paraId="19D0987F" w14:textId="727701D9" w:rsidR="00F8775A" w:rsidRPr="00142181" w:rsidRDefault="00F8775A" w:rsidP="004F07F0">
      <w:pPr>
        <w:ind w:firstLineChars="200" w:firstLine="480"/>
        <w:rPr>
          <w:sz w:val="24"/>
          <w:szCs w:val="24"/>
        </w:rPr>
      </w:pPr>
    </w:p>
    <w:p w14:paraId="5A8EC722" w14:textId="77777777" w:rsidR="00F8775A" w:rsidRPr="00142181" w:rsidRDefault="00F8775A" w:rsidP="004F07F0">
      <w:pPr>
        <w:ind w:firstLineChars="200" w:firstLine="480"/>
        <w:rPr>
          <w:sz w:val="24"/>
          <w:szCs w:val="24"/>
        </w:rPr>
      </w:pPr>
    </w:p>
    <w:p w14:paraId="42BF51D0" w14:textId="69C27D77" w:rsidR="00BC3063" w:rsidRPr="00142181" w:rsidRDefault="00BC3063" w:rsidP="00BC3063">
      <w:pPr>
        <w:rPr>
          <w:sz w:val="24"/>
          <w:szCs w:val="24"/>
        </w:rPr>
      </w:pPr>
    </w:p>
    <w:p w14:paraId="6DDE9553" w14:textId="3FDCFC8D" w:rsidR="00E34E60" w:rsidRPr="00142181" w:rsidRDefault="00BB6867" w:rsidP="000178C9">
      <w:pPr>
        <w:pStyle w:val="1"/>
        <w:jc w:val="left"/>
        <w:rPr>
          <w:rFonts w:ascii="宋体" w:eastAsia="宋体" w:hAnsi="宋体"/>
          <w:sz w:val="24"/>
          <w:szCs w:val="24"/>
        </w:rPr>
      </w:pPr>
      <w:bookmarkStart w:id="61" w:name="_Toc71535282"/>
      <w:r w:rsidRPr="00142181">
        <w:rPr>
          <w:rFonts w:ascii="宋体" w:eastAsia="宋体" w:hAnsi="宋体" w:hint="eastAsia"/>
          <w:sz w:val="24"/>
          <w:szCs w:val="24"/>
        </w:rPr>
        <w:t>第</w:t>
      </w:r>
      <w:r w:rsidR="00A61672" w:rsidRPr="00142181">
        <w:rPr>
          <w:rFonts w:ascii="宋体" w:eastAsia="宋体" w:hAnsi="宋体" w:hint="eastAsia"/>
          <w:sz w:val="24"/>
          <w:szCs w:val="24"/>
        </w:rPr>
        <w:t>九</w:t>
      </w:r>
      <w:r w:rsidRPr="00142181">
        <w:rPr>
          <w:rFonts w:ascii="宋体" w:eastAsia="宋体" w:hAnsi="宋体" w:hint="eastAsia"/>
          <w:sz w:val="24"/>
          <w:szCs w:val="24"/>
        </w:rPr>
        <w:t xml:space="preserve">章 </w:t>
      </w:r>
      <w:r w:rsidR="004F07F0" w:rsidRPr="00142181">
        <w:rPr>
          <w:rFonts w:ascii="宋体" w:eastAsia="宋体" w:hAnsi="宋体" w:hint="eastAsia"/>
          <w:sz w:val="24"/>
          <w:szCs w:val="24"/>
        </w:rPr>
        <w:t>工作底稿法</w:t>
      </w:r>
      <w:bookmarkEnd w:id="61"/>
    </w:p>
    <w:p w14:paraId="0358CC1B" w14:textId="77777777" w:rsidR="00C85349" w:rsidRPr="00142181" w:rsidRDefault="00C85349" w:rsidP="00E545CB">
      <w:pPr>
        <w:ind w:firstLineChars="200" w:firstLine="480"/>
        <w:rPr>
          <w:rFonts w:ascii="宋体" w:eastAsia="宋体" w:hAnsi="宋体"/>
          <w:sz w:val="24"/>
          <w:szCs w:val="24"/>
        </w:rPr>
      </w:pPr>
    </w:p>
    <w:p w14:paraId="4DDE8815" w14:textId="7E5EC54D" w:rsidR="00C85349" w:rsidRPr="00142181" w:rsidRDefault="00C85349" w:rsidP="00E545CB">
      <w:pPr>
        <w:ind w:firstLineChars="200" w:firstLine="480"/>
        <w:rPr>
          <w:rFonts w:ascii="宋体" w:eastAsia="宋体" w:hAnsi="宋体"/>
          <w:sz w:val="24"/>
          <w:szCs w:val="24"/>
        </w:rPr>
      </w:pPr>
      <w:r w:rsidRPr="00142181">
        <w:rPr>
          <w:rFonts w:ascii="宋体" w:eastAsia="宋体" w:hAnsi="宋体" w:hint="eastAsia"/>
          <w:sz w:val="24"/>
          <w:szCs w:val="24"/>
        </w:rPr>
        <w:t>如果你觉得用工作底稿法编现金流很难编平，那么这篇文章将打通你的任督二脉，</w:t>
      </w:r>
      <w:r w:rsidR="00700248" w:rsidRPr="00142181">
        <w:rPr>
          <w:rFonts w:ascii="宋体" w:eastAsia="宋体" w:hAnsi="宋体" w:hint="eastAsia"/>
          <w:sz w:val="24"/>
          <w:szCs w:val="24"/>
        </w:rPr>
        <w:t>彻底将工作底稿法学会，编平现金流一点问题都没有，编准确也不成问题。</w:t>
      </w:r>
    </w:p>
    <w:p w14:paraId="35EC239A" w14:textId="77777777" w:rsidR="00C85349" w:rsidRPr="00142181" w:rsidRDefault="00C85349" w:rsidP="00E545CB">
      <w:pPr>
        <w:ind w:firstLineChars="200" w:firstLine="480"/>
        <w:rPr>
          <w:rFonts w:ascii="宋体" w:eastAsia="宋体" w:hAnsi="宋体"/>
          <w:sz w:val="24"/>
          <w:szCs w:val="24"/>
        </w:rPr>
      </w:pPr>
    </w:p>
    <w:p w14:paraId="1BD17A2D" w14:textId="6D17678B" w:rsidR="00E545CB" w:rsidRPr="00142181" w:rsidRDefault="00A16F39" w:rsidP="00E545CB">
      <w:pPr>
        <w:ind w:firstLineChars="200" w:firstLine="480"/>
        <w:rPr>
          <w:rFonts w:ascii="宋体" w:eastAsia="宋体" w:hAnsi="宋体"/>
          <w:sz w:val="24"/>
          <w:szCs w:val="24"/>
        </w:rPr>
      </w:pPr>
      <w:r w:rsidRPr="00142181">
        <w:rPr>
          <w:rFonts w:ascii="宋体" w:eastAsia="宋体" w:hAnsi="宋体" w:hint="eastAsia"/>
          <w:sz w:val="24"/>
          <w:szCs w:val="24"/>
        </w:rPr>
        <w:t>我本来不想介绍这种方法的，</w:t>
      </w:r>
      <w:r w:rsidR="00857F89" w:rsidRPr="00142181">
        <w:rPr>
          <w:rFonts w:ascii="宋体" w:eastAsia="宋体" w:hAnsi="宋体" w:hint="eastAsia"/>
          <w:sz w:val="24"/>
          <w:szCs w:val="24"/>
        </w:rPr>
        <w:t>因为我前面介绍的</w:t>
      </w:r>
      <w:r w:rsidR="000836D5" w:rsidRPr="00142181">
        <w:rPr>
          <w:rFonts w:ascii="宋体" w:eastAsia="宋体" w:hAnsi="宋体" w:hint="eastAsia"/>
          <w:sz w:val="24"/>
          <w:szCs w:val="24"/>
        </w:rPr>
        <w:t>模板法</w:t>
      </w:r>
      <w:r w:rsidR="00857F89" w:rsidRPr="00142181">
        <w:rPr>
          <w:rFonts w:ascii="宋体" w:eastAsia="宋体" w:hAnsi="宋体" w:hint="eastAsia"/>
          <w:sz w:val="24"/>
          <w:szCs w:val="24"/>
        </w:rPr>
        <w:t>无论从哪个方面来看都比工作底稿法好。</w:t>
      </w:r>
    </w:p>
    <w:p w14:paraId="57213240" w14:textId="77777777" w:rsidR="00C85349" w:rsidRPr="00142181" w:rsidRDefault="00C85349" w:rsidP="00E545CB">
      <w:pPr>
        <w:ind w:firstLineChars="200" w:firstLine="480"/>
        <w:rPr>
          <w:rFonts w:ascii="宋体" w:eastAsia="宋体" w:hAnsi="宋体"/>
          <w:sz w:val="24"/>
          <w:szCs w:val="24"/>
        </w:rPr>
      </w:pPr>
    </w:p>
    <w:p w14:paraId="56DE22D2" w14:textId="70EA674A" w:rsidR="000E6298" w:rsidRPr="00142181" w:rsidRDefault="00C519F9" w:rsidP="00E545CB">
      <w:pPr>
        <w:ind w:firstLineChars="200" w:firstLine="480"/>
        <w:rPr>
          <w:rFonts w:ascii="宋体" w:eastAsia="宋体" w:hAnsi="宋体"/>
          <w:sz w:val="24"/>
          <w:szCs w:val="24"/>
        </w:rPr>
      </w:pPr>
      <w:r w:rsidRPr="00142181">
        <w:rPr>
          <w:rFonts w:ascii="宋体" w:eastAsia="宋体" w:hAnsi="宋体" w:hint="eastAsia"/>
          <w:sz w:val="24"/>
          <w:szCs w:val="24"/>
        </w:rPr>
        <w:t>俗话说，条条大路通罗马。有的人要走路去，有的人要坐船去，有的人要坐飞机去。</w:t>
      </w:r>
      <w:r w:rsidR="00564F5C" w:rsidRPr="00142181">
        <w:rPr>
          <w:rFonts w:ascii="宋体" w:eastAsia="宋体" w:hAnsi="宋体" w:hint="eastAsia"/>
          <w:sz w:val="24"/>
          <w:szCs w:val="24"/>
        </w:rPr>
        <w:t>我们为什么不选择最快的那种呢？</w:t>
      </w:r>
    </w:p>
    <w:p w14:paraId="6B896828" w14:textId="77777777" w:rsidR="000165A1" w:rsidRPr="00142181" w:rsidRDefault="000165A1" w:rsidP="00E545CB">
      <w:pPr>
        <w:ind w:firstLineChars="200" w:firstLine="480"/>
        <w:rPr>
          <w:rFonts w:ascii="宋体" w:eastAsia="宋体" w:hAnsi="宋体"/>
          <w:sz w:val="24"/>
          <w:szCs w:val="24"/>
        </w:rPr>
      </w:pPr>
    </w:p>
    <w:p w14:paraId="05C9D86E" w14:textId="68B087A1" w:rsidR="00603977" w:rsidRPr="00142181" w:rsidRDefault="00603977" w:rsidP="00603977">
      <w:pPr>
        <w:ind w:firstLineChars="200" w:firstLine="480"/>
        <w:rPr>
          <w:rFonts w:ascii="宋体" w:eastAsia="宋体" w:hAnsi="宋体"/>
          <w:sz w:val="24"/>
          <w:szCs w:val="24"/>
        </w:rPr>
      </w:pPr>
      <w:r w:rsidRPr="00142181">
        <w:rPr>
          <w:rFonts w:ascii="宋体" w:eastAsia="宋体" w:hAnsi="宋体" w:hint="eastAsia"/>
          <w:sz w:val="24"/>
          <w:szCs w:val="24"/>
        </w:rPr>
        <w:t>我问过</w:t>
      </w:r>
      <w:r w:rsidR="000165A1" w:rsidRPr="00142181">
        <w:rPr>
          <w:rFonts w:ascii="宋体" w:eastAsia="宋体" w:hAnsi="宋体" w:hint="eastAsia"/>
          <w:sz w:val="24"/>
          <w:szCs w:val="24"/>
        </w:rPr>
        <w:t>几个四大的小伙伴，他们都是用模板法</w:t>
      </w:r>
      <w:r w:rsidRPr="00142181">
        <w:rPr>
          <w:rFonts w:ascii="宋体" w:eastAsia="宋体" w:hAnsi="宋体" w:hint="eastAsia"/>
          <w:sz w:val="24"/>
          <w:szCs w:val="24"/>
        </w:rPr>
        <w:t>。</w:t>
      </w:r>
      <w:r w:rsidR="000165A1" w:rsidRPr="00142181">
        <w:rPr>
          <w:rFonts w:ascii="宋体" w:eastAsia="宋体" w:hAnsi="宋体" w:hint="eastAsia"/>
          <w:sz w:val="24"/>
          <w:szCs w:val="24"/>
        </w:rPr>
        <w:t>一般来说，牛人用的方法</w:t>
      </w:r>
      <w:r w:rsidR="007F1368" w:rsidRPr="00142181">
        <w:rPr>
          <w:rFonts w:ascii="宋体" w:eastAsia="宋体" w:hAnsi="宋体" w:hint="eastAsia"/>
          <w:sz w:val="24"/>
          <w:szCs w:val="24"/>
        </w:rPr>
        <w:t>都</w:t>
      </w:r>
      <w:r w:rsidR="000165A1" w:rsidRPr="00142181">
        <w:rPr>
          <w:rFonts w:ascii="宋体" w:eastAsia="宋体" w:hAnsi="宋体" w:hint="eastAsia"/>
          <w:sz w:val="24"/>
          <w:szCs w:val="24"/>
        </w:rPr>
        <w:t>是</w:t>
      </w:r>
      <w:r w:rsidR="007F1368" w:rsidRPr="00142181">
        <w:rPr>
          <w:rFonts w:ascii="宋体" w:eastAsia="宋体" w:hAnsi="宋体" w:hint="eastAsia"/>
          <w:sz w:val="24"/>
          <w:szCs w:val="24"/>
        </w:rPr>
        <w:t>很牛</w:t>
      </w:r>
      <w:r w:rsidR="000165A1" w:rsidRPr="00142181">
        <w:rPr>
          <w:rFonts w:ascii="宋体" w:eastAsia="宋体" w:hAnsi="宋体" w:hint="eastAsia"/>
          <w:sz w:val="24"/>
          <w:szCs w:val="24"/>
        </w:rPr>
        <w:t>的。</w:t>
      </w:r>
    </w:p>
    <w:p w14:paraId="514576C6" w14:textId="77777777" w:rsidR="000165A1" w:rsidRPr="00142181" w:rsidRDefault="000165A1" w:rsidP="00603977">
      <w:pPr>
        <w:ind w:firstLineChars="200" w:firstLine="480"/>
        <w:rPr>
          <w:rFonts w:ascii="宋体" w:eastAsia="宋体" w:hAnsi="宋体"/>
          <w:sz w:val="24"/>
          <w:szCs w:val="24"/>
        </w:rPr>
      </w:pPr>
    </w:p>
    <w:p w14:paraId="1D65BF98" w14:textId="43D463A0" w:rsidR="000D6836" w:rsidRPr="00142181" w:rsidRDefault="0060462E" w:rsidP="000B6DD4">
      <w:pPr>
        <w:ind w:firstLineChars="200" w:firstLine="480"/>
        <w:rPr>
          <w:rFonts w:ascii="宋体" w:eastAsia="宋体" w:hAnsi="宋体"/>
          <w:sz w:val="24"/>
          <w:szCs w:val="24"/>
        </w:rPr>
      </w:pPr>
      <w:r w:rsidRPr="00142181">
        <w:rPr>
          <w:rFonts w:ascii="宋体" w:eastAsia="宋体" w:hAnsi="宋体" w:hint="eastAsia"/>
          <w:sz w:val="24"/>
          <w:szCs w:val="24"/>
        </w:rPr>
        <w:t>没错，模板法是最快的方法，</w:t>
      </w:r>
      <w:r w:rsidR="00C05B9B" w:rsidRPr="00142181">
        <w:rPr>
          <w:rFonts w:ascii="宋体" w:eastAsia="宋体" w:hAnsi="宋体" w:hint="eastAsia"/>
          <w:sz w:val="24"/>
          <w:szCs w:val="24"/>
        </w:rPr>
        <w:t>实务中，用模板法的事务所有：四大、天职。</w:t>
      </w:r>
      <w:r w:rsidR="00C05B9B" w:rsidRPr="00142181">
        <w:rPr>
          <w:rFonts w:ascii="宋体" w:eastAsia="宋体" w:hAnsi="宋体" w:hint="eastAsia"/>
          <w:sz w:val="24"/>
          <w:szCs w:val="24"/>
        </w:rPr>
        <w:lastRenderedPageBreak/>
        <w:t>其余的事务所</w:t>
      </w:r>
      <w:r w:rsidR="003424A4" w:rsidRPr="00142181">
        <w:rPr>
          <w:rFonts w:ascii="宋体" w:eastAsia="宋体" w:hAnsi="宋体" w:hint="eastAsia"/>
          <w:sz w:val="24"/>
          <w:szCs w:val="24"/>
        </w:rPr>
        <w:t>，除了天健</w:t>
      </w:r>
      <w:r w:rsidR="00232741" w:rsidRPr="00142181">
        <w:rPr>
          <w:rFonts w:ascii="宋体" w:eastAsia="宋体" w:hAnsi="宋体" w:hint="eastAsia"/>
          <w:sz w:val="24"/>
          <w:szCs w:val="24"/>
        </w:rPr>
        <w:t>用</w:t>
      </w:r>
      <w:proofErr w:type="spellStart"/>
      <w:r w:rsidR="00232741" w:rsidRPr="00142181">
        <w:rPr>
          <w:rFonts w:ascii="宋体" w:eastAsia="宋体" w:hAnsi="宋体" w:hint="eastAsia"/>
          <w:sz w:val="24"/>
          <w:szCs w:val="24"/>
        </w:rPr>
        <w:t>xbase</w:t>
      </w:r>
      <w:proofErr w:type="spellEnd"/>
      <w:r w:rsidR="003424A4" w:rsidRPr="00142181">
        <w:rPr>
          <w:rFonts w:ascii="宋体" w:eastAsia="宋体" w:hAnsi="宋体" w:hint="eastAsia"/>
          <w:sz w:val="24"/>
          <w:szCs w:val="24"/>
        </w:rPr>
        <w:t>之外，几乎都在用工作底稿法</w:t>
      </w:r>
      <w:r w:rsidR="00C05B9B" w:rsidRPr="00142181">
        <w:rPr>
          <w:rFonts w:ascii="宋体" w:eastAsia="宋体" w:hAnsi="宋体" w:hint="eastAsia"/>
          <w:sz w:val="24"/>
          <w:szCs w:val="24"/>
        </w:rPr>
        <w:t>。</w:t>
      </w:r>
      <w:r w:rsidR="0074214D" w:rsidRPr="00142181">
        <w:rPr>
          <w:rFonts w:ascii="宋体" w:eastAsia="宋体" w:hAnsi="宋体" w:hint="eastAsia"/>
          <w:sz w:val="24"/>
          <w:szCs w:val="24"/>
        </w:rPr>
        <w:t>模板法半个小时就能编平的现金流，工作底稿法</w:t>
      </w:r>
      <w:r w:rsidR="00D934BB" w:rsidRPr="00142181">
        <w:rPr>
          <w:rFonts w:ascii="宋体" w:eastAsia="宋体" w:hAnsi="宋体" w:hint="eastAsia"/>
          <w:sz w:val="24"/>
          <w:szCs w:val="24"/>
        </w:rPr>
        <w:t>可能</w:t>
      </w:r>
      <w:r w:rsidR="0074214D" w:rsidRPr="00142181">
        <w:rPr>
          <w:rFonts w:ascii="宋体" w:eastAsia="宋体" w:hAnsi="宋体" w:hint="eastAsia"/>
          <w:sz w:val="24"/>
          <w:szCs w:val="24"/>
        </w:rPr>
        <w:t>要编半天，如果有差异，找差异也可能</w:t>
      </w:r>
      <w:r w:rsidR="00D934BB" w:rsidRPr="00142181">
        <w:rPr>
          <w:rFonts w:ascii="宋体" w:eastAsia="宋体" w:hAnsi="宋体" w:hint="eastAsia"/>
          <w:sz w:val="24"/>
          <w:szCs w:val="24"/>
        </w:rPr>
        <w:t>要</w:t>
      </w:r>
      <w:r w:rsidR="0074214D" w:rsidRPr="00142181">
        <w:rPr>
          <w:rFonts w:ascii="宋体" w:eastAsia="宋体" w:hAnsi="宋体" w:hint="eastAsia"/>
          <w:sz w:val="24"/>
          <w:szCs w:val="24"/>
        </w:rPr>
        <w:t>找半天。</w:t>
      </w:r>
    </w:p>
    <w:p w14:paraId="2223ACD5" w14:textId="77777777" w:rsidR="00C85349" w:rsidRPr="00142181" w:rsidRDefault="00C85349" w:rsidP="000B6DD4">
      <w:pPr>
        <w:ind w:firstLineChars="200" w:firstLine="480"/>
        <w:rPr>
          <w:rFonts w:ascii="宋体" w:eastAsia="宋体" w:hAnsi="宋体"/>
          <w:sz w:val="24"/>
          <w:szCs w:val="24"/>
        </w:rPr>
      </w:pPr>
    </w:p>
    <w:p w14:paraId="60366B63" w14:textId="4630DE60" w:rsidR="00C85349" w:rsidRPr="00142181" w:rsidRDefault="00C85349" w:rsidP="000B6DD4">
      <w:pPr>
        <w:ind w:firstLineChars="200" w:firstLine="480"/>
        <w:rPr>
          <w:rFonts w:ascii="宋体" w:eastAsia="宋体" w:hAnsi="宋体"/>
          <w:sz w:val="24"/>
          <w:szCs w:val="24"/>
        </w:rPr>
      </w:pPr>
      <w:r w:rsidRPr="00142181">
        <w:rPr>
          <w:rFonts w:ascii="宋体" w:eastAsia="宋体" w:hAnsi="宋体" w:hint="eastAsia"/>
          <w:sz w:val="24"/>
          <w:szCs w:val="24"/>
        </w:rPr>
        <w:t>虽然模板法的优点这么多，</w:t>
      </w:r>
      <w:r w:rsidR="00BF54C1" w:rsidRPr="00142181">
        <w:rPr>
          <w:rFonts w:ascii="宋体" w:eastAsia="宋体" w:hAnsi="宋体" w:hint="eastAsia"/>
          <w:sz w:val="24"/>
          <w:szCs w:val="24"/>
        </w:rPr>
        <w:t>用它的人还不是很多。</w:t>
      </w:r>
    </w:p>
    <w:p w14:paraId="44350B57" w14:textId="22C2A4FC" w:rsidR="00A50E70" w:rsidRPr="00142181" w:rsidRDefault="00A50E70" w:rsidP="000B6DD4">
      <w:pPr>
        <w:ind w:firstLineChars="200" w:firstLine="480"/>
        <w:rPr>
          <w:rFonts w:ascii="宋体" w:eastAsia="宋体" w:hAnsi="宋体"/>
          <w:sz w:val="24"/>
          <w:szCs w:val="24"/>
        </w:rPr>
      </w:pPr>
    </w:p>
    <w:p w14:paraId="7EE15E44" w14:textId="240BD42D" w:rsidR="00BF75E6" w:rsidRPr="00142181" w:rsidRDefault="00A328B2" w:rsidP="00BF75E6">
      <w:pPr>
        <w:ind w:firstLineChars="200" w:firstLine="480"/>
        <w:rPr>
          <w:rFonts w:ascii="宋体" w:eastAsia="宋体" w:hAnsi="宋体"/>
          <w:sz w:val="24"/>
          <w:szCs w:val="24"/>
        </w:rPr>
      </w:pPr>
      <w:r w:rsidRPr="00142181">
        <w:rPr>
          <w:rFonts w:ascii="宋体" w:eastAsia="宋体" w:hAnsi="宋体" w:hint="eastAsia"/>
          <w:sz w:val="24"/>
          <w:szCs w:val="24"/>
        </w:rPr>
        <w:t>如果有一天，咱们把模板法发扬光大，大多数事务所都在用模板法，那么工作底稿法就可以寿终正寝了。</w:t>
      </w:r>
      <w:r w:rsidR="00C64057" w:rsidRPr="00142181">
        <w:rPr>
          <w:rFonts w:ascii="宋体" w:eastAsia="宋体" w:hAnsi="宋体" w:hint="eastAsia"/>
          <w:sz w:val="24"/>
          <w:szCs w:val="24"/>
        </w:rPr>
        <w:t>只是现在革命尚未成功，我们还是来学一下工作底稿法吧。</w:t>
      </w:r>
    </w:p>
    <w:p w14:paraId="7F971C6B" w14:textId="4551AFCE" w:rsidR="000D6836" w:rsidRPr="00142181" w:rsidRDefault="008F06B5" w:rsidP="008864CD">
      <w:pPr>
        <w:pStyle w:val="2"/>
        <w:rPr>
          <w:rFonts w:ascii="宋体" w:eastAsia="宋体" w:hAnsi="宋体"/>
          <w:sz w:val="24"/>
          <w:szCs w:val="24"/>
        </w:rPr>
      </w:pPr>
      <w:bookmarkStart w:id="62" w:name="_Toc71535284"/>
      <w:r w:rsidRPr="00142181">
        <w:rPr>
          <w:rFonts w:ascii="宋体" w:eastAsia="宋体" w:hAnsi="宋体" w:hint="eastAsia"/>
          <w:sz w:val="24"/>
          <w:szCs w:val="24"/>
        </w:rPr>
        <w:t>9.</w:t>
      </w:r>
      <w:r w:rsidR="008336F2" w:rsidRPr="00142181">
        <w:rPr>
          <w:rFonts w:ascii="宋体" w:eastAsia="宋体" w:hAnsi="宋体"/>
          <w:sz w:val="24"/>
          <w:szCs w:val="24"/>
        </w:rPr>
        <w:t>1</w:t>
      </w:r>
      <w:r w:rsidRPr="00142181">
        <w:rPr>
          <w:rFonts w:ascii="宋体" w:eastAsia="宋体" w:hAnsi="宋体"/>
          <w:sz w:val="24"/>
          <w:szCs w:val="24"/>
        </w:rPr>
        <w:t xml:space="preserve"> </w:t>
      </w:r>
      <w:r w:rsidRPr="00142181">
        <w:rPr>
          <w:rFonts w:ascii="宋体" w:eastAsia="宋体" w:hAnsi="宋体" w:hint="eastAsia"/>
          <w:sz w:val="24"/>
          <w:szCs w:val="24"/>
        </w:rPr>
        <w:t>工作底稿法的</w:t>
      </w:r>
      <w:bookmarkEnd w:id="62"/>
      <w:r w:rsidR="00330FDE" w:rsidRPr="00142181">
        <w:rPr>
          <w:rFonts w:ascii="宋体" w:eastAsia="宋体" w:hAnsi="宋体" w:hint="eastAsia"/>
          <w:sz w:val="24"/>
          <w:szCs w:val="24"/>
        </w:rPr>
        <w:t>介绍</w:t>
      </w:r>
    </w:p>
    <w:p w14:paraId="731A13E4" w14:textId="1CDAF37B" w:rsidR="00F646B9" w:rsidRPr="00142181" w:rsidRDefault="00F646B9" w:rsidP="000D6836">
      <w:pPr>
        <w:ind w:firstLineChars="200" w:firstLine="480"/>
        <w:rPr>
          <w:rFonts w:ascii="宋体" w:eastAsia="宋体" w:hAnsi="宋体"/>
          <w:sz w:val="24"/>
          <w:szCs w:val="24"/>
        </w:rPr>
      </w:pPr>
      <w:r w:rsidRPr="00142181">
        <w:rPr>
          <w:rFonts w:ascii="宋体" w:eastAsia="宋体" w:hAnsi="宋体" w:hint="eastAsia"/>
          <w:sz w:val="24"/>
          <w:szCs w:val="24"/>
        </w:rPr>
        <w:t>一、工作底稿法的流程</w:t>
      </w:r>
    </w:p>
    <w:p w14:paraId="49154303" w14:textId="77777777" w:rsidR="00F646B9" w:rsidRPr="00142181" w:rsidRDefault="00F646B9" w:rsidP="000D6836">
      <w:pPr>
        <w:ind w:firstLineChars="200" w:firstLine="480"/>
        <w:rPr>
          <w:rFonts w:ascii="宋体" w:eastAsia="宋体" w:hAnsi="宋体"/>
          <w:sz w:val="24"/>
          <w:szCs w:val="24"/>
        </w:rPr>
      </w:pPr>
    </w:p>
    <w:p w14:paraId="62AE26C0" w14:textId="7284FE3B" w:rsidR="00C440FB" w:rsidRPr="00142181" w:rsidRDefault="00C440FB" w:rsidP="000D6836">
      <w:pPr>
        <w:ind w:firstLineChars="200" w:firstLine="480"/>
        <w:rPr>
          <w:rFonts w:ascii="宋体" w:eastAsia="宋体" w:hAnsi="宋体"/>
          <w:sz w:val="24"/>
          <w:szCs w:val="24"/>
        </w:rPr>
      </w:pPr>
      <w:r w:rsidRPr="00142181">
        <w:rPr>
          <w:rFonts w:ascii="宋体" w:eastAsia="宋体" w:hAnsi="宋体" w:hint="eastAsia"/>
          <w:sz w:val="24"/>
          <w:szCs w:val="24"/>
        </w:rPr>
        <w:t>第一步，将</w:t>
      </w:r>
      <w:r w:rsidR="00497D5E" w:rsidRPr="00142181">
        <w:rPr>
          <w:rFonts w:ascii="宋体" w:eastAsia="宋体" w:hAnsi="宋体" w:hint="eastAsia"/>
          <w:sz w:val="24"/>
          <w:szCs w:val="24"/>
        </w:rPr>
        <w:t>资产负债表的期初数和期末数过入工作底稿的期初数栏和期末数栏。</w:t>
      </w:r>
    </w:p>
    <w:p w14:paraId="2E19630E" w14:textId="77777777" w:rsidR="00EC54A9" w:rsidRPr="00142181" w:rsidRDefault="00EC54A9" w:rsidP="000D6836">
      <w:pPr>
        <w:ind w:firstLineChars="200" w:firstLine="480"/>
        <w:rPr>
          <w:rFonts w:ascii="宋体" w:eastAsia="宋体" w:hAnsi="宋体"/>
          <w:sz w:val="24"/>
          <w:szCs w:val="24"/>
        </w:rPr>
      </w:pPr>
    </w:p>
    <w:p w14:paraId="783AFE6D" w14:textId="4DCC17EB" w:rsidR="00497D5E" w:rsidRPr="00142181" w:rsidRDefault="00497D5E" w:rsidP="00497D5E">
      <w:pPr>
        <w:ind w:firstLineChars="200" w:firstLine="480"/>
        <w:rPr>
          <w:rFonts w:ascii="宋体" w:eastAsia="宋体" w:hAnsi="宋体"/>
          <w:sz w:val="24"/>
          <w:szCs w:val="24"/>
        </w:rPr>
      </w:pPr>
      <w:r w:rsidRPr="00142181">
        <w:rPr>
          <w:rFonts w:ascii="宋体" w:eastAsia="宋体" w:hAnsi="宋体" w:hint="eastAsia"/>
          <w:sz w:val="24"/>
          <w:szCs w:val="24"/>
        </w:rPr>
        <w:t>第二步，对当期业务进行分析并编</w:t>
      </w:r>
      <w:r w:rsidR="00E012B5" w:rsidRPr="00142181">
        <w:rPr>
          <w:rFonts w:ascii="宋体" w:eastAsia="宋体" w:hAnsi="宋体" w:hint="eastAsia"/>
          <w:sz w:val="24"/>
          <w:szCs w:val="24"/>
        </w:rPr>
        <w:t>制</w:t>
      </w:r>
      <w:r w:rsidRPr="00142181">
        <w:rPr>
          <w:rFonts w:ascii="宋体" w:eastAsia="宋体" w:hAnsi="宋体" w:hint="eastAsia"/>
          <w:sz w:val="24"/>
          <w:szCs w:val="24"/>
        </w:rPr>
        <w:t>调整分录。编制调整分录时，要以利润表项目为基础，从</w:t>
      </w:r>
      <w:r w:rsidRPr="00142181">
        <w:rPr>
          <w:rFonts w:ascii="宋体" w:eastAsia="宋体" w:hAnsi="宋体"/>
          <w:sz w:val="24"/>
          <w:szCs w:val="24"/>
        </w:rPr>
        <w:t>“营业</w:t>
      </w:r>
      <w:r w:rsidR="00A26B52" w:rsidRPr="00142181">
        <w:rPr>
          <w:rFonts w:ascii="宋体" w:eastAsia="宋体" w:hAnsi="宋体" w:hint="eastAsia"/>
          <w:sz w:val="24"/>
          <w:szCs w:val="24"/>
        </w:rPr>
        <w:t>收入</w:t>
      </w:r>
      <w:r w:rsidRPr="00142181">
        <w:rPr>
          <w:rFonts w:ascii="宋体" w:eastAsia="宋体" w:hAnsi="宋体"/>
          <w:sz w:val="24"/>
          <w:szCs w:val="24"/>
        </w:rPr>
        <w:t>”开始，结合资产负债表项目逐一进行分析。在调整分录中，有关现金和现金等价物的事项，并不直接借记或贷记现金，而是分别 记入“经营活动产生的现金流量”、“投资活动产生的现金流量”、“筹资活动产生的现金流量”有关项目，借</w:t>
      </w:r>
      <w:r w:rsidRPr="00142181">
        <w:rPr>
          <w:rFonts w:ascii="宋体" w:eastAsia="宋体" w:hAnsi="宋体" w:hint="eastAsia"/>
          <w:sz w:val="24"/>
          <w:szCs w:val="24"/>
        </w:rPr>
        <w:t>记表示现金流入，贷记表示现金流出。</w:t>
      </w:r>
    </w:p>
    <w:p w14:paraId="29BE65B1" w14:textId="77777777" w:rsidR="000373A7" w:rsidRPr="00142181" w:rsidRDefault="000373A7" w:rsidP="00497D5E">
      <w:pPr>
        <w:ind w:firstLineChars="200" w:firstLine="480"/>
        <w:rPr>
          <w:rFonts w:ascii="宋体" w:eastAsia="宋体" w:hAnsi="宋体"/>
          <w:sz w:val="24"/>
          <w:szCs w:val="24"/>
        </w:rPr>
      </w:pPr>
    </w:p>
    <w:p w14:paraId="1ECDACCD" w14:textId="4F9A0C9E" w:rsidR="00497D5E" w:rsidRPr="00142181" w:rsidRDefault="00497D5E" w:rsidP="00497D5E">
      <w:pPr>
        <w:ind w:firstLineChars="200" w:firstLine="480"/>
        <w:rPr>
          <w:rFonts w:ascii="宋体" w:eastAsia="宋体" w:hAnsi="宋体"/>
          <w:sz w:val="24"/>
          <w:szCs w:val="24"/>
        </w:rPr>
      </w:pPr>
      <w:r w:rsidRPr="00142181">
        <w:rPr>
          <w:rFonts w:ascii="宋体" w:eastAsia="宋体" w:hAnsi="宋体" w:hint="eastAsia"/>
          <w:sz w:val="24"/>
          <w:szCs w:val="24"/>
        </w:rPr>
        <w:t>第三步，将调整分录过入工作底稿中的相应部分。</w:t>
      </w:r>
    </w:p>
    <w:p w14:paraId="09E19233" w14:textId="77777777" w:rsidR="00671A90" w:rsidRPr="00142181" w:rsidRDefault="00671A90" w:rsidP="005D572B">
      <w:pPr>
        <w:rPr>
          <w:rFonts w:ascii="宋体" w:eastAsia="宋体" w:hAnsi="宋体"/>
          <w:sz w:val="24"/>
          <w:szCs w:val="24"/>
        </w:rPr>
      </w:pPr>
    </w:p>
    <w:p w14:paraId="728EBBD6" w14:textId="2F45EE31" w:rsidR="00497D5E" w:rsidRPr="00142181" w:rsidRDefault="00497D5E" w:rsidP="00497D5E">
      <w:pPr>
        <w:ind w:firstLineChars="200" w:firstLine="480"/>
        <w:rPr>
          <w:rFonts w:ascii="宋体" w:eastAsia="宋体" w:hAnsi="宋体"/>
          <w:sz w:val="24"/>
          <w:szCs w:val="24"/>
        </w:rPr>
      </w:pPr>
      <w:r w:rsidRPr="00142181">
        <w:rPr>
          <w:rFonts w:ascii="宋体" w:eastAsia="宋体" w:hAnsi="宋体" w:hint="eastAsia"/>
          <w:sz w:val="24"/>
          <w:szCs w:val="24"/>
        </w:rPr>
        <w:t>第四步，核对调整分录，</w:t>
      </w:r>
      <w:r w:rsidRPr="00142181">
        <w:rPr>
          <w:rFonts w:ascii="宋体" w:eastAsia="宋体" w:hAnsi="宋体"/>
          <w:sz w:val="24"/>
          <w:szCs w:val="24"/>
        </w:rPr>
        <w:t>借方、贷方合计数均已经相等，资产负债表项目期初数加</w:t>
      </w:r>
      <w:r w:rsidRPr="00142181">
        <w:rPr>
          <w:rFonts w:ascii="宋体" w:eastAsia="宋体" w:hAnsi="宋体" w:hint="eastAsia"/>
          <w:sz w:val="24"/>
          <w:szCs w:val="24"/>
        </w:rPr>
        <w:t>减调整分录中的借贷金额以后，也等于期末数。</w:t>
      </w:r>
    </w:p>
    <w:p w14:paraId="28CF9522" w14:textId="3E991032" w:rsidR="00C03DAF" w:rsidRPr="00142181" w:rsidRDefault="00C03DAF" w:rsidP="00497D5E">
      <w:pPr>
        <w:ind w:firstLineChars="200" w:firstLine="480"/>
        <w:rPr>
          <w:rFonts w:ascii="宋体" w:eastAsia="宋体" w:hAnsi="宋体"/>
          <w:sz w:val="24"/>
          <w:szCs w:val="24"/>
        </w:rPr>
      </w:pPr>
    </w:p>
    <w:p w14:paraId="110F15A6" w14:textId="3742F786" w:rsidR="00C03DAF" w:rsidRPr="00142181" w:rsidRDefault="00235AC1" w:rsidP="00497D5E">
      <w:pPr>
        <w:ind w:firstLineChars="200" w:firstLine="480"/>
        <w:rPr>
          <w:rFonts w:ascii="宋体" w:eastAsia="宋体" w:hAnsi="宋体"/>
          <w:sz w:val="24"/>
          <w:szCs w:val="24"/>
        </w:rPr>
      </w:pPr>
      <w:r w:rsidRPr="00142181">
        <w:rPr>
          <w:rFonts w:ascii="宋体" w:eastAsia="宋体" w:hAnsi="宋体" w:hint="eastAsia"/>
          <w:sz w:val="24"/>
          <w:szCs w:val="24"/>
        </w:rPr>
        <w:t>二、工作底稿法的逻辑</w:t>
      </w:r>
    </w:p>
    <w:p w14:paraId="1F1EB12A" w14:textId="2B3D67F5" w:rsidR="00235AC1" w:rsidRPr="00142181" w:rsidRDefault="00235AC1" w:rsidP="00497D5E">
      <w:pPr>
        <w:ind w:firstLineChars="200" w:firstLine="480"/>
        <w:rPr>
          <w:rFonts w:ascii="宋体" w:eastAsia="宋体" w:hAnsi="宋体"/>
          <w:sz w:val="24"/>
          <w:szCs w:val="24"/>
        </w:rPr>
      </w:pPr>
    </w:p>
    <w:p w14:paraId="6DC9E6DC" w14:textId="46142D65" w:rsidR="00235AC1" w:rsidRPr="00142181" w:rsidRDefault="0060422C" w:rsidP="00497D5E">
      <w:pPr>
        <w:ind w:firstLineChars="200" w:firstLine="480"/>
        <w:rPr>
          <w:rFonts w:ascii="宋体" w:eastAsia="宋体" w:hAnsi="宋体"/>
          <w:sz w:val="24"/>
          <w:szCs w:val="24"/>
        </w:rPr>
      </w:pPr>
      <w:r w:rsidRPr="00142181">
        <w:rPr>
          <w:rFonts w:ascii="宋体" w:eastAsia="宋体" w:hAnsi="宋体" w:hint="eastAsia"/>
          <w:sz w:val="24"/>
          <w:szCs w:val="24"/>
        </w:rPr>
        <w:t>无论是初级、中级还是CPA会计教材，对现金流量表编制方法都仅限于第一点中的那四步的寥寥几个字，这也是大多数人觉得现金流量表难编的原因。</w:t>
      </w:r>
    </w:p>
    <w:p w14:paraId="0F1E589B" w14:textId="1A39EEC7" w:rsidR="00584DBB" w:rsidRPr="00142181" w:rsidRDefault="00584DBB" w:rsidP="00497D5E">
      <w:pPr>
        <w:ind w:firstLineChars="200" w:firstLine="480"/>
        <w:rPr>
          <w:rFonts w:ascii="宋体" w:eastAsia="宋体" w:hAnsi="宋体"/>
          <w:sz w:val="24"/>
          <w:szCs w:val="24"/>
        </w:rPr>
      </w:pPr>
    </w:p>
    <w:p w14:paraId="3B8A122C" w14:textId="262412DA" w:rsidR="00584DBB" w:rsidRPr="00142181" w:rsidRDefault="00584DBB" w:rsidP="00497D5E">
      <w:pPr>
        <w:ind w:firstLineChars="200" w:firstLine="480"/>
        <w:rPr>
          <w:rFonts w:ascii="宋体" w:eastAsia="宋体" w:hAnsi="宋体"/>
          <w:sz w:val="24"/>
          <w:szCs w:val="24"/>
        </w:rPr>
      </w:pPr>
      <w:r w:rsidRPr="00142181">
        <w:rPr>
          <w:rFonts w:ascii="宋体" w:eastAsia="宋体" w:hAnsi="宋体" w:hint="eastAsia"/>
          <w:sz w:val="24"/>
          <w:szCs w:val="24"/>
        </w:rPr>
        <w:t>如果我们能把它的逻辑理清楚，就不难编了。</w:t>
      </w:r>
    </w:p>
    <w:p w14:paraId="50F40239" w14:textId="3C06140F" w:rsidR="00584DBB" w:rsidRPr="00142181" w:rsidRDefault="00584DBB" w:rsidP="00497D5E">
      <w:pPr>
        <w:ind w:firstLineChars="200" w:firstLine="480"/>
        <w:rPr>
          <w:rFonts w:ascii="宋体" w:eastAsia="宋体" w:hAnsi="宋体"/>
          <w:sz w:val="24"/>
          <w:szCs w:val="24"/>
        </w:rPr>
      </w:pPr>
    </w:p>
    <w:p w14:paraId="503C44A3" w14:textId="1615E5F7" w:rsidR="00584DBB" w:rsidRPr="00142181" w:rsidRDefault="00584DBB" w:rsidP="00497D5E">
      <w:pPr>
        <w:ind w:firstLineChars="200" w:firstLine="480"/>
        <w:rPr>
          <w:rFonts w:ascii="宋体" w:eastAsia="宋体" w:hAnsi="宋体"/>
          <w:sz w:val="24"/>
          <w:szCs w:val="24"/>
        </w:rPr>
      </w:pPr>
      <w:r w:rsidRPr="00142181">
        <w:rPr>
          <w:rFonts w:ascii="宋体" w:eastAsia="宋体" w:hAnsi="宋体" w:hint="eastAsia"/>
          <w:sz w:val="24"/>
          <w:szCs w:val="24"/>
        </w:rPr>
        <w:t>最重要的步骤是第二步。</w:t>
      </w:r>
      <w:r w:rsidR="00EA25A6" w:rsidRPr="00142181">
        <w:rPr>
          <w:rFonts w:ascii="宋体" w:eastAsia="宋体" w:hAnsi="宋体" w:hint="eastAsia"/>
          <w:sz w:val="24"/>
          <w:szCs w:val="24"/>
        </w:rPr>
        <w:t>第二步可以这么理解：把所有科目的发生额的对方科目都视为货币资金，每一笔发生额都对应一个现金流项目，通过调整分录的方式，把现金流给“调”出来。</w:t>
      </w:r>
    </w:p>
    <w:p w14:paraId="6123EBF3" w14:textId="3A1FC476" w:rsidR="004D3AF5" w:rsidRPr="00142181" w:rsidRDefault="004D3AF5" w:rsidP="00497D5E">
      <w:pPr>
        <w:ind w:firstLineChars="200" w:firstLine="480"/>
        <w:rPr>
          <w:rFonts w:ascii="宋体" w:eastAsia="宋体" w:hAnsi="宋体"/>
          <w:sz w:val="24"/>
          <w:szCs w:val="24"/>
        </w:rPr>
      </w:pPr>
    </w:p>
    <w:p w14:paraId="6FC0AE05" w14:textId="33AEEB2A" w:rsidR="004D3AF5" w:rsidRPr="00142181" w:rsidRDefault="004D3AF5" w:rsidP="00497D5E">
      <w:pPr>
        <w:ind w:firstLineChars="200" w:firstLine="480"/>
        <w:rPr>
          <w:rFonts w:ascii="宋体" w:eastAsia="宋体" w:hAnsi="宋体"/>
          <w:sz w:val="24"/>
          <w:szCs w:val="24"/>
        </w:rPr>
      </w:pPr>
      <w:r w:rsidRPr="00142181">
        <w:rPr>
          <w:rFonts w:ascii="宋体" w:eastAsia="宋体" w:hAnsi="宋体" w:hint="eastAsia"/>
          <w:sz w:val="24"/>
          <w:szCs w:val="24"/>
        </w:rPr>
        <w:t>假设企业</w:t>
      </w:r>
      <w:r w:rsidR="00281098" w:rsidRPr="00142181">
        <w:rPr>
          <w:rFonts w:ascii="宋体" w:eastAsia="宋体" w:hAnsi="宋体" w:hint="eastAsia"/>
          <w:sz w:val="24"/>
          <w:szCs w:val="24"/>
        </w:rPr>
        <w:t>应收账款期初数为0，</w:t>
      </w:r>
      <w:r w:rsidR="004056B2" w:rsidRPr="00142181">
        <w:rPr>
          <w:rFonts w:ascii="宋体" w:eastAsia="宋体" w:hAnsi="宋体" w:hint="eastAsia"/>
          <w:sz w:val="24"/>
          <w:szCs w:val="24"/>
        </w:rPr>
        <w:t>企业本年</w:t>
      </w:r>
      <w:r w:rsidR="00281098" w:rsidRPr="00142181">
        <w:rPr>
          <w:rFonts w:ascii="宋体" w:eastAsia="宋体" w:hAnsi="宋体" w:hint="eastAsia"/>
          <w:sz w:val="24"/>
          <w:szCs w:val="24"/>
        </w:rPr>
        <w:t>只发生了以下</w:t>
      </w:r>
      <w:r w:rsidR="00F43EE5" w:rsidRPr="00142181">
        <w:rPr>
          <w:rFonts w:ascii="宋体" w:eastAsia="宋体" w:hAnsi="宋体"/>
          <w:sz w:val="24"/>
          <w:szCs w:val="24"/>
        </w:rPr>
        <w:t>3</w:t>
      </w:r>
      <w:r w:rsidR="00281098" w:rsidRPr="00142181">
        <w:rPr>
          <w:rFonts w:ascii="宋体" w:eastAsia="宋体" w:hAnsi="宋体" w:hint="eastAsia"/>
          <w:sz w:val="24"/>
          <w:szCs w:val="24"/>
        </w:rPr>
        <w:t>笔业务：</w:t>
      </w:r>
    </w:p>
    <w:p w14:paraId="077BE2E7" w14:textId="7CC1C07D" w:rsidR="00281098" w:rsidRPr="00142181" w:rsidRDefault="00281098" w:rsidP="00497D5E">
      <w:pPr>
        <w:ind w:firstLineChars="200" w:firstLine="480"/>
        <w:rPr>
          <w:rFonts w:ascii="宋体" w:eastAsia="宋体" w:hAnsi="宋体"/>
          <w:sz w:val="24"/>
          <w:szCs w:val="24"/>
        </w:rPr>
      </w:pPr>
    </w:p>
    <w:p w14:paraId="30027C96" w14:textId="647927AD" w:rsidR="004056B2" w:rsidRPr="00142181" w:rsidRDefault="004056B2" w:rsidP="00497D5E">
      <w:pPr>
        <w:ind w:firstLineChars="200" w:firstLine="480"/>
        <w:rPr>
          <w:rFonts w:ascii="宋体" w:eastAsia="宋体" w:hAnsi="宋体"/>
          <w:sz w:val="24"/>
          <w:szCs w:val="24"/>
        </w:rPr>
      </w:pPr>
      <w:r w:rsidRPr="00142181">
        <w:rPr>
          <w:rFonts w:ascii="宋体" w:eastAsia="宋体" w:hAnsi="宋体" w:hint="eastAsia"/>
          <w:sz w:val="24"/>
          <w:szCs w:val="24"/>
        </w:rPr>
        <w:t>（1）销售时的分录</w:t>
      </w:r>
    </w:p>
    <w:p w14:paraId="16F407B8" w14:textId="77777777" w:rsidR="004056B2" w:rsidRPr="00142181" w:rsidRDefault="004056B2" w:rsidP="00497D5E">
      <w:pPr>
        <w:ind w:firstLineChars="200" w:firstLine="480"/>
        <w:rPr>
          <w:rFonts w:ascii="宋体" w:eastAsia="宋体" w:hAnsi="宋体"/>
          <w:sz w:val="24"/>
          <w:szCs w:val="24"/>
        </w:rPr>
      </w:pPr>
    </w:p>
    <w:p w14:paraId="75EF4DAC" w14:textId="3F220615" w:rsidR="00281098" w:rsidRPr="00142181" w:rsidRDefault="00281098" w:rsidP="00497D5E">
      <w:pPr>
        <w:ind w:firstLineChars="200" w:firstLine="480"/>
        <w:rPr>
          <w:rFonts w:ascii="宋体" w:eastAsia="宋体" w:hAnsi="宋体"/>
          <w:sz w:val="24"/>
          <w:szCs w:val="24"/>
        </w:rPr>
      </w:pPr>
      <w:r w:rsidRPr="00142181">
        <w:rPr>
          <w:rFonts w:ascii="宋体" w:eastAsia="宋体" w:hAnsi="宋体" w:hint="eastAsia"/>
          <w:sz w:val="24"/>
          <w:szCs w:val="24"/>
        </w:rPr>
        <w:t xml:space="preserve">借：应收账款 </w:t>
      </w:r>
      <w:r w:rsidRPr="00142181">
        <w:rPr>
          <w:rFonts w:ascii="宋体" w:eastAsia="宋体" w:hAnsi="宋体"/>
          <w:sz w:val="24"/>
          <w:szCs w:val="24"/>
        </w:rPr>
        <w:t>200</w:t>
      </w:r>
      <w:r w:rsidRPr="00142181">
        <w:rPr>
          <w:rFonts w:ascii="宋体" w:eastAsia="宋体" w:hAnsi="宋体" w:hint="eastAsia"/>
          <w:sz w:val="24"/>
          <w:szCs w:val="24"/>
        </w:rPr>
        <w:t>万</w:t>
      </w:r>
    </w:p>
    <w:p w14:paraId="1750181E" w14:textId="0285C567" w:rsidR="00281098" w:rsidRPr="00142181" w:rsidRDefault="00281098" w:rsidP="00497D5E">
      <w:pPr>
        <w:ind w:firstLineChars="200" w:firstLine="480"/>
        <w:rPr>
          <w:rFonts w:ascii="宋体" w:eastAsia="宋体" w:hAnsi="宋体"/>
          <w:sz w:val="24"/>
          <w:szCs w:val="24"/>
        </w:rPr>
      </w:pPr>
      <w:r w:rsidRPr="00142181">
        <w:rPr>
          <w:rFonts w:ascii="宋体" w:eastAsia="宋体" w:hAnsi="宋体" w:hint="eastAsia"/>
          <w:sz w:val="24"/>
          <w:szCs w:val="24"/>
        </w:rPr>
        <w:lastRenderedPageBreak/>
        <w:t>贷：营业收入1</w:t>
      </w:r>
      <w:r w:rsidRPr="00142181">
        <w:rPr>
          <w:rFonts w:ascii="宋体" w:eastAsia="宋体" w:hAnsi="宋体"/>
          <w:sz w:val="24"/>
          <w:szCs w:val="24"/>
        </w:rPr>
        <w:t>80</w:t>
      </w:r>
      <w:r w:rsidRPr="00142181">
        <w:rPr>
          <w:rFonts w:ascii="宋体" w:eastAsia="宋体" w:hAnsi="宋体" w:hint="eastAsia"/>
          <w:sz w:val="24"/>
          <w:szCs w:val="24"/>
        </w:rPr>
        <w:t>万</w:t>
      </w:r>
    </w:p>
    <w:p w14:paraId="60F2BC49" w14:textId="31E2A36C" w:rsidR="00281098" w:rsidRPr="00142181" w:rsidRDefault="00281098" w:rsidP="00497D5E">
      <w:pPr>
        <w:ind w:firstLineChars="200" w:firstLine="480"/>
        <w:rPr>
          <w:rFonts w:ascii="宋体" w:eastAsia="宋体" w:hAnsi="宋体"/>
          <w:sz w:val="24"/>
          <w:szCs w:val="24"/>
        </w:rPr>
      </w:pPr>
      <w:r w:rsidRPr="00142181">
        <w:rPr>
          <w:rFonts w:ascii="宋体" w:eastAsia="宋体" w:hAnsi="宋体" w:hint="eastAsia"/>
          <w:sz w:val="24"/>
          <w:szCs w:val="24"/>
        </w:rPr>
        <w:t xml:space="preserve"> </w:t>
      </w:r>
      <w:r w:rsidRPr="00142181">
        <w:rPr>
          <w:rFonts w:ascii="宋体" w:eastAsia="宋体" w:hAnsi="宋体"/>
          <w:sz w:val="24"/>
          <w:szCs w:val="24"/>
        </w:rPr>
        <w:t xml:space="preserve">   </w:t>
      </w:r>
      <w:r w:rsidRPr="00142181">
        <w:rPr>
          <w:rFonts w:ascii="宋体" w:eastAsia="宋体" w:hAnsi="宋体" w:hint="eastAsia"/>
          <w:sz w:val="24"/>
          <w:szCs w:val="24"/>
        </w:rPr>
        <w:t xml:space="preserve">应交税费-销项税 </w:t>
      </w:r>
      <w:r w:rsidRPr="00142181">
        <w:rPr>
          <w:rFonts w:ascii="宋体" w:eastAsia="宋体" w:hAnsi="宋体"/>
          <w:sz w:val="24"/>
          <w:szCs w:val="24"/>
        </w:rPr>
        <w:t>20</w:t>
      </w:r>
      <w:r w:rsidRPr="00142181">
        <w:rPr>
          <w:rFonts w:ascii="宋体" w:eastAsia="宋体" w:hAnsi="宋体" w:hint="eastAsia"/>
          <w:sz w:val="24"/>
          <w:szCs w:val="24"/>
        </w:rPr>
        <w:t>万</w:t>
      </w:r>
    </w:p>
    <w:p w14:paraId="5EA43150" w14:textId="08901C98" w:rsidR="00281098" w:rsidRPr="00142181" w:rsidRDefault="00281098" w:rsidP="00497D5E">
      <w:pPr>
        <w:ind w:firstLineChars="200" w:firstLine="480"/>
        <w:rPr>
          <w:rFonts w:ascii="宋体" w:eastAsia="宋体" w:hAnsi="宋体"/>
          <w:sz w:val="24"/>
          <w:szCs w:val="24"/>
        </w:rPr>
      </w:pPr>
    </w:p>
    <w:p w14:paraId="1BA5B35C" w14:textId="68369742" w:rsidR="004056B2" w:rsidRPr="00142181" w:rsidRDefault="004056B2" w:rsidP="00497D5E">
      <w:pPr>
        <w:ind w:firstLineChars="200" w:firstLine="480"/>
        <w:rPr>
          <w:rFonts w:ascii="宋体" w:eastAsia="宋体" w:hAnsi="宋体"/>
          <w:sz w:val="24"/>
          <w:szCs w:val="24"/>
        </w:rPr>
      </w:pPr>
      <w:r w:rsidRPr="00142181">
        <w:rPr>
          <w:rFonts w:ascii="宋体" w:eastAsia="宋体" w:hAnsi="宋体" w:hint="eastAsia"/>
          <w:sz w:val="24"/>
          <w:szCs w:val="24"/>
        </w:rPr>
        <w:t>（2）收款时的分录</w:t>
      </w:r>
    </w:p>
    <w:p w14:paraId="1155BAE9" w14:textId="77777777" w:rsidR="004056B2" w:rsidRPr="00142181" w:rsidRDefault="004056B2" w:rsidP="00497D5E">
      <w:pPr>
        <w:ind w:firstLineChars="200" w:firstLine="480"/>
        <w:rPr>
          <w:rFonts w:ascii="宋体" w:eastAsia="宋体" w:hAnsi="宋体"/>
          <w:sz w:val="24"/>
          <w:szCs w:val="24"/>
        </w:rPr>
      </w:pPr>
    </w:p>
    <w:p w14:paraId="39166655" w14:textId="5EC59836" w:rsidR="00281098" w:rsidRPr="00142181" w:rsidRDefault="00281098" w:rsidP="00497D5E">
      <w:pPr>
        <w:ind w:firstLineChars="200" w:firstLine="480"/>
        <w:rPr>
          <w:rFonts w:ascii="宋体" w:eastAsia="宋体" w:hAnsi="宋体"/>
          <w:sz w:val="24"/>
          <w:szCs w:val="24"/>
        </w:rPr>
      </w:pPr>
      <w:r w:rsidRPr="00142181">
        <w:rPr>
          <w:rFonts w:ascii="宋体" w:eastAsia="宋体" w:hAnsi="宋体" w:hint="eastAsia"/>
          <w:sz w:val="24"/>
          <w:szCs w:val="24"/>
        </w:rPr>
        <w:t>借：银行存款</w:t>
      </w:r>
      <w:r w:rsidR="004056B2" w:rsidRPr="00142181">
        <w:rPr>
          <w:rFonts w:ascii="宋体" w:eastAsia="宋体" w:hAnsi="宋体" w:hint="eastAsia"/>
          <w:sz w:val="24"/>
          <w:szCs w:val="24"/>
        </w:rPr>
        <w:t xml:space="preserve"> </w:t>
      </w:r>
      <w:r w:rsidR="004056B2" w:rsidRPr="00142181">
        <w:rPr>
          <w:rFonts w:ascii="宋体" w:eastAsia="宋体" w:hAnsi="宋体"/>
          <w:sz w:val="24"/>
          <w:szCs w:val="24"/>
        </w:rPr>
        <w:t>100</w:t>
      </w:r>
      <w:r w:rsidR="004056B2" w:rsidRPr="00142181">
        <w:rPr>
          <w:rFonts w:ascii="宋体" w:eastAsia="宋体" w:hAnsi="宋体" w:hint="eastAsia"/>
          <w:sz w:val="24"/>
          <w:szCs w:val="24"/>
        </w:rPr>
        <w:t>万</w:t>
      </w:r>
    </w:p>
    <w:p w14:paraId="5D6D3152" w14:textId="58808AC4" w:rsidR="004056B2" w:rsidRPr="00142181" w:rsidRDefault="004056B2" w:rsidP="00497D5E">
      <w:pPr>
        <w:ind w:firstLineChars="200" w:firstLine="480"/>
        <w:rPr>
          <w:rFonts w:ascii="宋体" w:eastAsia="宋体" w:hAnsi="宋体"/>
          <w:sz w:val="24"/>
          <w:szCs w:val="24"/>
        </w:rPr>
      </w:pPr>
      <w:r w:rsidRPr="00142181">
        <w:rPr>
          <w:rFonts w:ascii="宋体" w:eastAsia="宋体" w:hAnsi="宋体" w:hint="eastAsia"/>
          <w:sz w:val="24"/>
          <w:szCs w:val="24"/>
        </w:rPr>
        <w:t xml:space="preserve">贷：应收账款 </w:t>
      </w:r>
      <w:r w:rsidRPr="00142181">
        <w:rPr>
          <w:rFonts w:ascii="宋体" w:eastAsia="宋体" w:hAnsi="宋体"/>
          <w:sz w:val="24"/>
          <w:szCs w:val="24"/>
        </w:rPr>
        <w:t>100</w:t>
      </w:r>
      <w:r w:rsidRPr="00142181">
        <w:rPr>
          <w:rFonts w:ascii="宋体" w:eastAsia="宋体" w:hAnsi="宋体" w:hint="eastAsia"/>
          <w:sz w:val="24"/>
          <w:szCs w:val="24"/>
        </w:rPr>
        <w:t>万</w:t>
      </w:r>
    </w:p>
    <w:p w14:paraId="5658593E" w14:textId="166489C6" w:rsidR="00F43EE5" w:rsidRPr="00142181" w:rsidRDefault="00F43EE5" w:rsidP="00497D5E">
      <w:pPr>
        <w:ind w:firstLineChars="200" w:firstLine="480"/>
        <w:rPr>
          <w:rFonts w:ascii="宋体" w:eastAsia="宋体" w:hAnsi="宋体"/>
          <w:sz w:val="24"/>
          <w:szCs w:val="24"/>
        </w:rPr>
      </w:pPr>
    </w:p>
    <w:p w14:paraId="2A063A23" w14:textId="65F32D99" w:rsidR="00F43EE5" w:rsidRPr="00142181" w:rsidRDefault="00F43EE5" w:rsidP="00497D5E">
      <w:pPr>
        <w:ind w:firstLineChars="200" w:firstLine="480"/>
        <w:rPr>
          <w:rFonts w:ascii="宋体" w:eastAsia="宋体" w:hAnsi="宋体"/>
          <w:sz w:val="24"/>
          <w:szCs w:val="24"/>
        </w:rPr>
      </w:pPr>
      <w:r w:rsidRPr="00142181">
        <w:rPr>
          <w:rFonts w:ascii="宋体" w:eastAsia="宋体" w:hAnsi="宋体" w:hint="eastAsia"/>
          <w:sz w:val="24"/>
          <w:szCs w:val="24"/>
        </w:rPr>
        <w:t>（3）计提坏账</w:t>
      </w:r>
    </w:p>
    <w:p w14:paraId="3D293327" w14:textId="709C4092" w:rsidR="00F43EE5" w:rsidRPr="00142181" w:rsidRDefault="00F43EE5" w:rsidP="00497D5E">
      <w:pPr>
        <w:ind w:firstLineChars="200" w:firstLine="480"/>
        <w:rPr>
          <w:rFonts w:ascii="宋体" w:eastAsia="宋体" w:hAnsi="宋体"/>
          <w:sz w:val="24"/>
          <w:szCs w:val="24"/>
        </w:rPr>
      </w:pPr>
    </w:p>
    <w:p w14:paraId="35662656" w14:textId="1F4EA371" w:rsidR="00F43EE5" w:rsidRPr="00142181" w:rsidRDefault="00F43EE5" w:rsidP="00497D5E">
      <w:pPr>
        <w:ind w:firstLineChars="200" w:firstLine="480"/>
        <w:rPr>
          <w:rFonts w:ascii="宋体" w:eastAsia="宋体" w:hAnsi="宋体"/>
          <w:sz w:val="24"/>
          <w:szCs w:val="24"/>
        </w:rPr>
      </w:pPr>
      <w:r w:rsidRPr="00142181">
        <w:rPr>
          <w:rFonts w:ascii="宋体" w:eastAsia="宋体" w:hAnsi="宋体" w:hint="eastAsia"/>
          <w:sz w:val="24"/>
          <w:szCs w:val="24"/>
        </w:rPr>
        <w:t xml:space="preserve">借：信用减值损失 </w:t>
      </w:r>
      <w:r w:rsidRPr="00142181">
        <w:rPr>
          <w:rFonts w:ascii="宋体" w:eastAsia="宋体" w:hAnsi="宋体"/>
          <w:sz w:val="24"/>
          <w:szCs w:val="24"/>
        </w:rPr>
        <w:t>10</w:t>
      </w:r>
      <w:r w:rsidRPr="00142181">
        <w:rPr>
          <w:rFonts w:ascii="宋体" w:eastAsia="宋体" w:hAnsi="宋体" w:hint="eastAsia"/>
          <w:sz w:val="24"/>
          <w:szCs w:val="24"/>
        </w:rPr>
        <w:t>万</w:t>
      </w:r>
    </w:p>
    <w:p w14:paraId="26E0ED3C" w14:textId="5D2AC75D" w:rsidR="00F43EE5" w:rsidRPr="00142181" w:rsidRDefault="00F43EE5" w:rsidP="00497D5E">
      <w:pPr>
        <w:ind w:firstLineChars="200" w:firstLine="480"/>
        <w:rPr>
          <w:rFonts w:ascii="宋体" w:eastAsia="宋体" w:hAnsi="宋体"/>
          <w:sz w:val="24"/>
          <w:szCs w:val="24"/>
        </w:rPr>
      </w:pPr>
      <w:r w:rsidRPr="00142181">
        <w:rPr>
          <w:rFonts w:ascii="宋体" w:eastAsia="宋体" w:hAnsi="宋体" w:hint="eastAsia"/>
          <w:sz w:val="24"/>
          <w:szCs w:val="24"/>
        </w:rPr>
        <w:t xml:space="preserve">贷：应收账款坏账准备 </w:t>
      </w:r>
      <w:r w:rsidRPr="00142181">
        <w:rPr>
          <w:rFonts w:ascii="宋体" w:eastAsia="宋体" w:hAnsi="宋体"/>
          <w:sz w:val="24"/>
          <w:szCs w:val="24"/>
        </w:rPr>
        <w:t>10</w:t>
      </w:r>
      <w:r w:rsidRPr="00142181">
        <w:rPr>
          <w:rFonts w:ascii="宋体" w:eastAsia="宋体" w:hAnsi="宋体" w:hint="eastAsia"/>
          <w:sz w:val="24"/>
          <w:szCs w:val="24"/>
        </w:rPr>
        <w:t>万</w:t>
      </w:r>
    </w:p>
    <w:p w14:paraId="26D8942D" w14:textId="5DB94B40" w:rsidR="004056B2" w:rsidRPr="00142181" w:rsidRDefault="004056B2" w:rsidP="00497D5E">
      <w:pPr>
        <w:ind w:firstLineChars="200" w:firstLine="480"/>
        <w:rPr>
          <w:rFonts w:ascii="宋体" w:eastAsia="宋体" w:hAnsi="宋体"/>
          <w:sz w:val="24"/>
          <w:szCs w:val="24"/>
        </w:rPr>
      </w:pPr>
    </w:p>
    <w:p w14:paraId="2888CC57" w14:textId="71ED684E" w:rsidR="004056B2" w:rsidRPr="00142181" w:rsidRDefault="00EE736C" w:rsidP="00497D5E">
      <w:pPr>
        <w:ind w:firstLineChars="200" w:firstLine="480"/>
        <w:rPr>
          <w:rFonts w:ascii="宋体" w:eastAsia="宋体" w:hAnsi="宋体"/>
          <w:sz w:val="24"/>
          <w:szCs w:val="24"/>
        </w:rPr>
      </w:pPr>
      <w:r w:rsidRPr="00142181">
        <w:rPr>
          <w:rFonts w:ascii="宋体" w:eastAsia="宋体" w:hAnsi="宋体" w:hint="eastAsia"/>
          <w:sz w:val="24"/>
          <w:szCs w:val="24"/>
        </w:rPr>
        <w:t>我们要在工作底稿法模板中</w:t>
      </w:r>
      <w:r w:rsidR="00F43EE5" w:rsidRPr="00142181">
        <w:rPr>
          <w:rFonts w:ascii="宋体" w:eastAsia="宋体" w:hAnsi="宋体" w:hint="eastAsia"/>
          <w:sz w:val="24"/>
          <w:szCs w:val="24"/>
        </w:rPr>
        <w:t>，</w:t>
      </w:r>
      <w:r w:rsidR="00142A71" w:rsidRPr="00142181">
        <w:rPr>
          <w:rFonts w:ascii="宋体" w:eastAsia="宋体" w:hAnsi="宋体" w:hint="eastAsia"/>
          <w:sz w:val="24"/>
          <w:szCs w:val="24"/>
        </w:rPr>
        <w:t>一个个科目</w:t>
      </w:r>
      <w:r w:rsidR="00FE4336" w:rsidRPr="00142181">
        <w:rPr>
          <w:rFonts w:ascii="宋体" w:eastAsia="宋体" w:hAnsi="宋体" w:hint="eastAsia"/>
          <w:sz w:val="24"/>
          <w:szCs w:val="24"/>
        </w:rPr>
        <w:t>按照资产负债表的顺序</w:t>
      </w:r>
      <w:r w:rsidR="00142A71" w:rsidRPr="00142181">
        <w:rPr>
          <w:rFonts w:ascii="宋体" w:eastAsia="宋体" w:hAnsi="宋体" w:hint="eastAsia"/>
          <w:sz w:val="24"/>
          <w:szCs w:val="24"/>
        </w:rPr>
        <w:t>写分录，每个发生额都给它对应一个现金流项目。</w:t>
      </w:r>
    </w:p>
    <w:p w14:paraId="70A8D32E" w14:textId="2FFBE55B" w:rsidR="00EE736C" w:rsidRPr="00142181" w:rsidRDefault="00EE736C" w:rsidP="00497D5E">
      <w:pPr>
        <w:ind w:firstLineChars="200" w:firstLine="480"/>
        <w:rPr>
          <w:rFonts w:ascii="宋体" w:eastAsia="宋体" w:hAnsi="宋体"/>
          <w:sz w:val="24"/>
          <w:szCs w:val="24"/>
        </w:rPr>
      </w:pPr>
    </w:p>
    <w:p w14:paraId="6D9A90AC" w14:textId="5D8AA22C" w:rsidR="004537B1" w:rsidRPr="00142181" w:rsidRDefault="004537B1" w:rsidP="00497D5E">
      <w:pPr>
        <w:ind w:firstLineChars="200" w:firstLine="480"/>
        <w:rPr>
          <w:rFonts w:ascii="宋体" w:eastAsia="宋体" w:hAnsi="宋体"/>
          <w:sz w:val="24"/>
          <w:szCs w:val="24"/>
        </w:rPr>
      </w:pPr>
      <w:r w:rsidRPr="00142181">
        <w:rPr>
          <w:rFonts w:ascii="宋体" w:eastAsia="宋体" w:hAnsi="宋体" w:hint="eastAsia"/>
          <w:sz w:val="24"/>
          <w:szCs w:val="24"/>
        </w:rPr>
        <w:t>（1）应收账款</w:t>
      </w:r>
    </w:p>
    <w:p w14:paraId="7CCFB1C9" w14:textId="77777777" w:rsidR="004537B1" w:rsidRPr="00142181" w:rsidRDefault="004537B1" w:rsidP="00497D5E">
      <w:pPr>
        <w:ind w:firstLineChars="200" w:firstLine="480"/>
        <w:rPr>
          <w:rFonts w:ascii="宋体" w:eastAsia="宋体" w:hAnsi="宋体"/>
          <w:sz w:val="24"/>
          <w:szCs w:val="24"/>
        </w:rPr>
      </w:pPr>
    </w:p>
    <w:p w14:paraId="25EA457D" w14:textId="77777777" w:rsidR="00F43EE5" w:rsidRPr="00142181" w:rsidRDefault="00F43EE5" w:rsidP="00F43EE5">
      <w:pPr>
        <w:ind w:firstLineChars="200" w:firstLine="480"/>
        <w:rPr>
          <w:rFonts w:ascii="宋体" w:eastAsia="宋体" w:hAnsi="宋体"/>
          <w:sz w:val="24"/>
          <w:szCs w:val="24"/>
        </w:rPr>
      </w:pPr>
      <w:r w:rsidRPr="00142181">
        <w:rPr>
          <w:rFonts w:ascii="宋体" w:eastAsia="宋体" w:hAnsi="宋体" w:hint="eastAsia"/>
          <w:sz w:val="24"/>
          <w:szCs w:val="24"/>
        </w:rPr>
        <w:t xml:space="preserve">借：应收账款 </w:t>
      </w:r>
      <w:r w:rsidRPr="00142181">
        <w:rPr>
          <w:rFonts w:ascii="宋体" w:eastAsia="宋体" w:hAnsi="宋体"/>
          <w:sz w:val="24"/>
          <w:szCs w:val="24"/>
        </w:rPr>
        <w:t>200</w:t>
      </w:r>
      <w:r w:rsidRPr="00142181">
        <w:rPr>
          <w:rFonts w:ascii="宋体" w:eastAsia="宋体" w:hAnsi="宋体" w:hint="eastAsia"/>
          <w:sz w:val="24"/>
          <w:szCs w:val="24"/>
        </w:rPr>
        <w:t>万</w:t>
      </w:r>
    </w:p>
    <w:p w14:paraId="27788B34" w14:textId="03499AF9" w:rsidR="00F43EE5" w:rsidRPr="00142181" w:rsidRDefault="00F43EE5" w:rsidP="00F43EE5">
      <w:pPr>
        <w:ind w:firstLineChars="200" w:firstLine="480"/>
        <w:rPr>
          <w:rFonts w:ascii="宋体" w:eastAsia="宋体" w:hAnsi="宋体"/>
          <w:sz w:val="24"/>
          <w:szCs w:val="24"/>
        </w:rPr>
      </w:pPr>
      <w:r w:rsidRPr="00142181">
        <w:rPr>
          <w:rFonts w:ascii="宋体" w:eastAsia="宋体" w:hAnsi="宋体" w:hint="eastAsia"/>
          <w:sz w:val="24"/>
          <w:szCs w:val="24"/>
        </w:rPr>
        <w:t xml:space="preserve">贷：销售商品收到的现金 </w:t>
      </w:r>
      <w:r w:rsidRPr="00142181">
        <w:rPr>
          <w:rFonts w:ascii="宋体" w:eastAsia="宋体" w:hAnsi="宋体"/>
          <w:sz w:val="24"/>
          <w:szCs w:val="24"/>
        </w:rPr>
        <w:t>200</w:t>
      </w:r>
      <w:r w:rsidRPr="00142181">
        <w:rPr>
          <w:rFonts w:ascii="宋体" w:eastAsia="宋体" w:hAnsi="宋体" w:hint="eastAsia"/>
          <w:sz w:val="24"/>
          <w:szCs w:val="24"/>
        </w:rPr>
        <w:t>万</w:t>
      </w:r>
    </w:p>
    <w:p w14:paraId="39CAFF4D" w14:textId="3BB0F355" w:rsidR="00F43EE5" w:rsidRPr="00142181" w:rsidRDefault="00F43EE5" w:rsidP="00F43EE5">
      <w:pPr>
        <w:ind w:firstLineChars="200" w:firstLine="480"/>
        <w:rPr>
          <w:rFonts w:ascii="宋体" w:eastAsia="宋体" w:hAnsi="宋体"/>
          <w:sz w:val="24"/>
          <w:szCs w:val="24"/>
        </w:rPr>
      </w:pPr>
    </w:p>
    <w:p w14:paraId="0E73E3DE" w14:textId="21450690" w:rsidR="00F43EE5" w:rsidRPr="00142181" w:rsidRDefault="00F43EE5" w:rsidP="00F43EE5">
      <w:pPr>
        <w:ind w:firstLineChars="200" w:firstLine="480"/>
        <w:rPr>
          <w:rFonts w:ascii="宋体" w:eastAsia="宋体" w:hAnsi="宋体"/>
          <w:sz w:val="24"/>
          <w:szCs w:val="24"/>
        </w:rPr>
      </w:pPr>
      <w:r w:rsidRPr="00142181">
        <w:rPr>
          <w:rFonts w:ascii="宋体" w:eastAsia="宋体" w:hAnsi="宋体" w:hint="eastAsia"/>
          <w:sz w:val="24"/>
          <w:szCs w:val="24"/>
        </w:rPr>
        <w:t xml:space="preserve">借：销售商品收到的现金 </w:t>
      </w:r>
      <w:r w:rsidRPr="00142181">
        <w:rPr>
          <w:rFonts w:ascii="宋体" w:eastAsia="宋体" w:hAnsi="宋体"/>
          <w:sz w:val="24"/>
          <w:szCs w:val="24"/>
        </w:rPr>
        <w:t>100</w:t>
      </w:r>
      <w:r w:rsidRPr="00142181">
        <w:rPr>
          <w:rFonts w:ascii="宋体" w:eastAsia="宋体" w:hAnsi="宋体" w:hint="eastAsia"/>
          <w:sz w:val="24"/>
          <w:szCs w:val="24"/>
        </w:rPr>
        <w:t>万</w:t>
      </w:r>
    </w:p>
    <w:p w14:paraId="70199555" w14:textId="224CA117" w:rsidR="00F43EE5" w:rsidRPr="00142181" w:rsidRDefault="00F43EE5" w:rsidP="00F43EE5">
      <w:pPr>
        <w:ind w:firstLineChars="200" w:firstLine="480"/>
        <w:rPr>
          <w:rFonts w:ascii="宋体" w:eastAsia="宋体" w:hAnsi="宋体"/>
          <w:sz w:val="24"/>
          <w:szCs w:val="24"/>
        </w:rPr>
      </w:pPr>
      <w:r w:rsidRPr="00142181">
        <w:rPr>
          <w:rFonts w:ascii="宋体" w:eastAsia="宋体" w:hAnsi="宋体" w:hint="eastAsia"/>
          <w:sz w:val="24"/>
          <w:szCs w:val="24"/>
        </w:rPr>
        <w:t xml:space="preserve">贷：应收账款 </w:t>
      </w:r>
      <w:r w:rsidRPr="00142181">
        <w:rPr>
          <w:rFonts w:ascii="宋体" w:eastAsia="宋体" w:hAnsi="宋体"/>
          <w:sz w:val="24"/>
          <w:szCs w:val="24"/>
        </w:rPr>
        <w:t>100</w:t>
      </w:r>
      <w:r w:rsidRPr="00142181">
        <w:rPr>
          <w:rFonts w:ascii="宋体" w:eastAsia="宋体" w:hAnsi="宋体" w:hint="eastAsia"/>
          <w:sz w:val="24"/>
          <w:szCs w:val="24"/>
        </w:rPr>
        <w:t>万</w:t>
      </w:r>
    </w:p>
    <w:p w14:paraId="70CCBC4E" w14:textId="1B0D214A" w:rsidR="00F43EE5" w:rsidRPr="00142181" w:rsidRDefault="00F43EE5" w:rsidP="00F43EE5">
      <w:pPr>
        <w:ind w:firstLineChars="200" w:firstLine="480"/>
        <w:rPr>
          <w:rFonts w:ascii="宋体" w:eastAsia="宋体" w:hAnsi="宋体"/>
          <w:sz w:val="24"/>
          <w:szCs w:val="24"/>
        </w:rPr>
      </w:pPr>
    </w:p>
    <w:p w14:paraId="69F3A676" w14:textId="64A147AF" w:rsidR="000D1605" w:rsidRPr="00142181" w:rsidRDefault="000D1605" w:rsidP="000D1605">
      <w:pPr>
        <w:ind w:firstLineChars="200" w:firstLine="480"/>
        <w:rPr>
          <w:rFonts w:ascii="宋体" w:eastAsia="宋体" w:hAnsi="宋体"/>
          <w:sz w:val="24"/>
          <w:szCs w:val="24"/>
        </w:rPr>
      </w:pPr>
      <w:r w:rsidRPr="00142181">
        <w:rPr>
          <w:rFonts w:ascii="宋体" w:eastAsia="宋体" w:hAnsi="宋体" w:hint="eastAsia"/>
          <w:sz w:val="24"/>
          <w:szCs w:val="24"/>
        </w:rPr>
        <w:t xml:space="preserve">借：销售商品收到的现金 </w:t>
      </w:r>
      <w:r w:rsidRPr="00142181">
        <w:rPr>
          <w:rFonts w:ascii="宋体" w:eastAsia="宋体" w:hAnsi="宋体"/>
          <w:sz w:val="24"/>
          <w:szCs w:val="24"/>
        </w:rPr>
        <w:t>10</w:t>
      </w:r>
      <w:r w:rsidRPr="00142181">
        <w:rPr>
          <w:rFonts w:ascii="宋体" w:eastAsia="宋体" w:hAnsi="宋体" w:hint="eastAsia"/>
          <w:sz w:val="24"/>
          <w:szCs w:val="24"/>
        </w:rPr>
        <w:t>万</w:t>
      </w:r>
    </w:p>
    <w:p w14:paraId="4345DBBA" w14:textId="586638E3" w:rsidR="000D1605" w:rsidRPr="00142181" w:rsidRDefault="000D1605" w:rsidP="000D1605">
      <w:pPr>
        <w:ind w:firstLineChars="200" w:firstLine="480"/>
        <w:rPr>
          <w:rFonts w:ascii="宋体" w:eastAsia="宋体" w:hAnsi="宋体"/>
          <w:sz w:val="24"/>
          <w:szCs w:val="24"/>
        </w:rPr>
      </w:pPr>
      <w:r w:rsidRPr="00142181">
        <w:rPr>
          <w:rFonts w:ascii="宋体" w:eastAsia="宋体" w:hAnsi="宋体" w:hint="eastAsia"/>
          <w:sz w:val="24"/>
          <w:szCs w:val="24"/>
        </w:rPr>
        <w:t xml:space="preserve">贷：应收账款坏账准备 </w:t>
      </w:r>
      <w:r w:rsidRPr="00142181">
        <w:rPr>
          <w:rFonts w:ascii="宋体" w:eastAsia="宋体" w:hAnsi="宋体"/>
          <w:sz w:val="24"/>
          <w:szCs w:val="24"/>
        </w:rPr>
        <w:t>10</w:t>
      </w:r>
      <w:r w:rsidRPr="00142181">
        <w:rPr>
          <w:rFonts w:ascii="宋体" w:eastAsia="宋体" w:hAnsi="宋体" w:hint="eastAsia"/>
          <w:sz w:val="24"/>
          <w:szCs w:val="24"/>
        </w:rPr>
        <w:t>万</w:t>
      </w:r>
    </w:p>
    <w:p w14:paraId="61C2C3AF" w14:textId="77777777" w:rsidR="000D1605" w:rsidRPr="00142181" w:rsidRDefault="000D1605" w:rsidP="00F43EE5">
      <w:pPr>
        <w:ind w:firstLineChars="200" w:firstLine="480"/>
        <w:rPr>
          <w:rFonts w:ascii="宋体" w:eastAsia="宋体" w:hAnsi="宋体"/>
          <w:sz w:val="24"/>
          <w:szCs w:val="24"/>
        </w:rPr>
      </w:pPr>
    </w:p>
    <w:p w14:paraId="16274A17" w14:textId="00D5DB92" w:rsidR="00F43EE5" w:rsidRPr="00142181" w:rsidRDefault="004537B1" w:rsidP="00F43EE5">
      <w:pPr>
        <w:ind w:firstLineChars="200" w:firstLine="480"/>
        <w:rPr>
          <w:rFonts w:ascii="宋体" w:eastAsia="宋体" w:hAnsi="宋体"/>
          <w:sz w:val="24"/>
          <w:szCs w:val="24"/>
        </w:rPr>
      </w:pPr>
      <w:r w:rsidRPr="00142181">
        <w:rPr>
          <w:rFonts w:ascii="宋体" w:eastAsia="宋体" w:hAnsi="宋体" w:hint="eastAsia"/>
          <w:sz w:val="24"/>
          <w:szCs w:val="24"/>
        </w:rPr>
        <w:t>（2）</w:t>
      </w:r>
      <w:r w:rsidR="000D1605" w:rsidRPr="00142181">
        <w:rPr>
          <w:rFonts w:ascii="宋体" w:eastAsia="宋体" w:hAnsi="宋体" w:hint="eastAsia"/>
          <w:sz w:val="24"/>
          <w:szCs w:val="24"/>
        </w:rPr>
        <w:t>应交税费</w:t>
      </w:r>
    </w:p>
    <w:p w14:paraId="2755173A" w14:textId="0668E5D7" w:rsidR="000D1605" w:rsidRPr="00142181" w:rsidRDefault="000D1605" w:rsidP="00F43EE5">
      <w:pPr>
        <w:ind w:firstLineChars="200" w:firstLine="480"/>
        <w:rPr>
          <w:rFonts w:ascii="宋体" w:eastAsia="宋体" w:hAnsi="宋体"/>
          <w:sz w:val="24"/>
          <w:szCs w:val="24"/>
        </w:rPr>
      </w:pPr>
    </w:p>
    <w:p w14:paraId="4DBA0C2D" w14:textId="7AAF44BC" w:rsidR="000D1605" w:rsidRPr="00142181" w:rsidRDefault="000D1605" w:rsidP="000D1605">
      <w:pPr>
        <w:ind w:firstLineChars="200" w:firstLine="480"/>
        <w:rPr>
          <w:rFonts w:ascii="宋体" w:eastAsia="宋体" w:hAnsi="宋体"/>
          <w:sz w:val="24"/>
          <w:szCs w:val="24"/>
        </w:rPr>
      </w:pPr>
      <w:r w:rsidRPr="00142181">
        <w:rPr>
          <w:rFonts w:ascii="宋体" w:eastAsia="宋体" w:hAnsi="宋体" w:hint="eastAsia"/>
          <w:sz w:val="24"/>
          <w:szCs w:val="24"/>
        </w:rPr>
        <w:t>借：</w:t>
      </w:r>
      <w:r w:rsidR="0071691B" w:rsidRPr="00142181">
        <w:rPr>
          <w:rFonts w:ascii="宋体" w:eastAsia="宋体" w:hAnsi="宋体" w:hint="eastAsia"/>
          <w:sz w:val="24"/>
          <w:szCs w:val="24"/>
        </w:rPr>
        <w:t xml:space="preserve">销售商品收到的现金 </w:t>
      </w:r>
      <w:r w:rsidR="0071691B" w:rsidRPr="00142181">
        <w:rPr>
          <w:rFonts w:ascii="宋体" w:eastAsia="宋体" w:hAnsi="宋体"/>
          <w:sz w:val="24"/>
          <w:szCs w:val="24"/>
        </w:rPr>
        <w:t>20</w:t>
      </w:r>
      <w:r w:rsidR="0071691B" w:rsidRPr="00142181">
        <w:rPr>
          <w:rFonts w:ascii="宋体" w:eastAsia="宋体" w:hAnsi="宋体" w:hint="eastAsia"/>
          <w:sz w:val="24"/>
          <w:szCs w:val="24"/>
        </w:rPr>
        <w:t>万</w:t>
      </w:r>
      <w:r w:rsidRPr="00142181">
        <w:rPr>
          <w:rFonts w:ascii="宋体" w:eastAsia="宋体" w:hAnsi="宋体"/>
          <w:sz w:val="24"/>
          <w:szCs w:val="24"/>
        </w:rPr>
        <w:t xml:space="preserve"> </w:t>
      </w:r>
    </w:p>
    <w:p w14:paraId="7572062B" w14:textId="04F90EA7" w:rsidR="000D1605" w:rsidRPr="00142181" w:rsidRDefault="000D1605" w:rsidP="000D1605">
      <w:pPr>
        <w:ind w:firstLineChars="200" w:firstLine="480"/>
        <w:rPr>
          <w:rFonts w:ascii="宋体" w:eastAsia="宋体" w:hAnsi="宋体"/>
          <w:sz w:val="24"/>
          <w:szCs w:val="24"/>
        </w:rPr>
      </w:pPr>
      <w:r w:rsidRPr="00142181">
        <w:rPr>
          <w:rFonts w:ascii="宋体" w:eastAsia="宋体" w:hAnsi="宋体" w:hint="eastAsia"/>
          <w:sz w:val="24"/>
          <w:szCs w:val="24"/>
        </w:rPr>
        <w:t xml:space="preserve">贷：应交税费 </w:t>
      </w:r>
      <w:r w:rsidRPr="00142181">
        <w:rPr>
          <w:rFonts w:ascii="宋体" w:eastAsia="宋体" w:hAnsi="宋体"/>
          <w:sz w:val="24"/>
          <w:szCs w:val="24"/>
        </w:rPr>
        <w:t>20</w:t>
      </w:r>
      <w:r w:rsidRPr="00142181">
        <w:rPr>
          <w:rFonts w:ascii="宋体" w:eastAsia="宋体" w:hAnsi="宋体" w:hint="eastAsia"/>
          <w:sz w:val="24"/>
          <w:szCs w:val="24"/>
        </w:rPr>
        <w:t>万</w:t>
      </w:r>
    </w:p>
    <w:p w14:paraId="014618F4" w14:textId="77777777" w:rsidR="000D1605" w:rsidRPr="00142181" w:rsidRDefault="000D1605" w:rsidP="00F43EE5">
      <w:pPr>
        <w:ind w:firstLineChars="200" w:firstLine="480"/>
        <w:rPr>
          <w:rFonts w:ascii="宋体" w:eastAsia="宋体" w:hAnsi="宋体"/>
          <w:sz w:val="24"/>
          <w:szCs w:val="24"/>
        </w:rPr>
      </w:pPr>
    </w:p>
    <w:p w14:paraId="41AF5237" w14:textId="7DF1E616" w:rsidR="004D3AF5" w:rsidRPr="00142181" w:rsidRDefault="004D3AF5" w:rsidP="00497D5E">
      <w:pPr>
        <w:ind w:firstLineChars="200" w:firstLine="480"/>
        <w:rPr>
          <w:rFonts w:ascii="宋体" w:eastAsia="宋体" w:hAnsi="宋体"/>
          <w:sz w:val="24"/>
          <w:szCs w:val="24"/>
        </w:rPr>
      </w:pPr>
    </w:p>
    <w:p w14:paraId="4414DF97" w14:textId="6D01DD9D" w:rsidR="004D3AF5" w:rsidRPr="00142181" w:rsidRDefault="000D1605" w:rsidP="00497D5E">
      <w:pPr>
        <w:ind w:firstLineChars="200" w:firstLine="480"/>
        <w:rPr>
          <w:rFonts w:ascii="宋体" w:eastAsia="宋体" w:hAnsi="宋体"/>
          <w:sz w:val="24"/>
          <w:szCs w:val="24"/>
        </w:rPr>
      </w:pPr>
      <w:r w:rsidRPr="00142181">
        <w:rPr>
          <w:rFonts w:ascii="宋体" w:eastAsia="宋体" w:hAnsi="宋体" w:hint="eastAsia"/>
          <w:sz w:val="24"/>
          <w:szCs w:val="24"/>
        </w:rPr>
        <w:t>（3）</w:t>
      </w:r>
      <w:r w:rsidR="0071691B" w:rsidRPr="00142181">
        <w:rPr>
          <w:rFonts w:ascii="宋体" w:eastAsia="宋体" w:hAnsi="宋体" w:hint="eastAsia"/>
          <w:sz w:val="24"/>
          <w:szCs w:val="24"/>
        </w:rPr>
        <w:t>信用减值损失</w:t>
      </w:r>
    </w:p>
    <w:p w14:paraId="7B9FD45B" w14:textId="13DAC0EB" w:rsidR="0071691B" w:rsidRPr="00142181" w:rsidRDefault="0071691B" w:rsidP="00497D5E">
      <w:pPr>
        <w:ind w:firstLineChars="200" w:firstLine="480"/>
        <w:rPr>
          <w:rFonts w:ascii="宋体" w:eastAsia="宋体" w:hAnsi="宋体"/>
          <w:sz w:val="24"/>
          <w:szCs w:val="24"/>
        </w:rPr>
      </w:pPr>
    </w:p>
    <w:p w14:paraId="4A27B99B" w14:textId="0B934ABC" w:rsidR="0071691B" w:rsidRPr="00142181" w:rsidRDefault="0071691B" w:rsidP="00497D5E">
      <w:pPr>
        <w:ind w:firstLineChars="200" w:firstLine="480"/>
        <w:rPr>
          <w:rFonts w:ascii="宋体" w:eastAsia="宋体" w:hAnsi="宋体"/>
          <w:sz w:val="24"/>
          <w:szCs w:val="24"/>
        </w:rPr>
      </w:pPr>
      <w:r w:rsidRPr="00142181">
        <w:rPr>
          <w:rFonts w:ascii="宋体" w:eastAsia="宋体" w:hAnsi="宋体" w:hint="eastAsia"/>
          <w:sz w:val="24"/>
          <w:szCs w:val="24"/>
        </w:rPr>
        <w:t xml:space="preserve">借：信用减值损失 </w:t>
      </w:r>
      <w:r w:rsidRPr="00142181">
        <w:rPr>
          <w:rFonts w:ascii="宋体" w:eastAsia="宋体" w:hAnsi="宋体"/>
          <w:sz w:val="24"/>
          <w:szCs w:val="24"/>
        </w:rPr>
        <w:t>10</w:t>
      </w:r>
      <w:r w:rsidRPr="00142181">
        <w:rPr>
          <w:rFonts w:ascii="宋体" w:eastAsia="宋体" w:hAnsi="宋体" w:hint="eastAsia"/>
          <w:sz w:val="24"/>
          <w:szCs w:val="24"/>
        </w:rPr>
        <w:t>万</w:t>
      </w:r>
    </w:p>
    <w:p w14:paraId="2ECF3CE6" w14:textId="59FA152A" w:rsidR="000D1605" w:rsidRPr="00142181" w:rsidRDefault="0071691B" w:rsidP="0071691B">
      <w:pPr>
        <w:ind w:firstLineChars="200" w:firstLine="480"/>
        <w:rPr>
          <w:rFonts w:ascii="宋体" w:eastAsia="宋体" w:hAnsi="宋体"/>
          <w:sz w:val="24"/>
          <w:szCs w:val="24"/>
        </w:rPr>
      </w:pPr>
      <w:r w:rsidRPr="00142181">
        <w:rPr>
          <w:rFonts w:ascii="宋体" w:eastAsia="宋体" w:hAnsi="宋体" w:hint="eastAsia"/>
          <w:sz w:val="24"/>
          <w:szCs w:val="24"/>
        </w:rPr>
        <w:t xml:space="preserve">贷：销售商品收到的现金 </w:t>
      </w:r>
      <w:r w:rsidRPr="00142181">
        <w:rPr>
          <w:rFonts w:ascii="宋体" w:eastAsia="宋体" w:hAnsi="宋体"/>
          <w:sz w:val="24"/>
          <w:szCs w:val="24"/>
        </w:rPr>
        <w:t>10</w:t>
      </w:r>
      <w:r w:rsidRPr="00142181">
        <w:rPr>
          <w:rFonts w:ascii="宋体" w:eastAsia="宋体" w:hAnsi="宋体" w:hint="eastAsia"/>
          <w:sz w:val="24"/>
          <w:szCs w:val="24"/>
        </w:rPr>
        <w:t>万</w:t>
      </w:r>
    </w:p>
    <w:p w14:paraId="3842BCA2" w14:textId="5F600677" w:rsidR="000D1605" w:rsidRPr="00142181" w:rsidRDefault="000D1605" w:rsidP="00497D5E">
      <w:pPr>
        <w:ind w:firstLineChars="200" w:firstLine="480"/>
        <w:rPr>
          <w:rFonts w:ascii="宋体" w:eastAsia="宋体" w:hAnsi="宋体"/>
          <w:sz w:val="24"/>
          <w:szCs w:val="24"/>
        </w:rPr>
      </w:pPr>
    </w:p>
    <w:p w14:paraId="01E4E4F1" w14:textId="3160E502" w:rsidR="000D1605" w:rsidRPr="00142181" w:rsidRDefault="000D1605" w:rsidP="00497D5E">
      <w:pPr>
        <w:ind w:firstLineChars="200" w:firstLine="480"/>
        <w:rPr>
          <w:rFonts w:ascii="宋体" w:eastAsia="宋体" w:hAnsi="宋体"/>
          <w:sz w:val="24"/>
          <w:szCs w:val="24"/>
        </w:rPr>
      </w:pPr>
      <w:r w:rsidRPr="00142181">
        <w:rPr>
          <w:rFonts w:ascii="宋体" w:eastAsia="宋体" w:hAnsi="宋体" w:hint="eastAsia"/>
          <w:sz w:val="24"/>
          <w:szCs w:val="24"/>
        </w:rPr>
        <w:t>（4）营业收入</w:t>
      </w:r>
    </w:p>
    <w:p w14:paraId="6D3E48F4" w14:textId="0981A092" w:rsidR="000D1605" w:rsidRPr="00142181" w:rsidRDefault="000D1605" w:rsidP="00497D5E">
      <w:pPr>
        <w:ind w:firstLineChars="200" w:firstLine="480"/>
        <w:rPr>
          <w:rFonts w:ascii="宋体" w:eastAsia="宋体" w:hAnsi="宋体"/>
          <w:sz w:val="24"/>
          <w:szCs w:val="24"/>
        </w:rPr>
      </w:pPr>
    </w:p>
    <w:p w14:paraId="7B56DBB0" w14:textId="3C1C0AB5" w:rsidR="000D1605" w:rsidRPr="00142181" w:rsidRDefault="000D1605" w:rsidP="000D1605">
      <w:pPr>
        <w:ind w:firstLineChars="200" w:firstLine="480"/>
        <w:rPr>
          <w:rFonts w:ascii="宋体" w:eastAsia="宋体" w:hAnsi="宋体"/>
          <w:sz w:val="24"/>
          <w:szCs w:val="24"/>
        </w:rPr>
      </w:pPr>
      <w:r w:rsidRPr="00142181">
        <w:rPr>
          <w:rFonts w:ascii="宋体" w:eastAsia="宋体" w:hAnsi="宋体" w:hint="eastAsia"/>
          <w:sz w:val="24"/>
          <w:szCs w:val="24"/>
        </w:rPr>
        <w:t xml:space="preserve">借：销售商品收到的现金 </w:t>
      </w:r>
      <w:r w:rsidRPr="00142181">
        <w:rPr>
          <w:rFonts w:ascii="宋体" w:eastAsia="宋体" w:hAnsi="宋体"/>
          <w:sz w:val="24"/>
          <w:szCs w:val="24"/>
        </w:rPr>
        <w:t>1</w:t>
      </w:r>
      <w:r w:rsidR="0071691B" w:rsidRPr="00142181">
        <w:rPr>
          <w:rFonts w:ascii="宋体" w:eastAsia="宋体" w:hAnsi="宋体"/>
          <w:sz w:val="24"/>
          <w:szCs w:val="24"/>
        </w:rPr>
        <w:t>8</w:t>
      </w:r>
      <w:r w:rsidRPr="00142181">
        <w:rPr>
          <w:rFonts w:ascii="宋体" w:eastAsia="宋体" w:hAnsi="宋体"/>
          <w:sz w:val="24"/>
          <w:szCs w:val="24"/>
        </w:rPr>
        <w:t>0</w:t>
      </w:r>
      <w:r w:rsidRPr="00142181">
        <w:rPr>
          <w:rFonts w:ascii="宋体" w:eastAsia="宋体" w:hAnsi="宋体" w:hint="eastAsia"/>
          <w:sz w:val="24"/>
          <w:szCs w:val="24"/>
        </w:rPr>
        <w:t>万</w:t>
      </w:r>
    </w:p>
    <w:p w14:paraId="4E36DEA8" w14:textId="44F63184" w:rsidR="000D1605" w:rsidRPr="00142181" w:rsidRDefault="000D1605" w:rsidP="000D1605">
      <w:pPr>
        <w:ind w:firstLineChars="200" w:firstLine="480"/>
        <w:rPr>
          <w:rFonts w:ascii="宋体" w:eastAsia="宋体" w:hAnsi="宋体"/>
          <w:sz w:val="24"/>
          <w:szCs w:val="24"/>
        </w:rPr>
      </w:pPr>
      <w:r w:rsidRPr="00142181">
        <w:rPr>
          <w:rFonts w:ascii="宋体" w:eastAsia="宋体" w:hAnsi="宋体" w:hint="eastAsia"/>
          <w:sz w:val="24"/>
          <w:szCs w:val="24"/>
        </w:rPr>
        <w:t>贷：</w:t>
      </w:r>
      <w:r w:rsidR="0071691B" w:rsidRPr="00142181">
        <w:rPr>
          <w:rFonts w:ascii="宋体" w:eastAsia="宋体" w:hAnsi="宋体" w:hint="eastAsia"/>
          <w:sz w:val="24"/>
          <w:szCs w:val="24"/>
        </w:rPr>
        <w:t>营业收入</w:t>
      </w:r>
      <w:r w:rsidRPr="00142181">
        <w:rPr>
          <w:rFonts w:ascii="宋体" w:eastAsia="宋体" w:hAnsi="宋体" w:hint="eastAsia"/>
          <w:sz w:val="24"/>
          <w:szCs w:val="24"/>
        </w:rPr>
        <w:t xml:space="preserve"> </w:t>
      </w:r>
      <w:r w:rsidRPr="00142181">
        <w:rPr>
          <w:rFonts w:ascii="宋体" w:eastAsia="宋体" w:hAnsi="宋体"/>
          <w:sz w:val="24"/>
          <w:szCs w:val="24"/>
        </w:rPr>
        <w:t>1</w:t>
      </w:r>
      <w:r w:rsidR="0071691B" w:rsidRPr="00142181">
        <w:rPr>
          <w:rFonts w:ascii="宋体" w:eastAsia="宋体" w:hAnsi="宋体"/>
          <w:sz w:val="24"/>
          <w:szCs w:val="24"/>
        </w:rPr>
        <w:t>8</w:t>
      </w:r>
      <w:r w:rsidRPr="00142181">
        <w:rPr>
          <w:rFonts w:ascii="宋体" w:eastAsia="宋体" w:hAnsi="宋体"/>
          <w:sz w:val="24"/>
          <w:szCs w:val="24"/>
        </w:rPr>
        <w:t>0</w:t>
      </w:r>
      <w:r w:rsidRPr="00142181">
        <w:rPr>
          <w:rFonts w:ascii="宋体" w:eastAsia="宋体" w:hAnsi="宋体" w:hint="eastAsia"/>
          <w:sz w:val="24"/>
          <w:szCs w:val="24"/>
        </w:rPr>
        <w:t>万</w:t>
      </w:r>
    </w:p>
    <w:p w14:paraId="4CF9B21E" w14:textId="2A08A647" w:rsidR="000D1605" w:rsidRPr="00142181" w:rsidRDefault="000D1605" w:rsidP="00497D5E">
      <w:pPr>
        <w:ind w:firstLineChars="200" w:firstLine="480"/>
        <w:rPr>
          <w:rFonts w:ascii="宋体" w:eastAsia="宋体" w:hAnsi="宋体"/>
          <w:sz w:val="24"/>
          <w:szCs w:val="24"/>
        </w:rPr>
      </w:pPr>
    </w:p>
    <w:p w14:paraId="28DFC411" w14:textId="1CEB1B55" w:rsidR="000D1605" w:rsidRPr="00142181" w:rsidRDefault="00FB41FE" w:rsidP="00497D5E">
      <w:pPr>
        <w:ind w:firstLineChars="200" w:firstLine="480"/>
        <w:rPr>
          <w:rFonts w:ascii="宋体" w:eastAsia="宋体" w:hAnsi="宋体"/>
          <w:sz w:val="24"/>
          <w:szCs w:val="24"/>
        </w:rPr>
      </w:pPr>
      <w:r w:rsidRPr="00142181">
        <w:rPr>
          <w:rFonts w:ascii="宋体" w:eastAsia="宋体" w:hAnsi="宋体" w:hint="eastAsia"/>
          <w:sz w:val="24"/>
          <w:szCs w:val="24"/>
        </w:rPr>
        <w:t>这是把分录拆</w:t>
      </w:r>
      <w:r w:rsidR="00137698" w:rsidRPr="00142181">
        <w:rPr>
          <w:rFonts w:ascii="宋体" w:eastAsia="宋体" w:hAnsi="宋体" w:hint="eastAsia"/>
          <w:sz w:val="24"/>
          <w:szCs w:val="24"/>
        </w:rPr>
        <w:t>得最细</w:t>
      </w:r>
      <w:r w:rsidRPr="00142181">
        <w:rPr>
          <w:rFonts w:ascii="宋体" w:eastAsia="宋体" w:hAnsi="宋体" w:hint="eastAsia"/>
          <w:sz w:val="24"/>
          <w:szCs w:val="24"/>
        </w:rPr>
        <w:t>的方法，</w:t>
      </w:r>
      <w:r w:rsidR="00D23C4D" w:rsidRPr="00142181">
        <w:rPr>
          <w:rFonts w:ascii="宋体" w:eastAsia="宋体" w:hAnsi="宋体" w:hint="eastAsia"/>
          <w:sz w:val="24"/>
          <w:szCs w:val="24"/>
        </w:rPr>
        <w:t>所有的非货币性项目的发生额都对应一个现金</w:t>
      </w:r>
      <w:r w:rsidR="00D23C4D" w:rsidRPr="00142181">
        <w:rPr>
          <w:rFonts w:ascii="宋体" w:eastAsia="宋体" w:hAnsi="宋体" w:hint="eastAsia"/>
          <w:sz w:val="24"/>
          <w:szCs w:val="24"/>
        </w:rPr>
        <w:lastRenderedPageBreak/>
        <w:t>流项目，最终汇总起来肯定等于货币资金的“期末-期初”，因为我们前面已经讲过现金流的等式：</w:t>
      </w:r>
    </w:p>
    <w:p w14:paraId="6C6C9EB9" w14:textId="1E121299" w:rsidR="00D23C4D" w:rsidRPr="00142181" w:rsidRDefault="00D23C4D" w:rsidP="00497D5E">
      <w:pPr>
        <w:ind w:firstLineChars="200" w:firstLine="480"/>
        <w:rPr>
          <w:rFonts w:ascii="宋体" w:eastAsia="宋体" w:hAnsi="宋体"/>
          <w:sz w:val="24"/>
          <w:szCs w:val="24"/>
        </w:rPr>
      </w:pPr>
    </w:p>
    <w:p w14:paraId="51F162F4" w14:textId="77777777" w:rsidR="009B090F" w:rsidRPr="00142181" w:rsidRDefault="009B090F" w:rsidP="009B090F">
      <w:pPr>
        <w:ind w:firstLineChars="200" w:firstLine="482"/>
        <w:rPr>
          <w:rFonts w:ascii="宋体" w:eastAsia="宋体" w:hAnsi="宋体"/>
          <w:b/>
          <w:bCs/>
          <w:sz w:val="24"/>
          <w:szCs w:val="24"/>
        </w:rPr>
      </w:pPr>
      <w:r w:rsidRPr="00142181">
        <w:rPr>
          <w:rFonts w:ascii="宋体" w:eastAsia="宋体" w:hAnsi="宋体" w:hint="eastAsia"/>
          <w:b/>
          <w:bCs/>
          <w:sz w:val="24"/>
          <w:szCs w:val="24"/>
        </w:rPr>
        <w:t xml:space="preserve">现金资产期末数 </w:t>
      </w:r>
      <w:r w:rsidRPr="00142181">
        <w:rPr>
          <w:rFonts w:ascii="宋体" w:eastAsia="宋体" w:hAnsi="宋体"/>
          <w:b/>
          <w:bCs/>
          <w:sz w:val="24"/>
          <w:szCs w:val="24"/>
        </w:rPr>
        <w:t>- 现金资产期初数</w:t>
      </w:r>
      <w:r w:rsidRPr="00142181">
        <w:rPr>
          <w:rFonts w:ascii="宋体" w:eastAsia="宋体" w:hAnsi="宋体" w:hint="eastAsia"/>
          <w:b/>
          <w:bCs/>
          <w:sz w:val="24"/>
          <w:szCs w:val="24"/>
        </w:rPr>
        <w:t xml:space="preserve"> </w:t>
      </w:r>
      <w:r w:rsidRPr="00142181">
        <w:rPr>
          <w:rFonts w:ascii="宋体" w:eastAsia="宋体" w:hAnsi="宋体"/>
          <w:b/>
          <w:bCs/>
          <w:sz w:val="24"/>
          <w:szCs w:val="24"/>
        </w:rPr>
        <w:t>= （负债期末数-负债期初数）</w:t>
      </w:r>
      <w:r w:rsidRPr="00142181">
        <w:rPr>
          <w:rFonts w:ascii="宋体" w:eastAsia="宋体" w:hAnsi="宋体" w:hint="eastAsia"/>
          <w:b/>
          <w:bCs/>
          <w:sz w:val="24"/>
          <w:szCs w:val="24"/>
        </w:rPr>
        <w:t xml:space="preserve"> </w:t>
      </w:r>
      <w:r w:rsidRPr="00142181">
        <w:rPr>
          <w:rFonts w:ascii="宋体" w:eastAsia="宋体" w:hAnsi="宋体"/>
          <w:b/>
          <w:bCs/>
          <w:sz w:val="24"/>
          <w:szCs w:val="24"/>
        </w:rPr>
        <w:t>+ （所有者权益期末数</w:t>
      </w:r>
      <w:r w:rsidRPr="00142181">
        <w:rPr>
          <w:rFonts w:ascii="宋体" w:eastAsia="宋体" w:hAnsi="宋体" w:hint="eastAsia"/>
          <w:b/>
          <w:bCs/>
          <w:sz w:val="24"/>
          <w:szCs w:val="24"/>
        </w:rPr>
        <w:t xml:space="preserve"> </w:t>
      </w:r>
      <w:r w:rsidRPr="00142181">
        <w:rPr>
          <w:rFonts w:ascii="宋体" w:eastAsia="宋体" w:hAnsi="宋体"/>
          <w:b/>
          <w:bCs/>
          <w:sz w:val="24"/>
          <w:szCs w:val="24"/>
        </w:rPr>
        <w:t>- 所有者权益期初数）-（非现金资产期末数</w:t>
      </w:r>
      <w:r w:rsidRPr="00142181">
        <w:rPr>
          <w:rFonts w:ascii="宋体" w:eastAsia="宋体" w:hAnsi="宋体" w:hint="eastAsia"/>
          <w:b/>
          <w:bCs/>
          <w:sz w:val="24"/>
          <w:szCs w:val="24"/>
        </w:rPr>
        <w:t xml:space="preserve"> </w:t>
      </w:r>
      <w:r w:rsidRPr="00142181">
        <w:rPr>
          <w:rFonts w:ascii="宋体" w:eastAsia="宋体" w:hAnsi="宋体"/>
          <w:b/>
          <w:bCs/>
          <w:sz w:val="24"/>
          <w:szCs w:val="24"/>
        </w:rPr>
        <w:t>- 非现金资产期初数）。</w:t>
      </w:r>
    </w:p>
    <w:p w14:paraId="366046EF" w14:textId="346E17AA" w:rsidR="00D23C4D" w:rsidRPr="00142181" w:rsidRDefault="00D23C4D" w:rsidP="00497D5E">
      <w:pPr>
        <w:ind w:firstLineChars="200" w:firstLine="480"/>
        <w:rPr>
          <w:rFonts w:ascii="宋体" w:eastAsia="宋体" w:hAnsi="宋体"/>
          <w:sz w:val="24"/>
          <w:szCs w:val="24"/>
        </w:rPr>
      </w:pPr>
    </w:p>
    <w:p w14:paraId="0A432CA5" w14:textId="006D7BED" w:rsidR="009B090F" w:rsidRPr="00142181" w:rsidRDefault="009B090F" w:rsidP="00497D5E">
      <w:pPr>
        <w:ind w:firstLineChars="200" w:firstLine="480"/>
        <w:rPr>
          <w:rFonts w:ascii="宋体" w:eastAsia="宋体" w:hAnsi="宋体"/>
          <w:sz w:val="24"/>
          <w:szCs w:val="24"/>
        </w:rPr>
      </w:pPr>
      <w:r w:rsidRPr="00142181">
        <w:rPr>
          <w:rFonts w:ascii="宋体" w:eastAsia="宋体" w:hAnsi="宋体" w:hint="eastAsia"/>
          <w:sz w:val="24"/>
          <w:szCs w:val="24"/>
        </w:rPr>
        <w:t>因为，</w:t>
      </w:r>
    </w:p>
    <w:p w14:paraId="0337E5D4" w14:textId="77777777" w:rsidR="009B090F" w:rsidRPr="00142181" w:rsidRDefault="009B090F" w:rsidP="00497D5E">
      <w:pPr>
        <w:ind w:firstLineChars="200" w:firstLine="480"/>
        <w:rPr>
          <w:rFonts w:ascii="宋体" w:eastAsia="宋体" w:hAnsi="宋体"/>
          <w:sz w:val="24"/>
          <w:szCs w:val="24"/>
        </w:rPr>
      </w:pPr>
    </w:p>
    <w:p w14:paraId="7E8E933F" w14:textId="63172715" w:rsidR="009B090F" w:rsidRPr="00142181" w:rsidRDefault="009B090F" w:rsidP="00497D5E">
      <w:pPr>
        <w:ind w:firstLineChars="200" w:firstLine="480"/>
        <w:rPr>
          <w:rFonts w:ascii="宋体" w:eastAsia="宋体" w:hAnsi="宋体"/>
          <w:sz w:val="24"/>
          <w:szCs w:val="24"/>
        </w:rPr>
      </w:pPr>
      <w:r w:rsidRPr="00142181">
        <w:rPr>
          <w:rFonts w:ascii="宋体" w:eastAsia="宋体" w:hAnsi="宋体" w:hint="eastAsia"/>
          <w:sz w:val="24"/>
          <w:szCs w:val="24"/>
        </w:rPr>
        <w:t xml:space="preserve">资产的“期末 </w:t>
      </w:r>
      <w:r w:rsidRPr="00142181">
        <w:rPr>
          <w:rFonts w:ascii="宋体" w:eastAsia="宋体" w:hAnsi="宋体"/>
          <w:sz w:val="24"/>
          <w:szCs w:val="24"/>
        </w:rPr>
        <w:t xml:space="preserve">– </w:t>
      </w:r>
      <w:r w:rsidRPr="00142181">
        <w:rPr>
          <w:rFonts w:ascii="宋体" w:eastAsia="宋体" w:hAnsi="宋体" w:hint="eastAsia"/>
          <w:sz w:val="24"/>
          <w:szCs w:val="24"/>
        </w:rPr>
        <w:t>期初”</w:t>
      </w:r>
      <w:r w:rsidRPr="00142181">
        <w:rPr>
          <w:rFonts w:ascii="宋体" w:eastAsia="宋体" w:hAnsi="宋体"/>
          <w:sz w:val="24"/>
          <w:szCs w:val="24"/>
        </w:rPr>
        <w:t xml:space="preserve"> = </w:t>
      </w:r>
      <w:r w:rsidRPr="00142181">
        <w:rPr>
          <w:rFonts w:ascii="宋体" w:eastAsia="宋体" w:hAnsi="宋体" w:hint="eastAsia"/>
          <w:sz w:val="24"/>
          <w:szCs w:val="24"/>
        </w:rPr>
        <w:t xml:space="preserve">“借方 </w:t>
      </w:r>
      <w:r w:rsidRPr="00142181">
        <w:rPr>
          <w:rFonts w:ascii="宋体" w:eastAsia="宋体" w:hAnsi="宋体"/>
          <w:sz w:val="24"/>
          <w:szCs w:val="24"/>
        </w:rPr>
        <w:t xml:space="preserve">– </w:t>
      </w:r>
      <w:r w:rsidRPr="00142181">
        <w:rPr>
          <w:rFonts w:ascii="宋体" w:eastAsia="宋体" w:hAnsi="宋体" w:hint="eastAsia"/>
          <w:sz w:val="24"/>
          <w:szCs w:val="24"/>
        </w:rPr>
        <w:t>贷方”</w:t>
      </w:r>
    </w:p>
    <w:p w14:paraId="58497A97" w14:textId="29F666E4" w:rsidR="009B090F" w:rsidRPr="00142181" w:rsidRDefault="009B090F" w:rsidP="00497D5E">
      <w:pPr>
        <w:ind w:firstLineChars="200" w:firstLine="480"/>
        <w:rPr>
          <w:rFonts w:ascii="宋体" w:eastAsia="宋体" w:hAnsi="宋体"/>
          <w:sz w:val="24"/>
          <w:szCs w:val="24"/>
        </w:rPr>
      </w:pPr>
      <w:r w:rsidRPr="00142181">
        <w:rPr>
          <w:rFonts w:ascii="宋体" w:eastAsia="宋体" w:hAnsi="宋体" w:hint="eastAsia"/>
          <w:sz w:val="24"/>
          <w:szCs w:val="24"/>
        </w:rPr>
        <w:t>负债和所有者权益的“期末</w:t>
      </w:r>
      <w:r w:rsidRPr="00142181">
        <w:rPr>
          <w:rFonts w:ascii="宋体" w:eastAsia="宋体" w:hAnsi="宋体"/>
          <w:sz w:val="24"/>
          <w:szCs w:val="24"/>
        </w:rPr>
        <w:t xml:space="preserve"> – </w:t>
      </w:r>
      <w:r w:rsidRPr="00142181">
        <w:rPr>
          <w:rFonts w:ascii="宋体" w:eastAsia="宋体" w:hAnsi="宋体" w:hint="eastAsia"/>
          <w:sz w:val="24"/>
          <w:szCs w:val="24"/>
        </w:rPr>
        <w:t xml:space="preserve">期初” </w:t>
      </w:r>
      <w:r w:rsidRPr="00142181">
        <w:rPr>
          <w:rFonts w:ascii="宋体" w:eastAsia="宋体" w:hAnsi="宋体"/>
          <w:sz w:val="24"/>
          <w:szCs w:val="24"/>
        </w:rPr>
        <w:t xml:space="preserve">= </w:t>
      </w:r>
      <w:r w:rsidRPr="00142181">
        <w:rPr>
          <w:rFonts w:ascii="宋体" w:eastAsia="宋体" w:hAnsi="宋体" w:hint="eastAsia"/>
          <w:sz w:val="24"/>
          <w:szCs w:val="24"/>
        </w:rPr>
        <w:t xml:space="preserve">“贷方 </w:t>
      </w:r>
      <w:r w:rsidRPr="00142181">
        <w:rPr>
          <w:rFonts w:ascii="宋体" w:eastAsia="宋体" w:hAnsi="宋体"/>
          <w:sz w:val="24"/>
          <w:szCs w:val="24"/>
        </w:rPr>
        <w:t xml:space="preserve">– </w:t>
      </w:r>
      <w:r w:rsidRPr="00142181">
        <w:rPr>
          <w:rFonts w:ascii="宋体" w:eastAsia="宋体" w:hAnsi="宋体" w:hint="eastAsia"/>
          <w:sz w:val="24"/>
          <w:szCs w:val="24"/>
        </w:rPr>
        <w:t>借方”</w:t>
      </w:r>
    </w:p>
    <w:p w14:paraId="3CF8421D" w14:textId="6CD604CE" w:rsidR="000D1605" w:rsidRPr="00142181" w:rsidRDefault="000D1605" w:rsidP="00497D5E">
      <w:pPr>
        <w:ind w:firstLineChars="200" w:firstLine="480"/>
        <w:rPr>
          <w:rFonts w:ascii="宋体" w:eastAsia="宋体" w:hAnsi="宋体"/>
          <w:sz w:val="24"/>
          <w:szCs w:val="24"/>
        </w:rPr>
      </w:pPr>
    </w:p>
    <w:p w14:paraId="698333B7" w14:textId="0A03A025" w:rsidR="009B090F" w:rsidRPr="00142181" w:rsidRDefault="009B090F" w:rsidP="00497D5E">
      <w:pPr>
        <w:ind w:firstLineChars="200" w:firstLine="480"/>
        <w:rPr>
          <w:rFonts w:ascii="宋体" w:eastAsia="宋体" w:hAnsi="宋体"/>
          <w:sz w:val="24"/>
          <w:szCs w:val="24"/>
        </w:rPr>
      </w:pPr>
      <w:r w:rsidRPr="00142181">
        <w:rPr>
          <w:rFonts w:ascii="宋体" w:eastAsia="宋体" w:hAnsi="宋体" w:hint="eastAsia"/>
          <w:sz w:val="24"/>
          <w:szCs w:val="24"/>
        </w:rPr>
        <w:t>所以，</w:t>
      </w:r>
    </w:p>
    <w:p w14:paraId="4823722C" w14:textId="42BD8F63" w:rsidR="009B090F" w:rsidRPr="00142181" w:rsidRDefault="009B090F" w:rsidP="00497D5E">
      <w:pPr>
        <w:ind w:firstLineChars="200" w:firstLine="480"/>
        <w:rPr>
          <w:rFonts w:ascii="宋体" w:eastAsia="宋体" w:hAnsi="宋体"/>
          <w:sz w:val="24"/>
          <w:szCs w:val="24"/>
        </w:rPr>
      </w:pPr>
    </w:p>
    <w:p w14:paraId="185224E5" w14:textId="7309CD60" w:rsidR="009B090F" w:rsidRPr="00142181" w:rsidRDefault="009B090F" w:rsidP="009B090F">
      <w:pPr>
        <w:ind w:firstLineChars="200" w:firstLine="482"/>
        <w:rPr>
          <w:rFonts w:ascii="宋体" w:eastAsia="宋体" w:hAnsi="宋体"/>
          <w:b/>
          <w:bCs/>
          <w:sz w:val="24"/>
          <w:szCs w:val="24"/>
        </w:rPr>
      </w:pPr>
      <w:r w:rsidRPr="00142181">
        <w:rPr>
          <w:rFonts w:ascii="宋体" w:eastAsia="宋体" w:hAnsi="宋体" w:hint="eastAsia"/>
          <w:b/>
          <w:bCs/>
          <w:sz w:val="24"/>
          <w:szCs w:val="24"/>
        </w:rPr>
        <w:t xml:space="preserve">现金资产期末数 </w:t>
      </w:r>
      <w:r w:rsidRPr="00142181">
        <w:rPr>
          <w:rFonts w:ascii="宋体" w:eastAsia="宋体" w:hAnsi="宋体"/>
          <w:b/>
          <w:bCs/>
          <w:sz w:val="24"/>
          <w:szCs w:val="24"/>
        </w:rPr>
        <w:t>- 现金资产期初数</w:t>
      </w:r>
      <w:r w:rsidRPr="00142181">
        <w:rPr>
          <w:rFonts w:ascii="宋体" w:eastAsia="宋体" w:hAnsi="宋体" w:hint="eastAsia"/>
          <w:b/>
          <w:bCs/>
          <w:sz w:val="24"/>
          <w:szCs w:val="24"/>
        </w:rPr>
        <w:t xml:space="preserve"> </w:t>
      </w:r>
      <w:r w:rsidRPr="00142181">
        <w:rPr>
          <w:rFonts w:ascii="宋体" w:eastAsia="宋体" w:hAnsi="宋体"/>
          <w:b/>
          <w:bCs/>
          <w:sz w:val="24"/>
          <w:szCs w:val="24"/>
        </w:rPr>
        <w:t>= （负债</w:t>
      </w:r>
      <w:r w:rsidRPr="00142181">
        <w:rPr>
          <w:rFonts w:ascii="宋体" w:eastAsia="宋体" w:hAnsi="宋体" w:hint="eastAsia"/>
          <w:b/>
          <w:bCs/>
          <w:sz w:val="24"/>
          <w:szCs w:val="24"/>
        </w:rPr>
        <w:t>贷方</w:t>
      </w:r>
      <w:r w:rsidR="00D64B11" w:rsidRPr="00142181">
        <w:rPr>
          <w:rFonts w:ascii="宋体" w:eastAsia="宋体" w:hAnsi="宋体" w:hint="eastAsia"/>
          <w:b/>
          <w:bCs/>
          <w:sz w:val="24"/>
          <w:szCs w:val="24"/>
        </w:rPr>
        <w:t xml:space="preserve"> </w:t>
      </w:r>
      <w:r w:rsidRPr="00142181">
        <w:rPr>
          <w:rFonts w:ascii="宋体" w:eastAsia="宋体" w:hAnsi="宋体"/>
          <w:b/>
          <w:bCs/>
          <w:sz w:val="24"/>
          <w:szCs w:val="24"/>
        </w:rPr>
        <w:t>-</w:t>
      </w:r>
      <w:r w:rsidR="00D64B11" w:rsidRPr="00142181">
        <w:rPr>
          <w:rFonts w:ascii="宋体" w:eastAsia="宋体" w:hAnsi="宋体"/>
          <w:b/>
          <w:bCs/>
          <w:sz w:val="24"/>
          <w:szCs w:val="24"/>
        </w:rPr>
        <w:t xml:space="preserve"> </w:t>
      </w:r>
      <w:r w:rsidRPr="00142181">
        <w:rPr>
          <w:rFonts w:ascii="宋体" w:eastAsia="宋体" w:hAnsi="宋体"/>
          <w:b/>
          <w:bCs/>
          <w:sz w:val="24"/>
          <w:szCs w:val="24"/>
        </w:rPr>
        <w:t>负债</w:t>
      </w:r>
      <w:r w:rsidRPr="00142181">
        <w:rPr>
          <w:rFonts w:ascii="宋体" w:eastAsia="宋体" w:hAnsi="宋体" w:hint="eastAsia"/>
          <w:b/>
          <w:bCs/>
          <w:sz w:val="24"/>
          <w:szCs w:val="24"/>
        </w:rPr>
        <w:t>借方</w:t>
      </w:r>
      <w:r w:rsidRPr="00142181">
        <w:rPr>
          <w:rFonts w:ascii="宋体" w:eastAsia="宋体" w:hAnsi="宋体"/>
          <w:b/>
          <w:bCs/>
          <w:sz w:val="24"/>
          <w:szCs w:val="24"/>
        </w:rPr>
        <w:t>）</w:t>
      </w:r>
      <w:r w:rsidRPr="00142181">
        <w:rPr>
          <w:rFonts w:ascii="宋体" w:eastAsia="宋体" w:hAnsi="宋体" w:hint="eastAsia"/>
          <w:b/>
          <w:bCs/>
          <w:sz w:val="24"/>
          <w:szCs w:val="24"/>
        </w:rPr>
        <w:t xml:space="preserve"> </w:t>
      </w:r>
      <w:r w:rsidRPr="00142181">
        <w:rPr>
          <w:rFonts w:ascii="宋体" w:eastAsia="宋体" w:hAnsi="宋体"/>
          <w:b/>
          <w:bCs/>
          <w:sz w:val="24"/>
          <w:szCs w:val="24"/>
        </w:rPr>
        <w:t>+ （所有者权益</w:t>
      </w:r>
      <w:r w:rsidRPr="00142181">
        <w:rPr>
          <w:rFonts w:ascii="宋体" w:eastAsia="宋体" w:hAnsi="宋体" w:hint="eastAsia"/>
          <w:b/>
          <w:bCs/>
          <w:sz w:val="24"/>
          <w:szCs w:val="24"/>
        </w:rPr>
        <w:t xml:space="preserve">贷方 </w:t>
      </w:r>
      <w:r w:rsidRPr="00142181">
        <w:rPr>
          <w:rFonts w:ascii="宋体" w:eastAsia="宋体" w:hAnsi="宋体"/>
          <w:b/>
          <w:bCs/>
          <w:sz w:val="24"/>
          <w:szCs w:val="24"/>
        </w:rPr>
        <w:t>- 所有者权益</w:t>
      </w:r>
      <w:r w:rsidRPr="00142181">
        <w:rPr>
          <w:rFonts w:ascii="宋体" w:eastAsia="宋体" w:hAnsi="宋体" w:hint="eastAsia"/>
          <w:b/>
          <w:bCs/>
          <w:sz w:val="24"/>
          <w:szCs w:val="24"/>
        </w:rPr>
        <w:t>借方</w:t>
      </w:r>
      <w:r w:rsidRPr="00142181">
        <w:rPr>
          <w:rFonts w:ascii="宋体" w:eastAsia="宋体" w:hAnsi="宋体"/>
          <w:b/>
          <w:bCs/>
          <w:sz w:val="24"/>
          <w:szCs w:val="24"/>
        </w:rPr>
        <w:t>）</w:t>
      </w:r>
      <w:r w:rsidR="003A10FB" w:rsidRPr="00142181">
        <w:rPr>
          <w:rFonts w:ascii="宋体" w:eastAsia="宋体" w:hAnsi="宋体"/>
          <w:b/>
          <w:bCs/>
          <w:sz w:val="24"/>
          <w:szCs w:val="24"/>
        </w:rPr>
        <w:t>+</w:t>
      </w:r>
      <w:r w:rsidRPr="00142181">
        <w:rPr>
          <w:rFonts w:ascii="宋体" w:eastAsia="宋体" w:hAnsi="宋体"/>
          <w:b/>
          <w:bCs/>
          <w:sz w:val="24"/>
          <w:szCs w:val="24"/>
        </w:rPr>
        <w:t>（非现金资产</w:t>
      </w:r>
      <w:r w:rsidR="003A10FB" w:rsidRPr="00142181">
        <w:rPr>
          <w:rFonts w:ascii="宋体" w:eastAsia="宋体" w:hAnsi="宋体" w:hint="eastAsia"/>
          <w:b/>
          <w:bCs/>
          <w:sz w:val="24"/>
          <w:szCs w:val="24"/>
        </w:rPr>
        <w:t>贷</w:t>
      </w:r>
      <w:r w:rsidRPr="00142181">
        <w:rPr>
          <w:rFonts w:ascii="宋体" w:eastAsia="宋体" w:hAnsi="宋体" w:hint="eastAsia"/>
          <w:b/>
          <w:bCs/>
          <w:sz w:val="24"/>
          <w:szCs w:val="24"/>
        </w:rPr>
        <w:t xml:space="preserve">方 </w:t>
      </w:r>
      <w:r w:rsidRPr="00142181">
        <w:rPr>
          <w:rFonts w:ascii="宋体" w:eastAsia="宋体" w:hAnsi="宋体"/>
          <w:b/>
          <w:bCs/>
          <w:sz w:val="24"/>
          <w:szCs w:val="24"/>
        </w:rPr>
        <w:t>- 非现金资产</w:t>
      </w:r>
      <w:r w:rsidR="003A10FB" w:rsidRPr="00142181">
        <w:rPr>
          <w:rFonts w:ascii="宋体" w:eastAsia="宋体" w:hAnsi="宋体" w:hint="eastAsia"/>
          <w:b/>
          <w:bCs/>
          <w:sz w:val="24"/>
          <w:szCs w:val="24"/>
        </w:rPr>
        <w:t>借</w:t>
      </w:r>
      <w:r w:rsidRPr="00142181">
        <w:rPr>
          <w:rFonts w:ascii="宋体" w:eastAsia="宋体" w:hAnsi="宋体" w:hint="eastAsia"/>
          <w:b/>
          <w:bCs/>
          <w:sz w:val="24"/>
          <w:szCs w:val="24"/>
        </w:rPr>
        <w:t>方</w:t>
      </w:r>
      <w:r w:rsidRPr="00142181">
        <w:rPr>
          <w:rFonts w:ascii="宋体" w:eastAsia="宋体" w:hAnsi="宋体"/>
          <w:b/>
          <w:bCs/>
          <w:sz w:val="24"/>
          <w:szCs w:val="24"/>
        </w:rPr>
        <w:t>）。</w:t>
      </w:r>
    </w:p>
    <w:p w14:paraId="7D329384" w14:textId="77777777" w:rsidR="009B090F" w:rsidRPr="00142181" w:rsidRDefault="009B090F" w:rsidP="00497D5E">
      <w:pPr>
        <w:ind w:firstLineChars="200" w:firstLine="480"/>
        <w:rPr>
          <w:rFonts w:ascii="宋体" w:eastAsia="宋体" w:hAnsi="宋体"/>
          <w:sz w:val="24"/>
          <w:szCs w:val="24"/>
        </w:rPr>
      </w:pPr>
    </w:p>
    <w:p w14:paraId="33B2E049" w14:textId="2F0DB778" w:rsidR="009B090F" w:rsidRPr="00142181" w:rsidRDefault="0099340E" w:rsidP="00497D5E">
      <w:pPr>
        <w:ind w:firstLineChars="200" w:firstLine="480"/>
        <w:rPr>
          <w:rFonts w:ascii="宋体" w:eastAsia="宋体" w:hAnsi="宋体"/>
          <w:sz w:val="24"/>
          <w:szCs w:val="24"/>
        </w:rPr>
      </w:pPr>
      <w:r w:rsidRPr="00142181">
        <w:rPr>
          <w:rFonts w:ascii="宋体" w:eastAsia="宋体" w:hAnsi="宋体" w:hint="eastAsia"/>
          <w:sz w:val="24"/>
          <w:szCs w:val="24"/>
        </w:rPr>
        <w:t>只要我们把科目余额表中，所有的发生额都对应一个现金流项目，最终汇总起来的现金流肯定等于货币资金的期末减期初。</w:t>
      </w:r>
    </w:p>
    <w:p w14:paraId="3C4450F5" w14:textId="23E2A318" w:rsidR="0099340E" w:rsidRPr="00142181" w:rsidRDefault="0099340E" w:rsidP="00497D5E">
      <w:pPr>
        <w:ind w:firstLineChars="200" w:firstLine="480"/>
        <w:rPr>
          <w:rFonts w:ascii="宋体" w:eastAsia="宋体" w:hAnsi="宋体"/>
          <w:sz w:val="24"/>
          <w:szCs w:val="24"/>
        </w:rPr>
      </w:pPr>
    </w:p>
    <w:p w14:paraId="5F29FA15" w14:textId="6E086D75" w:rsidR="009A5EE3" w:rsidRPr="00142181" w:rsidRDefault="004D3AF5" w:rsidP="004D3AF5">
      <w:pPr>
        <w:ind w:firstLineChars="200" w:firstLine="480"/>
        <w:rPr>
          <w:rFonts w:ascii="宋体" w:eastAsia="宋体" w:hAnsi="宋体"/>
          <w:sz w:val="24"/>
          <w:szCs w:val="24"/>
        </w:rPr>
      </w:pPr>
      <w:r w:rsidRPr="00142181">
        <w:rPr>
          <w:rFonts w:ascii="宋体" w:eastAsia="宋体" w:hAnsi="宋体" w:hint="eastAsia"/>
          <w:sz w:val="24"/>
          <w:szCs w:val="24"/>
        </w:rPr>
        <w:t>那么，把期初数和期末数过进来的原因，是做验证用的。期初数</w:t>
      </w:r>
      <w:r w:rsidR="009A5EE3" w:rsidRPr="00142181">
        <w:rPr>
          <w:rFonts w:ascii="宋体" w:eastAsia="宋体" w:hAnsi="宋体" w:hint="eastAsia"/>
          <w:sz w:val="24"/>
          <w:szCs w:val="24"/>
        </w:rPr>
        <w:t xml:space="preserve"> </w:t>
      </w:r>
      <w:r w:rsidRPr="00142181">
        <w:rPr>
          <w:rFonts w:ascii="宋体" w:eastAsia="宋体" w:hAnsi="宋体" w:hint="eastAsia"/>
          <w:sz w:val="24"/>
          <w:szCs w:val="24"/>
        </w:rPr>
        <w:t>+</w:t>
      </w:r>
      <w:r w:rsidR="009A5EE3" w:rsidRPr="00142181">
        <w:rPr>
          <w:rFonts w:ascii="宋体" w:eastAsia="宋体" w:hAnsi="宋体"/>
          <w:sz w:val="24"/>
          <w:szCs w:val="24"/>
        </w:rPr>
        <w:t xml:space="preserve"> </w:t>
      </w:r>
      <w:r w:rsidRPr="00142181">
        <w:rPr>
          <w:rFonts w:ascii="宋体" w:eastAsia="宋体" w:hAnsi="宋体" w:hint="eastAsia"/>
          <w:sz w:val="24"/>
          <w:szCs w:val="24"/>
        </w:rPr>
        <w:t>调整分录</w:t>
      </w:r>
      <w:r w:rsidR="009A5EE3" w:rsidRPr="00142181">
        <w:rPr>
          <w:rFonts w:ascii="宋体" w:eastAsia="宋体" w:hAnsi="宋体" w:hint="eastAsia"/>
          <w:sz w:val="24"/>
          <w:szCs w:val="24"/>
        </w:rPr>
        <w:t xml:space="preserve"> </w:t>
      </w:r>
      <w:r w:rsidRPr="00142181">
        <w:rPr>
          <w:rFonts w:ascii="宋体" w:eastAsia="宋体" w:hAnsi="宋体" w:hint="eastAsia"/>
          <w:sz w:val="24"/>
          <w:szCs w:val="24"/>
        </w:rPr>
        <w:t>=</w:t>
      </w:r>
      <w:r w:rsidR="009A5EE3" w:rsidRPr="00142181">
        <w:rPr>
          <w:rFonts w:ascii="宋体" w:eastAsia="宋体" w:hAnsi="宋体"/>
          <w:sz w:val="24"/>
          <w:szCs w:val="24"/>
        </w:rPr>
        <w:t xml:space="preserve"> </w:t>
      </w:r>
      <w:r w:rsidRPr="00142181">
        <w:rPr>
          <w:rFonts w:ascii="宋体" w:eastAsia="宋体" w:hAnsi="宋体" w:hint="eastAsia"/>
          <w:sz w:val="24"/>
          <w:szCs w:val="24"/>
        </w:rPr>
        <w:t>期末数</w:t>
      </w:r>
      <w:r w:rsidR="009A5EE3" w:rsidRPr="00142181">
        <w:rPr>
          <w:rFonts w:ascii="宋体" w:eastAsia="宋体" w:hAnsi="宋体" w:hint="eastAsia"/>
          <w:sz w:val="24"/>
          <w:szCs w:val="24"/>
        </w:rPr>
        <w:t>。这个期末数是调出来的，我们把它标为“期末数1”</w:t>
      </w:r>
    </w:p>
    <w:p w14:paraId="545C1D36" w14:textId="5E74A5F8" w:rsidR="009A5EE3" w:rsidRPr="00142181" w:rsidRDefault="00791605" w:rsidP="004D3AF5">
      <w:pPr>
        <w:ind w:firstLineChars="200" w:firstLine="480"/>
        <w:rPr>
          <w:rFonts w:ascii="宋体" w:eastAsia="宋体" w:hAnsi="宋体"/>
          <w:sz w:val="24"/>
          <w:szCs w:val="24"/>
        </w:rPr>
      </w:pPr>
      <w:r w:rsidRPr="00142181">
        <w:rPr>
          <w:rFonts w:ascii="宋体" w:eastAsia="宋体" w:hAnsi="宋体" w:hint="eastAsia"/>
          <w:sz w:val="24"/>
          <w:szCs w:val="24"/>
        </w:rPr>
        <w:t>我们的资产负债表中，也有一个期末数，我们把它</w:t>
      </w:r>
      <w:r w:rsidR="002F7912" w:rsidRPr="00142181">
        <w:rPr>
          <w:rFonts w:ascii="宋体" w:eastAsia="宋体" w:hAnsi="宋体" w:hint="eastAsia"/>
          <w:sz w:val="24"/>
          <w:szCs w:val="24"/>
        </w:rPr>
        <w:t>标为</w:t>
      </w:r>
      <w:r w:rsidR="00B924FC" w:rsidRPr="00142181">
        <w:rPr>
          <w:rFonts w:ascii="宋体" w:eastAsia="宋体" w:hAnsi="宋体" w:hint="eastAsia"/>
          <w:sz w:val="24"/>
          <w:szCs w:val="24"/>
        </w:rPr>
        <w:t>“期末数2”</w:t>
      </w:r>
    </w:p>
    <w:p w14:paraId="3C0FFE73" w14:textId="768AFE77" w:rsidR="00B924FC" w:rsidRPr="00142181" w:rsidRDefault="00B924FC" w:rsidP="004D3AF5">
      <w:pPr>
        <w:ind w:firstLineChars="200" w:firstLine="480"/>
        <w:rPr>
          <w:rFonts w:ascii="宋体" w:eastAsia="宋体" w:hAnsi="宋体"/>
          <w:sz w:val="24"/>
          <w:szCs w:val="24"/>
        </w:rPr>
      </w:pPr>
    </w:p>
    <w:p w14:paraId="4D51082D" w14:textId="1AB6584D" w:rsidR="008E0599" w:rsidRPr="00142181" w:rsidRDefault="008E0599" w:rsidP="004D3AF5">
      <w:pPr>
        <w:ind w:firstLineChars="200" w:firstLine="480"/>
        <w:rPr>
          <w:rFonts w:ascii="宋体" w:eastAsia="宋体" w:hAnsi="宋体"/>
          <w:sz w:val="24"/>
          <w:szCs w:val="24"/>
        </w:rPr>
      </w:pPr>
      <w:r w:rsidRPr="00142181">
        <w:rPr>
          <w:rFonts w:ascii="宋体" w:eastAsia="宋体" w:hAnsi="宋体" w:hint="eastAsia"/>
          <w:sz w:val="24"/>
          <w:szCs w:val="24"/>
        </w:rPr>
        <w:t>只</w:t>
      </w:r>
      <w:r w:rsidR="00402A7C" w:rsidRPr="00142181">
        <w:rPr>
          <w:rFonts w:ascii="宋体" w:eastAsia="宋体" w:hAnsi="宋体" w:hint="eastAsia"/>
          <w:sz w:val="24"/>
          <w:szCs w:val="24"/>
        </w:rPr>
        <w:t>有</w:t>
      </w:r>
      <w:r w:rsidR="00E55A3A" w:rsidRPr="00142181">
        <w:rPr>
          <w:rFonts w:ascii="宋体" w:eastAsia="宋体" w:hAnsi="宋体" w:hint="eastAsia"/>
          <w:sz w:val="24"/>
          <w:szCs w:val="24"/>
        </w:rPr>
        <w:t>所有科目的</w:t>
      </w:r>
      <w:r w:rsidRPr="00142181">
        <w:rPr>
          <w:rFonts w:ascii="宋体" w:eastAsia="宋体" w:hAnsi="宋体" w:hint="eastAsia"/>
          <w:sz w:val="24"/>
          <w:szCs w:val="24"/>
        </w:rPr>
        <w:t>“期末数</w:t>
      </w:r>
      <w:r w:rsidR="00402A7C" w:rsidRPr="00142181">
        <w:rPr>
          <w:rFonts w:ascii="宋体" w:eastAsia="宋体" w:hAnsi="宋体" w:hint="eastAsia"/>
          <w:sz w:val="24"/>
          <w:szCs w:val="24"/>
        </w:rPr>
        <w:t>1”</w:t>
      </w:r>
      <w:r w:rsidR="00402A7C" w:rsidRPr="00142181">
        <w:rPr>
          <w:rFonts w:ascii="宋体" w:eastAsia="宋体" w:hAnsi="宋体"/>
          <w:sz w:val="24"/>
          <w:szCs w:val="24"/>
        </w:rPr>
        <w:t xml:space="preserve"> </w:t>
      </w:r>
      <w:r w:rsidR="00402A7C" w:rsidRPr="00142181">
        <w:rPr>
          <w:rFonts w:ascii="宋体" w:eastAsia="宋体" w:hAnsi="宋体" w:hint="eastAsia"/>
          <w:sz w:val="24"/>
          <w:szCs w:val="24"/>
        </w:rPr>
        <w:t>减去 “期末数2”等于0，</w:t>
      </w:r>
      <w:r w:rsidR="00E55A3A" w:rsidRPr="00142181">
        <w:rPr>
          <w:rFonts w:ascii="宋体" w:eastAsia="宋体" w:hAnsi="宋体" w:hint="eastAsia"/>
          <w:sz w:val="24"/>
          <w:szCs w:val="24"/>
        </w:rPr>
        <w:t>才能证明我们的调整分录做对了。</w:t>
      </w:r>
      <w:r w:rsidR="00AD304A" w:rsidRPr="00142181">
        <w:rPr>
          <w:rFonts w:ascii="宋体" w:eastAsia="宋体" w:hAnsi="宋体" w:hint="eastAsia"/>
          <w:sz w:val="24"/>
          <w:szCs w:val="24"/>
        </w:rPr>
        <w:t>因为期初数是一样的，只有调整分录做正确，期末数才相等。</w:t>
      </w:r>
    </w:p>
    <w:p w14:paraId="646FD7A3" w14:textId="22A28F69" w:rsidR="00B924FC" w:rsidRPr="00142181" w:rsidRDefault="00B924FC" w:rsidP="004D3AF5">
      <w:pPr>
        <w:ind w:firstLineChars="200" w:firstLine="480"/>
        <w:rPr>
          <w:rFonts w:ascii="宋体" w:eastAsia="宋体" w:hAnsi="宋体"/>
          <w:sz w:val="24"/>
          <w:szCs w:val="24"/>
        </w:rPr>
      </w:pPr>
    </w:p>
    <w:p w14:paraId="51647B45" w14:textId="6BD2AEAD" w:rsidR="00962F53" w:rsidRPr="00142181" w:rsidRDefault="00962F53" w:rsidP="004D3AF5">
      <w:pPr>
        <w:ind w:firstLineChars="200" w:firstLine="480"/>
        <w:rPr>
          <w:rFonts w:ascii="宋体" w:eastAsia="宋体" w:hAnsi="宋体"/>
          <w:sz w:val="24"/>
          <w:szCs w:val="24"/>
        </w:rPr>
      </w:pPr>
      <w:r w:rsidRPr="00142181">
        <w:rPr>
          <w:rFonts w:ascii="宋体" w:eastAsia="宋体" w:hAnsi="宋体" w:hint="eastAsia"/>
          <w:sz w:val="24"/>
          <w:szCs w:val="24"/>
        </w:rPr>
        <w:t>期末数相减等于零，说明调整分录做对了；调整分录做对了，就现金流肯定能平！</w:t>
      </w:r>
    </w:p>
    <w:p w14:paraId="0C8417D0" w14:textId="42924EDE" w:rsidR="00962F53" w:rsidRPr="00142181" w:rsidRDefault="00962F53" w:rsidP="004D3AF5">
      <w:pPr>
        <w:ind w:firstLineChars="200" w:firstLine="480"/>
        <w:rPr>
          <w:rFonts w:ascii="宋体" w:eastAsia="宋体" w:hAnsi="宋体"/>
          <w:sz w:val="24"/>
          <w:szCs w:val="24"/>
        </w:rPr>
      </w:pPr>
    </w:p>
    <w:p w14:paraId="01E87F5B" w14:textId="50EADD6C" w:rsidR="00962F53" w:rsidRPr="00142181" w:rsidRDefault="00962F53" w:rsidP="004D3AF5">
      <w:pPr>
        <w:ind w:firstLineChars="200" w:firstLine="482"/>
        <w:rPr>
          <w:rFonts w:ascii="宋体" w:eastAsia="宋体" w:hAnsi="宋体"/>
          <w:b/>
          <w:bCs/>
          <w:sz w:val="24"/>
          <w:szCs w:val="24"/>
        </w:rPr>
      </w:pPr>
      <w:r w:rsidRPr="00142181">
        <w:rPr>
          <w:rFonts w:ascii="宋体" w:eastAsia="宋体" w:hAnsi="宋体" w:hint="eastAsia"/>
          <w:b/>
          <w:bCs/>
          <w:sz w:val="24"/>
          <w:szCs w:val="24"/>
        </w:rPr>
        <w:t>这就是工作底稿法最底层的逻辑！</w:t>
      </w:r>
    </w:p>
    <w:p w14:paraId="5D3D6687" w14:textId="17933145" w:rsidR="00962F53" w:rsidRPr="00142181" w:rsidRDefault="00962F53" w:rsidP="004D3AF5">
      <w:pPr>
        <w:ind w:firstLineChars="200" w:firstLine="480"/>
        <w:rPr>
          <w:rFonts w:ascii="宋体" w:eastAsia="宋体" w:hAnsi="宋体"/>
          <w:sz w:val="24"/>
          <w:szCs w:val="24"/>
        </w:rPr>
      </w:pPr>
    </w:p>
    <w:p w14:paraId="04D5F0F2" w14:textId="289EADB0" w:rsidR="00962F53" w:rsidRPr="00142181" w:rsidRDefault="00B70D09" w:rsidP="004D3AF5">
      <w:pPr>
        <w:ind w:firstLineChars="200" w:firstLine="480"/>
        <w:rPr>
          <w:rFonts w:ascii="宋体" w:eastAsia="宋体" w:hAnsi="宋体"/>
          <w:sz w:val="24"/>
          <w:szCs w:val="24"/>
        </w:rPr>
      </w:pPr>
      <w:r w:rsidRPr="00142181">
        <w:rPr>
          <w:rFonts w:ascii="宋体" w:eastAsia="宋体" w:hAnsi="宋体" w:hint="eastAsia"/>
          <w:sz w:val="24"/>
          <w:szCs w:val="24"/>
        </w:rPr>
        <w:t>所以说，工作底稿法中的期初、期末数的作用是用来验证的！</w:t>
      </w:r>
    </w:p>
    <w:p w14:paraId="413829A6" w14:textId="77777777" w:rsidR="00962F53" w:rsidRPr="00142181" w:rsidRDefault="00962F53" w:rsidP="004D3AF5">
      <w:pPr>
        <w:ind w:firstLineChars="200" w:firstLine="480"/>
        <w:rPr>
          <w:rFonts w:ascii="宋体" w:eastAsia="宋体" w:hAnsi="宋体"/>
          <w:sz w:val="24"/>
          <w:szCs w:val="24"/>
        </w:rPr>
      </w:pPr>
    </w:p>
    <w:p w14:paraId="2D4A2D5E" w14:textId="7DD37837" w:rsidR="004D3AF5" w:rsidRPr="00142181" w:rsidRDefault="00F1115B" w:rsidP="004D3AF5">
      <w:pPr>
        <w:ind w:firstLineChars="200" w:firstLine="480"/>
        <w:rPr>
          <w:rFonts w:ascii="宋体" w:eastAsia="宋体" w:hAnsi="宋体"/>
          <w:sz w:val="24"/>
          <w:szCs w:val="24"/>
        </w:rPr>
      </w:pPr>
      <w:r w:rsidRPr="00142181">
        <w:rPr>
          <w:rFonts w:ascii="宋体" w:eastAsia="宋体" w:hAnsi="宋体" w:hint="eastAsia"/>
          <w:sz w:val="24"/>
          <w:szCs w:val="24"/>
        </w:rPr>
        <w:t>就像</w:t>
      </w:r>
      <w:r w:rsidR="004D3AF5" w:rsidRPr="00142181">
        <w:rPr>
          <w:rFonts w:ascii="宋体" w:eastAsia="宋体" w:hAnsi="宋体" w:hint="eastAsia"/>
          <w:sz w:val="24"/>
          <w:szCs w:val="24"/>
        </w:rPr>
        <w:t>我们前面讲的模板法</w:t>
      </w:r>
      <w:r w:rsidRPr="00142181">
        <w:rPr>
          <w:rFonts w:ascii="宋体" w:eastAsia="宋体" w:hAnsi="宋体" w:hint="eastAsia"/>
          <w:sz w:val="24"/>
          <w:szCs w:val="24"/>
        </w:rPr>
        <w:t>。模板法中也有横向验证和纵向验证，只有这两个验证等于0，</w:t>
      </w:r>
      <w:r w:rsidR="004D3AF5" w:rsidRPr="00142181">
        <w:rPr>
          <w:rFonts w:ascii="宋体" w:eastAsia="宋体" w:hAnsi="宋体" w:hint="eastAsia"/>
          <w:sz w:val="24"/>
          <w:szCs w:val="24"/>
        </w:rPr>
        <w:t>现金流才平。</w:t>
      </w:r>
    </w:p>
    <w:p w14:paraId="16E755D9" w14:textId="43D52A64" w:rsidR="003B5928" w:rsidRPr="00142181" w:rsidRDefault="003B5928" w:rsidP="00FF5D93">
      <w:pPr>
        <w:rPr>
          <w:rFonts w:ascii="宋体" w:eastAsia="宋体" w:hAnsi="宋体"/>
          <w:sz w:val="24"/>
          <w:szCs w:val="24"/>
        </w:rPr>
      </w:pPr>
    </w:p>
    <w:p w14:paraId="13DB9CE8" w14:textId="7DD59295" w:rsidR="009A5EE3" w:rsidRPr="00142181" w:rsidRDefault="00A56D8C" w:rsidP="009A5EE3">
      <w:pPr>
        <w:ind w:firstLineChars="200" w:firstLine="480"/>
        <w:rPr>
          <w:rFonts w:ascii="宋体" w:eastAsia="宋体" w:hAnsi="宋体"/>
          <w:sz w:val="24"/>
          <w:szCs w:val="24"/>
        </w:rPr>
      </w:pPr>
      <w:r w:rsidRPr="00142181">
        <w:rPr>
          <w:rFonts w:ascii="宋体" w:eastAsia="宋体" w:hAnsi="宋体" w:hint="eastAsia"/>
          <w:sz w:val="24"/>
          <w:szCs w:val="24"/>
        </w:rPr>
        <w:t>有些同学可能会有疑问</w:t>
      </w:r>
      <w:r w:rsidR="005F03CE" w:rsidRPr="00142181">
        <w:rPr>
          <w:rFonts w:ascii="宋体" w:eastAsia="宋体" w:hAnsi="宋体" w:hint="eastAsia"/>
          <w:sz w:val="24"/>
          <w:szCs w:val="24"/>
        </w:rPr>
        <w:t>：</w:t>
      </w:r>
      <w:r w:rsidR="00B068C8" w:rsidRPr="00142181">
        <w:rPr>
          <w:rFonts w:ascii="宋体" w:eastAsia="宋体" w:hAnsi="宋体" w:hint="eastAsia"/>
          <w:sz w:val="24"/>
          <w:szCs w:val="24"/>
        </w:rPr>
        <w:t>并不是所有科目都对应现金，那些不涉及现金的科目你给它对应现金，岂不是错了？</w:t>
      </w:r>
    </w:p>
    <w:p w14:paraId="05654695" w14:textId="19517DB3" w:rsidR="00B068C8" w:rsidRPr="00142181" w:rsidRDefault="00B068C8" w:rsidP="009A5EE3">
      <w:pPr>
        <w:ind w:firstLineChars="200" w:firstLine="480"/>
        <w:rPr>
          <w:rFonts w:ascii="宋体" w:eastAsia="宋体" w:hAnsi="宋体"/>
          <w:sz w:val="24"/>
          <w:szCs w:val="24"/>
        </w:rPr>
      </w:pPr>
    </w:p>
    <w:p w14:paraId="664FFF03" w14:textId="52FE46C6" w:rsidR="00B068C8" w:rsidRPr="00142181" w:rsidRDefault="00DD271F" w:rsidP="009A5EE3">
      <w:pPr>
        <w:ind w:firstLineChars="200" w:firstLine="480"/>
        <w:rPr>
          <w:rFonts w:ascii="宋体" w:eastAsia="宋体" w:hAnsi="宋体"/>
          <w:sz w:val="24"/>
          <w:szCs w:val="24"/>
        </w:rPr>
      </w:pPr>
      <w:r w:rsidRPr="00142181">
        <w:rPr>
          <w:rFonts w:ascii="宋体" w:eastAsia="宋体" w:hAnsi="宋体" w:hint="eastAsia"/>
          <w:sz w:val="24"/>
          <w:szCs w:val="24"/>
        </w:rPr>
        <w:t>对于不涉及现金的科目，只要我们给它对应到同一个现金流项目，它就不影响最终的结果。比如上面的例子，计提了坏账准备，我们把“应收账款-坏账准备”科目和“信用减值损失”科目都对应到“销售商品收到的现金”，一借一贷就抵消了。</w:t>
      </w:r>
    </w:p>
    <w:p w14:paraId="7FEE006E" w14:textId="78B7F768" w:rsidR="00DD271F" w:rsidRPr="00142181" w:rsidRDefault="00132333" w:rsidP="009A5EE3">
      <w:pPr>
        <w:ind w:firstLineChars="200" w:firstLine="480"/>
        <w:rPr>
          <w:rFonts w:ascii="宋体" w:eastAsia="宋体" w:hAnsi="宋体"/>
          <w:sz w:val="24"/>
          <w:szCs w:val="24"/>
        </w:rPr>
      </w:pPr>
      <w:r w:rsidRPr="00142181">
        <w:rPr>
          <w:rFonts w:ascii="宋体" w:eastAsia="宋体" w:hAnsi="宋体" w:hint="eastAsia"/>
          <w:sz w:val="24"/>
          <w:szCs w:val="24"/>
        </w:rPr>
        <w:lastRenderedPageBreak/>
        <w:t>所以，</w:t>
      </w:r>
    </w:p>
    <w:p w14:paraId="7A184B25" w14:textId="1107B897" w:rsidR="00DD271F" w:rsidRPr="00142181" w:rsidRDefault="00DD271F" w:rsidP="009A5EE3">
      <w:pPr>
        <w:ind w:firstLineChars="200" w:firstLine="480"/>
        <w:rPr>
          <w:rFonts w:ascii="宋体" w:eastAsia="宋体" w:hAnsi="宋体"/>
          <w:sz w:val="24"/>
          <w:szCs w:val="24"/>
        </w:rPr>
      </w:pPr>
    </w:p>
    <w:p w14:paraId="30A52833" w14:textId="77777777" w:rsidR="00132333" w:rsidRPr="00142181" w:rsidRDefault="00132333" w:rsidP="00132333">
      <w:pPr>
        <w:ind w:firstLineChars="200" w:firstLine="480"/>
        <w:rPr>
          <w:rFonts w:ascii="宋体" w:eastAsia="宋体" w:hAnsi="宋体"/>
          <w:sz w:val="24"/>
          <w:szCs w:val="24"/>
        </w:rPr>
      </w:pPr>
      <w:r w:rsidRPr="00142181">
        <w:rPr>
          <w:rFonts w:ascii="宋体" w:eastAsia="宋体" w:hAnsi="宋体" w:hint="eastAsia"/>
          <w:sz w:val="24"/>
          <w:szCs w:val="24"/>
        </w:rPr>
        <w:t xml:space="preserve">借：销售商品收到的现金 </w:t>
      </w:r>
      <w:r w:rsidRPr="00142181">
        <w:rPr>
          <w:rFonts w:ascii="宋体" w:eastAsia="宋体" w:hAnsi="宋体"/>
          <w:sz w:val="24"/>
          <w:szCs w:val="24"/>
        </w:rPr>
        <w:t>10</w:t>
      </w:r>
      <w:r w:rsidRPr="00142181">
        <w:rPr>
          <w:rFonts w:ascii="宋体" w:eastAsia="宋体" w:hAnsi="宋体" w:hint="eastAsia"/>
          <w:sz w:val="24"/>
          <w:szCs w:val="24"/>
        </w:rPr>
        <w:t>万</w:t>
      </w:r>
    </w:p>
    <w:p w14:paraId="4B03FEE0" w14:textId="77777777" w:rsidR="00132333" w:rsidRPr="00142181" w:rsidRDefault="00132333" w:rsidP="00132333">
      <w:pPr>
        <w:ind w:firstLineChars="200" w:firstLine="480"/>
        <w:rPr>
          <w:rFonts w:ascii="宋体" w:eastAsia="宋体" w:hAnsi="宋体"/>
          <w:sz w:val="24"/>
          <w:szCs w:val="24"/>
        </w:rPr>
      </w:pPr>
      <w:r w:rsidRPr="00142181">
        <w:rPr>
          <w:rFonts w:ascii="宋体" w:eastAsia="宋体" w:hAnsi="宋体" w:hint="eastAsia"/>
          <w:sz w:val="24"/>
          <w:szCs w:val="24"/>
        </w:rPr>
        <w:t xml:space="preserve">贷：应收账款坏账准备 </w:t>
      </w:r>
      <w:r w:rsidRPr="00142181">
        <w:rPr>
          <w:rFonts w:ascii="宋体" w:eastAsia="宋体" w:hAnsi="宋体"/>
          <w:sz w:val="24"/>
          <w:szCs w:val="24"/>
        </w:rPr>
        <w:t>10</w:t>
      </w:r>
      <w:r w:rsidRPr="00142181">
        <w:rPr>
          <w:rFonts w:ascii="宋体" w:eastAsia="宋体" w:hAnsi="宋体" w:hint="eastAsia"/>
          <w:sz w:val="24"/>
          <w:szCs w:val="24"/>
        </w:rPr>
        <w:t>万</w:t>
      </w:r>
    </w:p>
    <w:p w14:paraId="70412CEE" w14:textId="0F658985" w:rsidR="00DD271F" w:rsidRPr="00142181" w:rsidRDefault="00DD271F" w:rsidP="009A5EE3">
      <w:pPr>
        <w:ind w:firstLineChars="200" w:firstLine="480"/>
        <w:rPr>
          <w:rFonts w:ascii="宋体" w:eastAsia="宋体" w:hAnsi="宋体"/>
          <w:sz w:val="24"/>
          <w:szCs w:val="24"/>
        </w:rPr>
      </w:pPr>
    </w:p>
    <w:p w14:paraId="4FE5773C" w14:textId="77777777" w:rsidR="00132333" w:rsidRPr="00142181" w:rsidRDefault="00132333" w:rsidP="00132333">
      <w:pPr>
        <w:ind w:firstLineChars="200" w:firstLine="480"/>
        <w:rPr>
          <w:rFonts w:ascii="宋体" w:eastAsia="宋体" w:hAnsi="宋体"/>
          <w:sz w:val="24"/>
          <w:szCs w:val="24"/>
        </w:rPr>
      </w:pPr>
      <w:r w:rsidRPr="00142181">
        <w:rPr>
          <w:rFonts w:ascii="宋体" w:eastAsia="宋体" w:hAnsi="宋体" w:hint="eastAsia"/>
          <w:sz w:val="24"/>
          <w:szCs w:val="24"/>
        </w:rPr>
        <w:t xml:space="preserve">借：信用减值损失 </w:t>
      </w:r>
      <w:r w:rsidRPr="00142181">
        <w:rPr>
          <w:rFonts w:ascii="宋体" w:eastAsia="宋体" w:hAnsi="宋体"/>
          <w:sz w:val="24"/>
          <w:szCs w:val="24"/>
        </w:rPr>
        <w:t>10</w:t>
      </w:r>
      <w:r w:rsidRPr="00142181">
        <w:rPr>
          <w:rFonts w:ascii="宋体" w:eastAsia="宋体" w:hAnsi="宋体" w:hint="eastAsia"/>
          <w:sz w:val="24"/>
          <w:szCs w:val="24"/>
        </w:rPr>
        <w:t>万</w:t>
      </w:r>
    </w:p>
    <w:p w14:paraId="311C126A" w14:textId="77777777" w:rsidR="00132333" w:rsidRPr="00142181" w:rsidRDefault="00132333" w:rsidP="00132333">
      <w:pPr>
        <w:ind w:firstLineChars="200" w:firstLine="480"/>
        <w:rPr>
          <w:rFonts w:ascii="宋体" w:eastAsia="宋体" w:hAnsi="宋体"/>
          <w:sz w:val="24"/>
          <w:szCs w:val="24"/>
        </w:rPr>
      </w:pPr>
      <w:r w:rsidRPr="00142181">
        <w:rPr>
          <w:rFonts w:ascii="宋体" w:eastAsia="宋体" w:hAnsi="宋体" w:hint="eastAsia"/>
          <w:sz w:val="24"/>
          <w:szCs w:val="24"/>
        </w:rPr>
        <w:t xml:space="preserve">贷：销售商品收到的现金 </w:t>
      </w:r>
      <w:r w:rsidRPr="00142181">
        <w:rPr>
          <w:rFonts w:ascii="宋体" w:eastAsia="宋体" w:hAnsi="宋体"/>
          <w:sz w:val="24"/>
          <w:szCs w:val="24"/>
        </w:rPr>
        <w:t>10</w:t>
      </w:r>
      <w:r w:rsidRPr="00142181">
        <w:rPr>
          <w:rFonts w:ascii="宋体" w:eastAsia="宋体" w:hAnsi="宋体" w:hint="eastAsia"/>
          <w:sz w:val="24"/>
          <w:szCs w:val="24"/>
        </w:rPr>
        <w:t>万</w:t>
      </w:r>
    </w:p>
    <w:p w14:paraId="45596BE3" w14:textId="1CFB2947" w:rsidR="00DD271F" w:rsidRPr="00142181" w:rsidRDefault="00DD271F" w:rsidP="009A5EE3">
      <w:pPr>
        <w:ind w:firstLineChars="200" w:firstLine="480"/>
        <w:rPr>
          <w:rFonts w:ascii="宋体" w:eastAsia="宋体" w:hAnsi="宋体"/>
          <w:sz w:val="24"/>
          <w:szCs w:val="24"/>
        </w:rPr>
      </w:pPr>
    </w:p>
    <w:p w14:paraId="6A6B482E" w14:textId="76EEEB36" w:rsidR="00132333" w:rsidRPr="00142181" w:rsidRDefault="00132333" w:rsidP="009A5EE3">
      <w:pPr>
        <w:ind w:firstLineChars="200" w:firstLine="480"/>
        <w:rPr>
          <w:rFonts w:ascii="宋体" w:eastAsia="宋体" w:hAnsi="宋体"/>
          <w:sz w:val="24"/>
          <w:szCs w:val="24"/>
        </w:rPr>
      </w:pPr>
      <w:r w:rsidRPr="00142181">
        <w:rPr>
          <w:rFonts w:ascii="宋体" w:eastAsia="宋体" w:hAnsi="宋体" w:hint="eastAsia"/>
          <w:sz w:val="24"/>
          <w:szCs w:val="24"/>
        </w:rPr>
        <w:t>上面2个分录可以简化为</w:t>
      </w:r>
    </w:p>
    <w:p w14:paraId="6B1F1990" w14:textId="29DA1021" w:rsidR="009A5EE3" w:rsidRPr="00142181" w:rsidRDefault="009A5EE3" w:rsidP="009A5EE3">
      <w:pPr>
        <w:ind w:firstLineChars="200" w:firstLine="480"/>
        <w:rPr>
          <w:rFonts w:ascii="宋体" w:eastAsia="宋体" w:hAnsi="宋体"/>
          <w:sz w:val="24"/>
          <w:szCs w:val="24"/>
        </w:rPr>
      </w:pPr>
    </w:p>
    <w:p w14:paraId="5BC0E8BC" w14:textId="77777777" w:rsidR="00132333" w:rsidRPr="00142181" w:rsidRDefault="00132333" w:rsidP="00132333">
      <w:pPr>
        <w:ind w:firstLineChars="200" w:firstLine="480"/>
        <w:rPr>
          <w:rFonts w:ascii="宋体" w:eastAsia="宋体" w:hAnsi="宋体"/>
          <w:sz w:val="24"/>
          <w:szCs w:val="24"/>
        </w:rPr>
      </w:pPr>
      <w:r w:rsidRPr="00142181">
        <w:rPr>
          <w:rFonts w:ascii="宋体" w:eastAsia="宋体" w:hAnsi="宋体" w:hint="eastAsia"/>
          <w:sz w:val="24"/>
          <w:szCs w:val="24"/>
        </w:rPr>
        <w:t xml:space="preserve">借：信用减值损失 </w:t>
      </w:r>
      <w:r w:rsidRPr="00142181">
        <w:rPr>
          <w:rFonts w:ascii="宋体" w:eastAsia="宋体" w:hAnsi="宋体"/>
          <w:sz w:val="24"/>
          <w:szCs w:val="24"/>
        </w:rPr>
        <w:t>10</w:t>
      </w:r>
      <w:r w:rsidRPr="00142181">
        <w:rPr>
          <w:rFonts w:ascii="宋体" w:eastAsia="宋体" w:hAnsi="宋体" w:hint="eastAsia"/>
          <w:sz w:val="24"/>
          <w:szCs w:val="24"/>
        </w:rPr>
        <w:t>万</w:t>
      </w:r>
    </w:p>
    <w:p w14:paraId="1E2DFFCB" w14:textId="77777777" w:rsidR="00132333" w:rsidRPr="00142181" w:rsidRDefault="00132333" w:rsidP="00132333">
      <w:pPr>
        <w:ind w:firstLineChars="200" w:firstLine="480"/>
        <w:rPr>
          <w:rFonts w:ascii="宋体" w:eastAsia="宋体" w:hAnsi="宋体"/>
          <w:sz w:val="24"/>
          <w:szCs w:val="24"/>
        </w:rPr>
      </w:pPr>
      <w:r w:rsidRPr="00142181">
        <w:rPr>
          <w:rFonts w:ascii="宋体" w:eastAsia="宋体" w:hAnsi="宋体" w:hint="eastAsia"/>
          <w:sz w:val="24"/>
          <w:szCs w:val="24"/>
        </w:rPr>
        <w:t xml:space="preserve">贷：应收账款坏账准备 </w:t>
      </w:r>
      <w:r w:rsidRPr="00142181">
        <w:rPr>
          <w:rFonts w:ascii="宋体" w:eastAsia="宋体" w:hAnsi="宋体"/>
          <w:sz w:val="24"/>
          <w:szCs w:val="24"/>
        </w:rPr>
        <w:t>10</w:t>
      </w:r>
      <w:r w:rsidRPr="00142181">
        <w:rPr>
          <w:rFonts w:ascii="宋体" w:eastAsia="宋体" w:hAnsi="宋体" w:hint="eastAsia"/>
          <w:sz w:val="24"/>
          <w:szCs w:val="24"/>
        </w:rPr>
        <w:t>万</w:t>
      </w:r>
    </w:p>
    <w:p w14:paraId="2DA98786" w14:textId="65BAD5C7" w:rsidR="00132333" w:rsidRPr="00142181" w:rsidRDefault="00132333" w:rsidP="009A5EE3">
      <w:pPr>
        <w:ind w:firstLineChars="200" w:firstLine="480"/>
        <w:rPr>
          <w:rFonts w:ascii="宋体" w:eastAsia="宋体" w:hAnsi="宋体"/>
          <w:sz w:val="24"/>
          <w:szCs w:val="24"/>
        </w:rPr>
      </w:pPr>
    </w:p>
    <w:p w14:paraId="4BA814A0" w14:textId="52C3A12F" w:rsidR="00132333" w:rsidRPr="00142181" w:rsidRDefault="00735B8A" w:rsidP="009A5EE3">
      <w:pPr>
        <w:ind w:firstLineChars="200" w:firstLine="480"/>
        <w:rPr>
          <w:rFonts w:ascii="宋体" w:eastAsia="宋体" w:hAnsi="宋体"/>
          <w:sz w:val="24"/>
          <w:szCs w:val="24"/>
        </w:rPr>
      </w:pPr>
      <w:r w:rsidRPr="00142181">
        <w:rPr>
          <w:rFonts w:ascii="宋体" w:eastAsia="宋体" w:hAnsi="宋体" w:hint="eastAsia"/>
          <w:sz w:val="24"/>
          <w:szCs w:val="24"/>
        </w:rPr>
        <w:t>也就是说，涉及到现金的，就对应现金流项目；不涉及现金的，就对应资产负债表或利润表项目。</w:t>
      </w:r>
    </w:p>
    <w:p w14:paraId="2324ACBD" w14:textId="77777777" w:rsidR="009A5EE3" w:rsidRPr="00142181" w:rsidRDefault="009A5EE3" w:rsidP="009A5EE3">
      <w:pPr>
        <w:ind w:firstLineChars="200" w:firstLine="480"/>
        <w:rPr>
          <w:rFonts w:ascii="宋体" w:eastAsia="宋体" w:hAnsi="宋体"/>
          <w:sz w:val="24"/>
          <w:szCs w:val="24"/>
        </w:rPr>
      </w:pPr>
    </w:p>
    <w:p w14:paraId="3ACC61AE" w14:textId="35EEE569" w:rsidR="000373A7" w:rsidRPr="00142181" w:rsidRDefault="00A56D8C" w:rsidP="000373A7">
      <w:pPr>
        <w:ind w:firstLineChars="200" w:firstLine="480"/>
        <w:rPr>
          <w:rFonts w:ascii="宋体" w:eastAsia="宋体" w:hAnsi="宋体"/>
          <w:sz w:val="24"/>
          <w:szCs w:val="24"/>
        </w:rPr>
      </w:pPr>
      <w:r w:rsidRPr="00142181">
        <w:rPr>
          <w:rFonts w:ascii="宋体" w:eastAsia="宋体" w:hAnsi="宋体" w:hint="eastAsia"/>
          <w:sz w:val="24"/>
          <w:szCs w:val="24"/>
        </w:rPr>
        <w:t>还有些同学可能会问，实务中，我见到的</w:t>
      </w:r>
      <w:r w:rsidR="00750E78" w:rsidRPr="00142181">
        <w:rPr>
          <w:rFonts w:ascii="宋体" w:eastAsia="宋体" w:hAnsi="宋体" w:hint="eastAsia"/>
          <w:sz w:val="24"/>
          <w:szCs w:val="24"/>
        </w:rPr>
        <w:t>调整</w:t>
      </w:r>
      <w:r w:rsidRPr="00142181">
        <w:rPr>
          <w:rFonts w:ascii="宋体" w:eastAsia="宋体" w:hAnsi="宋体" w:hint="eastAsia"/>
          <w:sz w:val="24"/>
          <w:szCs w:val="24"/>
        </w:rPr>
        <w:t>是这样的：</w:t>
      </w:r>
    </w:p>
    <w:p w14:paraId="76CE3BF0" w14:textId="28E3BAD9" w:rsidR="000373A7" w:rsidRPr="00142181" w:rsidRDefault="000373A7" w:rsidP="00C10E3C">
      <w:pPr>
        <w:ind w:firstLineChars="200" w:firstLine="480"/>
        <w:rPr>
          <w:rFonts w:ascii="宋体" w:eastAsia="宋体" w:hAnsi="宋体"/>
          <w:sz w:val="24"/>
          <w:szCs w:val="24"/>
        </w:rPr>
      </w:pPr>
    </w:p>
    <w:p w14:paraId="5044BA05" w14:textId="77777777" w:rsidR="0054744D" w:rsidRPr="00142181" w:rsidRDefault="0054744D" w:rsidP="0054744D">
      <w:pPr>
        <w:ind w:firstLineChars="200" w:firstLine="480"/>
        <w:rPr>
          <w:rFonts w:ascii="宋体" w:eastAsia="宋体" w:hAnsi="宋体"/>
          <w:sz w:val="24"/>
          <w:szCs w:val="24"/>
        </w:rPr>
      </w:pPr>
      <w:r w:rsidRPr="00142181">
        <w:rPr>
          <w:rFonts w:ascii="宋体" w:eastAsia="宋体" w:hAnsi="宋体" w:hint="eastAsia"/>
          <w:sz w:val="24"/>
          <w:szCs w:val="24"/>
        </w:rPr>
        <w:t xml:space="preserve">借：销售商品、提供劳务收到的现金 </w:t>
      </w:r>
      <w:r w:rsidRPr="00142181">
        <w:rPr>
          <w:rFonts w:ascii="宋体" w:eastAsia="宋体" w:hAnsi="宋体"/>
          <w:sz w:val="24"/>
          <w:szCs w:val="24"/>
        </w:rPr>
        <w:t xml:space="preserve">        </w:t>
      </w:r>
      <w:r w:rsidRPr="00142181">
        <w:rPr>
          <w:rFonts w:ascii="宋体" w:eastAsia="宋体" w:hAnsi="宋体" w:hint="eastAsia"/>
          <w:sz w:val="24"/>
          <w:szCs w:val="24"/>
        </w:rPr>
        <w:t>（差额）</w:t>
      </w:r>
    </w:p>
    <w:p w14:paraId="77A14068" w14:textId="77777777" w:rsidR="0054744D" w:rsidRPr="00142181" w:rsidRDefault="0054744D" w:rsidP="0054744D">
      <w:pPr>
        <w:ind w:firstLineChars="200" w:firstLine="480"/>
        <w:rPr>
          <w:rFonts w:ascii="宋体" w:eastAsia="宋体" w:hAnsi="宋体"/>
          <w:sz w:val="24"/>
          <w:szCs w:val="24"/>
        </w:rPr>
      </w:pPr>
      <w:r w:rsidRPr="00142181">
        <w:rPr>
          <w:rFonts w:ascii="宋体" w:eastAsia="宋体" w:hAnsi="宋体" w:hint="eastAsia"/>
          <w:sz w:val="24"/>
          <w:szCs w:val="24"/>
        </w:rPr>
        <w:t xml:space="preserve"> </w:t>
      </w:r>
      <w:r w:rsidRPr="00142181">
        <w:rPr>
          <w:rFonts w:ascii="宋体" w:eastAsia="宋体" w:hAnsi="宋体"/>
          <w:sz w:val="24"/>
          <w:szCs w:val="24"/>
        </w:rPr>
        <w:t xml:space="preserve">   </w:t>
      </w:r>
      <w:r w:rsidRPr="00142181">
        <w:rPr>
          <w:rFonts w:ascii="宋体" w:eastAsia="宋体" w:hAnsi="宋体" w:hint="eastAsia"/>
          <w:sz w:val="24"/>
          <w:szCs w:val="24"/>
        </w:rPr>
        <w:t xml:space="preserve">应收账款 </w:t>
      </w:r>
      <w:r w:rsidRPr="00142181">
        <w:rPr>
          <w:rFonts w:ascii="宋体" w:eastAsia="宋体" w:hAnsi="宋体"/>
          <w:sz w:val="24"/>
          <w:szCs w:val="24"/>
        </w:rPr>
        <w:t xml:space="preserve">                            </w:t>
      </w:r>
      <w:r w:rsidRPr="00142181">
        <w:rPr>
          <w:rFonts w:ascii="宋体" w:eastAsia="宋体" w:hAnsi="宋体" w:hint="eastAsia"/>
          <w:sz w:val="24"/>
          <w:szCs w:val="24"/>
        </w:rPr>
        <w:t>（期末-期初）</w:t>
      </w:r>
    </w:p>
    <w:p w14:paraId="0030D9E2" w14:textId="77777777" w:rsidR="0054744D" w:rsidRPr="00142181" w:rsidRDefault="0054744D" w:rsidP="0054744D">
      <w:pPr>
        <w:ind w:firstLineChars="200" w:firstLine="480"/>
        <w:rPr>
          <w:rFonts w:ascii="宋体" w:eastAsia="宋体" w:hAnsi="宋体"/>
          <w:sz w:val="24"/>
          <w:szCs w:val="24"/>
        </w:rPr>
      </w:pPr>
      <w:r w:rsidRPr="00142181">
        <w:rPr>
          <w:rFonts w:ascii="宋体" w:eastAsia="宋体" w:hAnsi="宋体" w:hint="eastAsia"/>
          <w:sz w:val="24"/>
          <w:szCs w:val="24"/>
        </w:rPr>
        <w:t xml:space="preserve"> </w:t>
      </w:r>
      <w:r w:rsidRPr="00142181">
        <w:rPr>
          <w:rFonts w:ascii="宋体" w:eastAsia="宋体" w:hAnsi="宋体"/>
          <w:sz w:val="24"/>
          <w:szCs w:val="24"/>
        </w:rPr>
        <w:t xml:space="preserve">   </w:t>
      </w:r>
      <w:r w:rsidRPr="00142181">
        <w:rPr>
          <w:rFonts w:ascii="宋体" w:eastAsia="宋体" w:hAnsi="宋体" w:hint="eastAsia"/>
          <w:sz w:val="24"/>
          <w:szCs w:val="24"/>
        </w:rPr>
        <w:t xml:space="preserve">应收票据 </w:t>
      </w:r>
      <w:r w:rsidRPr="00142181">
        <w:rPr>
          <w:rFonts w:ascii="宋体" w:eastAsia="宋体" w:hAnsi="宋体"/>
          <w:sz w:val="24"/>
          <w:szCs w:val="24"/>
        </w:rPr>
        <w:t xml:space="preserve">                            </w:t>
      </w:r>
      <w:r w:rsidRPr="00142181">
        <w:rPr>
          <w:rFonts w:ascii="宋体" w:eastAsia="宋体" w:hAnsi="宋体" w:hint="eastAsia"/>
          <w:sz w:val="24"/>
          <w:szCs w:val="24"/>
        </w:rPr>
        <w:t>（期末-期初）</w:t>
      </w:r>
    </w:p>
    <w:p w14:paraId="6D236F91" w14:textId="77777777" w:rsidR="0054744D" w:rsidRPr="00142181" w:rsidRDefault="0054744D" w:rsidP="0054744D">
      <w:pPr>
        <w:ind w:firstLineChars="300" w:firstLine="720"/>
        <w:rPr>
          <w:rFonts w:ascii="宋体" w:eastAsia="宋体" w:hAnsi="宋体"/>
          <w:sz w:val="24"/>
          <w:szCs w:val="24"/>
        </w:rPr>
      </w:pPr>
    </w:p>
    <w:p w14:paraId="037BFDED" w14:textId="77777777" w:rsidR="0054744D" w:rsidRPr="00142181" w:rsidRDefault="0054744D" w:rsidP="0054744D">
      <w:pPr>
        <w:ind w:firstLineChars="300" w:firstLine="720"/>
        <w:rPr>
          <w:rFonts w:ascii="宋体" w:eastAsia="宋体" w:hAnsi="宋体"/>
          <w:sz w:val="24"/>
          <w:szCs w:val="24"/>
        </w:rPr>
      </w:pPr>
      <w:r w:rsidRPr="00142181">
        <w:rPr>
          <w:rFonts w:ascii="宋体" w:eastAsia="宋体" w:hAnsi="宋体" w:hint="eastAsia"/>
          <w:sz w:val="24"/>
          <w:szCs w:val="24"/>
        </w:rPr>
        <w:t xml:space="preserve">贷：预收款项 </w:t>
      </w:r>
      <w:r w:rsidRPr="00142181">
        <w:rPr>
          <w:rFonts w:ascii="宋体" w:eastAsia="宋体" w:hAnsi="宋体"/>
          <w:sz w:val="24"/>
          <w:szCs w:val="24"/>
        </w:rPr>
        <w:t xml:space="preserve">                                    </w:t>
      </w:r>
      <w:r w:rsidRPr="00142181">
        <w:rPr>
          <w:rFonts w:ascii="宋体" w:eastAsia="宋体" w:hAnsi="宋体" w:hint="eastAsia"/>
          <w:sz w:val="24"/>
          <w:szCs w:val="24"/>
        </w:rPr>
        <w:t>（期末-期初）</w:t>
      </w:r>
    </w:p>
    <w:p w14:paraId="46C90C58" w14:textId="77777777" w:rsidR="0054744D" w:rsidRPr="00142181" w:rsidRDefault="0054744D" w:rsidP="0054744D">
      <w:pPr>
        <w:ind w:firstLineChars="200" w:firstLine="480"/>
        <w:rPr>
          <w:rFonts w:ascii="宋体" w:eastAsia="宋体" w:hAnsi="宋体"/>
          <w:sz w:val="24"/>
          <w:szCs w:val="24"/>
        </w:rPr>
      </w:pPr>
      <w:r w:rsidRPr="00142181">
        <w:rPr>
          <w:rFonts w:ascii="宋体" w:eastAsia="宋体" w:hAnsi="宋体"/>
          <w:sz w:val="24"/>
          <w:szCs w:val="24"/>
        </w:rPr>
        <w:t xml:space="preserve">     </w:t>
      </w:r>
      <w:r w:rsidRPr="00142181">
        <w:rPr>
          <w:rFonts w:ascii="宋体" w:eastAsia="宋体" w:hAnsi="宋体" w:hint="eastAsia"/>
          <w:sz w:val="24"/>
          <w:szCs w:val="24"/>
        </w:rPr>
        <w:t xml:space="preserve"> 应交税费-销项税 </w:t>
      </w:r>
      <w:r w:rsidRPr="00142181">
        <w:rPr>
          <w:rFonts w:ascii="宋体" w:eastAsia="宋体" w:hAnsi="宋体"/>
          <w:sz w:val="24"/>
          <w:szCs w:val="24"/>
        </w:rPr>
        <w:t xml:space="preserve">                             </w:t>
      </w:r>
      <w:r w:rsidRPr="00142181">
        <w:rPr>
          <w:rFonts w:ascii="宋体" w:eastAsia="宋体" w:hAnsi="宋体" w:hint="eastAsia"/>
          <w:sz w:val="24"/>
          <w:szCs w:val="24"/>
        </w:rPr>
        <w:t>（贷方发生额）</w:t>
      </w:r>
    </w:p>
    <w:p w14:paraId="29EB5BFE" w14:textId="77777777" w:rsidR="0054744D" w:rsidRPr="00142181" w:rsidRDefault="0054744D" w:rsidP="0054744D">
      <w:pPr>
        <w:ind w:firstLineChars="200" w:firstLine="480"/>
        <w:rPr>
          <w:rFonts w:ascii="宋体" w:eastAsia="宋体" w:hAnsi="宋体"/>
          <w:sz w:val="24"/>
          <w:szCs w:val="24"/>
        </w:rPr>
      </w:pPr>
      <w:r w:rsidRPr="00142181">
        <w:rPr>
          <w:rFonts w:ascii="宋体" w:eastAsia="宋体" w:hAnsi="宋体" w:hint="eastAsia"/>
          <w:sz w:val="24"/>
          <w:szCs w:val="24"/>
        </w:rPr>
        <w:t xml:space="preserve"> </w:t>
      </w:r>
      <w:r w:rsidRPr="00142181">
        <w:rPr>
          <w:rFonts w:ascii="宋体" w:eastAsia="宋体" w:hAnsi="宋体"/>
          <w:sz w:val="24"/>
          <w:szCs w:val="24"/>
        </w:rPr>
        <w:t xml:space="preserve">     </w:t>
      </w:r>
      <w:r w:rsidRPr="00142181">
        <w:rPr>
          <w:rFonts w:ascii="宋体" w:eastAsia="宋体" w:hAnsi="宋体" w:hint="eastAsia"/>
          <w:sz w:val="24"/>
          <w:szCs w:val="24"/>
        </w:rPr>
        <w:t xml:space="preserve">营业收入 </w:t>
      </w:r>
      <w:r w:rsidRPr="00142181">
        <w:rPr>
          <w:rFonts w:ascii="宋体" w:eastAsia="宋体" w:hAnsi="宋体"/>
          <w:sz w:val="24"/>
          <w:szCs w:val="24"/>
        </w:rPr>
        <w:t xml:space="preserve">                                    </w:t>
      </w:r>
      <w:r w:rsidRPr="00142181">
        <w:rPr>
          <w:rFonts w:ascii="宋体" w:eastAsia="宋体" w:hAnsi="宋体" w:hint="eastAsia"/>
          <w:sz w:val="24"/>
          <w:szCs w:val="24"/>
        </w:rPr>
        <w:t>（利润表数）</w:t>
      </w:r>
    </w:p>
    <w:p w14:paraId="12BD9461" w14:textId="7CDFE614" w:rsidR="00750E78" w:rsidRPr="00142181" w:rsidRDefault="00750E78" w:rsidP="00C10E3C">
      <w:pPr>
        <w:ind w:firstLineChars="200" w:firstLine="480"/>
        <w:rPr>
          <w:rFonts w:ascii="宋体" w:eastAsia="宋体" w:hAnsi="宋体"/>
          <w:sz w:val="24"/>
          <w:szCs w:val="24"/>
        </w:rPr>
      </w:pPr>
    </w:p>
    <w:p w14:paraId="348A805B" w14:textId="05C39DA3" w:rsidR="0054744D" w:rsidRPr="00142181" w:rsidRDefault="0054744D" w:rsidP="00C10E3C">
      <w:pPr>
        <w:ind w:firstLineChars="200" w:firstLine="480"/>
        <w:rPr>
          <w:rFonts w:ascii="宋体" w:eastAsia="宋体" w:hAnsi="宋体"/>
          <w:sz w:val="24"/>
          <w:szCs w:val="24"/>
        </w:rPr>
      </w:pPr>
      <w:r w:rsidRPr="00142181">
        <w:rPr>
          <w:rFonts w:ascii="宋体" w:eastAsia="宋体" w:hAnsi="宋体" w:hint="eastAsia"/>
          <w:sz w:val="24"/>
          <w:szCs w:val="24"/>
        </w:rPr>
        <w:t>因为这是最最最简化的做法。</w:t>
      </w:r>
      <w:r w:rsidR="00C46465" w:rsidRPr="00142181">
        <w:rPr>
          <w:rFonts w:ascii="宋体" w:eastAsia="宋体" w:hAnsi="宋体" w:hint="eastAsia"/>
          <w:sz w:val="24"/>
          <w:szCs w:val="24"/>
        </w:rPr>
        <w:t>这种做法虽然简洁，但把各个科目都混在一起了，不利于学习。还是根据科目余额表的顺序，一个个科目填比较香。等到大家都编熟练了，再用简化版的</w:t>
      </w:r>
      <w:r w:rsidR="00AD3CB9" w:rsidRPr="00142181">
        <w:rPr>
          <w:rFonts w:ascii="宋体" w:eastAsia="宋体" w:hAnsi="宋体" w:hint="eastAsia"/>
          <w:sz w:val="24"/>
          <w:szCs w:val="24"/>
        </w:rPr>
        <w:t>也不迟。</w:t>
      </w:r>
    </w:p>
    <w:p w14:paraId="3C83305C" w14:textId="0FE31CF6" w:rsidR="00AD3CB9" w:rsidRPr="00142181" w:rsidRDefault="00AD3CB9" w:rsidP="00C10E3C">
      <w:pPr>
        <w:ind w:firstLineChars="200" w:firstLine="480"/>
        <w:rPr>
          <w:rFonts w:ascii="宋体" w:eastAsia="宋体" w:hAnsi="宋体"/>
          <w:sz w:val="24"/>
          <w:szCs w:val="24"/>
        </w:rPr>
      </w:pPr>
    </w:p>
    <w:p w14:paraId="16DAD44C" w14:textId="58582447" w:rsidR="00AD3CB9" w:rsidRPr="00142181" w:rsidRDefault="008161ED" w:rsidP="00C10E3C">
      <w:pPr>
        <w:ind w:firstLineChars="200" w:firstLine="480"/>
        <w:rPr>
          <w:rFonts w:ascii="宋体" w:eastAsia="宋体" w:hAnsi="宋体"/>
          <w:sz w:val="24"/>
          <w:szCs w:val="24"/>
        </w:rPr>
      </w:pPr>
      <w:r w:rsidRPr="00142181">
        <w:rPr>
          <w:rFonts w:ascii="宋体" w:eastAsia="宋体" w:hAnsi="宋体" w:hint="eastAsia"/>
          <w:sz w:val="24"/>
          <w:szCs w:val="24"/>
        </w:rPr>
        <w:t>还有的同学说，我们所的现金流量表编制模板</w:t>
      </w:r>
      <w:r w:rsidR="00DD7E6B" w:rsidRPr="00142181">
        <w:rPr>
          <w:rFonts w:ascii="宋体" w:eastAsia="宋体" w:hAnsi="宋体" w:hint="eastAsia"/>
          <w:sz w:val="24"/>
          <w:szCs w:val="24"/>
        </w:rPr>
        <w:t>类似于下图这样的：</w:t>
      </w:r>
    </w:p>
    <w:p w14:paraId="487497ED" w14:textId="3BF53AA9" w:rsidR="00DD7E6B" w:rsidRPr="00142181" w:rsidRDefault="00DD7E6B" w:rsidP="00C10E3C">
      <w:pPr>
        <w:ind w:firstLineChars="200" w:firstLine="480"/>
        <w:rPr>
          <w:rFonts w:ascii="宋体" w:eastAsia="宋体" w:hAnsi="宋体"/>
          <w:sz w:val="24"/>
          <w:szCs w:val="24"/>
        </w:rPr>
      </w:pPr>
    </w:p>
    <w:p w14:paraId="49D83DE2" w14:textId="18E0307A" w:rsidR="00DD7E6B" w:rsidRPr="00142181" w:rsidRDefault="000F168E" w:rsidP="00C10E3C">
      <w:pPr>
        <w:ind w:firstLineChars="200" w:firstLine="480"/>
        <w:rPr>
          <w:rFonts w:ascii="宋体" w:eastAsia="宋体" w:hAnsi="宋体"/>
          <w:sz w:val="24"/>
          <w:szCs w:val="24"/>
        </w:rPr>
      </w:pPr>
      <w:r w:rsidRPr="00142181">
        <w:rPr>
          <w:noProof/>
          <w:sz w:val="24"/>
          <w:szCs w:val="24"/>
        </w:rPr>
        <w:lastRenderedPageBreak/>
        <w:drawing>
          <wp:inline distT="0" distB="0" distL="0" distR="0" wp14:anchorId="6BB07B01" wp14:editId="2A473FFC">
            <wp:extent cx="5274310" cy="455295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4552950"/>
                    </a:xfrm>
                    <a:prstGeom prst="rect">
                      <a:avLst/>
                    </a:prstGeom>
                  </pic:spPr>
                </pic:pic>
              </a:graphicData>
            </a:graphic>
          </wp:inline>
        </w:drawing>
      </w:r>
    </w:p>
    <w:p w14:paraId="6374D53A" w14:textId="0A6E8303" w:rsidR="0054744D" w:rsidRPr="00142181" w:rsidRDefault="0054744D" w:rsidP="00C10E3C">
      <w:pPr>
        <w:ind w:firstLineChars="200" w:firstLine="480"/>
        <w:rPr>
          <w:rFonts w:ascii="宋体" w:eastAsia="宋体" w:hAnsi="宋体"/>
          <w:sz w:val="24"/>
          <w:szCs w:val="24"/>
        </w:rPr>
      </w:pPr>
    </w:p>
    <w:p w14:paraId="4CA4C31C" w14:textId="67DDEBC7" w:rsidR="000F168E" w:rsidRPr="00142181" w:rsidRDefault="000F168E" w:rsidP="00C10E3C">
      <w:pPr>
        <w:ind w:firstLineChars="200" w:firstLine="480"/>
        <w:rPr>
          <w:rFonts w:ascii="宋体" w:eastAsia="宋体" w:hAnsi="宋体"/>
          <w:sz w:val="24"/>
          <w:szCs w:val="24"/>
        </w:rPr>
      </w:pPr>
    </w:p>
    <w:p w14:paraId="0A0087AC" w14:textId="77777777" w:rsidR="00616991" w:rsidRPr="00142181" w:rsidRDefault="00616991" w:rsidP="00C10E3C">
      <w:pPr>
        <w:ind w:firstLineChars="200" w:firstLine="480"/>
        <w:rPr>
          <w:rFonts w:ascii="宋体" w:eastAsia="宋体" w:hAnsi="宋体"/>
          <w:sz w:val="24"/>
          <w:szCs w:val="24"/>
        </w:rPr>
      </w:pPr>
      <w:r w:rsidRPr="00142181">
        <w:rPr>
          <w:rFonts w:ascii="宋体" w:eastAsia="宋体" w:hAnsi="宋体" w:hint="eastAsia"/>
          <w:sz w:val="24"/>
          <w:szCs w:val="24"/>
        </w:rPr>
        <w:t>这是大神级的模板，因为它没有验证项！</w:t>
      </w:r>
    </w:p>
    <w:p w14:paraId="2398B5AA" w14:textId="77777777" w:rsidR="00616991" w:rsidRPr="00142181" w:rsidRDefault="00616991" w:rsidP="00C10E3C">
      <w:pPr>
        <w:ind w:firstLineChars="200" w:firstLine="480"/>
        <w:rPr>
          <w:rFonts w:ascii="宋体" w:eastAsia="宋体" w:hAnsi="宋体"/>
          <w:sz w:val="24"/>
          <w:szCs w:val="24"/>
        </w:rPr>
      </w:pPr>
    </w:p>
    <w:p w14:paraId="47AB0CA1" w14:textId="45FBDC39" w:rsidR="000F168E" w:rsidRPr="00142181" w:rsidRDefault="00616991" w:rsidP="00C10E3C">
      <w:pPr>
        <w:ind w:firstLineChars="200" w:firstLine="480"/>
        <w:rPr>
          <w:rFonts w:ascii="宋体" w:eastAsia="宋体" w:hAnsi="宋体"/>
          <w:sz w:val="24"/>
          <w:szCs w:val="24"/>
        </w:rPr>
      </w:pPr>
      <w:r w:rsidRPr="00142181">
        <w:rPr>
          <w:rFonts w:ascii="宋体" w:eastAsia="宋体" w:hAnsi="宋体" w:hint="eastAsia"/>
          <w:sz w:val="24"/>
          <w:szCs w:val="24"/>
        </w:rPr>
        <w:t>我们前面讲到，工作底稿法是要把期初数和期末数过进来的，期末数1和期末数2相减等于零，现金流就平了，它有验证的地方。如果发现现金流不平，检查一下哪些科目的“期末数1”减“期末数2”不等于0就行了。</w:t>
      </w:r>
    </w:p>
    <w:p w14:paraId="7836AA61" w14:textId="77777777" w:rsidR="000F168E" w:rsidRPr="00142181" w:rsidRDefault="000F168E" w:rsidP="00C10E3C">
      <w:pPr>
        <w:ind w:firstLineChars="200" w:firstLine="480"/>
        <w:rPr>
          <w:rFonts w:ascii="宋体" w:eastAsia="宋体" w:hAnsi="宋体"/>
          <w:sz w:val="24"/>
          <w:szCs w:val="24"/>
        </w:rPr>
      </w:pPr>
    </w:p>
    <w:p w14:paraId="5C74FDEF" w14:textId="06FA3895" w:rsidR="0054744D" w:rsidRPr="00142181" w:rsidRDefault="00616991" w:rsidP="00C10E3C">
      <w:pPr>
        <w:ind w:firstLineChars="200" w:firstLine="480"/>
        <w:rPr>
          <w:rFonts w:ascii="宋体" w:eastAsia="宋体" w:hAnsi="宋体"/>
          <w:sz w:val="24"/>
          <w:szCs w:val="24"/>
        </w:rPr>
      </w:pPr>
      <w:r w:rsidRPr="00142181">
        <w:rPr>
          <w:rFonts w:ascii="宋体" w:eastAsia="宋体" w:hAnsi="宋体" w:hint="eastAsia"/>
          <w:sz w:val="24"/>
          <w:szCs w:val="24"/>
        </w:rPr>
        <w:t>好家伙，这模板连验证项都没有！</w:t>
      </w:r>
      <w:r w:rsidR="00C5324F" w:rsidRPr="00142181">
        <w:rPr>
          <w:rFonts w:ascii="宋体" w:eastAsia="宋体" w:hAnsi="宋体" w:hint="eastAsia"/>
          <w:sz w:val="24"/>
          <w:szCs w:val="24"/>
        </w:rPr>
        <w:t>当我们把所有的事项都填完之后，发现不平，就没法找哪些地方造成的不平！</w:t>
      </w:r>
    </w:p>
    <w:p w14:paraId="485962E7" w14:textId="2834094B" w:rsidR="00C5324F" w:rsidRPr="00142181" w:rsidRDefault="00C5324F" w:rsidP="00C10E3C">
      <w:pPr>
        <w:ind w:firstLineChars="200" w:firstLine="480"/>
        <w:rPr>
          <w:rFonts w:ascii="宋体" w:eastAsia="宋体" w:hAnsi="宋体"/>
          <w:sz w:val="24"/>
          <w:szCs w:val="24"/>
        </w:rPr>
      </w:pPr>
    </w:p>
    <w:p w14:paraId="6F553FC2" w14:textId="18D79782" w:rsidR="00C5324F" w:rsidRPr="00142181" w:rsidRDefault="00C5324F" w:rsidP="00C10E3C">
      <w:pPr>
        <w:ind w:firstLineChars="200" w:firstLine="480"/>
        <w:rPr>
          <w:rFonts w:ascii="宋体" w:eastAsia="宋体" w:hAnsi="宋体"/>
          <w:sz w:val="24"/>
          <w:szCs w:val="24"/>
        </w:rPr>
      </w:pPr>
      <w:r w:rsidRPr="00142181">
        <w:rPr>
          <w:rFonts w:ascii="宋体" w:eastAsia="宋体" w:hAnsi="宋体" w:hint="eastAsia"/>
          <w:sz w:val="24"/>
          <w:szCs w:val="24"/>
        </w:rPr>
        <w:t>有个小姐姐就是用这种没有验证项的模板编，</w:t>
      </w:r>
      <w:r w:rsidR="001C6598" w:rsidRPr="00142181">
        <w:rPr>
          <w:rFonts w:ascii="宋体" w:eastAsia="宋体" w:hAnsi="宋体" w:hint="eastAsia"/>
          <w:sz w:val="24"/>
          <w:szCs w:val="24"/>
        </w:rPr>
        <w:t>编出来的结果差</w:t>
      </w:r>
      <w:r w:rsidR="001C6598" w:rsidRPr="00142181">
        <w:rPr>
          <w:rFonts w:ascii="宋体" w:eastAsia="宋体" w:hAnsi="宋体"/>
          <w:sz w:val="24"/>
          <w:szCs w:val="24"/>
        </w:rPr>
        <w:t>1000</w:t>
      </w:r>
      <w:r w:rsidR="001C6598" w:rsidRPr="00142181">
        <w:rPr>
          <w:rFonts w:ascii="宋体" w:eastAsia="宋体" w:hAnsi="宋体" w:hint="eastAsia"/>
          <w:sz w:val="24"/>
          <w:szCs w:val="24"/>
        </w:rPr>
        <w:t>多块，找了一个通宵都没找到差异。</w:t>
      </w:r>
    </w:p>
    <w:p w14:paraId="21DC07D5" w14:textId="1125334C" w:rsidR="00F942EF" w:rsidRPr="00142181" w:rsidRDefault="00F942EF" w:rsidP="00C10E3C">
      <w:pPr>
        <w:ind w:firstLineChars="200" w:firstLine="480"/>
        <w:rPr>
          <w:rFonts w:ascii="宋体" w:eastAsia="宋体" w:hAnsi="宋体"/>
          <w:sz w:val="24"/>
          <w:szCs w:val="24"/>
        </w:rPr>
      </w:pPr>
    </w:p>
    <w:p w14:paraId="5B2DB7EF" w14:textId="06EDB169" w:rsidR="00F942EF" w:rsidRPr="00142181" w:rsidRDefault="00472991" w:rsidP="00C10E3C">
      <w:pPr>
        <w:ind w:firstLineChars="200" w:firstLine="480"/>
        <w:rPr>
          <w:rFonts w:ascii="宋体" w:eastAsia="宋体" w:hAnsi="宋体"/>
          <w:sz w:val="24"/>
          <w:szCs w:val="24"/>
        </w:rPr>
      </w:pPr>
      <w:r w:rsidRPr="00142181">
        <w:rPr>
          <w:rFonts w:ascii="宋体" w:eastAsia="宋体" w:hAnsi="宋体" w:hint="eastAsia"/>
          <w:sz w:val="24"/>
          <w:szCs w:val="24"/>
        </w:rPr>
        <w:t>所以说，这个模板对新手是非常不友好的。</w:t>
      </w:r>
      <w:r w:rsidR="00960C79" w:rsidRPr="00142181">
        <w:rPr>
          <w:rFonts w:ascii="宋体" w:eastAsia="宋体" w:hAnsi="宋体" w:hint="eastAsia"/>
          <w:sz w:val="24"/>
          <w:szCs w:val="24"/>
        </w:rPr>
        <w:t>对于企业的会计来说，一直用这个模板，编了一年半载之后，也许很快就能编平了，因为他们公司的业务都</w:t>
      </w:r>
      <w:r w:rsidR="00EF5F15" w:rsidRPr="00142181">
        <w:rPr>
          <w:rFonts w:ascii="宋体" w:eastAsia="宋体" w:hAnsi="宋体" w:hint="eastAsia"/>
          <w:sz w:val="24"/>
          <w:szCs w:val="24"/>
        </w:rPr>
        <w:t>差不多</w:t>
      </w:r>
      <w:r w:rsidR="00960C79" w:rsidRPr="00142181">
        <w:rPr>
          <w:rFonts w:ascii="宋体" w:eastAsia="宋体" w:hAnsi="宋体" w:hint="eastAsia"/>
          <w:sz w:val="24"/>
          <w:szCs w:val="24"/>
        </w:rPr>
        <w:t>，有差异的话也都是那几个地方，很容易找。</w:t>
      </w:r>
      <w:r w:rsidR="006233CD" w:rsidRPr="00142181">
        <w:rPr>
          <w:rFonts w:ascii="宋体" w:eastAsia="宋体" w:hAnsi="宋体" w:hint="eastAsia"/>
          <w:sz w:val="24"/>
          <w:szCs w:val="24"/>
        </w:rPr>
        <w:t>但是对于初学者来说，那就太难找了。</w:t>
      </w:r>
      <w:r w:rsidR="00B47FBB" w:rsidRPr="00142181">
        <w:rPr>
          <w:rFonts w:ascii="宋体" w:eastAsia="宋体" w:hAnsi="宋体" w:hint="eastAsia"/>
          <w:sz w:val="24"/>
          <w:szCs w:val="24"/>
        </w:rPr>
        <w:t>即使让小哥用这模板编，也不敢保证一个小时能把它编平。</w:t>
      </w:r>
    </w:p>
    <w:p w14:paraId="466FD377" w14:textId="4B1051A6" w:rsidR="00B47FBB" w:rsidRPr="00142181" w:rsidRDefault="00B47FBB" w:rsidP="00C10E3C">
      <w:pPr>
        <w:ind w:firstLineChars="200" w:firstLine="480"/>
        <w:rPr>
          <w:rFonts w:ascii="宋体" w:eastAsia="宋体" w:hAnsi="宋体"/>
          <w:sz w:val="24"/>
          <w:szCs w:val="24"/>
        </w:rPr>
      </w:pPr>
    </w:p>
    <w:p w14:paraId="4C1929D7" w14:textId="69F64AAE" w:rsidR="00B47FBB" w:rsidRPr="00142181" w:rsidRDefault="00832E59" w:rsidP="00C10E3C">
      <w:pPr>
        <w:ind w:firstLineChars="200" w:firstLine="480"/>
        <w:rPr>
          <w:rFonts w:ascii="宋体" w:eastAsia="宋体" w:hAnsi="宋体"/>
          <w:sz w:val="24"/>
          <w:szCs w:val="24"/>
        </w:rPr>
      </w:pPr>
      <w:r w:rsidRPr="00142181">
        <w:rPr>
          <w:rFonts w:ascii="宋体" w:eastAsia="宋体" w:hAnsi="宋体" w:hint="eastAsia"/>
          <w:sz w:val="24"/>
          <w:szCs w:val="24"/>
        </w:rPr>
        <w:t>小哥把这个模板称为“打碎逻辑的工作底稿法模板”。</w:t>
      </w:r>
      <w:r w:rsidR="00F453D2" w:rsidRPr="00142181">
        <w:rPr>
          <w:rFonts w:ascii="宋体" w:eastAsia="宋体" w:hAnsi="宋体" w:hint="eastAsia"/>
          <w:sz w:val="24"/>
          <w:szCs w:val="24"/>
        </w:rPr>
        <w:t>因为它把大量科目揉在一起，并且没有验证项，就相当于把现金流的逻辑给打碎了。没有逻辑的模板，</w:t>
      </w:r>
      <w:r w:rsidR="00F453D2" w:rsidRPr="00142181">
        <w:rPr>
          <w:rFonts w:ascii="宋体" w:eastAsia="宋体" w:hAnsi="宋体" w:hint="eastAsia"/>
          <w:sz w:val="24"/>
          <w:szCs w:val="24"/>
        </w:rPr>
        <w:lastRenderedPageBreak/>
        <w:t>当然很难编平！</w:t>
      </w:r>
    </w:p>
    <w:p w14:paraId="1639EAFC" w14:textId="46F87E0B" w:rsidR="00960C79" w:rsidRPr="00142181" w:rsidRDefault="00960C79" w:rsidP="00C10E3C">
      <w:pPr>
        <w:ind w:firstLineChars="200" w:firstLine="480"/>
        <w:rPr>
          <w:rFonts w:ascii="宋体" w:eastAsia="宋体" w:hAnsi="宋体"/>
          <w:sz w:val="24"/>
          <w:szCs w:val="24"/>
        </w:rPr>
      </w:pPr>
    </w:p>
    <w:p w14:paraId="46084430" w14:textId="4FACDBB3" w:rsidR="00960C79" w:rsidRPr="00142181" w:rsidRDefault="001C0933" w:rsidP="00C10E3C">
      <w:pPr>
        <w:ind w:firstLineChars="200" w:firstLine="480"/>
        <w:rPr>
          <w:rFonts w:ascii="宋体" w:eastAsia="宋体" w:hAnsi="宋体"/>
          <w:sz w:val="24"/>
          <w:szCs w:val="24"/>
        </w:rPr>
      </w:pPr>
      <w:r w:rsidRPr="00142181">
        <w:rPr>
          <w:rFonts w:ascii="宋体" w:eastAsia="宋体" w:hAnsi="宋体" w:hint="eastAsia"/>
          <w:sz w:val="24"/>
          <w:szCs w:val="24"/>
        </w:rPr>
        <w:t>如果遇到某些不讲理的领导，非要我们用这种模板编现金流呢？小哥也是有办法的。先用咱们模板法把现金流编平，再把咱们模板中的数一一对应到这个模板中。</w:t>
      </w:r>
      <w:r w:rsidR="0066149C" w:rsidRPr="00142181">
        <w:rPr>
          <w:rFonts w:ascii="宋体" w:eastAsia="宋体" w:hAnsi="宋体" w:hint="eastAsia"/>
          <w:sz w:val="24"/>
          <w:szCs w:val="24"/>
        </w:rPr>
        <w:t>两个模板中的数，是可以建立一一对应的关系的！小哥会在视频中讲解怎么样去对应。</w:t>
      </w:r>
    </w:p>
    <w:p w14:paraId="451BEA4A" w14:textId="52187F8B" w:rsidR="00960C79" w:rsidRPr="00142181" w:rsidRDefault="00960C79" w:rsidP="00C10E3C">
      <w:pPr>
        <w:ind w:firstLineChars="200" w:firstLine="480"/>
        <w:rPr>
          <w:rFonts w:ascii="宋体" w:eastAsia="宋体" w:hAnsi="宋体"/>
          <w:sz w:val="24"/>
          <w:szCs w:val="24"/>
        </w:rPr>
      </w:pPr>
    </w:p>
    <w:p w14:paraId="10E1D0BD" w14:textId="0DA100A9" w:rsidR="00960C79" w:rsidRPr="00142181" w:rsidRDefault="00960C79" w:rsidP="00C10E3C">
      <w:pPr>
        <w:ind w:firstLineChars="200" w:firstLine="480"/>
        <w:rPr>
          <w:rFonts w:ascii="宋体" w:eastAsia="宋体" w:hAnsi="宋体"/>
          <w:sz w:val="24"/>
          <w:szCs w:val="24"/>
        </w:rPr>
      </w:pPr>
    </w:p>
    <w:p w14:paraId="74A314F4" w14:textId="0E77BB2D" w:rsidR="00960C79" w:rsidRPr="00142181" w:rsidRDefault="00BD4DAD" w:rsidP="00C10E3C">
      <w:pPr>
        <w:ind w:firstLineChars="200" w:firstLine="480"/>
        <w:rPr>
          <w:rFonts w:ascii="宋体" w:eastAsia="宋体" w:hAnsi="宋体"/>
          <w:sz w:val="24"/>
          <w:szCs w:val="24"/>
        </w:rPr>
      </w:pPr>
      <w:r w:rsidRPr="00142181">
        <w:rPr>
          <w:rFonts w:ascii="宋体" w:eastAsia="宋体" w:hAnsi="宋体" w:hint="eastAsia"/>
          <w:sz w:val="24"/>
          <w:szCs w:val="24"/>
        </w:rPr>
        <w:t>接下来，我们看案例，通过案例来彻底掌握工作底稿法。</w:t>
      </w:r>
    </w:p>
    <w:p w14:paraId="5F3BA0E8" w14:textId="77777777" w:rsidR="00960C79" w:rsidRPr="00142181" w:rsidRDefault="00960C79" w:rsidP="00C10E3C">
      <w:pPr>
        <w:ind w:firstLineChars="200" w:firstLine="480"/>
        <w:rPr>
          <w:rFonts w:ascii="宋体" w:eastAsia="宋体" w:hAnsi="宋体"/>
          <w:sz w:val="24"/>
          <w:szCs w:val="24"/>
        </w:rPr>
      </w:pPr>
    </w:p>
    <w:p w14:paraId="4196D091" w14:textId="5D1BDAF2" w:rsidR="00C10E3C" w:rsidRPr="00142181" w:rsidRDefault="00090EFD" w:rsidP="00F7703C">
      <w:pPr>
        <w:pStyle w:val="2"/>
        <w:rPr>
          <w:rFonts w:ascii="宋体" w:eastAsia="宋体" w:hAnsi="宋体"/>
          <w:sz w:val="24"/>
          <w:szCs w:val="24"/>
        </w:rPr>
      </w:pPr>
      <w:bookmarkStart w:id="63" w:name="_Toc71535285"/>
      <w:r w:rsidRPr="00142181">
        <w:rPr>
          <w:rFonts w:ascii="宋体" w:eastAsia="宋体" w:hAnsi="宋体" w:hint="eastAsia"/>
          <w:sz w:val="24"/>
          <w:szCs w:val="24"/>
        </w:rPr>
        <w:t>9.</w:t>
      </w:r>
      <w:r w:rsidR="008336F2" w:rsidRPr="00142181">
        <w:rPr>
          <w:rFonts w:ascii="宋体" w:eastAsia="宋体" w:hAnsi="宋体"/>
          <w:sz w:val="24"/>
          <w:szCs w:val="24"/>
        </w:rPr>
        <w:t>2</w:t>
      </w:r>
      <w:r w:rsidRPr="00142181">
        <w:rPr>
          <w:rFonts w:ascii="宋体" w:eastAsia="宋体" w:hAnsi="宋体"/>
          <w:sz w:val="24"/>
          <w:szCs w:val="24"/>
        </w:rPr>
        <w:t xml:space="preserve"> </w:t>
      </w:r>
      <w:r w:rsidRPr="00142181">
        <w:rPr>
          <w:rFonts w:ascii="宋体" w:eastAsia="宋体" w:hAnsi="宋体" w:hint="eastAsia"/>
          <w:sz w:val="24"/>
          <w:szCs w:val="24"/>
        </w:rPr>
        <w:t>工作底稿法的案例</w:t>
      </w:r>
      <w:bookmarkEnd w:id="63"/>
    </w:p>
    <w:p w14:paraId="612E274F" w14:textId="2D4AFA02" w:rsidR="007A509E" w:rsidRPr="00142181" w:rsidRDefault="003063B9" w:rsidP="003063B9">
      <w:pPr>
        <w:ind w:firstLineChars="200" w:firstLine="482"/>
        <w:rPr>
          <w:rFonts w:ascii="宋体" w:eastAsia="宋体" w:hAnsi="宋体"/>
          <w:b/>
          <w:bCs/>
          <w:sz w:val="24"/>
          <w:szCs w:val="24"/>
        </w:rPr>
      </w:pPr>
      <w:r w:rsidRPr="00142181">
        <w:rPr>
          <w:rFonts w:ascii="宋体" w:eastAsia="宋体" w:hAnsi="宋体" w:hint="eastAsia"/>
          <w:b/>
          <w:bCs/>
          <w:sz w:val="24"/>
          <w:szCs w:val="24"/>
        </w:rPr>
        <w:t>我们还是用第</w:t>
      </w:r>
      <w:r w:rsidR="008336F2" w:rsidRPr="00142181">
        <w:rPr>
          <w:rFonts w:ascii="宋体" w:eastAsia="宋体" w:hAnsi="宋体" w:hint="eastAsia"/>
          <w:b/>
          <w:bCs/>
          <w:sz w:val="24"/>
          <w:szCs w:val="24"/>
        </w:rPr>
        <w:t>二</w:t>
      </w:r>
      <w:r w:rsidRPr="00142181">
        <w:rPr>
          <w:rFonts w:ascii="宋体" w:eastAsia="宋体" w:hAnsi="宋体" w:hint="eastAsia"/>
          <w:b/>
          <w:bCs/>
          <w:sz w:val="24"/>
          <w:szCs w:val="24"/>
        </w:rPr>
        <w:t>章那个科目余额表数据，看</w:t>
      </w:r>
      <w:r w:rsidR="007A509E" w:rsidRPr="00142181">
        <w:rPr>
          <w:rFonts w:ascii="宋体" w:eastAsia="宋体" w:hAnsi="宋体" w:hint="eastAsia"/>
          <w:b/>
          <w:bCs/>
          <w:sz w:val="24"/>
          <w:szCs w:val="24"/>
        </w:rPr>
        <w:t>看用模板法和工作底稿法编出来的现金流量表是否一样。</w:t>
      </w:r>
    </w:p>
    <w:p w14:paraId="0DC7D43E" w14:textId="77777777" w:rsidR="00B030B4" w:rsidRPr="00142181" w:rsidRDefault="00B030B4" w:rsidP="00C10E3C">
      <w:pPr>
        <w:ind w:firstLineChars="200" w:firstLine="480"/>
        <w:rPr>
          <w:rFonts w:ascii="宋体" w:eastAsia="宋体" w:hAnsi="宋体"/>
          <w:sz w:val="24"/>
          <w:szCs w:val="24"/>
        </w:rPr>
      </w:pPr>
    </w:p>
    <w:p w14:paraId="1899D3C7" w14:textId="6D631920" w:rsidR="007A509E" w:rsidRPr="00142181" w:rsidRDefault="00B030B4" w:rsidP="00C10E3C">
      <w:pPr>
        <w:ind w:firstLineChars="200" w:firstLine="480"/>
        <w:rPr>
          <w:rFonts w:ascii="宋体" w:eastAsia="宋体" w:hAnsi="宋体"/>
          <w:sz w:val="24"/>
          <w:szCs w:val="24"/>
        </w:rPr>
      </w:pPr>
      <w:r w:rsidRPr="00142181">
        <w:rPr>
          <w:rFonts w:ascii="宋体" w:eastAsia="宋体" w:hAnsi="宋体" w:hint="eastAsia"/>
          <w:sz w:val="24"/>
          <w:szCs w:val="24"/>
        </w:rPr>
        <w:t>（看我编好的模板）</w:t>
      </w:r>
    </w:p>
    <w:p w14:paraId="7896A2E7" w14:textId="1D8940BC" w:rsidR="00A80040" w:rsidRPr="00142181" w:rsidRDefault="00A80040" w:rsidP="000D6836">
      <w:pPr>
        <w:rPr>
          <w:sz w:val="24"/>
          <w:szCs w:val="24"/>
        </w:rPr>
      </w:pPr>
    </w:p>
    <w:p w14:paraId="358520F9" w14:textId="288B5E9E" w:rsidR="00A80040" w:rsidRPr="00142181" w:rsidRDefault="00A80040" w:rsidP="00C10E3C">
      <w:pPr>
        <w:ind w:firstLineChars="200" w:firstLine="480"/>
        <w:rPr>
          <w:rFonts w:ascii="宋体" w:eastAsia="宋体" w:hAnsi="宋体"/>
          <w:sz w:val="24"/>
          <w:szCs w:val="24"/>
        </w:rPr>
      </w:pPr>
    </w:p>
    <w:p w14:paraId="5BE18060" w14:textId="6AC0D59C" w:rsidR="000C652C" w:rsidRPr="00142181" w:rsidRDefault="004C2DB9" w:rsidP="00522799">
      <w:pPr>
        <w:ind w:firstLineChars="200" w:firstLine="480"/>
        <w:rPr>
          <w:rFonts w:ascii="宋体" w:eastAsia="宋体" w:hAnsi="宋体"/>
          <w:sz w:val="24"/>
          <w:szCs w:val="24"/>
        </w:rPr>
      </w:pPr>
      <w:r w:rsidRPr="00142181">
        <w:rPr>
          <w:rFonts w:ascii="宋体" w:eastAsia="宋体" w:hAnsi="宋体" w:hint="eastAsia"/>
          <w:sz w:val="24"/>
          <w:szCs w:val="24"/>
        </w:rPr>
        <w:t>工作底稿法的模板已经设置好，做好分录之后，Excel公式就会自动把分录引到模板中。</w:t>
      </w:r>
      <w:r w:rsidR="009C6BFC" w:rsidRPr="00142181">
        <w:rPr>
          <w:rFonts w:ascii="宋体" w:eastAsia="宋体" w:hAnsi="宋体" w:hint="eastAsia"/>
          <w:sz w:val="24"/>
          <w:szCs w:val="24"/>
        </w:rPr>
        <w:t>期初数 +</w:t>
      </w:r>
      <w:r w:rsidR="009C6BFC" w:rsidRPr="00142181">
        <w:rPr>
          <w:rFonts w:ascii="宋体" w:eastAsia="宋体" w:hAnsi="宋体"/>
          <w:sz w:val="24"/>
          <w:szCs w:val="24"/>
        </w:rPr>
        <w:t xml:space="preserve"> </w:t>
      </w:r>
      <w:r w:rsidR="009C6BFC" w:rsidRPr="00142181">
        <w:rPr>
          <w:rFonts w:ascii="宋体" w:eastAsia="宋体" w:hAnsi="宋体" w:hint="eastAsia"/>
          <w:sz w:val="24"/>
          <w:szCs w:val="24"/>
        </w:rPr>
        <w:t>调整分录 =</w:t>
      </w:r>
      <w:r w:rsidR="009C6BFC" w:rsidRPr="00142181">
        <w:rPr>
          <w:rFonts w:ascii="宋体" w:eastAsia="宋体" w:hAnsi="宋体"/>
          <w:sz w:val="24"/>
          <w:szCs w:val="24"/>
        </w:rPr>
        <w:t xml:space="preserve"> </w:t>
      </w:r>
      <w:r w:rsidR="009C6BFC" w:rsidRPr="00142181">
        <w:rPr>
          <w:rFonts w:ascii="宋体" w:eastAsia="宋体" w:hAnsi="宋体" w:hint="eastAsia"/>
          <w:sz w:val="24"/>
          <w:szCs w:val="24"/>
        </w:rPr>
        <w:t>期末数，然后核对调整而成的期末数和原来的期末数是否一致。</w:t>
      </w:r>
    </w:p>
    <w:p w14:paraId="02CFA448" w14:textId="77777777" w:rsidR="00522799" w:rsidRPr="00142181" w:rsidRDefault="00522799" w:rsidP="00522799">
      <w:pPr>
        <w:ind w:firstLineChars="200" w:firstLine="480"/>
        <w:rPr>
          <w:rFonts w:ascii="宋体" w:eastAsia="宋体" w:hAnsi="宋体"/>
          <w:sz w:val="24"/>
          <w:szCs w:val="24"/>
        </w:rPr>
      </w:pPr>
    </w:p>
    <w:p w14:paraId="787939DA" w14:textId="7A302A7E" w:rsidR="00E52211" w:rsidRPr="00142181" w:rsidRDefault="00170C8B" w:rsidP="00E52211">
      <w:pPr>
        <w:ind w:firstLineChars="200" w:firstLine="480"/>
        <w:rPr>
          <w:rFonts w:ascii="宋体" w:eastAsia="宋体" w:hAnsi="宋体"/>
          <w:sz w:val="24"/>
          <w:szCs w:val="24"/>
        </w:rPr>
      </w:pPr>
      <w:r w:rsidRPr="00142181">
        <w:rPr>
          <w:rFonts w:ascii="宋体" w:eastAsia="宋体" w:hAnsi="宋体" w:hint="eastAsia"/>
          <w:sz w:val="24"/>
          <w:szCs w:val="24"/>
        </w:rPr>
        <w:t>期初现金及现金等价物余额</w:t>
      </w:r>
      <w:r w:rsidRPr="00142181">
        <w:rPr>
          <w:rFonts w:ascii="宋体" w:eastAsia="宋体" w:hAnsi="宋体"/>
          <w:sz w:val="24"/>
          <w:szCs w:val="24"/>
        </w:rPr>
        <w:t>50,000.00</w:t>
      </w:r>
      <w:r w:rsidRPr="00142181">
        <w:rPr>
          <w:rFonts w:ascii="宋体" w:eastAsia="宋体" w:hAnsi="宋体" w:hint="eastAsia"/>
          <w:sz w:val="24"/>
          <w:szCs w:val="24"/>
        </w:rPr>
        <w:t>要手动填进去</w:t>
      </w:r>
      <w:r w:rsidR="00522799" w:rsidRPr="00142181">
        <w:rPr>
          <w:rFonts w:ascii="宋体" w:eastAsia="宋体" w:hAnsi="宋体" w:hint="eastAsia"/>
          <w:sz w:val="24"/>
          <w:szCs w:val="24"/>
        </w:rPr>
        <w:t>，因为有5万是受限的</w:t>
      </w:r>
      <w:r w:rsidRPr="00142181">
        <w:rPr>
          <w:rFonts w:ascii="宋体" w:eastAsia="宋体" w:hAnsi="宋体" w:hint="eastAsia"/>
          <w:sz w:val="24"/>
          <w:szCs w:val="24"/>
        </w:rPr>
        <w:t>。</w:t>
      </w:r>
      <w:r w:rsidR="00385511" w:rsidRPr="00142181">
        <w:rPr>
          <w:rFonts w:ascii="宋体" w:eastAsia="宋体" w:hAnsi="宋体" w:hint="eastAsia"/>
          <w:sz w:val="24"/>
          <w:szCs w:val="24"/>
        </w:rPr>
        <w:t>最后得出的期末现金及现金等价物余额</w:t>
      </w:r>
      <w:r w:rsidR="008E7CCE" w:rsidRPr="00142181">
        <w:rPr>
          <w:rFonts w:ascii="宋体" w:eastAsia="宋体" w:hAnsi="宋体" w:hint="eastAsia"/>
          <w:sz w:val="24"/>
          <w:szCs w:val="24"/>
        </w:rPr>
        <w:t>。</w:t>
      </w:r>
    </w:p>
    <w:p w14:paraId="10D6438C" w14:textId="77777777" w:rsidR="00A90CF5" w:rsidRPr="00142181" w:rsidRDefault="00A90CF5" w:rsidP="00E52211">
      <w:pPr>
        <w:ind w:firstLineChars="200" w:firstLine="480"/>
        <w:rPr>
          <w:rFonts w:ascii="宋体" w:eastAsia="宋体" w:hAnsi="宋体"/>
          <w:sz w:val="24"/>
          <w:szCs w:val="24"/>
        </w:rPr>
      </w:pPr>
    </w:p>
    <w:p w14:paraId="2BBC7DAB" w14:textId="4C205E80" w:rsidR="00467864" w:rsidRPr="00142181" w:rsidRDefault="00DB13E6" w:rsidP="00E52211">
      <w:pPr>
        <w:ind w:firstLineChars="200" w:firstLine="480"/>
        <w:rPr>
          <w:rFonts w:ascii="宋体" w:eastAsia="宋体" w:hAnsi="宋体"/>
          <w:sz w:val="24"/>
          <w:szCs w:val="24"/>
        </w:rPr>
      </w:pPr>
      <w:r w:rsidRPr="00142181">
        <w:rPr>
          <w:rFonts w:ascii="宋体" w:eastAsia="宋体" w:hAnsi="宋体" w:hint="eastAsia"/>
          <w:sz w:val="24"/>
          <w:szCs w:val="24"/>
        </w:rPr>
        <w:t>我们发现，用工作底稿法编制出来的现金流量表，跟前面的模板法编制出来的现金流量表一样</w:t>
      </w:r>
      <w:r w:rsidR="00122C59" w:rsidRPr="00142181">
        <w:rPr>
          <w:rFonts w:ascii="宋体" w:eastAsia="宋体" w:hAnsi="宋体" w:hint="eastAsia"/>
          <w:sz w:val="24"/>
          <w:szCs w:val="24"/>
        </w:rPr>
        <w:t>，每个现金流项目的数字都一样</w:t>
      </w:r>
      <w:r w:rsidR="006140B6" w:rsidRPr="00142181">
        <w:rPr>
          <w:rFonts w:ascii="宋体" w:eastAsia="宋体" w:hAnsi="宋体" w:hint="eastAsia"/>
          <w:sz w:val="24"/>
          <w:szCs w:val="24"/>
        </w:rPr>
        <w:t>，</w:t>
      </w:r>
      <w:r w:rsidR="006D36FA" w:rsidRPr="00142181">
        <w:rPr>
          <w:rFonts w:ascii="宋体" w:eastAsia="宋体" w:hAnsi="宋体" w:hint="eastAsia"/>
          <w:sz w:val="24"/>
          <w:szCs w:val="24"/>
        </w:rPr>
        <w:t>殊途同归，条条大路通罗马。</w:t>
      </w:r>
    </w:p>
    <w:p w14:paraId="5BF5393D" w14:textId="77777777" w:rsidR="00A90CF5" w:rsidRPr="00142181" w:rsidRDefault="00A90CF5" w:rsidP="00E52211">
      <w:pPr>
        <w:ind w:firstLineChars="200" w:firstLine="480"/>
        <w:rPr>
          <w:rFonts w:ascii="宋体" w:eastAsia="宋体" w:hAnsi="宋体"/>
          <w:sz w:val="24"/>
          <w:szCs w:val="24"/>
        </w:rPr>
      </w:pPr>
    </w:p>
    <w:p w14:paraId="4A21BFC1" w14:textId="6492D780" w:rsidR="00B2164C" w:rsidRPr="00142181" w:rsidRDefault="006140B6" w:rsidP="00E52211">
      <w:pPr>
        <w:ind w:firstLineChars="200" w:firstLine="480"/>
        <w:rPr>
          <w:rFonts w:ascii="宋体" w:eastAsia="宋体" w:hAnsi="宋体"/>
          <w:sz w:val="24"/>
          <w:szCs w:val="24"/>
        </w:rPr>
      </w:pPr>
      <w:r w:rsidRPr="00142181">
        <w:rPr>
          <w:rFonts w:ascii="宋体" w:eastAsia="宋体" w:hAnsi="宋体" w:hint="eastAsia"/>
          <w:sz w:val="24"/>
          <w:szCs w:val="24"/>
        </w:rPr>
        <w:t>主表是生成了，可是附表还得手工整理。</w:t>
      </w:r>
      <w:r w:rsidR="008327E1" w:rsidRPr="00142181">
        <w:rPr>
          <w:rFonts w:ascii="宋体" w:eastAsia="宋体" w:hAnsi="宋体" w:hint="eastAsia"/>
          <w:sz w:val="24"/>
          <w:szCs w:val="24"/>
        </w:rPr>
        <w:t>具体的方法是，</w:t>
      </w:r>
      <w:r w:rsidR="0098447A" w:rsidRPr="00142181">
        <w:rPr>
          <w:rFonts w:ascii="宋体" w:eastAsia="宋体" w:hAnsi="宋体" w:hint="eastAsia"/>
          <w:sz w:val="24"/>
          <w:szCs w:val="24"/>
        </w:rPr>
        <w:t>先把净利润变成经营活动净利润</w:t>
      </w:r>
      <w:r w:rsidR="00A841A2" w:rsidRPr="00142181">
        <w:rPr>
          <w:rFonts w:ascii="宋体" w:eastAsia="宋体" w:hAnsi="宋体" w:hint="eastAsia"/>
          <w:sz w:val="24"/>
          <w:szCs w:val="24"/>
        </w:rPr>
        <w:t>，</w:t>
      </w:r>
      <w:r w:rsidR="0098447A" w:rsidRPr="00142181">
        <w:rPr>
          <w:rFonts w:ascii="宋体" w:eastAsia="宋体" w:hAnsi="宋体" w:hint="eastAsia"/>
          <w:sz w:val="24"/>
          <w:szCs w:val="24"/>
        </w:rPr>
        <w:t>也就是把投资收益、公允价值变动损益、财务费用中的利息费用等全部找出来，</w:t>
      </w:r>
      <w:r w:rsidR="00A841A2" w:rsidRPr="00142181">
        <w:rPr>
          <w:rFonts w:ascii="宋体" w:eastAsia="宋体" w:hAnsi="宋体" w:hint="eastAsia"/>
          <w:sz w:val="24"/>
          <w:szCs w:val="24"/>
        </w:rPr>
        <w:t>然后</w:t>
      </w:r>
      <w:r w:rsidR="0098447A" w:rsidRPr="00142181">
        <w:rPr>
          <w:rFonts w:ascii="宋体" w:eastAsia="宋体" w:hAnsi="宋体" w:hint="eastAsia"/>
          <w:sz w:val="24"/>
          <w:szCs w:val="24"/>
        </w:rPr>
        <w:t>把经营性往来的原值也找出来，慢慢分析</w:t>
      </w:r>
      <w:r w:rsidR="00A841A2" w:rsidRPr="00142181">
        <w:rPr>
          <w:rFonts w:ascii="宋体" w:eastAsia="宋体" w:hAnsi="宋体" w:hint="eastAsia"/>
          <w:sz w:val="24"/>
          <w:szCs w:val="24"/>
        </w:rPr>
        <w:t>，总能一分不差地把附表做出来</w:t>
      </w:r>
      <w:r w:rsidR="000C5DB2" w:rsidRPr="00142181">
        <w:rPr>
          <w:rFonts w:ascii="宋体" w:eastAsia="宋体" w:hAnsi="宋体" w:hint="eastAsia"/>
          <w:sz w:val="24"/>
          <w:szCs w:val="24"/>
        </w:rPr>
        <w:t>。</w:t>
      </w:r>
    </w:p>
    <w:p w14:paraId="49B6C5FD" w14:textId="65A1E0EF" w:rsidR="00B2164C" w:rsidRPr="00142181" w:rsidRDefault="00B2164C" w:rsidP="00E52211">
      <w:pPr>
        <w:ind w:firstLineChars="200" w:firstLine="480"/>
        <w:rPr>
          <w:rFonts w:ascii="宋体" w:eastAsia="宋体" w:hAnsi="宋体"/>
          <w:sz w:val="24"/>
          <w:szCs w:val="24"/>
        </w:rPr>
      </w:pPr>
    </w:p>
    <w:p w14:paraId="47A3199F" w14:textId="1EBEB77C" w:rsidR="00637D45" w:rsidRPr="00142181" w:rsidRDefault="00B2164C" w:rsidP="00B2164C">
      <w:pPr>
        <w:ind w:firstLineChars="200" w:firstLine="482"/>
        <w:rPr>
          <w:rFonts w:ascii="宋体" w:eastAsia="宋体" w:hAnsi="宋体"/>
          <w:sz w:val="24"/>
          <w:szCs w:val="24"/>
        </w:rPr>
      </w:pPr>
      <w:r w:rsidRPr="00142181">
        <w:rPr>
          <w:rFonts w:ascii="宋体" w:eastAsia="宋体" w:hAnsi="宋体" w:hint="eastAsia"/>
          <w:b/>
          <w:bCs/>
          <w:sz w:val="24"/>
          <w:szCs w:val="24"/>
        </w:rPr>
        <w:t>附表中所有的数据都能在主表的调整分录中找到</w:t>
      </w:r>
      <w:r w:rsidRPr="00142181">
        <w:rPr>
          <w:rFonts w:ascii="宋体" w:eastAsia="宋体" w:hAnsi="宋体" w:hint="eastAsia"/>
          <w:sz w:val="24"/>
          <w:szCs w:val="24"/>
        </w:rPr>
        <w:t>。它的原理跟模板法是一样的，只是工作底稿法把附表的逻辑打碎了，一旦有差异，很难找。</w:t>
      </w:r>
      <w:r w:rsidR="007143C1" w:rsidRPr="00142181">
        <w:rPr>
          <w:rFonts w:ascii="宋体" w:eastAsia="宋体" w:hAnsi="宋体" w:hint="eastAsia"/>
          <w:sz w:val="24"/>
          <w:szCs w:val="24"/>
        </w:rPr>
        <w:t>不过熟能生巧，多编几个公司的附表之后，速度就上去了</w:t>
      </w:r>
      <w:r w:rsidR="00D411F8" w:rsidRPr="00142181">
        <w:rPr>
          <w:rFonts w:ascii="宋体" w:eastAsia="宋体" w:hAnsi="宋体" w:hint="eastAsia"/>
          <w:sz w:val="24"/>
          <w:szCs w:val="24"/>
        </w:rPr>
        <w:t>。</w:t>
      </w:r>
    </w:p>
    <w:p w14:paraId="7E033A26" w14:textId="77777777" w:rsidR="00A90CF5" w:rsidRPr="00142181" w:rsidRDefault="00A90CF5" w:rsidP="00E52211">
      <w:pPr>
        <w:ind w:firstLineChars="200" w:firstLine="480"/>
        <w:rPr>
          <w:rFonts w:ascii="宋体" w:eastAsia="宋体" w:hAnsi="宋体"/>
          <w:sz w:val="24"/>
          <w:szCs w:val="24"/>
        </w:rPr>
      </w:pPr>
    </w:p>
    <w:p w14:paraId="71F6B1F6" w14:textId="5CDAB612" w:rsidR="006140B6" w:rsidRPr="00142181" w:rsidRDefault="00FD74CC" w:rsidP="00E52211">
      <w:pPr>
        <w:ind w:firstLineChars="200" w:firstLine="480"/>
        <w:rPr>
          <w:rFonts w:ascii="宋体" w:eastAsia="宋体" w:hAnsi="宋体"/>
          <w:sz w:val="24"/>
          <w:szCs w:val="24"/>
        </w:rPr>
      </w:pPr>
      <w:r w:rsidRPr="00142181">
        <w:rPr>
          <w:rFonts w:ascii="宋体" w:eastAsia="宋体" w:hAnsi="宋体" w:hint="eastAsia"/>
          <w:sz w:val="24"/>
          <w:szCs w:val="24"/>
        </w:rPr>
        <w:t>实务中，往往在编制附表的时候花费大量时间</w:t>
      </w:r>
      <w:r w:rsidR="00C2336F" w:rsidRPr="00142181">
        <w:rPr>
          <w:rFonts w:ascii="宋体" w:eastAsia="宋体" w:hAnsi="宋体" w:hint="eastAsia"/>
          <w:sz w:val="24"/>
          <w:szCs w:val="24"/>
        </w:rPr>
        <w:t>，大部分人会把差额放到“其他”。</w:t>
      </w:r>
      <w:r w:rsidRPr="00142181">
        <w:rPr>
          <w:rFonts w:ascii="宋体" w:eastAsia="宋体" w:hAnsi="宋体" w:hint="eastAsia"/>
          <w:sz w:val="24"/>
          <w:szCs w:val="24"/>
        </w:rPr>
        <w:t>而模板法的附表能够自动生成，</w:t>
      </w:r>
      <w:r w:rsidR="00C2336F" w:rsidRPr="00142181">
        <w:rPr>
          <w:rFonts w:ascii="宋体" w:eastAsia="宋体" w:hAnsi="宋体" w:hint="eastAsia"/>
          <w:sz w:val="24"/>
          <w:szCs w:val="24"/>
        </w:rPr>
        <w:t>几乎不存在“其他”的情况。</w:t>
      </w:r>
      <w:r w:rsidRPr="00142181">
        <w:rPr>
          <w:rFonts w:ascii="宋体" w:eastAsia="宋体" w:hAnsi="宋体" w:hint="eastAsia"/>
          <w:sz w:val="24"/>
          <w:szCs w:val="24"/>
        </w:rPr>
        <w:t>所以说，模板法比工作底稿法</w:t>
      </w:r>
      <w:r w:rsidR="002A241B" w:rsidRPr="00142181">
        <w:rPr>
          <w:rFonts w:ascii="宋体" w:eastAsia="宋体" w:hAnsi="宋体" w:hint="eastAsia"/>
          <w:sz w:val="24"/>
          <w:szCs w:val="24"/>
        </w:rPr>
        <w:t>更高效。</w:t>
      </w:r>
    </w:p>
    <w:p w14:paraId="4D87AA87" w14:textId="77777777" w:rsidR="00A90CF5" w:rsidRPr="00142181" w:rsidRDefault="00A90CF5" w:rsidP="00E52211">
      <w:pPr>
        <w:ind w:firstLineChars="200" w:firstLine="480"/>
        <w:rPr>
          <w:rFonts w:ascii="宋体" w:eastAsia="宋体" w:hAnsi="宋体"/>
          <w:sz w:val="24"/>
          <w:szCs w:val="24"/>
        </w:rPr>
      </w:pPr>
    </w:p>
    <w:p w14:paraId="28D69757" w14:textId="68A5DCA6" w:rsidR="00CC0C4E" w:rsidRPr="00142181" w:rsidRDefault="00CC0C4E" w:rsidP="00E52211">
      <w:pPr>
        <w:ind w:firstLineChars="200" w:firstLine="480"/>
        <w:rPr>
          <w:rFonts w:ascii="宋体" w:eastAsia="宋体" w:hAnsi="宋体"/>
          <w:sz w:val="24"/>
          <w:szCs w:val="24"/>
        </w:rPr>
      </w:pPr>
      <w:r w:rsidRPr="00142181">
        <w:rPr>
          <w:rFonts w:ascii="宋体" w:eastAsia="宋体" w:hAnsi="宋体" w:hint="eastAsia"/>
          <w:sz w:val="24"/>
          <w:szCs w:val="24"/>
        </w:rPr>
        <w:t>工作底稿法下，现金流量表附注的编制跟模板法是一样的</w:t>
      </w:r>
      <w:r w:rsidR="00ED6100" w:rsidRPr="00142181">
        <w:rPr>
          <w:rFonts w:ascii="宋体" w:eastAsia="宋体" w:hAnsi="宋体" w:hint="eastAsia"/>
          <w:sz w:val="24"/>
          <w:szCs w:val="24"/>
        </w:rPr>
        <w:t>，</w:t>
      </w:r>
      <w:r w:rsidR="008936CB" w:rsidRPr="00142181">
        <w:rPr>
          <w:rFonts w:ascii="宋体" w:eastAsia="宋体" w:hAnsi="宋体" w:hint="eastAsia"/>
          <w:sz w:val="24"/>
          <w:szCs w:val="24"/>
        </w:rPr>
        <w:t>找到六大“其他”</w:t>
      </w:r>
      <w:r w:rsidR="008936CB" w:rsidRPr="00142181">
        <w:rPr>
          <w:rFonts w:ascii="宋体" w:eastAsia="宋体" w:hAnsi="宋体" w:hint="eastAsia"/>
          <w:sz w:val="24"/>
          <w:szCs w:val="24"/>
        </w:rPr>
        <w:lastRenderedPageBreak/>
        <w:t>的二级科目，挨个填。</w:t>
      </w:r>
    </w:p>
    <w:p w14:paraId="3E0EC3D1" w14:textId="77777777" w:rsidR="00A90CF5" w:rsidRPr="00142181" w:rsidRDefault="00A90CF5" w:rsidP="00E52211">
      <w:pPr>
        <w:ind w:firstLineChars="200" w:firstLine="480"/>
        <w:rPr>
          <w:rFonts w:ascii="宋体" w:eastAsia="宋体" w:hAnsi="宋体"/>
          <w:sz w:val="24"/>
          <w:szCs w:val="24"/>
        </w:rPr>
      </w:pPr>
    </w:p>
    <w:p w14:paraId="09BD0B01" w14:textId="2F724DFC" w:rsidR="00FF5D93" w:rsidRPr="00142181" w:rsidRDefault="005100E6" w:rsidP="0098447A">
      <w:pPr>
        <w:ind w:firstLineChars="200" w:firstLine="480"/>
        <w:rPr>
          <w:rFonts w:ascii="宋体" w:eastAsia="宋体" w:hAnsi="宋体"/>
          <w:sz w:val="24"/>
          <w:szCs w:val="24"/>
        </w:rPr>
      </w:pPr>
      <w:r w:rsidRPr="00142181">
        <w:rPr>
          <w:rFonts w:ascii="宋体" w:eastAsia="宋体" w:hAnsi="宋体" w:hint="eastAsia"/>
          <w:sz w:val="24"/>
          <w:szCs w:val="24"/>
        </w:rPr>
        <w:t>总的来说，我还是不建议大家用工作底稿法，因为相比于模板法，太耗时了。编主表的时候，要一个个调整分录去写，附表也要花时间。而模板法，主表只需填数字，不用写分录，而且附表能自动生成，</w:t>
      </w:r>
      <w:r w:rsidR="00624FF8" w:rsidRPr="00142181">
        <w:rPr>
          <w:rFonts w:ascii="宋体" w:eastAsia="宋体" w:hAnsi="宋体" w:hint="eastAsia"/>
          <w:sz w:val="24"/>
          <w:szCs w:val="24"/>
        </w:rPr>
        <w:t>比工作底稿法好很多。</w:t>
      </w:r>
    </w:p>
    <w:p w14:paraId="345BEBB9" w14:textId="77777777" w:rsidR="00FF5D93" w:rsidRPr="00142181" w:rsidRDefault="00FF5D93" w:rsidP="00FF5D93">
      <w:pPr>
        <w:ind w:firstLineChars="200" w:firstLine="480"/>
        <w:rPr>
          <w:rFonts w:ascii="宋体" w:eastAsia="宋体" w:hAnsi="宋体"/>
          <w:sz w:val="24"/>
          <w:szCs w:val="24"/>
        </w:rPr>
      </w:pPr>
    </w:p>
    <w:p w14:paraId="456EE130" w14:textId="77777777" w:rsidR="00FF5D93" w:rsidRPr="00142181" w:rsidRDefault="00FF5D93" w:rsidP="00FF5D93">
      <w:pPr>
        <w:ind w:firstLineChars="200" w:firstLine="480"/>
        <w:rPr>
          <w:rFonts w:ascii="宋体" w:eastAsia="宋体" w:hAnsi="宋体"/>
          <w:sz w:val="24"/>
          <w:szCs w:val="24"/>
        </w:rPr>
      </w:pPr>
    </w:p>
    <w:p w14:paraId="49C1C521" w14:textId="77777777" w:rsidR="00FF5D93" w:rsidRPr="00142181" w:rsidRDefault="00FF5D93" w:rsidP="00FF5D93">
      <w:pPr>
        <w:ind w:firstLineChars="200" w:firstLine="480"/>
        <w:rPr>
          <w:rFonts w:ascii="宋体" w:eastAsia="宋体" w:hAnsi="宋体"/>
          <w:sz w:val="24"/>
          <w:szCs w:val="24"/>
        </w:rPr>
      </w:pPr>
    </w:p>
    <w:p w14:paraId="4C7E793B" w14:textId="4F26872D" w:rsidR="00040CB8" w:rsidRPr="00142181" w:rsidRDefault="00040CB8" w:rsidP="0098447A">
      <w:pPr>
        <w:rPr>
          <w:rFonts w:ascii="宋体" w:eastAsia="宋体" w:hAnsi="宋体"/>
          <w:sz w:val="24"/>
          <w:szCs w:val="24"/>
        </w:rPr>
      </w:pPr>
    </w:p>
    <w:p w14:paraId="1A5F5F77" w14:textId="77777777" w:rsidR="004C012B" w:rsidRPr="00142181" w:rsidRDefault="004C012B" w:rsidP="00E52211">
      <w:pPr>
        <w:ind w:firstLineChars="200" w:firstLine="480"/>
        <w:rPr>
          <w:rFonts w:ascii="宋体" w:eastAsia="宋体" w:hAnsi="宋体"/>
          <w:sz w:val="24"/>
          <w:szCs w:val="24"/>
        </w:rPr>
      </w:pPr>
    </w:p>
    <w:p w14:paraId="17A26B78" w14:textId="5CAF2D95" w:rsidR="00AE22DC" w:rsidRPr="00142181" w:rsidRDefault="00AE22DC" w:rsidP="00AE22DC">
      <w:pPr>
        <w:pStyle w:val="1"/>
        <w:jc w:val="left"/>
        <w:rPr>
          <w:rFonts w:ascii="宋体" w:eastAsia="宋体" w:hAnsi="宋体"/>
          <w:sz w:val="24"/>
          <w:szCs w:val="24"/>
        </w:rPr>
      </w:pPr>
      <w:bookmarkStart w:id="64" w:name="_Toc71535286"/>
      <w:r w:rsidRPr="00142181">
        <w:rPr>
          <w:rFonts w:ascii="宋体" w:eastAsia="宋体" w:hAnsi="宋体" w:hint="eastAsia"/>
          <w:sz w:val="24"/>
          <w:szCs w:val="24"/>
        </w:rPr>
        <w:t xml:space="preserve">第十章 </w:t>
      </w:r>
      <w:r w:rsidR="00AB7477" w:rsidRPr="00142181">
        <w:rPr>
          <w:rFonts w:ascii="宋体" w:eastAsia="宋体" w:hAnsi="宋体" w:hint="eastAsia"/>
          <w:sz w:val="24"/>
          <w:szCs w:val="24"/>
        </w:rPr>
        <w:t>序时账法</w:t>
      </w:r>
      <w:bookmarkEnd w:id="64"/>
    </w:p>
    <w:p w14:paraId="3595EF77" w14:textId="5A98D14B" w:rsidR="00F156C9" w:rsidRPr="00142181" w:rsidRDefault="00000F62" w:rsidP="00403B44">
      <w:pPr>
        <w:ind w:firstLineChars="200" w:firstLine="480"/>
        <w:rPr>
          <w:rFonts w:ascii="宋体" w:eastAsia="宋体" w:hAnsi="宋体"/>
          <w:sz w:val="24"/>
          <w:szCs w:val="24"/>
        </w:rPr>
      </w:pPr>
      <w:r w:rsidRPr="00142181">
        <w:rPr>
          <w:rFonts w:ascii="宋体" w:eastAsia="宋体" w:hAnsi="宋体" w:hint="eastAsia"/>
          <w:sz w:val="24"/>
          <w:szCs w:val="24"/>
        </w:rPr>
        <w:t>序时账法，是最</w:t>
      </w:r>
      <w:r w:rsidR="00F44F9B" w:rsidRPr="00142181">
        <w:rPr>
          <w:rFonts w:ascii="宋体" w:eastAsia="宋体" w:hAnsi="宋体" w:hint="eastAsia"/>
          <w:sz w:val="24"/>
          <w:szCs w:val="24"/>
        </w:rPr>
        <w:t>容易上手的一种方法</w:t>
      </w:r>
      <w:r w:rsidRPr="00142181">
        <w:rPr>
          <w:rFonts w:ascii="宋体" w:eastAsia="宋体" w:hAnsi="宋体" w:hint="eastAsia"/>
          <w:sz w:val="24"/>
          <w:szCs w:val="24"/>
        </w:rPr>
        <w:t>。</w:t>
      </w:r>
      <w:r w:rsidR="00F156C9" w:rsidRPr="00142181">
        <w:rPr>
          <w:rFonts w:ascii="宋体" w:eastAsia="宋体" w:hAnsi="宋体" w:hint="eastAsia"/>
          <w:sz w:val="24"/>
          <w:szCs w:val="24"/>
        </w:rPr>
        <w:t>拿到企业的资金流水，给每一笔流水归到相应的现金流量表项目中。</w:t>
      </w:r>
      <w:r w:rsidR="00D26F84" w:rsidRPr="00142181">
        <w:rPr>
          <w:rFonts w:ascii="宋体" w:eastAsia="宋体" w:hAnsi="宋体" w:hint="eastAsia"/>
          <w:sz w:val="24"/>
          <w:szCs w:val="24"/>
        </w:rPr>
        <w:t>一分钟就能学会的方法。</w:t>
      </w:r>
    </w:p>
    <w:p w14:paraId="736500D2" w14:textId="67963B9F" w:rsidR="00A726C9" w:rsidRPr="00142181" w:rsidRDefault="00F95E0D" w:rsidP="00E5766F">
      <w:pPr>
        <w:ind w:firstLineChars="200" w:firstLine="480"/>
        <w:rPr>
          <w:rFonts w:ascii="宋体" w:eastAsia="宋体" w:hAnsi="宋体"/>
          <w:sz w:val="24"/>
          <w:szCs w:val="24"/>
        </w:rPr>
      </w:pPr>
      <w:r w:rsidRPr="00142181">
        <w:rPr>
          <w:rFonts w:ascii="宋体" w:eastAsia="宋体" w:hAnsi="宋体" w:hint="eastAsia"/>
          <w:sz w:val="24"/>
          <w:szCs w:val="24"/>
        </w:rPr>
        <w:t>很多人都认为，序时账法编出来的现金流才是最正确的。</w:t>
      </w:r>
      <w:r w:rsidR="00FE3909" w:rsidRPr="00142181">
        <w:rPr>
          <w:rFonts w:ascii="宋体" w:eastAsia="宋体" w:hAnsi="宋体" w:hint="eastAsia"/>
          <w:sz w:val="24"/>
          <w:szCs w:val="24"/>
        </w:rPr>
        <w:t>其实这种方法也有诸多不足之处</w:t>
      </w:r>
      <w:r w:rsidR="00403B44" w:rsidRPr="00142181">
        <w:rPr>
          <w:rFonts w:ascii="宋体" w:eastAsia="宋体" w:hAnsi="宋体" w:hint="eastAsia"/>
          <w:sz w:val="24"/>
          <w:szCs w:val="24"/>
        </w:rPr>
        <w:t>。</w:t>
      </w:r>
      <w:r w:rsidR="00FB42EC" w:rsidRPr="00142181">
        <w:rPr>
          <w:rFonts w:ascii="宋体" w:eastAsia="宋体" w:hAnsi="宋体" w:hint="eastAsia"/>
          <w:sz w:val="24"/>
          <w:szCs w:val="24"/>
        </w:rPr>
        <w:t>如果子公司有几百家，每家公司一万条流水，那就是几百万条数据，工作量是很大的。</w:t>
      </w:r>
      <w:r w:rsidR="00D63690" w:rsidRPr="00142181">
        <w:rPr>
          <w:rFonts w:ascii="宋体" w:eastAsia="宋体" w:hAnsi="宋体" w:hint="eastAsia"/>
          <w:sz w:val="24"/>
          <w:szCs w:val="24"/>
        </w:rPr>
        <w:t>而且，那些银行之间的转账、银行存款取现等情况</w:t>
      </w:r>
      <w:r w:rsidR="00263A11" w:rsidRPr="00142181">
        <w:rPr>
          <w:rFonts w:ascii="宋体" w:eastAsia="宋体" w:hAnsi="宋体" w:hint="eastAsia"/>
          <w:sz w:val="24"/>
          <w:szCs w:val="24"/>
        </w:rPr>
        <w:t>，属于从货币资金到货币资金，不影响现金流量，要删掉，否则会虚增。</w:t>
      </w:r>
      <w:r w:rsidR="002971F4" w:rsidRPr="00142181">
        <w:rPr>
          <w:rFonts w:ascii="宋体" w:eastAsia="宋体" w:hAnsi="宋体" w:hint="eastAsia"/>
          <w:sz w:val="24"/>
          <w:szCs w:val="24"/>
        </w:rPr>
        <w:t>即使这些情况都能够在计算机中解决，能自动生成现金流量表主表，但附表还是要自己编。这种情况下，附表是很难编平的。</w:t>
      </w:r>
    </w:p>
    <w:p w14:paraId="30A408AD" w14:textId="7054E009" w:rsidR="00AB1A7D" w:rsidRPr="00142181" w:rsidRDefault="00D47E99" w:rsidP="00E5766F">
      <w:pPr>
        <w:ind w:firstLineChars="200" w:firstLine="480"/>
        <w:rPr>
          <w:rFonts w:ascii="宋体" w:eastAsia="宋体" w:hAnsi="宋体"/>
          <w:sz w:val="24"/>
          <w:szCs w:val="24"/>
        </w:rPr>
      </w:pPr>
      <w:r w:rsidRPr="00142181">
        <w:rPr>
          <w:rFonts w:ascii="宋体" w:eastAsia="宋体" w:hAnsi="宋体" w:hint="eastAsia"/>
          <w:sz w:val="24"/>
          <w:szCs w:val="24"/>
        </w:rPr>
        <w:t>注会、初级、中级等会计教材都没有把这种方法收录其中</w:t>
      </w:r>
      <w:r w:rsidR="00A726C9" w:rsidRPr="00142181">
        <w:rPr>
          <w:rFonts w:ascii="宋体" w:eastAsia="宋体" w:hAnsi="宋体" w:hint="eastAsia"/>
          <w:sz w:val="24"/>
          <w:szCs w:val="24"/>
        </w:rPr>
        <w:t>，可能是因为这种方法主表、附表不勾稽</w:t>
      </w:r>
      <w:r w:rsidR="006B44C3" w:rsidRPr="00142181">
        <w:rPr>
          <w:rFonts w:ascii="宋体" w:eastAsia="宋体" w:hAnsi="宋体" w:hint="eastAsia"/>
          <w:sz w:val="24"/>
          <w:szCs w:val="24"/>
        </w:rPr>
        <w:t>，难登“大雅之堂”</w:t>
      </w:r>
      <w:r w:rsidR="00A726C9" w:rsidRPr="00142181">
        <w:rPr>
          <w:rFonts w:ascii="宋体" w:eastAsia="宋体" w:hAnsi="宋体" w:hint="eastAsia"/>
          <w:sz w:val="24"/>
          <w:szCs w:val="24"/>
        </w:rPr>
        <w:t>。</w:t>
      </w:r>
    </w:p>
    <w:p w14:paraId="2890016E" w14:textId="5BE22C71" w:rsidR="00E947F8" w:rsidRPr="00142181" w:rsidRDefault="00D26CF1" w:rsidP="00E5766F">
      <w:pPr>
        <w:ind w:firstLineChars="200" w:firstLine="480"/>
        <w:rPr>
          <w:rFonts w:ascii="宋体" w:eastAsia="宋体" w:hAnsi="宋体"/>
          <w:sz w:val="24"/>
          <w:szCs w:val="24"/>
        </w:rPr>
      </w:pPr>
      <w:r w:rsidRPr="00142181">
        <w:rPr>
          <w:rFonts w:ascii="宋体" w:eastAsia="宋体" w:hAnsi="宋体" w:hint="eastAsia"/>
          <w:sz w:val="24"/>
          <w:szCs w:val="24"/>
        </w:rPr>
        <w:t>然而，实务中，还是有人在用这种方法。</w:t>
      </w:r>
      <w:r w:rsidR="00666E10" w:rsidRPr="00142181">
        <w:rPr>
          <w:rFonts w:ascii="宋体" w:eastAsia="宋体" w:hAnsi="宋体" w:hint="eastAsia"/>
          <w:sz w:val="24"/>
          <w:szCs w:val="24"/>
        </w:rPr>
        <w:t>有些项目组在做I</w:t>
      </w:r>
      <w:r w:rsidR="00666E10" w:rsidRPr="00142181">
        <w:rPr>
          <w:rFonts w:ascii="宋体" w:eastAsia="宋体" w:hAnsi="宋体"/>
          <w:sz w:val="24"/>
          <w:szCs w:val="24"/>
        </w:rPr>
        <w:t>PO</w:t>
      </w:r>
      <w:r w:rsidR="00666E10" w:rsidRPr="00142181">
        <w:rPr>
          <w:rFonts w:ascii="宋体" w:eastAsia="宋体" w:hAnsi="宋体" w:hint="eastAsia"/>
          <w:sz w:val="24"/>
          <w:szCs w:val="24"/>
        </w:rPr>
        <w:t>的时候，也是用这种方法编现金流，因为他们认为这种方法编出来的现金流量表是最准确的。</w:t>
      </w:r>
    </w:p>
    <w:p w14:paraId="0ECFE197" w14:textId="0C200750" w:rsidR="007B506B" w:rsidRPr="00142181" w:rsidRDefault="007B506B" w:rsidP="00E5766F">
      <w:pPr>
        <w:ind w:firstLineChars="200" w:firstLine="480"/>
        <w:rPr>
          <w:rFonts w:ascii="宋体" w:eastAsia="宋体" w:hAnsi="宋体"/>
          <w:sz w:val="24"/>
          <w:szCs w:val="24"/>
        </w:rPr>
      </w:pPr>
      <w:r w:rsidRPr="00142181">
        <w:rPr>
          <w:rFonts w:ascii="宋体" w:eastAsia="宋体" w:hAnsi="宋体" w:hint="eastAsia"/>
          <w:sz w:val="24"/>
          <w:szCs w:val="24"/>
        </w:rPr>
        <w:t>有些企业的财务系统是可以自动生成现金流量表的</w:t>
      </w:r>
      <w:r w:rsidR="005A1EE3" w:rsidRPr="00142181">
        <w:rPr>
          <w:rFonts w:ascii="宋体" w:eastAsia="宋体" w:hAnsi="宋体" w:hint="eastAsia"/>
          <w:sz w:val="24"/>
          <w:szCs w:val="24"/>
        </w:rPr>
        <w:t>，生成的逻辑就是根据序时账来的。</w:t>
      </w:r>
    </w:p>
    <w:p w14:paraId="43C5462E" w14:textId="2020F771" w:rsidR="00ED72E5" w:rsidRPr="00142181" w:rsidRDefault="00ED72E5" w:rsidP="00E5766F">
      <w:pPr>
        <w:ind w:firstLineChars="200" w:firstLine="480"/>
        <w:rPr>
          <w:rFonts w:ascii="宋体" w:eastAsia="宋体" w:hAnsi="宋体"/>
          <w:sz w:val="24"/>
          <w:szCs w:val="24"/>
        </w:rPr>
      </w:pPr>
      <w:r w:rsidRPr="00142181">
        <w:rPr>
          <w:rFonts w:ascii="宋体" w:eastAsia="宋体" w:hAnsi="宋体" w:hint="eastAsia"/>
          <w:sz w:val="24"/>
          <w:szCs w:val="24"/>
        </w:rPr>
        <w:t>我虽然不推荐这种方法，但实务中有人在用，就有不要介绍一下。</w:t>
      </w:r>
      <w:r w:rsidR="00A373C8" w:rsidRPr="00142181">
        <w:rPr>
          <w:rFonts w:ascii="宋体" w:eastAsia="宋体" w:hAnsi="宋体" w:hint="eastAsia"/>
          <w:sz w:val="24"/>
          <w:szCs w:val="24"/>
        </w:rPr>
        <w:t>等大家以后接触到这种方法的时候，也能对它有一个全面的了解。</w:t>
      </w:r>
    </w:p>
    <w:p w14:paraId="7A03423F" w14:textId="4069D879" w:rsidR="00AB1A7D" w:rsidRPr="00142181" w:rsidRDefault="00AB1A7D" w:rsidP="00C90959">
      <w:pPr>
        <w:pStyle w:val="2"/>
        <w:rPr>
          <w:rFonts w:ascii="宋体" w:eastAsia="宋体" w:hAnsi="宋体"/>
          <w:sz w:val="24"/>
          <w:szCs w:val="24"/>
        </w:rPr>
      </w:pPr>
      <w:bookmarkStart w:id="65" w:name="_Toc71535287"/>
      <w:r w:rsidRPr="00142181">
        <w:rPr>
          <w:rFonts w:ascii="宋体" w:eastAsia="宋体" w:hAnsi="宋体" w:hint="eastAsia"/>
          <w:sz w:val="24"/>
          <w:szCs w:val="24"/>
        </w:rPr>
        <w:t>10.1</w:t>
      </w:r>
      <w:r w:rsidRPr="00142181">
        <w:rPr>
          <w:rFonts w:ascii="宋体" w:eastAsia="宋体" w:hAnsi="宋体"/>
          <w:sz w:val="24"/>
          <w:szCs w:val="24"/>
        </w:rPr>
        <w:t xml:space="preserve"> </w:t>
      </w:r>
      <w:r w:rsidRPr="00142181">
        <w:rPr>
          <w:rFonts w:ascii="宋体" w:eastAsia="宋体" w:hAnsi="宋体" w:hint="eastAsia"/>
          <w:sz w:val="24"/>
          <w:szCs w:val="24"/>
        </w:rPr>
        <w:t>主表的编制</w:t>
      </w:r>
      <w:r w:rsidR="00C90959" w:rsidRPr="00142181">
        <w:rPr>
          <w:rFonts w:ascii="宋体" w:eastAsia="宋体" w:hAnsi="宋体" w:hint="eastAsia"/>
          <w:sz w:val="24"/>
          <w:szCs w:val="24"/>
        </w:rPr>
        <w:t>方法</w:t>
      </w:r>
      <w:bookmarkEnd w:id="65"/>
    </w:p>
    <w:p w14:paraId="6F539C6C" w14:textId="062F0F5A" w:rsidR="00E5766F" w:rsidRPr="00142181" w:rsidRDefault="00000F62" w:rsidP="00E5766F">
      <w:pPr>
        <w:ind w:firstLineChars="200" w:firstLine="480"/>
        <w:rPr>
          <w:rFonts w:ascii="宋体" w:eastAsia="宋体" w:hAnsi="宋体"/>
          <w:sz w:val="24"/>
          <w:szCs w:val="24"/>
        </w:rPr>
      </w:pPr>
      <w:r w:rsidRPr="00142181">
        <w:rPr>
          <w:rFonts w:ascii="宋体" w:eastAsia="宋体" w:hAnsi="宋体" w:hint="eastAsia"/>
          <w:sz w:val="24"/>
          <w:szCs w:val="24"/>
        </w:rPr>
        <w:t>用序时账法编制主表，具体过程是</w:t>
      </w:r>
      <w:r w:rsidR="004E3BBD" w:rsidRPr="00142181">
        <w:rPr>
          <w:rFonts w:ascii="宋体" w:eastAsia="宋体" w:hAnsi="宋体" w:hint="eastAsia"/>
          <w:sz w:val="24"/>
          <w:szCs w:val="24"/>
        </w:rPr>
        <w:t>，把库存现金、银行存款的序时账导出来，</w:t>
      </w:r>
      <w:r w:rsidR="001E79A4" w:rsidRPr="00142181">
        <w:rPr>
          <w:rFonts w:ascii="宋体" w:eastAsia="宋体" w:hAnsi="宋体" w:hint="eastAsia"/>
          <w:sz w:val="24"/>
          <w:szCs w:val="24"/>
        </w:rPr>
        <w:t>把银行之间的转账、取现删除掉，最后</w:t>
      </w:r>
      <w:r w:rsidR="004E3BBD" w:rsidRPr="00142181">
        <w:rPr>
          <w:rFonts w:ascii="宋体" w:eastAsia="宋体" w:hAnsi="宋体" w:hint="eastAsia"/>
          <w:sz w:val="24"/>
          <w:szCs w:val="24"/>
        </w:rPr>
        <w:t>逐笔给它加上现金流量表项目，最后用</w:t>
      </w:r>
      <w:proofErr w:type="spellStart"/>
      <w:r w:rsidR="004E3BBD" w:rsidRPr="00142181">
        <w:rPr>
          <w:rFonts w:ascii="宋体" w:eastAsia="宋体" w:hAnsi="宋体" w:hint="eastAsia"/>
          <w:sz w:val="24"/>
          <w:szCs w:val="24"/>
        </w:rPr>
        <w:t>sumif</w:t>
      </w:r>
      <w:proofErr w:type="spellEnd"/>
      <w:r w:rsidR="004E3BBD" w:rsidRPr="00142181">
        <w:rPr>
          <w:rFonts w:ascii="宋体" w:eastAsia="宋体" w:hAnsi="宋体" w:hint="eastAsia"/>
          <w:sz w:val="24"/>
          <w:szCs w:val="24"/>
        </w:rPr>
        <w:t>函数汇总。</w:t>
      </w:r>
    </w:p>
    <w:p w14:paraId="05B12A46" w14:textId="4BC9A88C" w:rsidR="00997394" w:rsidRPr="00142181" w:rsidRDefault="00997394" w:rsidP="00E5766F">
      <w:pPr>
        <w:ind w:firstLineChars="200" w:firstLine="480"/>
        <w:rPr>
          <w:rFonts w:ascii="宋体" w:eastAsia="宋体" w:hAnsi="宋体"/>
          <w:sz w:val="24"/>
          <w:szCs w:val="24"/>
        </w:rPr>
      </w:pPr>
      <w:r w:rsidRPr="00142181">
        <w:rPr>
          <w:rFonts w:ascii="宋体" w:eastAsia="宋体" w:hAnsi="宋体" w:hint="eastAsia"/>
          <w:sz w:val="24"/>
          <w:szCs w:val="24"/>
        </w:rPr>
        <w:t>方法大致如下表</w:t>
      </w:r>
      <w:r w:rsidR="00524F09" w:rsidRPr="00142181">
        <w:rPr>
          <w:rFonts w:ascii="宋体" w:eastAsia="宋体" w:hAnsi="宋体" w:hint="eastAsia"/>
          <w:sz w:val="24"/>
          <w:szCs w:val="24"/>
        </w:rPr>
        <w:t>。</w:t>
      </w:r>
    </w:p>
    <w:p w14:paraId="6E6F2A0E" w14:textId="391D2540" w:rsidR="00BD05C1" w:rsidRPr="00142181" w:rsidRDefault="00524F09" w:rsidP="00524F09">
      <w:pPr>
        <w:jc w:val="center"/>
        <w:rPr>
          <w:rFonts w:ascii="宋体" w:eastAsia="宋体" w:hAnsi="宋体"/>
          <w:b/>
          <w:bCs/>
          <w:sz w:val="24"/>
          <w:szCs w:val="24"/>
        </w:rPr>
      </w:pPr>
      <w:r w:rsidRPr="00142181">
        <w:rPr>
          <w:rFonts w:ascii="宋体" w:eastAsia="宋体" w:hAnsi="宋体" w:hint="eastAsia"/>
          <w:b/>
          <w:bCs/>
          <w:sz w:val="24"/>
          <w:szCs w:val="24"/>
        </w:rPr>
        <w:t>表10-1</w:t>
      </w:r>
    </w:p>
    <w:tbl>
      <w:tblPr>
        <w:tblW w:w="8359" w:type="dxa"/>
        <w:tblLayout w:type="fixed"/>
        <w:tblLook w:val="04A0" w:firstRow="1" w:lastRow="0" w:firstColumn="1" w:lastColumn="0" w:noHBand="0" w:noVBand="1"/>
      </w:tblPr>
      <w:tblGrid>
        <w:gridCol w:w="1194"/>
        <w:gridCol w:w="607"/>
        <w:gridCol w:w="1096"/>
        <w:gridCol w:w="1351"/>
        <w:gridCol w:w="1134"/>
        <w:gridCol w:w="1124"/>
        <w:gridCol w:w="1853"/>
      </w:tblGrid>
      <w:tr w:rsidR="00E761CE" w:rsidRPr="00142181" w14:paraId="0E743206" w14:textId="77777777" w:rsidTr="00997394">
        <w:trPr>
          <w:trHeight w:val="285"/>
        </w:trPr>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4AB83" w14:textId="77777777" w:rsidR="00E761CE" w:rsidRPr="00142181" w:rsidRDefault="00E761CE" w:rsidP="00E761C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记账日期</w:t>
            </w:r>
          </w:p>
        </w:tc>
        <w:tc>
          <w:tcPr>
            <w:tcW w:w="607" w:type="dxa"/>
            <w:tcBorders>
              <w:top w:val="single" w:sz="4" w:space="0" w:color="auto"/>
              <w:left w:val="nil"/>
              <w:bottom w:val="single" w:sz="4" w:space="0" w:color="auto"/>
              <w:right w:val="single" w:sz="4" w:space="0" w:color="auto"/>
            </w:tcBorders>
            <w:shd w:val="clear" w:color="auto" w:fill="auto"/>
            <w:vAlign w:val="center"/>
            <w:hideMark/>
          </w:tcPr>
          <w:p w14:paraId="50D4951C" w14:textId="77777777" w:rsidR="00E761CE" w:rsidRPr="00142181" w:rsidRDefault="00E761CE" w:rsidP="00E761C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凭证号</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066928D2" w14:textId="77777777" w:rsidR="00E761CE" w:rsidRPr="00142181" w:rsidRDefault="00E761CE" w:rsidP="00E761C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科目名称</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14:paraId="0B4FA502" w14:textId="77777777" w:rsidR="00E761CE" w:rsidRPr="00142181" w:rsidRDefault="00E761CE" w:rsidP="00E761C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摘要</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979F15B" w14:textId="77777777" w:rsidR="00E761CE" w:rsidRPr="00142181" w:rsidRDefault="00E761CE" w:rsidP="00E761C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借方发生额</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262CE94E" w14:textId="77777777" w:rsidR="00E761CE" w:rsidRPr="00142181" w:rsidRDefault="00E761CE" w:rsidP="00E761C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贷方发生额</w:t>
            </w:r>
          </w:p>
        </w:tc>
        <w:tc>
          <w:tcPr>
            <w:tcW w:w="1853" w:type="dxa"/>
            <w:tcBorders>
              <w:top w:val="single" w:sz="4" w:space="0" w:color="auto"/>
              <w:left w:val="nil"/>
              <w:bottom w:val="single" w:sz="4" w:space="0" w:color="auto"/>
              <w:right w:val="single" w:sz="4" w:space="0" w:color="auto"/>
            </w:tcBorders>
            <w:shd w:val="clear" w:color="auto" w:fill="auto"/>
            <w:vAlign w:val="center"/>
            <w:hideMark/>
          </w:tcPr>
          <w:p w14:paraId="23FF267C" w14:textId="305E445D" w:rsidR="00E761CE" w:rsidRPr="00142181" w:rsidRDefault="00E761CE" w:rsidP="00E761C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现金流量</w:t>
            </w:r>
            <w:r w:rsidR="00165B79" w:rsidRPr="00142181">
              <w:rPr>
                <w:rFonts w:ascii="宋体" w:eastAsia="宋体" w:hAnsi="宋体" w:cs="宋体" w:hint="eastAsia"/>
                <w:color w:val="000000"/>
                <w:kern w:val="0"/>
                <w:sz w:val="24"/>
                <w:szCs w:val="24"/>
              </w:rPr>
              <w:t>表</w:t>
            </w:r>
            <w:r w:rsidRPr="00142181">
              <w:rPr>
                <w:rFonts w:ascii="宋体" w:eastAsia="宋体" w:hAnsi="宋体" w:cs="宋体" w:hint="eastAsia"/>
                <w:color w:val="000000"/>
                <w:kern w:val="0"/>
                <w:sz w:val="24"/>
                <w:szCs w:val="24"/>
              </w:rPr>
              <w:t>项目</w:t>
            </w:r>
          </w:p>
        </w:tc>
      </w:tr>
      <w:tr w:rsidR="00E761CE" w:rsidRPr="00142181" w14:paraId="73D16E7F" w14:textId="77777777" w:rsidTr="00997394">
        <w:trPr>
          <w:trHeight w:val="285"/>
        </w:trPr>
        <w:tc>
          <w:tcPr>
            <w:tcW w:w="1194" w:type="dxa"/>
            <w:tcBorders>
              <w:top w:val="nil"/>
              <w:left w:val="single" w:sz="4" w:space="0" w:color="auto"/>
              <w:bottom w:val="single" w:sz="4" w:space="0" w:color="auto"/>
              <w:right w:val="single" w:sz="4" w:space="0" w:color="auto"/>
            </w:tcBorders>
            <w:shd w:val="clear" w:color="auto" w:fill="auto"/>
            <w:noWrap/>
            <w:vAlign w:val="center"/>
            <w:hideMark/>
          </w:tcPr>
          <w:p w14:paraId="1AAFD4E4" w14:textId="77777777" w:rsidR="00E761CE" w:rsidRPr="00142181" w:rsidRDefault="00E761CE" w:rsidP="00E761C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lastRenderedPageBreak/>
              <w:t>2020/1/31</w:t>
            </w:r>
          </w:p>
        </w:tc>
        <w:tc>
          <w:tcPr>
            <w:tcW w:w="607" w:type="dxa"/>
            <w:tcBorders>
              <w:top w:val="nil"/>
              <w:left w:val="nil"/>
              <w:bottom w:val="single" w:sz="4" w:space="0" w:color="auto"/>
              <w:right w:val="single" w:sz="4" w:space="0" w:color="auto"/>
            </w:tcBorders>
            <w:shd w:val="clear" w:color="auto" w:fill="auto"/>
            <w:noWrap/>
            <w:vAlign w:val="center"/>
            <w:hideMark/>
          </w:tcPr>
          <w:p w14:paraId="6686F7F5" w14:textId="77777777" w:rsidR="00E761CE" w:rsidRPr="00142181" w:rsidRDefault="00E761CE" w:rsidP="00E761C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记1</w:t>
            </w:r>
          </w:p>
        </w:tc>
        <w:tc>
          <w:tcPr>
            <w:tcW w:w="1096" w:type="dxa"/>
            <w:tcBorders>
              <w:top w:val="nil"/>
              <w:left w:val="nil"/>
              <w:bottom w:val="single" w:sz="4" w:space="0" w:color="auto"/>
              <w:right w:val="single" w:sz="4" w:space="0" w:color="auto"/>
            </w:tcBorders>
            <w:shd w:val="clear" w:color="auto" w:fill="auto"/>
            <w:noWrap/>
            <w:vAlign w:val="center"/>
            <w:hideMark/>
          </w:tcPr>
          <w:p w14:paraId="62E356A1" w14:textId="77777777" w:rsidR="00E761CE" w:rsidRPr="00142181" w:rsidRDefault="00E761CE" w:rsidP="00E761C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银行存款</w:t>
            </w:r>
          </w:p>
        </w:tc>
        <w:tc>
          <w:tcPr>
            <w:tcW w:w="1351" w:type="dxa"/>
            <w:tcBorders>
              <w:top w:val="nil"/>
              <w:left w:val="nil"/>
              <w:bottom w:val="single" w:sz="4" w:space="0" w:color="auto"/>
              <w:right w:val="single" w:sz="4" w:space="0" w:color="auto"/>
            </w:tcBorders>
            <w:shd w:val="clear" w:color="auto" w:fill="auto"/>
            <w:noWrap/>
            <w:vAlign w:val="center"/>
            <w:hideMark/>
          </w:tcPr>
          <w:p w14:paraId="467F5C85" w14:textId="77777777" w:rsidR="00E761CE" w:rsidRPr="00142181" w:rsidRDefault="00E761CE" w:rsidP="00E761C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收回货款</w:t>
            </w:r>
          </w:p>
        </w:tc>
        <w:tc>
          <w:tcPr>
            <w:tcW w:w="1134" w:type="dxa"/>
            <w:tcBorders>
              <w:top w:val="nil"/>
              <w:left w:val="nil"/>
              <w:bottom w:val="single" w:sz="4" w:space="0" w:color="auto"/>
              <w:right w:val="single" w:sz="4" w:space="0" w:color="auto"/>
            </w:tcBorders>
            <w:shd w:val="clear" w:color="auto" w:fill="auto"/>
            <w:noWrap/>
            <w:vAlign w:val="center"/>
            <w:hideMark/>
          </w:tcPr>
          <w:p w14:paraId="1F0D21BA" w14:textId="12BD0310" w:rsidR="00E761CE" w:rsidRPr="00142181" w:rsidRDefault="00E761CE" w:rsidP="00E761CE">
            <w:pPr>
              <w:widowControl/>
              <w:jc w:val="right"/>
              <w:rPr>
                <w:rFonts w:ascii="Arial Narrow" w:eastAsia="宋体" w:hAnsi="Arial Narrow" w:cs="宋体"/>
                <w:color w:val="000000"/>
                <w:kern w:val="0"/>
                <w:sz w:val="24"/>
                <w:szCs w:val="24"/>
              </w:rPr>
            </w:pPr>
            <w:r w:rsidRPr="00142181">
              <w:rPr>
                <w:rFonts w:ascii="Arial Narrow" w:eastAsia="宋体" w:hAnsi="Arial Narrow" w:cs="宋体"/>
                <w:color w:val="000000"/>
                <w:kern w:val="0"/>
                <w:sz w:val="24"/>
                <w:szCs w:val="24"/>
              </w:rPr>
              <w:t>200,000.00</w:t>
            </w:r>
          </w:p>
        </w:tc>
        <w:tc>
          <w:tcPr>
            <w:tcW w:w="1124" w:type="dxa"/>
            <w:tcBorders>
              <w:top w:val="nil"/>
              <w:left w:val="nil"/>
              <w:bottom w:val="single" w:sz="4" w:space="0" w:color="auto"/>
              <w:right w:val="single" w:sz="4" w:space="0" w:color="auto"/>
            </w:tcBorders>
            <w:shd w:val="clear" w:color="auto" w:fill="auto"/>
            <w:noWrap/>
            <w:vAlign w:val="center"/>
            <w:hideMark/>
          </w:tcPr>
          <w:p w14:paraId="55D39404" w14:textId="028C267B" w:rsidR="00E761CE" w:rsidRPr="00142181" w:rsidRDefault="00E761CE" w:rsidP="00E761CE">
            <w:pPr>
              <w:widowControl/>
              <w:jc w:val="right"/>
              <w:rPr>
                <w:rFonts w:ascii="Arial Narrow" w:eastAsia="宋体" w:hAnsi="Arial Narrow" w:cs="宋体"/>
                <w:color w:val="000000"/>
                <w:kern w:val="0"/>
                <w:sz w:val="24"/>
                <w:szCs w:val="24"/>
              </w:rPr>
            </w:pPr>
          </w:p>
        </w:tc>
        <w:tc>
          <w:tcPr>
            <w:tcW w:w="1853" w:type="dxa"/>
            <w:tcBorders>
              <w:top w:val="nil"/>
              <w:left w:val="nil"/>
              <w:bottom w:val="single" w:sz="4" w:space="0" w:color="auto"/>
              <w:right w:val="single" w:sz="4" w:space="0" w:color="auto"/>
            </w:tcBorders>
            <w:shd w:val="clear" w:color="auto" w:fill="auto"/>
            <w:noWrap/>
            <w:vAlign w:val="center"/>
            <w:hideMark/>
          </w:tcPr>
          <w:p w14:paraId="30E2472E" w14:textId="77777777" w:rsidR="00E761CE" w:rsidRPr="00142181" w:rsidRDefault="00E761CE" w:rsidP="00E761C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销售商品、提供劳务收到的现金</w:t>
            </w:r>
          </w:p>
        </w:tc>
      </w:tr>
      <w:tr w:rsidR="00E761CE" w:rsidRPr="00142181" w14:paraId="15FAF13E" w14:textId="77777777" w:rsidTr="00997394">
        <w:trPr>
          <w:trHeight w:val="285"/>
        </w:trPr>
        <w:tc>
          <w:tcPr>
            <w:tcW w:w="1194" w:type="dxa"/>
            <w:tcBorders>
              <w:top w:val="nil"/>
              <w:left w:val="single" w:sz="4" w:space="0" w:color="auto"/>
              <w:bottom w:val="single" w:sz="4" w:space="0" w:color="auto"/>
              <w:right w:val="single" w:sz="4" w:space="0" w:color="auto"/>
            </w:tcBorders>
            <w:shd w:val="clear" w:color="auto" w:fill="auto"/>
            <w:noWrap/>
            <w:vAlign w:val="center"/>
            <w:hideMark/>
          </w:tcPr>
          <w:p w14:paraId="44890695" w14:textId="77777777" w:rsidR="00E761CE" w:rsidRPr="00142181" w:rsidRDefault="00E761CE" w:rsidP="00E761C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2020/1/31</w:t>
            </w:r>
          </w:p>
        </w:tc>
        <w:tc>
          <w:tcPr>
            <w:tcW w:w="607" w:type="dxa"/>
            <w:tcBorders>
              <w:top w:val="nil"/>
              <w:left w:val="nil"/>
              <w:bottom w:val="single" w:sz="4" w:space="0" w:color="auto"/>
              <w:right w:val="single" w:sz="4" w:space="0" w:color="auto"/>
            </w:tcBorders>
            <w:shd w:val="clear" w:color="auto" w:fill="auto"/>
            <w:noWrap/>
            <w:vAlign w:val="center"/>
            <w:hideMark/>
          </w:tcPr>
          <w:p w14:paraId="57CE5320" w14:textId="77777777" w:rsidR="00E761CE" w:rsidRPr="00142181" w:rsidRDefault="00E761CE" w:rsidP="00E761C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记2</w:t>
            </w:r>
          </w:p>
        </w:tc>
        <w:tc>
          <w:tcPr>
            <w:tcW w:w="1096" w:type="dxa"/>
            <w:tcBorders>
              <w:top w:val="nil"/>
              <w:left w:val="nil"/>
              <w:bottom w:val="single" w:sz="4" w:space="0" w:color="auto"/>
              <w:right w:val="single" w:sz="4" w:space="0" w:color="auto"/>
            </w:tcBorders>
            <w:shd w:val="clear" w:color="auto" w:fill="auto"/>
            <w:noWrap/>
            <w:vAlign w:val="center"/>
            <w:hideMark/>
          </w:tcPr>
          <w:p w14:paraId="2157DA07" w14:textId="77777777" w:rsidR="00E761CE" w:rsidRPr="00142181" w:rsidRDefault="00E761CE" w:rsidP="00E761C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银行存款</w:t>
            </w:r>
          </w:p>
        </w:tc>
        <w:tc>
          <w:tcPr>
            <w:tcW w:w="1351" w:type="dxa"/>
            <w:tcBorders>
              <w:top w:val="nil"/>
              <w:left w:val="nil"/>
              <w:bottom w:val="single" w:sz="4" w:space="0" w:color="auto"/>
              <w:right w:val="single" w:sz="4" w:space="0" w:color="auto"/>
            </w:tcBorders>
            <w:shd w:val="clear" w:color="auto" w:fill="auto"/>
            <w:noWrap/>
            <w:vAlign w:val="center"/>
            <w:hideMark/>
          </w:tcPr>
          <w:p w14:paraId="42540B7F" w14:textId="77777777" w:rsidR="00E761CE" w:rsidRPr="00142181" w:rsidRDefault="00E761CE" w:rsidP="00E761C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职工××报销差旅费</w:t>
            </w:r>
          </w:p>
        </w:tc>
        <w:tc>
          <w:tcPr>
            <w:tcW w:w="1134" w:type="dxa"/>
            <w:tcBorders>
              <w:top w:val="nil"/>
              <w:left w:val="nil"/>
              <w:bottom w:val="single" w:sz="4" w:space="0" w:color="auto"/>
              <w:right w:val="single" w:sz="4" w:space="0" w:color="auto"/>
            </w:tcBorders>
            <w:shd w:val="clear" w:color="auto" w:fill="auto"/>
            <w:noWrap/>
            <w:vAlign w:val="center"/>
            <w:hideMark/>
          </w:tcPr>
          <w:p w14:paraId="2D49CF85" w14:textId="55ACF52E" w:rsidR="00E761CE" w:rsidRPr="00142181" w:rsidRDefault="00E761CE" w:rsidP="00E761CE">
            <w:pPr>
              <w:widowControl/>
              <w:jc w:val="right"/>
              <w:rPr>
                <w:rFonts w:ascii="Arial Narrow" w:eastAsia="宋体" w:hAnsi="Arial Narrow" w:cs="宋体"/>
                <w:color w:val="000000"/>
                <w:kern w:val="0"/>
                <w:sz w:val="24"/>
                <w:szCs w:val="24"/>
              </w:rPr>
            </w:pPr>
          </w:p>
        </w:tc>
        <w:tc>
          <w:tcPr>
            <w:tcW w:w="1124" w:type="dxa"/>
            <w:tcBorders>
              <w:top w:val="nil"/>
              <w:left w:val="nil"/>
              <w:bottom w:val="single" w:sz="4" w:space="0" w:color="auto"/>
              <w:right w:val="single" w:sz="4" w:space="0" w:color="auto"/>
            </w:tcBorders>
            <w:shd w:val="clear" w:color="auto" w:fill="auto"/>
            <w:noWrap/>
            <w:vAlign w:val="center"/>
            <w:hideMark/>
          </w:tcPr>
          <w:p w14:paraId="03AAE6A1" w14:textId="1FF02FBF" w:rsidR="00E761CE" w:rsidRPr="00142181" w:rsidRDefault="00E761CE" w:rsidP="00E761CE">
            <w:pPr>
              <w:widowControl/>
              <w:jc w:val="right"/>
              <w:rPr>
                <w:rFonts w:ascii="Arial Narrow" w:eastAsia="宋体" w:hAnsi="Arial Narrow" w:cs="宋体"/>
                <w:color w:val="000000"/>
                <w:kern w:val="0"/>
                <w:sz w:val="24"/>
                <w:szCs w:val="24"/>
              </w:rPr>
            </w:pPr>
            <w:r w:rsidRPr="00142181">
              <w:rPr>
                <w:rFonts w:ascii="Arial Narrow" w:eastAsia="宋体" w:hAnsi="Arial Narrow" w:cs="宋体"/>
                <w:color w:val="000000"/>
                <w:kern w:val="0"/>
                <w:sz w:val="24"/>
                <w:szCs w:val="24"/>
              </w:rPr>
              <w:t>30,000.00</w:t>
            </w:r>
          </w:p>
        </w:tc>
        <w:tc>
          <w:tcPr>
            <w:tcW w:w="1853" w:type="dxa"/>
            <w:tcBorders>
              <w:top w:val="nil"/>
              <w:left w:val="nil"/>
              <w:bottom w:val="single" w:sz="4" w:space="0" w:color="auto"/>
              <w:right w:val="single" w:sz="4" w:space="0" w:color="auto"/>
            </w:tcBorders>
            <w:shd w:val="clear" w:color="auto" w:fill="auto"/>
            <w:noWrap/>
            <w:vAlign w:val="center"/>
            <w:hideMark/>
          </w:tcPr>
          <w:p w14:paraId="4E5E62A3" w14:textId="77777777" w:rsidR="00E761CE" w:rsidRPr="00142181" w:rsidRDefault="00E761CE" w:rsidP="00E761C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支付其他与经营活动有关的现金</w:t>
            </w:r>
          </w:p>
        </w:tc>
      </w:tr>
      <w:tr w:rsidR="00E761CE" w:rsidRPr="00142181" w14:paraId="6CF6028F" w14:textId="77777777" w:rsidTr="00997394">
        <w:trPr>
          <w:trHeight w:val="285"/>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7058BD3" w14:textId="77777777" w:rsidR="00E761CE" w:rsidRPr="00142181" w:rsidRDefault="00E761CE" w:rsidP="00E761CE">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607" w:type="dxa"/>
            <w:tcBorders>
              <w:top w:val="nil"/>
              <w:left w:val="nil"/>
              <w:bottom w:val="single" w:sz="4" w:space="0" w:color="auto"/>
              <w:right w:val="single" w:sz="4" w:space="0" w:color="auto"/>
            </w:tcBorders>
            <w:shd w:val="clear" w:color="auto" w:fill="auto"/>
            <w:noWrap/>
            <w:vAlign w:val="bottom"/>
            <w:hideMark/>
          </w:tcPr>
          <w:p w14:paraId="0AD1EF41" w14:textId="77777777" w:rsidR="00E761CE" w:rsidRPr="00142181" w:rsidRDefault="00E761CE" w:rsidP="00E761C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1096" w:type="dxa"/>
            <w:tcBorders>
              <w:top w:val="nil"/>
              <w:left w:val="nil"/>
              <w:bottom w:val="single" w:sz="4" w:space="0" w:color="auto"/>
              <w:right w:val="single" w:sz="4" w:space="0" w:color="auto"/>
            </w:tcBorders>
            <w:shd w:val="clear" w:color="auto" w:fill="auto"/>
            <w:noWrap/>
            <w:vAlign w:val="bottom"/>
            <w:hideMark/>
          </w:tcPr>
          <w:p w14:paraId="32D43CAC" w14:textId="77777777" w:rsidR="00E761CE" w:rsidRPr="00142181" w:rsidRDefault="00E761CE" w:rsidP="00E761CE">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1351" w:type="dxa"/>
            <w:tcBorders>
              <w:top w:val="nil"/>
              <w:left w:val="nil"/>
              <w:bottom w:val="single" w:sz="4" w:space="0" w:color="auto"/>
              <w:right w:val="single" w:sz="4" w:space="0" w:color="auto"/>
            </w:tcBorders>
            <w:shd w:val="clear" w:color="auto" w:fill="auto"/>
            <w:noWrap/>
            <w:vAlign w:val="bottom"/>
            <w:hideMark/>
          </w:tcPr>
          <w:p w14:paraId="132864D5" w14:textId="77777777" w:rsidR="00E761CE" w:rsidRPr="00142181" w:rsidRDefault="00E761CE" w:rsidP="00E761CE">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0FB10AC3" w14:textId="5C646A48" w:rsidR="00E761CE" w:rsidRPr="00142181" w:rsidRDefault="00E761CE" w:rsidP="00E761CE">
            <w:pPr>
              <w:widowControl/>
              <w:jc w:val="right"/>
              <w:rPr>
                <w:rFonts w:ascii="宋体" w:eastAsia="宋体" w:hAnsi="宋体" w:cs="宋体"/>
                <w:color w:val="000000"/>
                <w:kern w:val="0"/>
                <w:sz w:val="24"/>
                <w:szCs w:val="24"/>
              </w:rPr>
            </w:pPr>
          </w:p>
        </w:tc>
        <w:tc>
          <w:tcPr>
            <w:tcW w:w="1124" w:type="dxa"/>
            <w:tcBorders>
              <w:top w:val="nil"/>
              <w:left w:val="nil"/>
              <w:bottom w:val="single" w:sz="4" w:space="0" w:color="auto"/>
              <w:right w:val="single" w:sz="4" w:space="0" w:color="auto"/>
            </w:tcBorders>
            <w:shd w:val="clear" w:color="auto" w:fill="auto"/>
            <w:noWrap/>
            <w:vAlign w:val="center"/>
            <w:hideMark/>
          </w:tcPr>
          <w:p w14:paraId="15F683FA" w14:textId="134E3954" w:rsidR="00E761CE" w:rsidRPr="00142181" w:rsidRDefault="00E761CE" w:rsidP="00E761CE">
            <w:pPr>
              <w:widowControl/>
              <w:jc w:val="right"/>
              <w:rPr>
                <w:rFonts w:ascii="宋体" w:eastAsia="宋体" w:hAnsi="宋体" w:cs="宋体"/>
                <w:color w:val="000000"/>
                <w:kern w:val="0"/>
                <w:sz w:val="24"/>
                <w:szCs w:val="24"/>
              </w:rPr>
            </w:pPr>
          </w:p>
        </w:tc>
        <w:tc>
          <w:tcPr>
            <w:tcW w:w="1853" w:type="dxa"/>
            <w:tcBorders>
              <w:top w:val="nil"/>
              <w:left w:val="nil"/>
              <w:bottom w:val="single" w:sz="4" w:space="0" w:color="auto"/>
              <w:right w:val="single" w:sz="4" w:space="0" w:color="auto"/>
            </w:tcBorders>
            <w:shd w:val="clear" w:color="auto" w:fill="auto"/>
            <w:noWrap/>
            <w:vAlign w:val="bottom"/>
            <w:hideMark/>
          </w:tcPr>
          <w:p w14:paraId="2D31DCF2" w14:textId="77777777" w:rsidR="00E761CE" w:rsidRPr="00142181" w:rsidRDefault="00E761CE" w:rsidP="00E761CE">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r>
      <w:tr w:rsidR="00E761CE" w:rsidRPr="00142181" w14:paraId="2370F278" w14:textId="77777777" w:rsidTr="00997394">
        <w:trPr>
          <w:trHeight w:val="285"/>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4CD0F34" w14:textId="77777777" w:rsidR="00E761CE" w:rsidRPr="00142181" w:rsidRDefault="00E761CE" w:rsidP="00E761CE">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607" w:type="dxa"/>
            <w:tcBorders>
              <w:top w:val="nil"/>
              <w:left w:val="nil"/>
              <w:bottom w:val="single" w:sz="4" w:space="0" w:color="auto"/>
              <w:right w:val="single" w:sz="4" w:space="0" w:color="auto"/>
            </w:tcBorders>
            <w:shd w:val="clear" w:color="auto" w:fill="auto"/>
            <w:noWrap/>
            <w:vAlign w:val="bottom"/>
            <w:hideMark/>
          </w:tcPr>
          <w:p w14:paraId="39CCFD0E" w14:textId="77777777" w:rsidR="00E761CE" w:rsidRPr="00142181" w:rsidRDefault="00E761CE" w:rsidP="00E761C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1096" w:type="dxa"/>
            <w:tcBorders>
              <w:top w:val="nil"/>
              <w:left w:val="nil"/>
              <w:bottom w:val="single" w:sz="4" w:space="0" w:color="auto"/>
              <w:right w:val="single" w:sz="4" w:space="0" w:color="auto"/>
            </w:tcBorders>
            <w:shd w:val="clear" w:color="auto" w:fill="auto"/>
            <w:noWrap/>
            <w:vAlign w:val="bottom"/>
            <w:hideMark/>
          </w:tcPr>
          <w:p w14:paraId="0814E0A6" w14:textId="77777777" w:rsidR="00E761CE" w:rsidRPr="00142181" w:rsidRDefault="00E761CE" w:rsidP="00E761CE">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1351" w:type="dxa"/>
            <w:tcBorders>
              <w:top w:val="nil"/>
              <w:left w:val="nil"/>
              <w:bottom w:val="single" w:sz="4" w:space="0" w:color="auto"/>
              <w:right w:val="single" w:sz="4" w:space="0" w:color="auto"/>
            </w:tcBorders>
            <w:shd w:val="clear" w:color="auto" w:fill="auto"/>
            <w:noWrap/>
            <w:vAlign w:val="bottom"/>
            <w:hideMark/>
          </w:tcPr>
          <w:p w14:paraId="23FAFCA0" w14:textId="77777777" w:rsidR="00E761CE" w:rsidRPr="00142181" w:rsidRDefault="00E761CE" w:rsidP="00E761CE">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6EBA4211" w14:textId="3AFA17F1" w:rsidR="00E761CE" w:rsidRPr="00142181" w:rsidRDefault="00E761CE" w:rsidP="00E761CE">
            <w:pPr>
              <w:widowControl/>
              <w:jc w:val="right"/>
              <w:rPr>
                <w:rFonts w:ascii="宋体" w:eastAsia="宋体" w:hAnsi="宋体" w:cs="宋体"/>
                <w:color w:val="000000"/>
                <w:kern w:val="0"/>
                <w:sz w:val="24"/>
                <w:szCs w:val="24"/>
              </w:rPr>
            </w:pPr>
          </w:p>
        </w:tc>
        <w:tc>
          <w:tcPr>
            <w:tcW w:w="1124" w:type="dxa"/>
            <w:tcBorders>
              <w:top w:val="nil"/>
              <w:left w:val="nil"/>
              <w:bottom w:val="single" w:sz="4" w:space="0" w:color="auto"/>
              <w:right w:val="single" w:sz="4" w:space="0" w:color="auto"/>
            </w:tcBorders>
            <w:shd w:val="clear" w:color="auto" w:fill="auto"/>
            <w:noWrap/>
            <w:vAlign w:val="center"/>
            <w:hideMark/>
          </w:tcPr>
          <w:p w14:paraId="7A856C00" w14:textId="27755CE2" w:rsidR="00E761CE" w:rsidRPr="00142181" w:rsidRDefault="00E761CE" w:rsidP="00E761CE">
            <w:pPr>
              <w:widowControl/>
              <w:jc w:val="right"/>
              <w:rPr>
                <w:rFonts w:ascii="宋体" w:eastAsia="宋体" w:hAnsi="宋体" w:cs="宋体"/>
                <w:color w:val="000000"/>
                <w:kern w:val="0"/>
                <w:sz w:val="24"/>
                <w:szCs w:val="24"/>
              </w:rPr>
            </w:pPr>
          </w:p>
        </w:tc>
        <w:tc>
          <w:tcPr>
            <w:tcW w:w="1853" w:type="dxa"/>
            <w:tcBorders>
              <w:top w:val="nil"/>
              <w:left w:val="nil"/>
              <w:bottom w:val="single" w:sz="4" w:space="0" w:color="auto"/>
              <w:right w:val="single" w:sz="4" w:space="0" w:color="auto"/>
            </w:tcBorders>
            <w:shd w:val="clear" w:color="auto" w:fill="auto"/>
            <w:noWrap/>
            <w:vAlign w:val="bottom"/>
            <w:hideMark/>
          </w:tcPr>
          <w:p w14:paraId="6B8D3681" w14:textId="77777777" w:rsidR="00E761CE" w:rsidRPr="00142181" w:rsidRDefault="00E761CE" w:rsidP="00E761CE">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r>
      <w:tr w:rsidR="00E761CE" w:rsidRPr="00142181" w14:paraId="1D3B78A9" w14:textId="77777777" w:rsidTr="00997394">
        <w:trPr>
          <w:trHeight w:val="285"/>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F12A5F5" w14:textId="77777777" w:rsidR="00E761CE" w:rsidRPr="00142181" w:rsidRDefault="00E761CE" w:rsidP="00E761CE">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607" w:type="dxa"/>
            <w:tcBorders>
              <w:top w:val="nil"/>
              <w:left w:val="nil"/>
              <w:bottom w:val="single" w:sz="4" w:space="0" w:color="auto"/>
              <w:right w:val="single" w:sz="4" w:space="0" w:color="auto"/>
            </w:tcBorders>
            <w:shd w:val="clear" w:color="auto" w:fill="auto"/>
            <w:noWrap/>
            <w:vAlign w:val="bottom"/>
            <w:hideMark/>
          </w:tcPr>
          <w:p w14:paraId="497582F7" w14:textId="77777777" w:rsidR="00E761CE" w:rsidRPr="00142181" w:rsidRDefault="00E761CE" w:rsidP="00E761C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1096" w:type="dxa"/>
            <w:tcBorders>
              <w:top w:val="nil"/>
              <w:left w:val="nil"/>
              <w:bottom w:val="single" w:sz="4" w:space="0" w:color="auto"/>
              <w:right w:val="single" w:sz="4" w:space="0" w:color="auto"/>
            </w:tcBorders>
            <w:shd w:val="clear" w:color="auto" w:fill="auto"/>
            <w:noWrap/>
            <w:vAlign w:val="bottom"/>
            <w:hideMark/>
          </w:tcPr>
          <w:p w14:paraId="3C2E2B34" w14:textId="77777777" w:rsidR="00E761CE" w:rsidRPr="00142181" w:rsidRDefault="00E761CE" w:rsidP="00E761CE">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1351" w:type="dxa"/>
            <w:tcBorders>
              <w:top w:val="nil"/>
              <w:left w:val="nil"/>
              <w:bottom w:val="single" w:sz="4" w:space="0" w:color="auto"/>
              <w:right w:val="single" w:sz="4" w:space="0" w:color="auto"/>
            </w:tcBorders>
            <w:shd w:val="clear" w:color="auto" w:fill="auto"/>
            <w:noWrap/>
            <w:vAlign w:val="bottom"/>
            <w:hideMark/>
          </w:tcPr>
          <w:p w14:paraId="523C2BD4" w14:textId="77777777" w:rsidR="00E761CE" w:rsidRPr="00142181" w:rsidRDefault="00E761CE" w:rsidP="00E761CE">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696A37DC" w14:textId="5C7905E5" w:rsidR="00E761CE" w:rsidRPr="00142181" w:rsidRDefault="00E761CE" w:rsidP="00E761CE">
            <w:pPr>
              <w:widowControl/>
              <w:jc w:val="right"/>
              <w:rPr>
                <w:rFonts w:ascii="宋体" w:eastAsia="宋体" w:hAnsi="宋体" w:cs="宋体"/>
                <w:color w:val="000000"/>
                <w:kern w:val="0"/>
                <w:sz w:val="24"/>
                <w:szCs w:val="24"/>
              </w:rPr>
            </w:pPr>
          </w:p>
        </w:tc>
        <w:tc>
          <w:tcPr>
            <w:tcW w:w="1124" w:type="dxa"/>
            <w:tcBorders>
              <w:top w:val="nil"/>
              <w:left w:val="nil"/>
              <w:bottom w:val="single" w:sz="4" w:space="0" w:color="auto"/>
              <w:right w:val="single" w:sz="4" w:space="0" w:color="auto"/>
            </w:tcBorders>
            <w:shd w:val="clear" w:color="auto" w:fill="auto"/>
            <w:noWrap/>
            <w:vAlign w:val="center"/>
            <w:hideMark/>
          </w:tcPr>
          <w:p w14:paraId="2AEDD694" w14:textId="29E3FA15" w:rsidR="00E761CE" w:rsidRPr="00142181" w:rsidRDefault="00E761CE" w:rsidP="00E761CE">
            <w:pPr>
              <w:widowControl/>
              <w:jc w:val="right"/>
              <w:rPr>
                <w:rFonts w:ascii="宋体" w:eastAsia="宋体" w:hAnsi="宋体" w:cs="宋体"/>
                <w:color w:val="000000"/>
                <w:kern w:val="0"/>
                <w:sz w:val="24"/>
                <w:szCs w:val="24"/>
              </w:rPr>
            </w:pPr>
          </w:p>
        </w:tc>
        <w:tc>
          <w:tcPr>
            <w:tcW w:w="1853" w:type="dxa"/>
            <w:tcBorders>
              <w:top w:val="nil"/>
              <w:left w:val="nil"/>
              <w:bottom w:val="single" w:sz="4" w:space="0" w:color="auto"/>
              <w:right w:val="single" w:sz="4" w:space="0" w:color="auto"/>
            </w:tcBorders>
            <w:shd w:val="clear" w:color="auto" w:fill="auto"/>
            <w:noWrap/>
            <w:vAlign w:val="bottom"/>
            <w:hideMark/>
          </w:tcPr>
          <w:p w14:paraId="014DB593" w14:textId="77777777" w:rsidR="00E761CE" w:rsidRPr="00142181" w:rsidRDefault="00E761CE" w:rsidP="00E761CE">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r>
      <w:tr w:rsidR="00E761CE" w:rsidRPr="00142181" w14:paraId="0EB6C5B2" w14:textId="77777777" w:rsidTr="00997394">
        <w:trPr>
          <w:trHeight w:val="285"/>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D909DFA" w14:textId="77777777" w:rsidR="00E761CE" w:rsidRPr="00142181" w:rsidRDefault="00E761CE" w:rsidP="00E761CE">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607" w:type="dxa"/>
            <w:tcBorders>
              <w:top w:val="nil"/>
              <w:left w:val="nil"/>
              <w:bottom w:val="single" w:sz="4" w:space="0" w:color="auto"/>
              <w:right w:val="single" w:sz="4" w:space="0" w:color="auto"/>
            </w:tcBorders>
            <w:shd w:val="clear" w:color="auto" w:fill="auto"/>
            <w:noWrap/>
            <w:vAlign w:val="bottom"/>
            <w:hideMark/>
          </w:tcPr>
          <w:p w14:paraId="00092FBE" w14:textId="77777777" w:rsidR="00E761CE" w:rsidRPr="00142181" w:rsidRDefault="00E761CE" w:rsidP="00E761C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1096" w:type="dxa"/>
            <w:tcBorders>
              <w:top w:val="nil"/>
              <w:left w:val="nil"/>
              <w:bottom w:val="single" w:sz="4" w:space="0" w:color="auto"/>
              <w:right w:val="single" w:sz="4" w:space="0" w:color="auto"/>
            </w:tcBorders>
            <w:shd w:val="clear" w:color="auto" w:fill="auto"/>
            <w:noWrap/>
            <w:vAlign w:val="bottom"/>
            <w:hideMark/>
          </w:tcPr>
          <w:p w14:paraId="7B79326C" w14:textId="77777777" w:rsidR="00E761CE" w:rsidRPr="00142181" w:rsidRDefault="00E761CE" w:rsidP="00E761CE">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1351" w:type="dxa"/>
            <w:tcBorders>
              <w:top w:val="nil"/>
              <w:left w:val="nil"/>
              <w:bottom w:val="single" w:sz="4" w:space="0" w:color="auto"/>
              <w:right w:val="single" w:sz="4" w:space="0" w:color="auto"/>
            </w:tcBorders>
            <w:shd w:val="clear" w:color="auto" w:fill="auto"/>
            <w:noWrap/>
            <w:vAlign w:val="bottom"/>
            <w:hideMark/>
          </w:tcPr>
          <w:p w14:paraId="739049BD" w14:textId="77777777" w:rsidR="00E761CE" w:rsidRPr="00142181" w:rsidRDefault="00E761CE" w:rsidP="00E761CE">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0169C822" w14:textId="29FDD3F1" w:rsidR="00E761CE" w:rsidRPr="00142181" w:rsidRDefault="00E761CE" w:rsidP="00E761CE">
            <w:pPr>
              <w:widowControl/>
              <w:jc w:val="right"/>
              <w:rPr>
                <w:rFonts w:ascii="宋体" w:eastAsia="宋体" w:hAnsi="宋体" w:cs="宋体"/>
                <w:color w:val="000000"/>
                <w:kern w:val="0"/>
                <w:sz w:val="24"/>
                <w:szCs w:val="24"/>
              </w:rPr>
            </w:pPr>
          </w:p>
        </w:tc>
        <w:tc>
          <w:tcPr>
            <w:tcW w:w="1124" w:type="dxa"/>
            <w:tcBorders>
              <w:top w:val="nil"/>
              <w:left w:val="nil"/>
              <w:bottom w:val="single" w:sz="4" w:space="0" w:color="auto"/>
              <w:right w:val="single" w:sz="4" w:space="0" w:color="auto"/>
            </w:tcBorders>
            <w:shd w:val="clear" w:color="auto" w:fill="auto"/>
            <w:noWrap/>
            <w:vAlign w:val="center"/>
            <w:hideMark/>
          </w:tcPr>
          <w:p w14:paraId="522F6631" w14:textId="09B89600" w:rsidR="00E761CE" w:rsidRPr="00142181" w:rsidRDefault="00E761CE" w:rsidP="00E761CE">
            <w:pPr>
              <w:widowControl/>
              <w:jc w:val="right"/>
              <w:rPr>
                <w:rFonts w:ascii="宋体" w:eastAsia="宋体" w:hAnsi="宋体" w:cs="宋体"/>
                <w:color w:val="000000"/>
                <w:kern w:val="0"/>
                <w:sz w:val="24"/>
                <w:szCs w:val="24"/>
              </w:rPr>
            </w:pPr>
          </w:p>
        </w:tc>
        <w:tc>
          <w:tcPr>
            <w:tcW w:w="1853" w:type="dxa"/>
            <w:tcBorders>
              <w:top w:val="nil"/>
              <w:left w:val="nil"/>
              <w:bottom w:val="single" w:sz="4" w:space="0" w:color="auto"/>
              <w:right w:val="single" w:sz="4" w:space="0" w:color="auto"/>
            </w:tcBorders>
            <w:shd w:val="clear" w:color="auto" w:fill="auto"/>
            <w:noWrap/>
            <w:vAlign w:val="bottom"/>
            <w:hideMark/>
          </w:tcPr>
          <w:p w14:paraId="7F703539" w14:textId="77777777" w:rsidR="00E761CE" w:rsidRPr="00142181" w:rsidRDefault="00E761CE" w:rsidP="00E761CE">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r>
    </w:tbl>
    <w:p w14:paraId="49A5624A" w14:textId="68B8870C" w:rsidR="00BD05C1" w:rsidRPr="00142181" w:rsidRDefault="00BD05C1" w:rsidP="00E5766F">
      <w:pPr>
        <w:ind w:firstLineChars="200" w:firstLine="480"/>
        <w:rPr>
          <w:rFonts w:ascii="宋体" w:eastAsia="宋体" w:hAnsi="宋体"/>
          <w:sz w:val="24"/>
          <w:szCs w:val="24"/>
        </w:rPr>
      </w:pPr>
    </w:p>
    <w:p w14:paraId="0A21D338" w14:textId="7E1C5F21" w:rsidR="00BD05C1" w:rsidRPr="00142181" w:rsidRDefault="00FE38B7" w:rsidP="00E5766F">
      <w:pPr>
        <w:ind w:firstLineChars="200" w:firstLine="480"/>
        <w:rPr>
          <w:rFonts w:ascii="宋体" w:eastAsia="宋体" w:hAnsi="宋体"/>
          <w:sz w:val="24"/>
          <w:szCs w:val="24"/>
        </w:rPr>
      </w:pPr>
      <w:r w:rsidRPr="00142181">
        <w:rPr>
          <w:rFonts w:ascii="宋体" w:eastAsia="宋体" w:hAnsi="宋体" w:hint="eastAsia"/>
          <w:sz w:val="24"/>
          <w:szCs w:val="24"/>
        </w:rPr>
        <w:t>序时账，也叫明细账，大致情况如上表前6列，它记录了每一笔业务的记账日期、凭证号、科目名称、摘要和借贷方发生额。</w:t>
      </w:r>
      <w:r w:rsidR="00E93BC2" w:rsidRPr="00142181">
        <w:rPr>
          <w:rFonts w:ascii="宋体" w:eastAsia="宋体" w:hAnsi="宋体" w:hint="eastAsia"/>
          <w:sz w:val="24"/>
          <w:szCs w:val="24"/>
        </w:rPr>
        <w:t>把一整年的银行存款、库存现金的序时账导出来，合在一起，做成上表的格式。</w:t>
      </w:r>
      <w:r w:rsidR="00002B70" w:rsidRPr="00142181">
        <w:rPr>
          <w:rFonts w:ascii="宋体" w:eastAsia="宋体" w:hAnsi="宋体" w:hint="eastAsia"/>
          <w:sz w:val="24"/>
          <w:szCs w:val="24"/>
        </w:rPr>
        <w:t>然后在最右边插入一列，专门用来填写现金流量表项目。</w:t>
      </w:r>
    </w:p>
    <w:p w14:paraId="217A7B0A" w14:textId="3B85A87E" w:rsidR="00165B79" w:rsidRPr="00142181" w:rsidRDefault="00165B79" w:rsidP="00E5766F">
      <w:pPr>
        <w:ind w:firstLineChars="200" w:firstLine="480"/>
        <w:rPr>
          <w:rFonts w:ascii="宋体" w:eastAsia="宋体" w:hAnsi="宋体"/>
          <w:sz w:val="24"/>
          <w:szCs w:val="24"/>
        </w:rPr>
      </w:pPr>
      <w:r w:rsidRPr="00142181">
        <w:rPr>
          <w:rFonts w:ascii="宋体" w:eastAsia="宋体" w:hAnsi="宋体" w:hint="eastAsia"/>
          <w:sz w:val="24"/>
          <w:szCs w:val="24"/>
        </w:rPr>
        <w:t>现金流量表项目到底用哪个，取决于摘要。</w:t>
      </w:r>
      <w:r w:rsidR="00E34B7F" w:rsidRPr="00142181">
        <w:rPr>
          <w:rFonts w:ascii="宋体" w:eastAsia="宋体" w:hAnsi="宋体" w:hint="eastAsia"/>
          <w:sz w:val="24"/>
          <w:szCs w:val="24"/>
        </w:rPr>
        <w:t>比如上表中，摘要是收回货款，我们就能很容易地判断它属于“销售商品、提供劳务收到的现金”。</w:t>
      </w:r>
      <w:r w:rsidR="005D4F3F" w:rsidRPr="00142181">
        <w:rPr>
          <w:rFonts w:ascii="宋体" w:eastAsia="宋体" w:hAnsi="宋体" w:hint="eastAsia"/>
          <w:sz w:val="24"/>
          <w:szCs w:val="24"/>
        </w:rPr>
        <w:t>职工××报销差旅费，我们很容易地判断它属于“支付其他与经营活动有关的现金”。</w:t>
      </w:r>
    </w:p>
    <w:p w14:paraId="119DCAA9" w14:textId="008B81D7" w:rsidR="008620CD" w:rsidRPr="00142181" w:rsidRDefault="001450A8" w:rsidP="00E5766F">
      <w:pPr>
        <w:ind w:firstLineChars="200" w:firstLine="480"/>
        <w:rPr>
          <w:rFonts w:ascii="宋体" w:eastAsia="宋体" w:hAnsi="宋体"/>
          <w:sz w:val="24"/>
          <w:szCs w:val="24"/>
        </w:rPr>
      </w:pPr>
      <w:r w:rsidRPr="00142181">
        <w:rPr>
          <w:rFonts w:ascii="宋体" w:eastAsia="宋体" w:hAnsi="宋体" w:hint="eastAsia"/>
          <w:sz w:val="24"/>
          <w:szCs w:val="24"/>
        </w:rPr>
        <w:t>当然，我们还有比较快速的方法。比如根据摘要的内容排序，摘要内容属于“收回货款”的，一次性全部填写“销售商品、提供劳务收到的现金”。</w:t>
      </w:r>
      <w:r w:rsidR="006B4364" w:rsidRPr="00142181">
        <w:rPr>
          <w:rFonts w:ascii="宋体" w:eastAsia="宋体" w:hAnsi="宋体" w:hint="eastAsia"/>
          <w:sz w:val="24"/>
          <w:szCs w:val="24"/>
        </w:rPr>
        <w:t>相比于乱序来说，按摘要排序能节省很多时间。</w:t>
      </w:r>
    </w:p>
    <w:p w14:paraId="0300B8C6" w14:textId="7139744B" w:rsidR="006B4364" w:rsidRPr="00142181" w:rsidRDefault="00B131B3" w:rsidP="00E5766F">
      <w:pPr>
        <w:ind w:firstLineChars="200" w:firstLine="480"/>
        <w:rPr>
          <w:rFonts w:ascii="宋体" w:eastAsia="宋体" w:hAnsi="宋体"/>
          <w:sz w:val="24"/>
          <w:szCs w:val="24"/>
        </w:rPr>
      </w:pPr>
      <w:r w:rsidRPr="00142181">
        <w:rPr>
          <w:rFonts w:ascii="宋体" w:eastAsia="宋体" w:hAnsi="宋体" w:hint="eastAsia"/>
          <w:sz w:val="24"/>
          <w:szCs w:val="24"/>
        </w:rPr>
        <w:t>另外一种方法是根据对方科目填，比如对方科目是应收账款，我们就全部填写“销售商品、提供劳务收到的现金”。对方科目是其他应收款或者其他应付款，就全部填写“支付其他与经营活动有关的现金”。</w:t>
      </w:r>
      <w:r w:rsidR="00710C3E" w:rsidRPr="00142181">
        <w:rPr>
          <w:rFonts w:ascii="宋体" w:eastAsia="宋体" w:hAnsi="宋体" w:hint="eastAsia"/>
          <w:sz w:val="24"/>
          <w:szCs w:val="24"/>
        </w:rPr>
        <w:t>这种方法的前提是，我们能够快速地生成对方科目。</w:t>
      </w:r>
      <w:r w:rsidR="00AF16DB" w:rsidRPr="00142181">
        <w:rPr>
          <w:rFonts w:ascii="宋体" w:eastAsia="宋体" w:hAnsi="宋体" w:hint="eastAsia"/>
          <w:sz w:val="24"/>
          <w:szCs w:val="24"/>
        </w:rPr>
        <w:t>有些软件是可以直接生成对方科目的。</w:t>
      </w:r>
    </w:p>
    <w:p w14:paraId="442F5157" w14:textId="68CEEDFB" w:rsidR="00AB1A7D" w:rsidRPr="00142181" w:rsidRDefault="003D5560" w:rsidP="00E5766F">
      <w:pPr>
        <w:ind w:firstLineChars="200" w:firstLine="480"/>
        <w:rPr>
          <w:rFonts w:ascii="宋体" w:eastAsia="宋体" w:hAnsi="宋体"/>
          <w:sz w:val="24"/>
          <w:szCs w:val="24"/>
        </w:rPr>
      </w:pPr>
      <w:r w:rsidRPr="00142181">
        <w:rPr>
          <w:rFonts w:ascii="宋体" w:eastAsia="宋体" w:hAnsi="宋体" w:hint="eastAsia"/>
          <w:sz w:val="24"/>
          <w:szCs w:val="24"/>
        </w:rPr>
        <w:t>有些企业在做账的时候，就指定现金流量表项目。比如，收到货款的时候，除了做分录之外，再选现金流项目“销售商品、提供劳务收到的现金”。</w:t>
      </w:r>
      <w:r w:rsidR="00E12111" w:rsidRPr="00142181">
        <w:rPr>
          <w:rFonts w:ascii="宋体" w:eastAsia="宋体" w:hAnsi="宋体" w:hint="eastAsia"/>
          <w:sz w:val="24"/>
          <w:szCs w:val="24"/>
        </w:rPr>
        <w:t>每一做一笔与现金流相关的分录，都给它指定一个现金流量表项目。</w:t>
      </w:r>
      <w:r w:rsidR="00AD043E" w:rsidRPr="00142181">
        <w:rPr>
          <w:rFonts w:ascii="宋体" w:eastAsia="宋体" w:hAnsi="宋体" w:hint="eastAsia"/>
          <w:sz w:val="24"/>
          <w:szCs w:val="24"/>
        </w:rPr>
        <w:t>这样做的好处是，</w:t>
      </w:r>
      <w:r w:rsidR="00A872B7" w:rsidRPr="00142181">
        <w:rPr>
          <w:rFonts w:ascii="宋体" w:eastAsia="宋体" w:hAnsi="宋体" w:hint="eastAsia"/>
          <w:sz w:val="24"/>
          <w:szCs w:val="24"/>
        </w:rPr>
        <w:t>把工作分到日常，不必在期末的时候一次性做。</w:t>
      </w:r>
    </w:p>
    <w:p w14:paraId="658C95A4" w14:textId="1FF639CB" w:rsidR="000B1BE9" w:rsidRPr="00142181" w:rsidRDefault="000B1BE9" w:rsidP="007C3377">
      <w:pPr>
        <w:ind w:firstLineChars="200" w:firstLine="480"/>
        <w:rPr>
          <w:rFonts w:ascii="宋体" w:eastAsia="宋体" w:hAnsi="宋体"/>
          <w:sz w:val="24"/>
          <w:szCs w:val="24"/>
        </w:rPr>
      </w:pPr>
      <w:r w:rsidRPr="00142181">
        <w:rPr>
          <w:rFonts w:ascii="宋体" w:eastAsia="宋体" w:hAnsi="宋体" w:hint="eastAsia"/>
          <w:sz w:val="24"/>
          <w:szCs w:val="24"/>
        </w:rPr>
        <w:t>以上就是</w:t>
      </w:r>
      <w:r w:rsidR="001F29C4" w:rsidRPr="00142181">
        <w:rPr>
          <w:rFonts w:ascii="宋体" w:eastAsia="宋体" w:hAnsi="宋体" w:hint="eastAsia"/>
          <w:sz w:val="24"/>
          <w:szCs w:val="24"/>
        </w:rPr>
        <w:t>经常用到的</w:t>
      </w:r>
      <w:r w:rsidRPr="00142181">
        <w:rPr>
          <w:rFonts w:ascii="宋体" w:eastAsia="宋体" w:hAnsi="宋体" w:hint="eastAsia"/>
          <w:sz w:val="24"/>
          <w:szCs w:val="24"/>
        </w:rPr>
        <w:t>编制主表的方法，</w:t>
      </w:r>
      <w:r w:rsidR="001F29C4" w:rsidRPr="00142181">
        <w:rPr>
          <w:rFonts w:ascii="宋体" w:eastAsia="宋体" w:hAnsi="宋体" w:hint="eastAsia"/>
          <w:sz w:val="24"/>
          <w:szCs w:val="24"/>
        </w:rPr>
        <w:t>挺简单的，看上一遍就会了。</w:t>
      </w:r>
    </w:p>
    <w:p w14:paraId="0587E147" w14:textId="48DA2414" w:rsidR="00D260DB" w:rsidRPr="00142181" w:rsidRDefault="00D260DB" w:rsidP="00E5766F">
      <w:pPr>
        <w:ind w:firstLineChars="200" w:firstLine="480"/>
        <w:rPr>
          <w:rFonts w:ascii="宋体" w:eastAsia="宋体" w:hAnsi="宋体"/>
          <w:sz w:val="24"/>
          <w:szCs w:val="24"/>
        </w:rPr>
      </w:pPr>
    </w:p>
    <w:p w14:paraId="6689AEFA" w14:textId="187CA536" w:rsidR="00D260DB" w:rsidRPr="00142181" w:rsidRDefault="00D260DB" w:rsidP="00D260DB">
      <w:pPr>
        <w:pStyle w:val="2"/>
        <w:rPr>
          <w:rFonts w:ascii="宋体" w:eastAsia="宋体" w:hAnsi="宋体"/>
          <w:sz w:val="24"/>
          <w:szCs w:val="24"/>
        </w:rPr>
      </w:pPr>
      <w:bookmarkStart w:id="66" w:name="_Toc71535288"/>
      <w:r w:rsidRPr="00142181">
        <w:rPr>
          <w:rFonts w:ascii="宋体" w:eastAsia="宋体" w:hAnsi="宋体" w:hint="eastAsia"/>
          <w:sz w:val="24"/>
          <w:szCs w:val="24"/>
        </w:rPr>
        <w:t>10.2</w:t>
      </w:r>
      <w:r w:rsidRPr="00142181">
        <w:rPr>
          <w:rFonts w:ascii="宋体" w:eastAsia="宋体" w:hAnsi="宋体"/>
          <w:sz w:val="24"/>
          <w:szCs w:val="24"/>
        </w:rPr>
        <w:t xml:space="preserve"> </w:t>
      </w:r>
      <w:r w:rsidR="00911CA2" w:rsidRPr="00142181">
        <w:rPr>
          <w:rFonts w:ascii="宋体" w:eastAsia="宋体" w:hAnsi="宋体" w:hint="eastAsia"/>
          <w:sz w:val="24"/>
          <w:szCs w:val="24"/>
        </w:rPr>
        <w:t>现金流量表补充资料</w:t>
      </w:r>
      <w:r w:rsidRPr="00142181">
        <w:rPr>
          <w:rFonts w:ascii="宋体" w:eastAsia="宋体" w:hAnsi="宋体" w:hint="eastAsia"/>
          <w:sz w:val="24"/>
          <w:szCs w:val="24"/>
        </w:rPr>
        <w:t>的编制方法</w:t>
      </w:r>
      <w:bookmarkEnd w:id="66"/>
    </w:p>
    <w:p w14:paraId="4C6481D1" w14:textId="39A04F59" w:rsidR="0034067A" w:rsidRPr="00142181" w:rsidRDefault="00911CA2" w:rsidP="00C32BCD">
      <w:pPr>
        <w:ind w:firstLineChars="200" w:firstLine="480"/>
        <w:rPr>
          <w:rFonts w:ascii="宋体" w:eastAsia="宋体" w:hAnsi="宋体"/>
          <w:sz w:val="24"/>
          <w:szCs w:val="24"/>
        </w:rPr>
      </w:pPr>
      <w:r w:rsidRPr="00142181">
        <w:rPr>
          <w:rFonts w:ascii="宋体" w:eastAsia="宋体" w:hAnsi="宋体" w:hint="eastAsia"/>
          <w:sz w:val="24"/>
          <w:szCs w:val="24"/>
        </w:rPr>
        <w:t>补充资料</w:t>
      </w:r>
      <w:r w:rsidR="00B37665" w:rsidRPr="00142181">
        <w:rPr>
          <w:rFonts w:ascii="宋体" w:eastAsia="宋体" w:hAnsi="宋体" w:hint="eastAsia"/>
          <w:sz w:val="24"/>
          <w:szCs w:val="24"/>
        </w:rPr>
        <w:t>的编制是</w:t>
      </w:r>
      <w:r w:rsidR="00650E13" w:rsidRPr="00142181">
        <w:rPr>
          <w:rFonts w:ascii="宋体" w:eastAsia="宋体" w:hAnsi="宋体" w:hint="eastAsia"/>
          <w:sz w:val="24"/>
          <w:szCs w:val="24"/>
        </w:rPr>
        <w:t>序时账法最大的缺陷。</w:t>
      </w:r>
      <w:r w:rsidR="00FE42ED" w:rsidRPr="00142181">
        <w:rPr>
          <w:rFonts w:ascii="宋体" w:eastAsia="宋体" w:hAnsi="宋体" w:hint="eastAsia"/>
          <w:sz w:val="24"/>
          <w:szCs w:val="24"/>
        </w:rPr>
        <w:t>对于业务量大一点的公司，用序时账法编出来主表之后，</w:t>
      </w:r>
      <w:r w:rsidRPr="00142181">
        <w:rPr>
          <w:rFonts w:ascii="宋体" w:eastAsia="宋体" w:hAnsi="宋体" w:hint="eastAsia"/>
          <w:sz w:val="24"/>
          <w:szCs w:val="24"/>
        </w:rPr>
        <w:t>补充资料</w:t>
      </w:r>
      <w:r w:rsidR="00FE42ED" w:rsidRPr="00142181">
        <w:rPr>
          <w:rFonts w:ascii="宋体" w:eastAsia="宋体" w:hAnsi="宋体" w:hint="eastAsia"/>
          <w:sz w:val="24"/>
          <w:szCs w:val="24"/>
        </w:rPr>
        <w:t>能够编平的</w:t>
      </w:r>
      <w:r w:rsidRPr="00142181">
        <w:rPr>
          <w:rFonts w:ascii="宋体" w:eastAsia="宋体" w:hAnsi="宋体" w:hint="eastAsia"/>
          <w:sz w:val="24"/>
          <w:szCs w:val="24"/>
        </w:rPr>
        <w:t>概率几乎为0</w:t>
      </w:r>
      <w:r w:rsidR="00FE42ED" w:rsidRPr="00142181">
        <w:rPr>
          <w:rFonts w:ascii="宋体" w:eastAsia="宋体" w:hAnsi="宋体" w:hint="eastAsia"/>
          <w:sz w:val="24"/>
          <w:szCs w:val="24"/>
        </w:rPr>
        <w:t>，多多少少会有倒挤。</w:t>
      </w:r>
      <w:r w:rsidR="00827061" w:rsidRPr="00142181">
        <w:rPr>
          <w:rFonts w:ascii="宋体" w:eastAsia="宋体" w:hAnsi="宋体" w:hint="eastAsia"/>
          <w:sz w:val="24"/>
          <w:szCs w:val="24"/>
        </w:rPr>
        <w:t>一般情况下，会挤到“</w:t>
      </w:r>
      <w:r w:rsidR="008514BA" w:rsidRPr="00142181">
        <w:rPr>
          <w:rFonts w:ascii="宋体" w:eastAsia="宋体" w:hAnsi="宋体" w:hint="eastAsia"/>
          <w:sz w:val="24"/>
          <w:szCs w:val="24"/>
        </w:rPr>
        <w:t>经营性应</w:t>
      </w:r>
      <w:r w:rsidR="00B50DE2" w:rsidRPr="00142181">
        <w:rPr>
          <w:rFonts w:ascii="宋体" w:eastAsia="宋体" w:hAnsi="宋体" w:hint="eastAsia"/>
          <w:sz w:val="24"/>
          <w:szCs w:val="24"/>
        </w:rPr>
        <w:t>收</w:t>
      </w:r>
      <w:r w:rsidR="008514BA" w:rsidRPr="00142181">
        <w:rPr>
          <w:rFonts w:ascii="宋体" w:eastAsia="宋体" w:hAnsi="宋体" w:hint="eastAsia"/>
          <w:sz w:val="24"/>
          <w:szCs w:val="24"/>
        </w:rPr>
        <w:t>项目的</w:t>
      </w:r>
      <w:r w:rsidR="00B50DE2" w:rsidRPr="00142181">
        <w:rPr>
          <w:rFonts w:ascii="宋体" w:eastAsia="宋体" w:hAnsi="宋体" w:hint="eastAsia"/>
          <w:sz w:val="24"/>
          <w:szCs w:val="24"/>
        </w:rPr>
        <w:t>减少</w:t>
      </w:r>
      <w:r w:rsidR="008514BA" w:rsidRPr="00142181">
        <w:rPr>
          <w:rFonts w:ascii="宋体" w:eastAsia="宋体" w:hAnsi="宋体" w:hint="eastAsia"/>
          <w:sz w:val="24"/>
          <w:szCs w:val="24"/>
        </w:rPr>
        <w:t>”或者“其他”。</w:t>
      </w:r>
      <w:r w:rsidR="007C3377" w:rsidRPr="00142181">
        <w:rPr>
          <w:rFonts w:ascii="宋体" w:eastAsia="宋体" w:hAnsi="宋体" w:hint="eastAsia"/>
          <w:sz w:val="24"/>
          <w:szCs w:val="24"/>
        </w:rPr>
        <w:t>各科目数字的具体来源如下。</w:t>
      </w:r>
    </w:p>
    <w:p w14:paraId="13E939E4" w14:textId="755E8969" w:rsidR="00827061" w:rsidRPr="00142181" w:rsidRDefault="00827061" w:rsidP="00A11C14">
      <w:pPr>
        <w:rPr>
          <w:rFonts w:ascii="宋体" w:eastAsia="宋体" w:hAnsi="宋体"/>
          <w:sz w:val="24"/>
          <w:szCs w:val="24"/>
        </w:rPr>
      </w:pPr>
    </w:p>
    <w:p w14:paraId="46CA7A14" w14:textId="7F3857E6" w:rsidR="00827061" w:rsidRPr="00142181" w:rsidRDefault="007C3377" w:rsidP="007C3377">
      <w:pPr>
        <w:ind w:firstLineChars="200" w:firstLine="482"/>
        <w:jc w:val="center"/>
        <w:rPr>
          <w:rFonts w:ascii="宋体" w:eastAsia="宋体" w:hAnsi="宋体"/>
          <w:b/>
          <w:bCs/>
          <w:sz w:val="24"/>
          <w:szCs w:val="24"/>
        </w:rPr>
      </w:pPr>
      <w:r w:rsidRPr="00142181">
        <w:rPr>
          <w:rFonts w:ascii="宋体" w:eastAsia="宋体" w:hAnsi="宋体" w:hint="eastAsia"/>
          <w:b/>
          <w:bCs/>
          <w:sz w:val="24"/>
          <w:szCs w:val="24"/>
        </w:rPr>
        <w:t>表10-2</w:t>
      </w:r>
    </w:p>
    <w:tbl>
      <w:tblPr>
        <w:tblW w:w="5000"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570"/>
        <w:gridCol w:w="1869"/>
        <w:gridCol w:w="1867"/>
      </w:tblGrid>
      <w:tr w:rsidR="00911CA2" w:rsidRPr="00142181" w14:paraId="130EF05A" w14:textId="77777777" w:rsidTr="00F22FFE">
        <w:trPr>
          <w:trHeight w:val="454"/>
        </w:trPr>
        <w:tc>
          <w:tcPr>
            <w:tcW w:w="2751" w:type="pct"/>
            <w:vAlign w:val="center"/>
          </w:tcPr>
          <w:p w14:paraId="46FFA38B" w14:textId="77777777" w:rsidR="00911CA2" w:rsidRPr="00142181" w:rsidRDefault="00911CA2" w:rsidP="00A11C14">
            <w:pPr>
              <w:tabs>
                <w:tab w:val="right" w:pos="7740"/>
              </w:tabs>
              <w:spacing w:line="360" w:lineRule="auto"/>
              <w:ind w:firstLineChars="100" w:firstLine="240"/>
              <w:rPr>
                <w:rFonts w:ascii="宋体" w:eastAsia="宋体" w:hAnsi="宋体"/>
                <w:sz w:val="24"/>
                <w:szCs w:val="24"/>
              </w:rPr>
            </w:pPr>
            <w:r w:rsidRPr="00142181">
              <w:rPr>
                <w:rFonts w:ascii="宋体" w:eastAsia="宋体" w:hAnsi="宋体" w:hint="eastAsia"/>
                <w:sz w:val="24"/>
                <w:szCs w:val="24"/>
              </w:rPr>
              <w:t>补充资料</w:t>
            </w:r>
          </w:p>
        </w:tc>
        <w:tc>
          <w:tcPr>
            <w:tcW w:w="1125" w:type="pct"/>
            <w:vAlign w:val="center"/>
          </w:tcPr>
          <w:p w14:paraId="5831E350" w14:textId="77777777" w:rsidR="00911CA2" w:rsidRPr="00142181" w:rsidRDefault="00911CA2" w:rsidP="00A11C14">
            <w:pPr>
              <w:tabs>
                <w:tab w:val="right" w:pos="7740"/>
              </w:tabs>
              <w:spacing w:line="360" w:lineRule="auto"/>
              <w:ind w:leftChars="-51" w:left="-107" w:rightChars="-51" w:right="-107"/>
              <w:jc w:val="center"/>
              <w:rPr>
                <w:rFonts w:ascii="宋体" w:eastAsia="宋体" w:hAnsi="宋体"/>
                <w:sz w:val="24"/>
                <w:szCs w:val="24"/>
              </w:rPr>
            </w:pPr>
            <w:r w:rsidRPr="00142181">
              <w:rPr>
                <w:rFonts w:ascii="宋体" w:eastAsia="宋体" w:hAnsi="宋体" w:hint="eastAsia"/>
                <w:sz w:val="24"/>
                <w:szCs w:val="24"/>
              </w:rPr>
              <w:t>本期数</w:t>
            </w:r>
          </w:p>
        </w:tc>
        <w:tc>
          <w:tcPr>
            <w:tcW w:w="1124" w:type="pct"/>
            <w:vAlign w:val="center"/>
          </w:tcPr>
          <w:p w14:paraId="0CEA4969" w14:textId="6945EE7E" w:rsidR="00911CA2" w:rsidRPr="00142181" w:rsidRDefault="00F22FFE" w:rsidP="00A11C14">
            <w:pPr>
              <w:tabs>
                <w:tab w:val="right" w:pos="7740"/>
              </w:tabs>
              <w:spacing w:line="360" w:lineRule="auto"/>
              <w:ind w:leftChars="-51" w:left="-107" w:rightChars="-51" w:right="-107"/>
              <w:jc w:val="center"/>
              <w:rPr>
                <w:rFonts w:ascii="宋体" w:eastAsia="宋体" w:hAnsi="宋体"/>
                <w:sz w:val="24"/>
                <w:szCs w:val="24"/>
              </w:rPr>
            </w:pPr>
            <w:r w:rsidRPr="00142181">
              <w:rPr>
                <w:rFonts w:ascii="宋体" w:eastAsia="宋体" w:hAnsi="宋体" w:hint="eastAsia"/>
                <w:sz w:val="24"/>
                <w:szCs w:val="24"/>
              </w:rPr>
              <w:t>备注</w:t>
            </w:r>
          </w:p>
        </w:tc>
      </w:tr>
      <w:tr w:rsidR="00911CA2" w:rsidRPr="00142181" w14:paraId="0586097A" w14:textId="77777777" w:rsidTr="00F22FFE">
        <w:trPr>
          <w:trHeight w:val="454"/>
        </w:trPr>
        <w:tc>
          <w:tcPr>
            <w:tcW w:w="2751" w:type="pct"/>
            <w:vAlign w:val="center"/>
          </w:tcPr>
          <w:p w14:paraId="3F2770CE" w14:textId="77777777" w:rsidR="00911CA2" w:rsidRPr="00142181" w:rsidRDefault="00911CA2" w:rsidP="00A11C14">
            <w:pPr>
              <w:tabs>
                <w:tab w:val="right" w:pos="7740"/>
              </w:tabs>
              <w:spacing w:line="360" w:lineRule="auto"/>
              <w:rPr>
                <w:rFonts w:ascii="宋体" w:eastAsia="宋体" w:hAnsi="宋体"/>
                <w:sz w:val="24"/>
                <w:szCs w:val="24"/>
              </w:rPr>
            </w:pPr>
            <w:r w:rsidRPr="00142181">
              <w:rPr>
                <w:rFonts w:ascii="宋体" w:eastAsia="宋体" w:hAnsi="宋体" w:cs="MingLiU" w:hint="eastAsia"/>
                <w:kern w:val="0"/>
                <w:position w:val="-1"/>
                <w:sz w:val="24"/>
                <w:szCs w:val="24"/>
              </w:rPr>
              <w:t>1) 将净利润调节为经营活动现金流量：</w:t>
            </w:r>
          </w:p>
        </w:tc>
        <w:tc>
          <w:tcPr>
            <w:tcW w:w="1125" w:type="pct"/>
            <w:vAlign w:val="center"/>
          </w:tcPr>
          <w:p w14:paraId="671F6CF2" w14:textId="77777777" w:rsidR="00911CA2" w:rsidRPr="00142181" w:rsidRDefault="00911CA2" w:rsidP="00A11C14">
            <w:pPr>
              <w:tabs>
                <w:tab w:val="right" w:pos="7740"/>
              </w:tabs>
              <w:spacing w:line="360" w:lineRule="auto"/>
              <w:jc w:val="right"/>
              <w:rPr>
                <w:rFonts w:ascii="宋体" w:eastAsia="宋体" w:hAnsi="宋体"/>
                <w:sz w:val="24"/>
                <w:szCs w:val="24"/>
              </w:rPr>
            </w:pPr>
          </w:p>
        </w:tc>
        <w:tc>
          <w:tcPr>
            <w:tcW w:w="1124" w:type="pct"/>
            <w:vAlign w:val="center"/>
          </w:tcPr>
          <w:p w14:paraId="3BA35F26" w14:textId="77777777" w:rsidR="00911CA2" w:rsidRPr="00142181" w:rsidRDefault="00911CA2" w:rsidP="00A11C14">
            <w:pPr>
              <w:tabs>
                <w:tab w:val="right" w:pos="7740"/>
              </w:tabs>
              <w:spacing w:line="360" w:lineRule="auto"/>
              <w:jc w:val="right"/>
              <w:rPr>
                <w:rFonts w:ascii="宋体" w:eastAsia="宋体" w:hAnsi="宋体"/>
                <w:sz w:val="24"/>
                <w:szCs w:val="24"/>
              </w:rPr>
            </w:pPr>
          </w:p>
        </w:tc>
      </w:tr>
      <w:tr w:rsidR="00911CA2" w:rsidRPr="00142181" w14:paraId="6870B0F2" w14:textId="77777777" w:rsidTr="00F22FFE">
        <w:trPr>
          <w:trHeight w:val="454"/>
        </w:trPr>
        <w:tc>
          <w:tcPr>
            <w:tcW w:w="2751" w:type="pct"/>
            <w:vAlign w:val="center"/>
          </w:tcPr>
          <w:p w14:paraId="02264A8A" w14:textId="77777777" w:rsidR="00911CA2" w:rsidRPr="00142181" w:rsidRDefault="00911CA2" w:rsidP="00A11C14">
            <w:pPr>
              <w:tabs>
                <w:tab w:val="right" w:pos="7740"/>
              </w:tabs>
              <w:spacing w:line="360" w:lineRule="auto"/>
              <w:ind w:firstLineChars="250" w:firstLine="600"/>
              <w:rPr>
                <w:rFonts w:ascii="宋体" w:eastAsia="宋体" w:hAnsi="宋体"/>
                <w:sz w:val="24"/>
                <w:szCs w:val="24"/>
              </w:rPr>
            </w:pPr>
            <w:r w:rsidRPr="00142181">
              <w:rPr>
                <w:rFonts w:ascii="宋体" w:eastAsia="宋体" w:hAnsi="宋体" w:cs="MingLiU" w:hint="eastAsia"/>
                <w:kern w:val="0"/>
                <w:position w:val="-1"/>
                <w:sz w:val="24"/>
                <w:szCs w:val="24"/>
              </w:rPr>
              <w:lastRenderedPageBreak/>
              <w:t>净利润</w:t>
            </w:r>
          </w:p>
        </w:tc>
        <w:tc>
          <w:tcPr>
            <w:tcW w:w="1125" w:type="pct"/>
            <w:vAlign w:val="center"/>
          </w:tcPr>
          <w:p w14:paraId="120652F9" w14:textId="77777777" w:rsidR="00911CA2" w:rsidRPr="00142181" w:rsidRDefault="00911CA2" w:rsidP="00A11C14">
            <w:pPr>
              <w:tabs>
                <w:tab w:val="right" w:pos="7740"/>
              </w:tabs>
              <w:spacing w:line="360" w:lineRule="auto"/>
              <w:ind w:left="-160" w:firstLine="160"/>
              <w:jc w:val="right"/>
              <w:rPr>
                <w:rFonts w:ascii="宋体" w:eastAsia="宋体" w:hAnsi="宋体"/>
                <w:sz w:val="24"/>
                <w:szCs w:val="24"/>
              </w:rPr>
            </w:pPr>
          </w:p>
        </w:tc>
        <w:tc>
          <w:tcPr>
            <w:tcW w:w="1124" w:type="pct"/>
            <w:vAlign w:val="center"/>
          </w:tcPr>
          <w:p w14:paraId="17A9CED6" w14:textId="6B5DB9B1" w:rsidR="00911CA2" w:rsidRPr="00142181" w:rsidRDefault="00F22FFE" w:rsidP="00F22FFE">
            <w:pPr>
              <w:tabs>
                <w:tab w:val="right" w:pos="7740"/>
              </w:tabs>
              <w:spacing w:line="360" w:lineRule="auto"/>
              <w:jc w:val="center"/>
              <w:rPr>
                <w:rFonts w:ascii="宋体" w:eastAsia="宋体" w:hAnsi="宋体"/>
                <w:sz w:val="24"/>
                <w:szCs w:val="24"/>
              </w:rPr>
            </w:pPr>
            <w:r w:rsidRPr="00142181">
              <w:rPr>
                <w:rFonts w:ascii="宋体" w:eastAsia="宋体" w:hAnsi="宋体" w:hint="eastAsia"/>
                <w:sz w:val="24"/>
                <w:szCs w:val="24"/>
              </w:rPr>
              <w:t>注1</w:t>
            </w:r>
          </w:p>
        </w:tc>
      </w:tr>
      <w:tr w:rsidR="00911CA2" w:rsidRPr="00142181" w14:paraId="77EA886C" w14:textId="77777777" w:rsidTr="00F22FFE">
        <w:trPr>
          <w:trHeight w:val="454"/>
        </w:trPr>
        <w:tc>
          <w:tcPr>
            <w:tcW w:w="2751" w:type="pct"/>
            <w:vAlign w:val="center"/>
          </w:tcPr>
          <w:p w14:paraId="46411F83" w14:textId="6FE25A00" w:rsidR="00911CA2" w:rsidRPr="00142181" w:rsidRDefault="00911CA2" w:rsidP="00A11C14">
            <w:pPr>
              <w:tabs>
                <w:tab w:val="right" w:pos="7740"/>
              </w:tabs>
              <w:ind w:firstLineChars="250" w:firstLine="600"/>
              <w:rPr>
                <w:rFonts w:ascii="宋体" w:eastAsia="宋体" w:hAnsi="宋体"/>
                <w:sz w:val="24"/>
                <w:szCs w:val="24"/>
              </w:rPr>
            </w:pPr>
            <w:r w:rsidRPr="00142181">
              <w:rPr>
                <w:rFonts w:ascii="宋体" w:eastAsia="宋体" w:hAnsi="宋体" w:cs="MingLiU" w:hint="eastAsia"/>
                <w:kern w:val="0"/>
                <w:position w:val="-1"/>
                <w:sz w:val="24"/>
                <w:szCs w:val="24"/>
              </w:rPr>
              <w:t>加：</w:t>
            </w:r>
            <w:r w:rsidR="00F22FFE" w:rsidRPr="00142181">
              <w:rPr>
                <w:rFonts w:ascii="宋体" w:eastAsia="宋体" w:hAnsi="宋体" w:cs="MingLiU" w:hint="eastAsia"/>
                <w:kern w:val="0"/>
                <w:position w:val="-1"/>
                <w:sz w:val="24"/>
                <w:szCs w:val="24"/>
              </w:rPr>
              <w:t>信用减值损失</w:t>
            </w:r>
          </w:p>
        </w:tc>
        <w:tc>
          <w:tcPr>
            <w:tcW w:w="1125" w:type="pct"/>
            <w:vAlign w:val="center"/>
          </w:tcPr>
          <w:p w14:paraId="4B62B822" w14:textId="77777777" w:rsidR="00911CA2" w:rsidRPr="00142181" w:rsidRDefault="00911CA2" w:rsidP="00A11C14">
            <w:pPr>
              <w:tabs>
                <w:tab w:val="right" w:pos="7740"/>
              </w:tabs>
              <w:spacing w:line="360" w:lineRule="auto"/>
              <w:jc w:val="right"/>
              <w:rPr>
                <w:rFonts w:ascii="宋体" w:eastAsia="宋体" w:hAnsi="宋体"/>
                <w:sz w:val="24"/>
                <w:szCs w:val="24"/>
              </w:rPr>
            </w:pPr>
          </w:p>
        </w:tc>
        <w:tc>
          <w:tcPr>
            <w:tcW w:w="1124" w:type="pct"/>
            <w:vAlign w:val="center"/>
          </w:tcPr>
          <w:p w14:paraId="253EDE80" w14:textId="2CE5B03D" w:rsidR="00911CA2" w:rsidRPr="00142181" w:rsidRDefault="00F22FFE" w:rsidP="00F22FFE">
            <w:pPr>
              <w:tabs>
                <w:tab w:val="right" w:pos="7740"/>
              </w:tabs>
              <w:spacing w:line="360" w:lineRule="auto"/>
              <w:jc w:val="center"/>
              <w:rPr>
                <w:rFonts w:ascii="宋体" w:eastAsia="宋体" w:hAnsi="宋体"/>
                <w:sz w:val="24"/>
                <w:szCs w:val="24"/>
              </w:rPr>
            </w:pPr>
            <w:r w:rsidRPr="00142181">
              <w:rPr>
                <w:rFonts w:ascii="宋体" w:eastAsia="宋体" w:hAnsi="宋体" w:hint="eastAsia"/>
                <w:sz w:val="24"/>
                <w:szCs w:val="24"/>
              </w:rPr>
              <w:t>注2</w:t>
            </w:r>
          </w:p>
        </w:tc>
      </w:tr>
      <w:tr w:rsidR="00F22FFE" w:rsidRPr="00142181" w14:paraId="52FCF021" w14:textId="77777777" w:rsidTr="00F22FFE">
        <w:trPr>
          <w:trHeight w:val="454"/>
        </w:trPr>
        <w:tc>
          <w:tcPr>
            <w:tcW w:w="2751" w:type="pct"/>
            <w:vAlign w:val="center"/>
          </w:tcPr>
          <w:p w14:paraId="5E5AB365" w14:textId="2010D49F" w:rsidR="00F22FFE" w:rsidRPr="00142181" w:rsidRDefault="00F22FFE" w:rsidP="00F22FFE">
            <w:pPr>
              <w:tabs>
                <w:tab w:val="right" w:pos="7740"/>
              </w:tabs>
              <w:ind w:firstLineChars="250" w:firstLine="600"/>
              <w:rPr>
                <w:rFonts w:ascii="宋体" w:eastAsia="宋体" w:hAnsi="宋体" w:cs="MingLiU"/>
                <w:kern w:val="0"/>
                <w:position w:val="-1"/>
                <w:sz w:val="24"/>
                <w:szCs w:val="24"/>
              </w:rPr>
            </w:pPr>
            <w:r w:rsidRPr="00142181">
              <w:rPr>
                <w:rFonts w:ascii="宋体" w:eastAsia="宋体" w:hAnsi="宋体" w:cs="MingLiU" w:hint="eastAsia"/>
                <w:kern w:val="0"/>
                <w:position w:val="-1"/>
                <w:sz w:val="24"/>
                <w:szCs w:val="24"/>
              </w:rPr>
              <w:t xml:space="preserve"> </w:t>
            </w:r>
            <w:r w:rsidRPr="00142181">
              <w:rPr>
                <w:rFonts w:ascii="宋体" w:eastAsia="宋体" w:hAnsi="宋体" w:cs="MingLiU"/>
                <w:kern w:val="0"/>
                <w:position w:val="-1"/>
                <w:sz w:val="24"/>
                <w:szCs w:val="24"/>
              </w:rPr>
              <w:t xml:space="preserve">   </w:t>
            </w:r>
            <w:r w:rsidRPr="00142181">
              <w:rPr>
                <w:rFonts w:ascii="宋体" w:eastAsia="宋体" w:hAnsi="宋体" w:cs="MingLiU" w:hint="eastAsia"/>
                <w:kern w:val="0"/>
                <w:position w:val="-1"/>
                <w:sz w:val="24"/>
                <w:szCs w:val="24"/>
              </w:rPr>
              <w:t>资产减值准备</w:t>
            </w:r>
          </w:p>
        </w:tc>
        <w:tc>
          <w:tcPr>
            <w:tcW w:w="1125" w:type="pct"/>
            <w:vAlign w:val="center"/>
          </w:tcPr>
          <w:p w14:paraId="58A112F7" w14:textId="77777777" w:rsidR="00F22FFE" w:rsidRPr="00142181" w:rsidRDefault="00F22FFE" w:rsidP="00F22FFE">
            <w:pPr>
              <w:tabs>
                <w:tab w:val="right" w:pos="7740"/>
              </w:tabs>
              <w:spacing w:line="360" w:lineRule="auto"/>
              <w:jc w:val="right"/>
              <w:rPr>
                <w:rFonts w:ascii="宋体" w:eastAsia="宋体" w:hAnsi="宋体"/>
                <w:sz w:val="24"/>
                <w:szCs w:val="24"/>
              </w:rPr>
            </w:pPr>
          </w:p>
        </w:tc>
        <w:tc>
          <w:tcPr>
            <w:tcW w:w="1124" w:type="pct"/>
            <w:vAlign w:val="center"/>
          </w:tcPr>
          <w:p w14:paraId="36616F70" w14:textId="370582FC" w:rsidR="00F22FFE" w:rsidRPr="00142181" w:rsidRDefault="00F22FFE" w:rsidP="00F22FFE">
            <w:pPr>
              <w:tabs>
                <w:tab w:val="right" w:pos="7740"/>
              </w:tabs>
              <w:spacing w:line="360" w:lineRule="auto"/>
              <w:jc w:val="center"/>
              <w:rPr>
                <w:rFonts w:ascii="宋体" w:eastAsia="宋体" w:hAnsi="宋体"/>
                <w:sz w:val="24"/>
                <w:szCs w:val="24"/>
              </w:rPr>
            </w:pPr>
            <w:r w:rsidRPr="00142181">
              <w:rPr>
                <w:rFonts w:ascii="宋体" w:eastAsia="宋体" w:hAnsi="宋体" w:hint="eastAsia"/>
                <w:sz w:val="24"/>
                <w:szCs w:val="24"/>
              </w:rPr>
              <w:t>注3</w:t>
            </w:r>
          </w:p>
        </w:tc>
      </w:tr>
      <w:tr w:rsidR="00F22FFE" w:rsidRPr="00142181" w14:paraId="778AD3E2" w14:textId="77777777" w:rsidTr="00F22FFE">
        <w:trPr>
          <w:trHeight w:val="454"/>
        </w:trPr>
        <w:tc>
          <w:tcPr>
            <w:tcW w:w="2751" w:type="pct"/>
            <w:vAlign w:val="center"/>
          </w:tcPr>
          <w:p w14:paraId="7B8092B6" w14:textId="77777777" w:rsidR="00F22FFE" w:rsidRPr="00142181" w:rsidRDefault="00F22FFE" w:rsidP="00F22FFE">
            <w:pPr>
              <w:tabs>
                <w:tab w:val="right" w:pos="7740"/>
              </w:tabs>
              <w:ind w:leftChars="387" w:left="813"/>
              <w:rPr>
                <w:rFonts w:ascii="宋体" w:eastAsia="宋体" w:hAnsi="宋体"/>
                <w:sz w:val="24"/>
                <w:szCs w:val="24"/>
              </w:rPr>
            </w:pPr>
            <w:r w:rsidRPr="00142181">
              <w:rPr>
                <w:rFonts w:ascii="宋体" w:eastAsia="宋体" w:hAnsi="宋体" w:cs="MingLiU" w:hint="eastAsia"/>
                <w:kern w:val="0"/>
                <w:position w:val="-1"/>
                <w:sz w:val="24"/>
                <w:szCs w:val="24"/>
              </w:rPr>
              <w:t>固定资产折旧、油气资产折耗、生产性生物资产折旧</w:t>
            </w:r>
          </w:p>
        </w:tc>
        <w:tc>
          <w:tcPr>
            <w:tcW w:w="1125" w:type="pct"/>
            <w:vAlign w:val="center"/>
          </w:tcPr>
          <w:p w14:paraId="0E895D83" w14:textId="77777777" w:rsidR="00F22FFE" w:rsidRPr="00142181" w:rsidRDefault="00F22FFE" w:rsidP="00F22FFE">
            <w:pPr>
              <w:tabs>
                <w:tab w:val="right" w:pos="7740"/>
              </w:tabs>
              <w:spacing w:line="360" w:lineRule="auto"/>
              <w:jc w:val="right"/>
              <w:rPr>
                <w:rFonts w:ascii="宋体" w:eastAsia="宋体" w:hAnsi="宋体"/>
                <w:sz w:val="24"/>
                <w:szCs w:val="24"/>
              </w:rPr>
            </w:pPr>
          </w:p>
        </w:tc>
        <w:tc>
          <w:tcPr>
            <w:tcW w:w="1124" w:type="pct"/>
            <w:vAlign w:val="center"/>
          </w:tcPr>
          <w:p w14:paraId="46D514C6" w14:textId="4061F66D" w:rsidR="00F22FFE" w:rsidRPr="00142181" w:rsidRDefault="00F22FFE" w:rsidP="00F22FFE">
            <w:pPr>
              <w:tabs>
                <w:tab w:val="right" w:pos="7740"/>
              </w:tabs>
              <w:spacing w:line="360" w:lineRule="auto"/>
              <w:jc w:val="center"/>
              <w:rPr>
                <w:rFonts w:ascii="宋体" w:eastAsia="宋体" w:hAnsi="宋体"/>
                <w:sz w:val="24"/>
                <w:szCs w:val="24"/>
              </w:rPr>
            </w:pPr>
            <w:r w:rsidRPr="00142181">
              <w:rPr>
                <w:rFonts w:ascii="宋体" w:eastAsia="宋体" w:hAnsi="宋体" w:hint="eastAsia"/>
                <w:sz w:val="24"/>
                <w:szCs w:val="24"/>
              </w:rPr>
              <w:t>注4</w:t>
            </w:r>
          </w:p>
        </w:tc>
      </w:tr>
      <w:tr w:rsidR="00F22FFE" w:rsidRPr="00142181" w14:paraId="1009483D" w14:textId="77777777" w:rsidTr="00F22FFE">
        <w:trPr>
          <w:trHeight w:val="454"/>
        </w:trPr>
        <w:tc>
          <w:tcPr>
            <w:tcW w:w="2751" w:type="pct"/>
            <w:vAlign w:val="center"/>
          </w:tcPr>
          <w:p w14:paraId="23EF6AC8" w14:textId="77777777" w:rsidR="00F22FFE" w:rsidRPr="00142181" w:rsidRDefault="00F22FFE" w:rsidP="00F22FFE">
            <w:pPr>
              <w:tabs>
                <w:tab w:val="right" w:pos="7740"/>
              </w:tabs>
              <w:spacing w:line="360" w:lineRule="auto"/>
              <w:ind w:leftChars="377" w:left="816" w:hangingChars="10" w:hanging="24"/>
              <w:rPr>
                <w:rFonts w:ascii="宋体" w:eastAsia="宋体" w:hAnsi="宋体" w:cs="MingLiU"/>
                <w:kern w:val="0"/>
                <w:position w:val="-1"/>
                <w:sz w:val="24"/>
                <w:szCs w:val="24"/>
              </w:rPr>
            </w:pPr>
            <w:r w:rsidRPr="00142181">
              <w:rPr>
                <w:rFonts w:ascii="宋体" w:eastAsia="宋体" w:hAnsi="宋体" w:cs="MingLiU" w:hint="eastAsia"/>
                <w:kern w:val="0"/>
                <w:position w:val="-1"/>
                <w:sz w:val="24"/>
                <w:szCs w:val="24"/>
              </w:rPr>
              <w:t>无形资产摊销</w:t>
            </w:r>
          </w:p>
        </w:tc>
        <w:tc>
          <w:tcPr>
            <w:tcW w:w="1125" w:type="pct"/>
            <w:vAlign w:val="center"/>
          </w:tcPr>
          <w:p w14:paraId="32E040DD" w14:textId="77777777" w:rsidR="00F22FFE" w:rsidRPr="00142181" w:rsidRDefault="00F22FFE" w:rsidP="00F22FFE">
            <w:pPr>
              <w:tabs>
                <w:tab w:val="right" w:pos="7740"/>
              </w:tabs>
              <w:spacing w:line="360" w:lineRule="auto"/>
              <w:jc w:val="right"/>
              <w:rPr>
                <w:rFonts w:ascii="宋体" w:eastAsia="宋体" w:hAnsi="宋体"/>
                <w:sz w:val="24"/>
                <w:szCs w:val="24"/>
              </w:rPr>
            </w:pPr>
          </w:p>
        </w:tc>
        <w:tc>
          <w:tcPr>
            <w:tcW w:w="1124" w:type="pct"/>
            <w:vAlign w:val="center"/>
          </w:tcPr>
          <w:p w14:paraId="60253FB1" w14:textId="2FE9D983" w:rsidR="00F22FFE" w:rsidRPr="00142181" w:rsidRDefault="00F22FFE" w:rsidP="00F22FFE">
            <w:pPr>
              <w:tabs>
                <w:tab w:val="right" w:pos="7740"/>
              </w:tabs>
              <w:spacing w:line="360" w:lineRule="auto"/>
              <w:jc w:val="center"/>
              <w:rPr>
                <w:rFonts w:ascii="宋体" w:eastAsia="宋体" w:hAnsi="宋体"/>
                <w:sz w:val="24"/>
                <w:szCs w:val="24"/>
              </w:rPr>
            </w:pPr>
            <w:r w:rsidRPr="00142181">
              <w:rPr>
                <w:rFonts w:ascii="宋体" w:eastAsia="宋体" w:hAnsi="宋体" w:hint="eastAsia"/>
                <w:sz w:val="24"/>
                <w:szCs w:val="24"/>
              </w:rPr>
              <w:t>注5</w:t>
            </w:r>
          </w:p>
        </w:tc>
      </w:tr>
      <w:tr w:rsidR="00F22FFE" w:rsidRPr="00142181" w14:paraId="0B20D02F" w14:textId="77777777" w:rsidTr="00F22FFE">
        <w:trPr>
          <w:trHeight w:val="454"/>
        </w:trPr>
        <w:tc>
          <w:tcPr>
            <w:tcW w:w="2751" w:type="pct"/>
            <w:vAlign w:val="center"/>
          </w:tcPr>
          <w:p w14:paraId="4F2504F5" w14:textId="77777777" w:rsidR="00F22FFE" w:rsidRPr="00142181" w:rsidRDefault="00F22FFE" w:rsidP="00F22FFE">
            <w:pPr>
              <w:tabs>
                <w:tab w:val="right" w:pos="7740"/>
              </w:tabs>
              <w:spacing w:line="360" w:lineRule="auto"/>
              <w:ind w:leftChars="377" w:left="816" w:hangingChars="10" w:hanging="24"/>
              <w:rPr>
                <w:rFonts w:ascii="宋体" w:eastAsia="宋体" w:hAnsi="宋体"/>
                <w:sz w:val="24"/>
                <w:szCs w:val="24"/>
              </w:rPr>
            </w:pPr>
            <w:r w:rsidRPr="00142181">
              <w:rPr>
                <w:rFonts w:ascii="宋体" w:eastAsia="宋体" w:hAnsi="宋体" w:cs="MingLiU" w:hint="eastAsia"/>
                <w:kern w:val="0"/>
                <w:position w:val="-1"/>
                <w:sz w:val="24"/>
                <w:szCs w:val="24"/>
              </w:rPr>
              <w:t>长期待摊费用摊销</w:t>
            </w:r>
          </w:p>
        </w:tc>
        <w:tc>
          <w:tcPr>
            <w:tcW w:w="1125" w:type="pct"/>
            <w:vAlign w:val="center"/>
          </w:tcPr>
          <w:p w14:paraId="5A3BF8B4" w14:textId="77777777" w:rsidR="00F22FFE" w:rsidRPr="00142181" w:rsidRDefault="00F22FFE" w:rsidP="00F22FFE">
            <w:pPr>
              <w:tabs>
                <w:tab w:val="right" w:pos="7740"/>
              </w:tabs>
              <w:spacing w:line="360" w:lineRule="auto"/>
              <w:jc w:val="right"/>
              <w:rPr>
                <w:rFonts w:ascii="宋体" w:eastAsia="宋体" w:hAnsi="宋体"/>
                <w:sz w:val="24"/>
                <w:szCs w:val="24"/>
              </w:rPr>
            </w:pPr>
          </w:p>
        </w:tc>
        <w:tc>
          <w:tcPr>
            <w:tcW w:w="1124" w:type="pct"/>
            <w:vAlign w:val="center"/>
          </w:tcPr>
          <w:p w14:paraId="49C0F917" w14:textId="712212F8" w:rsidR="00F22FFE" w:rsidRPr="00142181" w:rsidRDefault="00F22FFE" w:rsidP="00F22FFE">
            <w:pPr>
              <w:tabs>
                <w:tab w:val="right" w:pos="7740"/>
              </w:tabs>
              <w:spacing w:line="360" w:lineRule="auto"/>
              <w:jc w:val="center"/>
              <w:rPr>
                <w:rFonts w:ascii="宋体" w:eastAsia="宋体" w:hAnsi="宋体"/>
                <w:sz w:val="24"/>
                <w:szCs w:val="24"/>
              </w:rPr>
            </w:pPr>
            <w:r w:rsidRPr="00142181">
              <w:rPr>
                <w:rFonts w:ascii="宋体" w:eastAsia="宋体" w:hAnsi="宋体" w:hint="eastAsia"/>
                <w:sz w:val="24"/>
                <w:szCs w:val="24"/>
              </w:rPr>
              <w:t>注6</w:t>
            </w:r>
          </w:p>
        </w:tc>
      </w:tr>
      <w:tr w:rsidR="00F22FFE" w:rsidRPr="00142181" w14:paraId="00B56852" w14:textId="77777777" w:rsidTr="00F22FFE">
        <w:trPr>
          <w:trHeight w:val="454"/>
        </w:trPr>
        <w:tc>
          <w:tcPr>
            <w:tcW w:w="2751" w:type="pct"/>
            <w:vAlign w:val="center"/>
          </w:tcPr>
          <w:p w14:paraId="04DF52FA" w14:textId="77777777" w:rsidR="00F22FFE" w:rsidRPr="00142181" w:rsidRDefault="00F22FFE" w:rsidP="00F22FFE">
            <w:pPr>
              <w:tabs>
                <w:tab w:val="right" w:pos="7740"/>
              </w:tabs>
              <w:ind w:leftChars="377" w:left="817" w:hangingChars="10" w:hanging="25"/>
              <w:rPr>
                <w:rFonts w:ascii="宋体" w:eastAsia="宋体" w:hAnsi="宋体"/>
                <w:sz w:val="24"/>
                <w:szCs w:val="24"/>
              </w:rPr>
            </w:pPr>
            <w:bookmarkStart w:id="67" w:name="_Hlk42755046"/>
            <w:r w:rsidRPr="00142181">
              <w:rPr>
                <w:rFonts w:ascii="宋体" w:eastAsia="宋体" w:hAnsi="宋体" w:cs="MingLiU" w:hint="eastAsia"/>
                <w:spacing w:val="5"/>
                <w:kern w:val="0"/>
                <w:position w:val="-1"/>
                <w:sz w:val="24"/>
                <w:szCs w:val="24"/>
              </w:rPr>
              <w:t>处置固</w:t>
            </w:r>
            <w:r w:rsidRPr="00142181">
              <w:rPr>
                <w:rFonts w:ascii="宋体" w:eastAsia="宋体" w:hAnsi="宋体" w:cs="MingLiU" w:hint="eastAsia"/>
                <w:spacing w:val="4"/>
                <w:kern w:val="0"/>
                <w:position w:val="-1"/>
                <w:sz w:val="24"/>
                <w:szCs w:val="24"/>
              </w:rPr>
              <w:t>定资</w:t>
            </w:r>
            <w:r w:rsidRPr="00142181">
              <w:rPr>
                <w:rFonts w:ascii="宋体" w:eastAsia="宋体" w:hAnsi="宋体" w:cs="MingLiU" w:hint="eastAsia"/>
                <w:spacing w:val="5"/>
                <w:kern w:val="0"/>
                <w:position w:val="-1"/>
                <w:sz w:val="24"/>
                <w:szCs w:val="24"/>
              </w:rPr>
              <w:t>产、无</w:t>
            </w:r>
            <w:r w:rsidRPr="00142181">
              <w:rPr>
                <w:rFonts w:ascii="宋体" w:eastAsia="宋体" w:hAnsi="宋体" w:cs="MingLiU" w:hint="eastAsia"/>
                <w:spacing w:val="4"/>
                <w:kern w:val="0"/>
                <w:position w:val="-1"/>
                <w:sz w:val="24"/>
                <w:szCs w:val="24"/>
              </w:rPr>
              <w:t>形资</w:t>
            </w:r>
            <w:r w:rsidRPr="00142181">
              <w:rPr>
                <w:rFonts w:ascii="宋体" w:eastAsia="宋体" w:hAnsi="宋体" w:cs="MingLiU" w:hint="eastAsia"/>
                <w:spacing w:val="5"/>
                <w:kern w:val="0"/>
                <w:position w:val="-1"/>
                <w:sz w:val="24"/>
                <w:szCs w:val="24"/>
              </w:rPr>
              <w:t>产和其</w:t>
            </w:r>
            <w:r w:rsidRPr="00142181">
              <w:rPr>
                <w:rFonts w:ascii="宋体" w:eastAsia="宋体" w:hAnsi="宋体" w:cs="MingLiU" w:hint="eastAsia"/>
                <w:spacing w:val="4"/>
                <w:kern w:val="0"/>
                <w:position w:val="-1"/>
                <w:sz w:val="24"/>
                <w:szCs w:val="24"/>
              </w:rPr>
              <w:t>他长</w:t>
            </w:r>
            <w:r w:rsidRPr="00142181">
              <w:rPr>
                <w:rFonts w:ascii="宋体" w:eastAsia="宋体" w:hAnsi="宋体" w:cs="MingLiU" w:hint="eastAsia"/>
                <w:spacing w:val="5"/>
                <w:kern w:val="0"/>
                <w:position w:val="-1"/>
                <w:sz w:val="24"/>
                <w:szCs w:val="24"/>
              </w:rPr>
              <w:t>期资产</w:t>
            </w:r>
            <w:r w:rsidRPr="00142181">
              <w:rPr>
                <w:rFonts w:ascii="宋体" w:eastAsia="宋体" w:hAnsi="宋体" w:cs="MingLiU" w:hint="eastAsia"/>
                <w:spacing w:val="4"/>
                <w:kern w:val="0"/>
                <w:position w:val="-1"/>
                <w:sz w:val="24"/>
                <w:szCs w:val="24"/>
              </w:rPr>
              <w:t>的损</w:t>
            </w:r>
            <w:r w:rsidRPr="00142181">
              <w:rPr>
                <w:rFonts w:ascii="宋体" w:eastAsia="宋体" w:hAnsi="宋体" w:cs="MingLiU" w:hint="eastAsia"/>
                <w:spacing w:val="5"/>
                <w:kern w:val="0"/>
                <w:position w:val="-1"/>
                <w:sz w:val="24"/>
                <w:szCs w:val="24"/>
              </w:rPr>
              <w:t>失</w:t>
            </w:r>
            <w:bookmarkEnd w:id="67"/>
            <w:r w:rsidRPr="00142181">
              <w:rPr>
                <w:rFonts w:ascii="宋体" w:eastAsia="宋体" w:hAnsi="宋体" w:cs="MingLiU" w:hint="eastAsia"/>
                <w:spacing w:val="5"/>
                <w:kern w:val="0"/>
                <w:position w:val="-1"/>
                <w:sz w:val="24"/>
                <w:szCs w:val="24"/>
              </w:rPr>
              <w:t>(</w:t>
            </w:r>
            <w:r w:rsidRPr="00142181">
              <w:rPr>
                <w:rFonts w:ascii="宋体" w:eastAsia="宋体" w:hAnsi="宋体" w:cs="MingLiU" w:hint="eastAsia"/>
                <w:spacing w:val="6"/>
                <w:kern w:val="0"/>
                <w:position w:val="-1"/>
                <w:sz w:val="24"/>
                <w:szCs w:val="24"/>
              </w:rPr>
              <w:t>收</w:t>
            </w:r>
            <w:r w:rsidRPr="00142181">
              <w:rPr>
                <w:rFonts w:ascii="宋体" w:eastAsia="宋体" w:hAnsi="宋体" w:cs="MingLiU" w:hint="eastAsia"/>
                <w:spacing w:val="5"/>
                <w:kern w:val="0"/>
                <w:position w:val="-1"/>
                <w:sz w:val="24"/>
                <w:szCs w:val="24"/>
              </w:rPr>
              <w:t>益</w:t>
            </w:r>
            <w:r w:rsidRPr="00142181">
              <w:rPr>
                <w:rFonts w:ascii="宋体" w:eastAsia="宋体" w:hAnsi="宋体" w:cs="MingLiU" w:hint="eastAsia"/>
                <w:spacing w:val="1"/>
                <w:kern w:val="0"/>
                <w:position w:val="-2"/>
                <w:sz w:val="24"/>
                <w:szCs w:val="24"/>
              </w:rPr>
              <w:t>以</w:t>
            </w:r>
            <w:r w:rsidRPr="00142181">
              <w:rPr>
                <w:rFonts w:ascii="宋体" w:eastAsia="宋体" w:hAnsi="宋体" w:hint="eastAsia"/>
                <w:spacing w:val="-1"/>
                <w:kern w:val="0"/>
                <w:position w:val="-2"/>
                <w:sz w:val="24"/>
                <w:szCs w:val="24"/>
              </w:rPr>
              <w:t>“</w:t>
            </w:r>
            <w:r w:rsidRPr="00142181">
              <w:rPr>
                <w:rFonts w:ascii="宋体" w:eastAsia="宋体" w:hAnsi="宋体" w:cs="MingLiU" w:hint="eastAsia"/>
                <w:kern w:val="0"/>
                <w:position w:val="-2"/>
                <w:sz w:val="24"/>
                <w:szCs w:val="24"/>
              </w:rPr>
              <w:t>－</w:t>
            </w:r>
            <w:r w:rsidRPr="00142181">
              <w:rPr>
                <w:rFonts w:ascii="宋体" w:eastAsia="宋体" w:hAnsi="宋体" w:hint="eastAsia"/>
                <w:spacing w:val="-1"/>
                <w:kern w:val="0"/>
                <w:position w:val="-2"/>
                <w:sz w:val="24"/>
                <w:szCs w:val="24"/>
              </w:rPr>
              <w:t>”</w:t>
            </w:r>
            <w:r w:rsidRPr="00142181">
              <w:rPr>
                <w:rFonts w:ascii="宋体" w:eastAsia="宋体" w:hAnsi="宋体" w:cs="MingLiU" w:hint="eastAsia"/>
                <w:kern w:val="0"/>
                <w:position w:val="-2"/>
                <w:sz w:val="24"/>
                <w:szCs w:val="24"/>
              </w:rPr>
              <w:t>号填列)</w:t>
            </w:r>
          </w:p>
        </w:tc>
        <w:tc>
          <w:tcPr>
            <w:tcW w:w="1125" w:type="pct"/>
            <w:vAlign w:val="center"/>
          </w:tcPr>
          <w:p w14:paraId="067EE145" w14:textId="77777777" w:rsidR="00F22FFE" w:rsidRPr="00142181" w:rsidRDefault="00F22FFE" w:rsidP="00F22FFE">
            <w:pPr>
              <w:tabs>
                <w:tab w:val="right" w:pos="7740"/>
              </w:tabs>
              <w:spacing w:line="360" w:lineRule="auto"/>
              <w:jc w:val="right"/>
              <w:rPr>
                <w:rFonts w:ascii="宋体" w:eastAsia="宋体" w:hAnsi="宋体"/>
                <w:sz w:val="24"/>
                <w:szCs w:val="24"/>
              </w:rPr>
            </w:pPr>
          </w:p>
        </w:tc>
        <w:tc>
          <w:tcPr>
            <w:tcW w:w="1124" w:type="pct"/>
            <w:vAlign w:val="center"/>
          </w:tcPr>
          <w:p w14:paraId="4C94BA21" w14:textId="55F10C4B" w:rsidR="00F22FFE" w:rsidRPr="00142181" w:rsidRDefault="00F22FFE" w:rsidP="00F22FFE">
            <w:pPr>
              <w:tabs>
                <w:tab w:val="right" w:pos="7740"/>
              </w:tabs>
              <w:spacing w:line="360" w:lineRule="auto"/>
              <w:jc w:val="center"/>
              <w:rPr>
                <w:rFonts w:ascii="宋体" w:eastAsia="宋体" w:hAnsi="宋体"/>
                <w:sz w:val="24"/>
                <w:szCs w:val="24"/>
              </w:rPr>
            </w:pPr>
            <w:r w:rsidRPr="00142181">
              <w:rPr>
                <w:rFonts w:ascii="宋体" w:eastAsia="宋体" w:hAnsi="宋体" w:hint="eastAsia"/>
                <w:sz w:val="24"/>
                <w:szCs w:val="24"/>
              </w:rPr>
              <w:t>注7</w:t>
            </w:r>
          </w:p>
        </w:tc>
      </w:tr>
      <w:tr w:rsidR="00F22FFE" w:rsidRPr="00142181" w14:paraId="5353C8A6" w14:textId="77777777" w:rsidTr="00F22FFE">
        <w:trPr>
          <w:trHeight w:val="454"/>
        </w:trPr>
        <w:tc>
          <w:tcPr>
            <w:tcW w:w="2751" w:type="pct"/>
            <w:vAlign w:val="center"/>
          </w:tcPr>
          <w:p w14:paraId="4A6FCD95" w14:textId="77777777" w:rsidR="00F22FFE" w:rsidRPr="00142181" w:rsidRDefault="00F22FFE" w:rsidP="00F22FFE">
            <w:pPr>
              <w:tabs>
                <w:tab w:val="right" w:pos="7740"/>
              </w:tabs>
              <w:spacing w:line="360" w:lineRule="auto"/>
              <w:ind w:leftChars="377" w:left="816" w:hangingChars="10" w:hanging="24"/>
              <w:rPr>
                <w:rFonts w:ascii="宋体" w:eastAsia="宋体" w:hAnsi="宋体"/>
                <w:sz w:val="24"/>
                <w:szCs w:val="24"/>
              </w:rPr>
            </w:pPr>
            <w:r w:rsidRPr="00142181">
              <w:rPr>
                <w:rFonts w:ascii="宋体" w:eastAsia="宋体" w:hAnsi="宋体" w:cs="MingLiU" w:hint="eastAsia"/>
                <w:kern w:val="0"/>
                <w:position w:val="-1"/>
                <w:sz w:val="24"/>
                <w:szCs w:val="24"/>
              </w:rPr>
              <w:t>固定资产报废损失(收益</w:t>
            </w:r>
            <w:r w:rsidRPr="00142181">
              <w:rPr>
                <w:rFonts w:ascii="宋体" w:eastAsia="宋体" w:hAnsi="宋体" w:cs="MingLiU" w:hint="eastAsia"/>
                <w:spacing w:val="1"/>
                <w:kern w:val="0"/>
                <w:position w:val="-1"/>
                <w:sz w:val="24"/>
                <w:szCs w:val="24"/>
              </w:rPr>
              <w:t>以</w:t>
            </w:r>
            <w:r w:rsidRPr="00142181">
              <w:rPr>
                <w:rFonts w:ascii="宋体" w:eastAsia="宋体" w:hAnsi="宋体" w:hint="eastAsia"/>
                <w:spacing w:val="-1"/>
                <w:kern w:val="0"/>
                <w:position w:val="-1"/>
                <w:sz w:val="24"/>
                <w:szCs w:val="24"/>
              </w:rPr>
              <w:t>“</w:t>
            </w:r>
            <w:r w:rsidRPr="00142181">
              <w:rPr>
                <w:rFonts w:ascii="宋体" w:eastAsia="宋体" w:hAnsi="宋体" w:cs="MingLiU" w:hint="eastAsia"/>
                <w:spacing w:val="1"/>
                <w:kern w:val="0"/>
                <w:position w:val="-1"/>
                <w:sz w:val="24"/>
                <w:szCs w:val="24"/>
              </w:rPr>
              <w:t>－</w:t>
            </w:r>
            <w:r w:rsidRPr="00142181">
              <w:rPr>
                <w:rFonts w:ascii="宋体" w:eastAsia="宋体" w:hAnsi="宋体" w:hint="eastAsia"/>
                <w:spacing w:val="-1"/>
                <w:kern w:val="0"/>
                <w:position w:val="-1"/>
                <w:sz w:val="24"/>
                <w:szCs w:val="24"/>
              </w:rPr>
              <w:t>”</w:t>
            </w:r>
            <w:r w:rsidRPr="00142181">
              <w:rPr>
                <w:rFonts w:ascii="宋体" w:eastAsia="宋体" w:hAnsi="宋体" w:cs="MingLiU" w:hint="eastAsia"/>
                <w:kern w:val="0"/>
                <w:position w:val="-1"/>
                <w:sz w:val="24"/>
                <w:szCs w:val="24"/>
              </w:rPr>
              <w:t>号填列)</w:t>
            </w:r>
          </w:p>
        </w:tc>
        <w:tc>
          <w:tcPr>
            <w:tcW w:w="1125" w:type="pct"/>
            <w:vAlign w:val="center"/>
          </w:tcPr>
          <w:p w14:paraId="3E2EA505" w14:textId="77777777" w:rsidR="00F22FFE" w:rsidRPr="00142181" w:rsidRDefault="00F22FFE" w:rsidP="00F22FFE">
            <w:pPr>
              <w:tabs>
                <w:tab w:val="right" w:pos="7740"/>
              </w:tabs>
              <w:spacing w:line="360" w:lineRule="auto"/>
              <w:jc w:val="right"/>
              <w:rPr>
                <w:rFonts w:ascii="宋体" w:eastAsia="宋体" w:hAnsi="宋体"/>
                <w:sz w:val="24"/>
                <w:szCs w:val="24"/>
              </w:rPr>
            </w:pPr>
          </w:p>
        </w:tc>
        <w:tc>
          <w:tcPr>
            <w:tcW w:w="1124" w:type="pct"/>
            <w:vAlign w:val="center"/>
          </w:tcPr>
          <w:p w14:paraId="1E7D9898" w14:textId="69141347" w:rsidR="00F22FFE" w:rsidRPr="00142181" w:rsidRDefault="00F22FFE" w:rsidP="00F22FFE">
            <w:pPr>
              <w:tabs>
                <w:tab w:val="right" w:pos="7740"/>
              </w:tabs>
              <w:spacing w:line="360" w:lineRule="auto"/>
              <w:jc w:val="center"/>
              <w:rPr>
                <w:rFonts w:ascii="宋体" w:eastAsia="宋体" w:hAnsi="宋体"/>
                <w:sz w:val="24"/>
                <w:szCs w:val="24"/>
              </w:rPr>
            </w:pPr>
            <w:r w:rsidRPr="00142181">
              <w:rPr>
                <w:rFonts w:ascii="宋体" w:eastAsia="宋体" w:hAnsi="宋体" w:hint="eastAsia"/>
                <w:sz w:val="24"/>
                <w:szCs w:val="24"/>
              </w:rPr>
              <w:t>注8</w:t>
            </w:r>
          </w:p>
        </w:tc>
      </w:tr>
      <w:tr w:rsidR="00F22FFE" w:rsidRPr="00142181" w14:paraId="49E54F22" w14:textId="77777777" w:rsidTr="00F22FFE">
        <w:trPr>
          <w:trHeight w:val="454"/>
        </w:trPr>
        <w:tc>
          <w:tcPr>
            <w:tcW w:w="2751" w:type="pct"/>
            <w:vAlign w:val="center"/>
          </w:tcPr>
          <w:p w14:paraId="50456271" w14:textId="77777777" w:rsidR="00F22FFE" w:rsidRPr="00142181" w:rsidRDefault="00F22FFE" w:rsidP="00F22FFE">
            <w:pPr>
              <w:tabs>
                <w:tab w:val="right" w:pos="7740"/>
              </w:tabs>
              <w:spacing w:line="360" w:lineRule="auto"/>
              <w:ind w:leftChars="377" w:left="816" w:hangingChars="10" w:hanging="24"/>
              <w:rPr>
                <w:rFonts w:ascii="宋体" w:eastAsia="宋体" w:hAnsi="宋体" w:cs="MingLiU"/>
                <w:kern w:val="0"/>
                <w:position w:val="-1"/>
                <w:sz w:val="24"/>
                <w:szCs w:val="24"/>
              </w:rPr>
            </w:pPr>
            <w:r w:rsidRPr="00142181">
              <w:rPr>
                <w:rFonts w:ascii="宋体" w:eastAsia="宋体" w:hAnsi="宋体" w:cs="MingLiU" w:hint="eastAsia"/>
                <w:kern w:val="0"/>
                <w:position w:val="-1"/>
                <w:sz w:val="24"/>
                <w:szCs w:val="24"/>
              </w:rPr>
              <w:t>公允价值变动损失(收益</w:t>
            </w:r>
            <w:r w:rsidRPr="00142181">
              <w:rPr>
                <w:rFonts w:ascii="宋体" w:eastAsia="宋体" w:hAnsi="宋体" w:cs="MingLiU" w:hint="eastAsia"/>
                <w:spacing w:val="1"/>
                <w:kern w:val="0"/>
                <w:position w:val="-1"/>
                <w:sz w:val="24"/>
                <w:szCs w:val="24"/>
              </w:rPr>
              <w:t>以</w:t>
            </w:r>
            <w:r w:rsidRPr="00142181">
              <w:rPr>
                <w:rFonts w:ascii="宋体" w:eastAsia="宋体" w:hAnsi="宋体" w:hint="eastAsia"/>
                <w:spacing w:val="-1"/>
                <w:kern w:val="0"/>
                <w:position w:val="-1"/>
                <w:sz w:val="24"/>
                <w:szCs w:val="24"/>
              </w:rPr>
              <w:t>“</w:t>
            </w:r>
            <w:r w:rsidRPr="00142181">
              <w:rPr>
                <w:rFonts w:ascii="宋体" w:eastAsia="宋体" w:hAnsi="宋体" w:cs="MingLiU" w:hint="eastAsia"/>
                <w:spacing w:val="1"/>
                <w:kern w:val="0"/>
                <w:position w:val="-1"/>
                <w:sz w:val="24"/>
                <w:szCs w:val="24"/>
              </w:rPr>
              <w:t>－</w:t>
            </w:r>
            <w:r w:rsidRPr="00142181">
              <w:rPr>
                <w:rFonts w:ascii="宋体" w:eastAsia="宋体" w:hAnsi="宋体" w:hint="eastAsia"/>
                <w:spacing w:val="-1"/>
                <w:kern w:val="0"/>
                <w:position w:val="-1"/>
                <w:sz w:val="24"/>
                <w:szCs w:val="24"/>
              </w:rPr>
              <w:t>”</w:t>
            </w:r>
            <w:r w:rsidRPr="00142181">
              <w:rPr>
                <w:rFonts w:ascii="宋体" w:eastAsia="宋体" w:hAnsi="宋体" w:cs="MingLiU" w:hint="eastAsia"/>
                <w:kern w:val="0"/>
                <w:position w:val="-1"/>
                <w:sz w:val="24"/>
                <w:szCs w:val="24"/>
              </w:rPr>
              <w:t>号填列)</w:t>
            </w:r>
          </w:p>
        </w:tc>
        <w:tc>
          <w:tcPr>
            <w:tcW w:w="1125" w:type="pct"/>
            <w:vAlign w:val="center"/>
          </w:tcPr>
          <w:p w14:paraId="10DE7699" w14:textId="77777777" w:rsidR="00F22FFE" w:rsidRPr="00142181" w:rsidRDefault="00F22FFE" w:rsidP="00F22FFE">
            <w:pPr>
              <w:tabs>
                <w:tab w:val="right" w:pos="7740"/>
              </w:tabs>
              <w:spacing w:line="360" w:lineRule="auto"/>
              <w:jc w:val="right"/>
              <w:rPr>
                <w:rFonts w:ascii="宋体" w:eastAsia="宋体" w:hAnsi="宋体"/>
                <w:sz w:val="24"/>
                <w:szCs w:val="24"/>
              </w:rPr>
            </w:pPr>
          </w:p>
        </w:tc>
        <w:tc>
          <w:tcPr>
            <w:tcW w:w="1124" w:type="pct"/>
            <w:vAlign w:val="center"/>
          </w:tcPr>
          <w:p w14:paraId="4178947D" w14:textId="6FC0441D" w:rsidR="00F22FFE" w:rsidRPr="00142181" w:rsidRDefault="00F22FFE" w:rsidP="00F22FFE">
            <w:pPr>
              <w:tabs>
                <w:tab w:val="right" w:pos="7740"/>
              </w:tabs>
              <w:spacing w:line="360" w:lineRule="auto"/>
              <w:jc w:val="center"/>
              <w:rPr>
                <w:rFonts w:ascii="宋体" w:eastAsia="宋体" w:hAnsi="宋体"/>
                <w:sz w:val="24"/>
                <w:szCs w:val="24"/>
              </w:rPr>
            </w:pPr>
            <w:r w:rsidRPr="00142181">
              <w:rPr>
                <w:rFonts w:ascii="宋体" w:eastAsia="宋体" w:hAnsi="宋体" w:hint="eastAsia"/>
                <w:sz w:val="24"/>
                <w:szCs w:val="24"/>
              </w:rPr>
              <w:t>注9</w:t>
            </w:r>
          </w:p>
        </w:tc>
      </w:tr>
      <w:tr w:rsidR="00F22FFE" w:rsidRPr="00142181" w14:paraId="04AF18E1" w14:textId="77777777" w:rsidTr="00F22FFE">
        <w:trPr>
          <w:trHeight w:val="454"/>
        </w:trPr>
        <w:tc>
          <w:tcPr>
            <w:tcW w:w="2751" w:type="pct"/>
            <w:vAlign w:val="center"/>
          </w:tcPr>
          <w:p w14:paraId="7D19AF61" w14:textId="77777777" w:rsidR="00F22FFE" w:rsidRPr="00142181" w:rsidRDefault="00F22FFE" w:rsidP="00F22FFE">
            <w:pPr>
              <w:tabs>
                <w:tab w:val="right" w:pos="7740"/>
              </w:tabs>
              <w:spacing w:line="360" w:lineRule="auto"/>
              <w:ind w:leftChars="377" w:left="816" w:hangingChars="10" w:hanging="24"/>
              <w:rPr>
                <w:rFonts w:ascii="宋体" w:eastAsia="宋体" w:hAnsi="宋体" w:cs="MingLiU"/>
                <w:kern w:val="0"/>
                <w:position w:val="-1"/>
                <w:sz w:val="24"/>
                <w:szCs w:val="24"/>
              </w:rPr>
            </w:pPr>
            <w:r w:rsidRPr="00142181">
              <w:rPr>
                <w:rFonts w:ascii="宋体" w:eastAsia="宋体" w:hAnsi="宋体" w:cs="MingLiU" w:hint="eastAsia"/>
                <w:kern w:val="0"/>
                <w:position w:val="-1"/>
                <w:sz w:val="24"/>
                <w:szCs w:val="24"/>
              </w:rPr>
              <w:t>财务费用(收益以“－”号填列)</w:t>
            </w:r>
          </w:p>
        </w:tc>
        <w:tc>
          <w:tcPr>
            <w:tcW w:w="1125" w:type="pct"/>
            <w:vAlign w:val="center"/>
          </w:tcPr>
          <w:p w14:paraId="5D6A08E2" w14:textId="77777777" w:rsidR="00F22FFE" w:rsidRPr="00142181" w:rsidRDefault="00F22FFE" w:rsidP="00F22FFE">
            <w:pPr>
              <w:tabs>
                <w:tab w:val="right" w:pos="7740"/>
              </w:tabs>
              <w:spacing w:line="360" w:lineRule="auto"/>
              <w:jc w:val="right"/>
              <w:rPr>
                <w:rFonts w:ascii="宋体" w:eastAsia="宋体" w:hAnsi="宋体"/>
                <w:sz w:val="24"/>
                <w:szCs w:val="24"/>
              </w:rPr>
            </w:pPr>
          </w:p>
        </w:tc>
        <w:tc>
          <w:tcPr>
            <w:tcW w:w="1124" w:type="pct"/>
            <w:vAlign w:val="center"/>
          </w:tcPr>
          <w:p w14:paraId="47E3AEA0" w14:textId="6FB82017" w:rsidR="00F22FFE" w:rsidRPr="00142181" w:rsidRDefault="00F22FFE" w:rsidP="00F22FFE">
            <w:pPr>
              <w:tabs>
                <w:tab w:val="right" w:pos="7740"/>
              </w:tabs>
              <w:spacing w:line="360" w:lineRule="auto"/>
              <w:jc w:val="center"/>
              <w:rPr>
                <w:rFonts w:ascii="宋体" w:eastAsia="宋体" w:hAnsi="宋体"/>
                <w:sz w:val="24"/>
                <w:szCs w:val="24"/>
              </w:rPr>
            </w:pPr>
            <w:r w:rsidRPr="00142181">
              <w:rPr>
                <w:rFonts w:ascii="宋体" w:eastAsia="宋体" w:hAnsi="宋体" w:hint="eastAsia"/>
                <w:sz w:val="24"/>
                <w:szCs w:val="24"/>
              </w:rPr>
              <w:t>注10</w:t>
            </w:r>
          </w:p>
        </w:tc>
      </w:tr>
      <w:tr w:rsidR="00F22FFE" w:rsidRPr="00142181" w14:paraId="69A53CC7" w14:textId="77777777" w:rsidTr="00F22FFE">
        <w:trPr>
          <w:trHeight w:val="454"/>
        </w:trPr>
        <w:tc>
          <w:tcPr>
            <w:tcW w:w="2751" w:type="pct"/>
            <w:vAlign w:val="center"/>
          </w:tcPr>
          <w:p w14:paraId="4C5A20AB" w14:textId="77777777" w:rsidR="00F22FFE" w:rsidRPr="00142181" w:rsidRDefault="00F22FFE" w:rsidP="00F22FFE">
            <w:pPr>
              <w:tabs>
                <w:tab w:val="right" w:pos="7740"/>
              </w:tabs>
              <w:spacing w:line="360" w:lineRule="auto"/>
              <w:ind w:leftChars="377" w:left="816" w:hangingChars="10" w:hanging="24"/>
              <w:rPr>
                <w:rFonts w:ascii="宋体" w:eastAsia="宋体" w:hAnsi="宋体" w:cs="MingLiU"/>
                <w:kern w:val="0"/>
                <w:position w:val="-1"/>
                <w:sz w:val="24"/>
                <w:szCs w:val="24"/>
              </w:rPr>
            </w:pPr>
            <w:r w:rsidRPr="00142181">
              <w:rPr>
                <w:rFonts w:ascii="宋体" w:eastAsia="宋体" w:hAnsi="宋体" w:cs="MingLiU" w:hint="eastAsia"/>
                <w:kern w:val="0"/>
                <w:position w:val="-1"/>
                <w:sz w:val="24"/>
                <w:szCs w:val="24"/>
              </w:rPr>
              <w:t>投资损失(收益以“－”号填列)</w:t>
            </w:r>
          </w:p>
        </w:tc>
        <w:tc>
          <w:tcPr>
            <w:tcW w:w="1125" w:type="pct"/>
            <w:vAlign w:val="center"/>
          </w:tcPr>
          <w:p w14:paraId="38A40B0D" w14:textId="77777777" w:rsidR="00F22FFE" w:rsidRPr="00142181" w:rsidRDefault="00F22FFE" w:rsidP="00F22FFE">
            <w:pPr>
              <w:tabs>
                <w:tab w:val="right" w:pos="7740"/>
              </w:tabs>
              <w:spacing w:line="360" w:lineRule="auto"/>
              <w:jc w:val="right"/>
              <w:rPr>
                <w:rFonts w:ascii="宋体" w:eastAsia="宋体" w:hAnsi="宋体"/>
                <w:sz w:val="24"/>
                <w:szCs w:val="24"/>
              </w:rPr>
            </w:pPr>
          </w:p>
        </w:tc>
        <w:tc>
          <w:tcPr>
            <w:tcW w:w="1124" w:type="pct"/>
            <w:vAlign w:val="center"/>
          </w:tcPr>
          <w:p w14:paraId="0848BDC7" w14:textId="6863E7D4" w:rsidR="00F22FFE" w:rsidRPr="00142181" w:rsidRDefault="00F22FFE" w:rsidP="00F22FFE">
            <w:pPr>
              <w:tabs>
                <w:tab w:val="right" w:pos="7740"/>
              </w:tabs>
              <w:spacing w:line="360" w:lineRule="auto"/>
              <w:jc w:val="center"/>
              <w:rPr>
                <w:rFonts w:ascii="宋体" w:eastAsia="宋体" w:hAnsi="宋体"/>
                <w:sz w:val="24"/>
                <w:szCs w:val="24"/>
              </w:rPr>
            </w:pPr>
            <w:r w:rsidRPr="00142181">
              <w:rPr>
                <w:rFonts w:ascii="宋体" w:eastAsia="宋体" w:hAnsi="宋体" w:hint="eastAsia"/>
                <w:sz w:val="24"/>
                <w:szCs w:val="24"/>
              </w:rPr>
              <w:t>注11</w:t>
            </w:r>
          </w:p>
        </w:tc>
      </w:tr>
      <w:tr w:rsidR="00F22FFE" w:rsidRPr="00142181" w14:paraId="609E2986" w14:textId="77777777" w:rsidTr="00F22FFE">
        <w:trPr>
          <w:trHeight w:val="454"/>
        </w:trPr>
        <w:tc>
          <w:tcPr>
            <w:tcW w:w="2751" w:type="pct"/>
            <w:vAlign w:val="center"/>
          </w:tcPr>
          <w:p w14:paraId="0319950F" w14:textId="77777777" w:rsidR="00F22FFE" w:rsidRPr="00142181" w:rsidRDefault="00F22FFE" w:rsidP="00F22FFE">
            <w:pPr>
              <w:tabs>
                <w:tab w:val="right" w:pos="7740"/>
              </w:tabs>
              <w:spacing w:line="360" w:lineRule="auto"/>
              <w:ind w:leftChars="377" w:left="816" w:hangingChars="10" w:hanging="24"/>
              <w:rPr>
                <w:rFonts w:ascii="宋体" w:eastAsia="宋体" w:hAnsi="宋体" w:cs="MingLiU"/>
                <w:kern w:val="0"/>
                <w:position w:val="-1"/>
                <w:sz w:val="24"/>
                <w:szCs w:val="24"/>
              </w:rPr>
            </w:pPr>
            <w:r w:rsidRPr="00142181">
              <w:rPr>
                <w:rFonts w:ascii="宋体" w:eastAsia="宋体" w:hAnsi="宋体" w:cs="MingLiU" w:hint="eastAsia"/>
                <w:kern w:val="0"/>
                <w:position w:val="-1"/>
                <w:sz w:val="24"/>
                <w:szCs w:val="24"/>
              </w:rPr>
              <w:t>递延所得税资产减少(增加以“－”号填列)</w:t>
            </w:r>
          </w:p>
        </w:tc>
        <w:tc>
          <w:tcPr>
            <w:tcW w:w="1125" w:type="pct"/>
            <w:vAlign w:val="center"/>
          </w:tcPr>
          <w:p w14:paraId="0778101B" w14:textId="77777777" w:rsidR="00F22FFE" w:rsidRPr="00142181" w:rsidRDefault="00F22FFE" w:rsidP="00F22FFE">
            <w:pPr>
              <w:tabs>
                <w:tab w:val="right" w:pos="7740"/>
              </w:tabs>
              <w:spacing w:line="360" w:lineRule="auto"/>
              <w:jc w:val="right"/>
              <w:rPr>
                <w:rFonts w:ascii="宋体" w:eastAsia="宋体" w:hAnsi="宋体"/>
                <w:sz w:val="24"/>
                <w:szCs w:val="24"/>
              </w:rPr>
            </w:pPr>
          </w:p>
        </w:tc>
        <w:tc>
          <w:tcPr>
            <w:tcW w:w="1124" w:type="pct"/>
            <w:vAlign w:val="center"/>
          </w:tcPr>
          <w:p w14:paraId="240EA35F" w14:textId="2F13D738" w:rsidR="00F22FFE" w:rsidRPr="00142181" w:rsidRDefault="00F22FFE" w:rsidP="00F22FFE">
            <w:pPr>
              <w:tabs>
                <w:tab w:val="right" w:pos="7740"/>
              </w:tabs>
              <w:spacing w:line="360" w:lineRule="auto"/>
              <w:jc w:val="center"/>
              <w:rPr>
                <w:rFonts w:ascii="宋体" w:eastAsia="宋体" w:hAnsi="宋体"/>
                <w:sz w:val="24"/>
                <w:szCs w:val="24"/>
              </w:rPr>
            </w:pPr>
            <w:r w:rsidRPr="00142181">
              <w:rPr>
                <w:rFonts w:ascii="宋体" w:eastAsia="宋体" w:hAnsi="宋体" w:hint="eastAsia"/>
                <w:sz w:val="24"/>
                <w:szCs w:val="24"/>
              </w:rPr>
              <w:t>注12</w:t>
            </w:r>
          </w:p>
        </w:tc>
      </w:tr>
      <w:tr w:rsidR="00F22FFE" w:rsidRPr="00142181" w14:paraId="41572CD8" w14:textId="77777777" w:rsidTr="00F22FFE">
        <w:trPr>
          <w:trHeight w:val="454"/>
        </w:trPr>
        <w:tc>
          <w:tcPr>
            <w:tcW w:w="2751" w:type="pct"/>
            <w:vAlign w:val="center"/>
          </w:tcPr>
          <w:p w14:paraId="2EABE936" w14:textId="77777777" w:rsidR="00F22FFE" w:rsidRPr="00142181" w:rsidRDefault="00F22FFE" w:rsidP="00F22FFE">
            <w:pPr>
              <w:tabs>
                <w:tab w:val="right" w:pos="7740"/>
              </w:tabs>
              <w:spacing w:line="360" w:lineRule="auto"/>
              <w:ind w:leftChars="377" w:left="816" w:hangingChars="10" w:hanging="24"/>
              <w:rPr>
                <w:rFonts w:ascii="宋体" w:eastAsia="宋体" w:hAnsi="宋体" w:cs="MingLiU"/>
                <w:kern w:val="0"/>
                <w:position w:val="-1"/>
                <w:sz w:val="24"/>
                <w:szCs w:val="24"/>
              </w:rPr>
            </w:pPr>
            <w:r w:rsidRPr="00142181">
              <w:rPr>
                <w:rFonts w:ascii="宋体" w:eastAsia="宋体" w:hAnsi="宋体" w:cs="MingLiU" w:hint="eastAsia"/>
                <w:kern w:val="0"/>
                <w:position w:val="-1"/>
                <w:sz w:val="24"/>
                <w:szCs w:val="24"/>
              </w:rPr>
              <w:t>递延所得税负债增加(减少以“－”号填列)</w:t>
            </w:r>
          </w:p>
        </w:tc>
        <w:tc>
          <w:tcPr>
            <w:tcW w:w="1125" w:type="pct"/>
            <w:vAlign w:val="center"/>
          </w:tcPr>
          <w:p w14:paraId="141E9197" w14:textId="77777777" w:rsidR="00F22FFE" w:rsidRPr="00142181" w:rsidRDefault="00F22FFE" w:rsidP="00F22FFE">
            <w:pPr>
              <w:tabs>
                <w:tab w:val="right" w:pos="7740"/>
              </w:tabs>
              <w:spacing w:line="360" w:lineRule="auto"/>
              <w:jc w:val="right"/>
              <w:rPr>
                <w:rFonts w:ascii="宋体" w:eastAsia="宋体" w:hAnsi="宋体"/>
                <w:sz w:val="24"/>
                <w:szCs w:val="24"/>
              </w:rPr>
            </w:pPr>
          </w:p>
        </w:tc>
        <w:tc>
          <w:tcPr>
            <w:tcW w:w="1124" w:type="pct"/>
            <w:vAlign w:val="center"/>
          </w:tcPr>
          <w:p w14:paraId="73C40094" w14:textId="1A23C1BB" w:rsidR="00F22FFE" w:rsidRPr="00142181" w:rsidRDefault="00F22FFE" w:rsidP="00F22FFE">
            <w:pPr>
              <w:tabs>
                <w:tab w:val="right" w:pos="7740"/>
              </w:tabs>
              <w:spacing w:line="360" w:lineRule="auto"/>
              <w:jc w:val="center"/>
              <w:rPr>
                <w:rFonts w:ascii="宋体" w:eastAsia="宋体" w:hAnsi="宋体"/>
                <w:sz w:val="24"/>
                <w:szCs w:val="24"/>
              </w:rPr>
            </w:pPr>
            <w:r w:rsidRPr="00142181">
              <w:rPr>
                <w:rFonts w:ascii="宋体" w:eastAsia="宋体" w:hAnsi="宋体" w:hint="eastAsia"/>
                <w:sz w:val="24"/>
                <w:szCs w:val="24"/>
              </w:rPr>
              <w:t>注13</w:t>
            </w:r>
          </w:p>
        </w:tc>
      </w:tr>
      <w:tr w:rsidR="00F22FFE" w:rsidRPr="00142181" w14:paraId="2392FFA2" w14:textId="77777777" w:rsidTr="00F22FFE">
        <w:trPr>
          <w:trHeight w:val="454"/>
        </w:trPr>
        <w:tc>
          <w:tcPr>
            <w:tcW w:w="2751" w:type="pct"/>
            <w:vAlign w:val="center"/>
          </w:tcPr>
          <w:p w14:paraId="486036B5" w14:textId="77777777" w:rsidR="00F22FFE" w:rsidRPr="00142181" w:rsidRDefault="00F22FFE" w:rsidP="00F22FFE">
            <w:pPr>
              <w:tabs>
                <w:tab w:val="right" w:pos="7740"/>
              </w:tabs>
              <w:spacing w:line="360" w:lineRule="auto"/>
              <w:ind w:leftChars="377" w:left="816" w:hangingChars="10" w:hanging="24"/>
              <w:rPr>
                <w:rFonts w:ascii="宋体" w:eastAsia="宋体" w:hAnsi="宋体" w:cs="MingLiU"/>
                <w:kern w:val="0"/>
                <w:position w:val="-1"/>
                <w:sz w:val="24"/>
                <w:szCs w:val="24"/>
              </w:rPr>
            </w:pPr>
            <w:r w:rsidRPr="00142181">
              <w:rPr>
                <w:rFonts w:ascii="宋体" w:eastAsia="宋体" w:hAnsi="宋体" w:cs="MingLiU" w:hint="eastAsia"/>
                <w:kern w:val="0"/>
                <w:position w:val="-1"/>
                <w:sz w:val="24"/>
                <w:szCs w:val="24"/>
              </w:rPr>
              <w:t>存货的减少(增加以“－”号填列)</w:t>
            </w:r>
          </w:p>
        </w:tc>
        <w:tc>
          <w:tcPr>
            <w:tcW w:w="1125" w:type="pct"/>
            <w:vAlign w:val="center"/>
          </w:tcPr>
          <w:p w14:paraId="2E1F883C" w14:textId="77777777" w:rsidR="00F22FFE" w:rsidRPr="00142181" w:rsidRDefault="00F22FFE" w:rsidP="00F22FFE">
            <w:pPr>
              <w:tabs>
                <w:tab w:val="right" w:pos="7740"/>
              </w:tabs>
              <w:spacing w:line="360" w:lineRule="auto"/>
              <w:jc w:val="right"/>
              <w:rPr>
                <w:rFonts w:ascii="宋体" w:eastAsia="宋体" w:hAnsi="宋体"/>
                <w:sz w:val="24"/>
                <w:szCs w:val="24"/>
              </w:rPr>
            </w:pPr>
          </w:p>
        </w:tc>
        <w:tc>
          <w:tcPr>
            <w:tcW w:w="1124" w:type="pct"/>
            <w:vAlign w:val="center"/>
          </w:tcPr>
          <w:p w14:paraId="0ABA2E68" w14:textId="6E04764A" w:rsidR="00F22FFE" w:rsidRPr="00142181" w:rsidRDefault="00F22FFE" w:rsidP="00F22FFE">
            <w:pPr>
              <w:tabs>
                <w:tab w:val="right" w:pos="7740"/>
              </w:tabs>
              <w:spacing w:line="360" w:lineRule="auto"/>
              <w:jc w:val="center"/>
              <w:rPr>
                <w:rFonts w:ascii="宋体" w:eastAsia="宋体" w:hAnsi="宋体"/>
                <w:sz w:val="24"/>
                <w:szCs w:val="24"/>
              </w:rPr>
            </w:pPr>
            <w:r w:rsidRPr="00142181">
              <w:rPr>
                <w:rFonts w:ascii="宋体" w:eastAsia="宋体" w:hAnsi="宋体" w:hint="eastAsia"/>
                <w:sz w:val="24"/>
                <w:szCs w:val="24"/>
              </w:rPr>
              <w:t>注14</w:t>
            </w:r>
          </w:p>
        </w:tc>
      </w:tr>
      <w:tr w:rsidR="00F22FFE" w:rsidRPr="00142181" w14:paraId="2A6E766D" w14:textId="77777777" w:rsidTr="00F22FFE">
        <w:trPr>
          <w:trHeight w:val="454"/>
        </w:trPr>
        <w:tc>
          <w:tcPr>
            <w:tcW w:w="2751" w:type="pct"/>
            <w:vAlign w:val="center"/>
          </w:tcPr>
          <w:p w14:paraId="5965B800" w14:textId="77777777" w:rsidR="00F22FFE" w:rsidRPr="00142181" w:rsidRDefault="00F22FFE" w:rsidP="00F22FFE">
            <w:pPr>
              <w:tabs>
                <w:tab w:val="right" w:pos="7740"/>
              </w:tabs>
              <w:ind w:leftChars="377" w:left="816" w:hangingChars="10" w:hanging="24"/>
              <w:rPr>
                <w:rFonts w:ascii="宋体" w:eastAsia="宋体" w:hAnsi="宋体" w:cs="MingLiU"/>
                <w:kern w:val="0"/>
                <w:position w:val="-1"/>
                <w:sz w:val="24"/>
                <w:szCs w:val="24"/>
              </w:rPr>
            </w:pPr>
            <w:r w:rsidRPr="00142181">
              <w:rPr>
                <w:rFonts w:ascii="宋体" w:eastAsia="宋体" w:hAnsi="宋体" w:cs="MingLiU" w:hint="eastAsia"/>
                <w:kern w:val="0"/>
                <w:position w:val="-1"/>
                <w:sz w:val="24"/>
                <w:szCs w:val="24"/>
              </w:rPr>
              <w:t>经营性应收项目的减少(增加以“－”号填列)</w:t>
            </w:r>
          </w:p>
        </w:tc>
        <w:tc>
          <w:tcPr>
            <w:tcW w:w="1125" w:type="pct"/>
            <w:vAlign w:val="center"/>
          </w:tcPr>
          <w:p w14:paraId="2E50C326" w14:textId="77777777" w:rsidR="00F22FFE" w:rsidRPr="00142181" w:rsidRDefault="00F22FFE" w:rsidP="00F22FFE">
            <w:pPr>
              <w:tabs>
                <w:tab w:val="right" w:pos="7740"/>
              </w:tabs>
              <w:spacing w:line="360" w:lineRule="auto"/>
              <w:jc w:val="right"/>
              <w:rPr>
                <w:rFonts w:ascii="宋体" w:eastAsia="宋体" w:hAnsi="宋体"/>
                <w:sz w:val="24"/>
                <w:szCs w:val="24"/>
              </w:rPr>
            </w:pPr>
          </w:p>
        </w:tc>
        <w:tc>
          <w:tcPr>
            <w:tcW w:w="1124" w:type="pct"/>
            <w:vAlign w:val="center"/>
          </w:tcPr>
          <w:p w14:paraId="6B5B58E7" w14:textId="3B10133A" w:rsidR="00F22FFE" w:rsidRPr="00142181" w:rsidRDefault="00F22FFE" w:rsidP="00F22FFE">
            <w:pPr>
              <w:tabs>
                <w:tab w:val="right" w:pos="7740"/>
              </w:tabs>
              <w:spacing w:line="360" w:lineRule="auto"/>
              <w:jc w:val="center"/>
              <w:rPr>
                <w:rFonts w:ascii="宋体" w:eastAsia="宋体" w:hAnsi="宋体"/>
                <w:sz w:val="24"/>
                <w:szCs w:val="24"/>
              </w:rPr>
            </w:pPr>
            <w:r w:rsidRPr="00142181">
              <w:rPr>
                <w:rFonts w:ascii="宋体" w:eastAsia="宋体" w:hAnsi="宋体" w:hint="eastAsia"/>
                <w:sz w:val="24"/>
                <w:szCs w:val="24"/>
              </w:rPr>
              <w:t>注15</w:t>
            </w:r>
          </w:p>
        </w:tc>
      </w:tr>
      <w:tr w:rsidR="00F22FFE" w:rsidRPr="00142181" w14:paraId="0A9F79ED" w14:textId="77777777" w:rsidTr="00F22FFE">
        <w:trPr>
          <w:trHeight w:val="454"/>
        </w:trPr>
        <w:tc>
          <w:tcPr>
            <w:tcW w:w="2751" w:type="pct"/>
            <w:vAlign w:val="center"/>
          </w:tcPr>
          <w:p w14:paraId="6AC20BA3" w14:textId="77777777" w:rsidR="00F22FFE" w:rsidRPr="00142181" w:rsidRDefault="00F22FFE" w:rsidP="00F22FFE">
            <w:pPr>
              <w:tabs>
                <w:tab w:val="right" w:pos="7740"/>
              </w:tabs>
              <w:ind w:leftChars="377" w:left="816" w:hangingChars="10" w:hanging="24"/>
              <w:rPr>
                <w:rFonts w:ascii="宋体" w:eastAsia="宋体" w:hAnsi="宋体" w:cs="MingLiU"/>
                <w:kern w:val="0"/>
                <w:position w:val="-1"/>
                <w:sz w:val="24"/>
                <w:szCs w:val="24"/>
              </w:rPr>
            </w:pPr>
            <w:r w:rsidRPr="00142181">
              <w:rPr>
                <w:rFonts w:ascii="宋体" w:eastAsia="宋体" w:hAnsi="宋体" w:cs="MingLiU" w:hint="eastAsia"/>
                <w:kern w:val="0"/>
                <w:position w:val="-1"/>
                <w:sz w:val="24"/>
                <w:szCs w:val="24"/>
              </w:rPr>
              <w:t>经营性应付项目的增加(减少以“－”号填列)</w:t>
            </w:r>
          </w:p>
        </w:tc>
        <w:tc>
          <w:tcPr>
            <w:tcW w:w="1125" w:type="pct"/>
            <w:vAlign w:val="center"/>
          </w:tcPr>
          <w:p w14:paraId="31455677" w14:textId="77777777" w:rsidR="00F22FFE" w:rsidRPr="00142181" w:rsidRDefault="00F22FFE" w:rsidP="00F22FFE">
            <w:pPr>
              <w:tabs>
                <w:tab w:val="right" w:pos="7740"/>
              </w:tabs>
              <w:spacing w:line="360" w:lineRule="auto"/>
              <w:jc w:val="right"/>
              <w:rPr>
                <w:rFonts w:ascii="宋体" w:eastAsia="宋体" w:hAnsi="宋体"/>
                <w:sz w:val="24"/>
                <w:szCs w:val="24"/>
              </w:rPr>
            </w:pPr>
          </w:p>
        </w:tc>
        <w:tc>
          <w:tcPr>
            <w:tcW w:w="1124" w:type="pct"/>
            <w:vAlign w:val="center"/>
          </w:tcPr>
          <w:p w14:paraId="4C12DC6F" w14:textId="0F8964CB" w:rsidR="00F22FFE" w:rsidRPr="00142181" w:rsidRDefault="00F22FFE" w:rsidP="00F22FFE">
            <w:pPr>
              <w:tabs>
                <w:tab w:val="right" w:pos="7740"/>
              </w:tabs>
              <w:spacing w:line="360" w:lineRule="auto"/>
              <w:jc w:val="center"/>
              <w:rPr>
                <w:rFonts w:ascii="宋体" w:eastAsia="宋体" w:hAnsi="宋体"/>
                <w:sz w:val="24"/>
                <w:szCs w:val="24"/>
              </w:rPr>
            </w:pPr>
            <w:r w:rsidRPr="00142181">
              <w:rPr>
                <w:rFonts w:ascii="宋体" w:eastAsia="宋体" w:hAnsi="宋体" w:hint="eastAsia"/>
                <w:sz w:val="24"/>
                <w:szCs w:val="24"/>
              </w:rPr>
              <w:t>注16</w:t>
            </w:r>
          </w:p>
        </w:tc>
      </w:tr>
      <w:tr w:rsidR="00F22FFE" w:rsidRPr="00142181" w14:paraId="1C88A184" w14:textId="77777777" w:rsidTr="00F22FFE">
        <w:trPr>
          <w:trHeight w:val="454"/>
        </w:trPr>
        <w:tc>
          <w:tcPr>
            <w:tcW w:w="2751" w:type="pct"/>
            <w:vAlign w:val="center"/>
          </w:tcPr>
          <w:p w14:paraId="23152648" w14:textId="77777777" w:rsidR="00F22FFE" w:rsidRPr="00142181" w:rsidRDefault="00F22FFE" w:rsidP="00F22FFE">
            <w:pPr>
              <w:tabs>
                <w:tab w:val="right" w:pos="7740"/>
              </w:tabs>
              <w:spacing w:line="360" w:lineRule="auto"/>
              <w:ind w:leftChars="377" w:left="816" w:hangingChars="10" w:hanging="24"/>
              <w:rPr>
                <w:rFonts w:ascii="宋体" w:eastAsia="宋体" w:hAnsi="宋体" w:cs="MingLiU"/>
                <w:kern w:val="0"/>
                <w:position w:val="-1"/>
                <w:sz w:val="24"/>
                <w:szCs w:val="24"/>
              </w:rPr>
            </w:pPr>
            <w:r w:rsidRPr="00142181">
              <w:rPr>
                <w:rFonts w:ascii="宋体" w:eastAsia="宋体" w:hAnsi="宋体" w:cs="MingLiU" w:hint="eastAsia"/>
                <w:kern w:val="0"/>
                <w:position w:val="-1"/>
                <w:sz w:val="24"/>
                <w:szCs w:val="24"/>
              </w:rPr>
              <w:t>其他</w:t>
            </w:r>
          </w:p>
        </w:tc>
        <w:tc>
          <w:tcPr>
            <w:tcW w:w="1125" w:type="pct"/>
            <w:vAlign w:val="center"/>
          </w:tcPr>
          <w:p w14:paraId="7D6A5FEF" w14:textId="77777777" w:rsidR="00F22FFE" w:rsidRPr="00142181" w:rsidRDefault="00F22FFE" w:rsidP="00F22FFE">
            <w:pPr>
              <w:tabs>
                <w:tab w:val="right" w:pos="7740"/>
              </w:tabs>
              <w:spacing w:line="360" w:lineRule="auto"/>
              <w:jc w:val="right"/>
              <w:rPr>
                <w:rFonts w:ascii="宋体" w:eastAsia="宋体" w:hAnsi="宋体"/>
                <w:sz w:val="24"/>
                <w:szCs w:val="24"/>
              </w:rPr>
            </w:pPr>
          </w:p>
        </w:tc>
        <w:tc>
          <w:tcPr>
            <w:tcW w:w="1124" w:type="pct"/>
            <w:vAlign w:val="center"/>
          </w:tcPr>
          <w:p w14:paraId="74EF5479" w14:textId="1F60541F" w:rsidR="00F22FFE" w:rsidRPr="00142181" w:rsidRDefault="00F22FFE" w:rsidP="00F22FFE">
            <w:pPr>
              <w:tabs>
                <w:tab w:val="right" w:pos="7740"/>
              </w:tabs>
              <w:spacing w:line="360" w:lineRule="auto"/>
              <w:jc w:val="center"/>
              <w:rPr>
                <w:rFonts w:ascii="宋体" w:eastAsia="宋体" w:hAnsi="宋体"/>
                <w:sz w:val="24"/>
                <w:szCs w:val="24"/>
              </w:rPr>
            </w:pPr>
            <w:r w:rsidRPr="00142181">
              <w:rPr>
                <w:rFonts w:ascii="宋体" w:eastAsia="宋体" w:hAnsi="宋体" w:hint="eastAsia"/>
                <w:sz w:val="24"/>
                <w:szCs w:val="24"/>
              </w:rPr>
              <w:t>注17</w:t>
            </w:r>
          </w:p>
        </w:tc>
      </w:tr>
      <w:tr w:rsidR="00911CA2" w:rsidRPr="00142181" w14:paraId="00B69C80" w14:textId="77777777" w:rsidTr="00F22FFE">
        <w:trPr>
          <w:trHeight w:val="454"/>
        </w:trPr>
        <w:tc>
          <w:tcPr>
            <w:tcW w:w="2751" w:type="pct"/>
            <w:vAlign w:val="center"/>
          </w:tcPr>
          <w:p w14:paraId="40A90CA9" w14:textId="77777777" w:rsidR="00911CA2" w:rsidRPr="00142181" w:rsidRDefault="00911CA2" w:rsidP="00A11C14">
            <w:pPr>
              <w:tabs>
                <w:tab w:val="right" w:pos="7740"/>
              </w:tabs>
              <w:spacing w:line="360" w:lineRule="auto"/>
              <w:ind w:leftChars="377" w:left="816" w:hangingChars="10" w:hanging="24"/>
              <w:rPr>
                <w:rFonts w:ascii="宋体" w:eastAsia="宋体" w:hAnsi="宋体" w:cs="MingLiU"/>
                <w:kern w:val="0"/>
                <w:position w:val="-1"/>
                <w:sz w:val="24"/>
                <w:szCs w:val="24"/>
              </w:rPr>
            </w:pPr>
            <w:r w:rsidRPr="00142181">
              <w:rPr>
                <w:rFonts w:ascii="宋体" w:eastAsia="宋体" w:hAnsi="宋体" w:cs="MingLiU" w:hint="eastAsia"/>
                <w:kern w:val="0"/>
                <w:position w:val="-1"/>
                <w:sz w:val="24"/>
                <w:szCs w:val="24"/>
              </w:rPr>
              <w:t>经营活动产生的现金流量净额</w:t>
            </w:r>
          </w:p>
        </w:tc>
        <w:tc>
          <w:tcPr>
            <w:tcW w:w="1125" w:type="pct"/>
            <w:vAlign w:val="center"/>
          </w:tcPr>
          <w:p w14:paraId="305782B7" w14:textId="77777777" w:rsidR="00911CA2" w:rsidRPr="00142181" w:rsidRDefault="00911CA2" w:rsidP="00A11C14">
            <w:pPr>
              <w:tabs>
                <w:tab w:val="right" w:pos="7740"/>
              </w:tabs>
              <w:spacing w:line="360" w:lineRule="auto"/>
              <w:jc w:val="right"/>
              <w:rPr>
                <w:rFonts w:ascii="宋体" w:eastAsia="宋体" w:hAnsi="宋体"/>
                <w:sz w:val="24"/>
                <w:szCs w:val="24"/>
              </w:rPr>
            </w:pPr>
          </w:p>
        </w:tc>
        <w:tc>
          <w:tcPr>
            <w:tcW w:w="1124" w:type="pct"/>
            <w:vAlign w:val="center"/>
          </w:tcPr>
          <w:p w14:paraId="283E7FB9" w14:textId="3DCD2E32" w:rsidR="00911CA2" w:rsidRPr="00142181" w:rsidRDefault="00911CA2" w:rsidP="006948E2">
            <w:pPr>
              <w:tabs>
                <w:tab w:val="right" w:pos="7740"/>
              </w:tabs>
              <w:spacing w:line="360" w:lineRule="auto"/>
              <w:rPr>
                <w:rFonts w:ascii="宋体" w:eastAsia="宋体" w:hAnsi="宋体"/>
                <w:sz w:val="24"/>
                <w:szCs w:val="24"/>
              </w:rPr>
            </w:pPr>
          </w:p>
        </w:tc>
      </w:tr>
    </w:tbl>
    <w:p w14:paraId="0E1E99D1" w14:textId="77777777" w:rsidR="00911CA2" w:rsidRPr="00142181" w:rsidRDefault="00911CA2" w:rsidP="00C32BCD">
      <w:pPr>
        <w:ind w:firstLineChars="200" w:firstLine="480"/>
        <w:rPr>
          <w:rFonts w:ascii="宋体" w:eastAsia="宋体" w:hAnsi="宋体"/>
          <w:sz w:val="24"/>
          <w:szCs w:val="24"/>
        </w:rPr>
      </w:pPr>
    </w:p>
    <w:p w14:paraId="787E5930" w14:textId="1437ED60" w:rsidR="0034067A" w:rsidRPr="00142181" w:rsidRDefault="00CB70BA" w:rsidP="007C3377">
      <w:pPr>
        <w:ind w:firstLineChars="200" w:firstLine="480"/>
        <w:rPr>
          <w:rFonts w:ascii="宋体" w:eastAsia="宋体" w:hAnsi="宋体"/>
          <w:sz w:val="24"/>
          <w:szCs w:val="24"/>
        </w:rPr>
      </w:pPr>
      <w:r w:rsidRPr="00142181">
        <w:rPr>
          <w:rFonts w:ascii="宋体" w:eastAsia="宋体" w:hAnsi="宋体" w:hint="eastAsia"/>
          <w:sz w:val="24"/>
          <w:szCs w:val="24"/>
        </w:rPr>
        <w:t>注1：净利润，来源于利润表中净利润。</w:t>
      </w:r>
    </w:p>
    <w:p w14:paraId="3E4B1D3A" w14:textId="62ACFD8B" w:rsidR="00CB70BA" w:rsidRPr="00142181" w:rsidRDefault="00CB70BA" w:rsidP="007C3377">
      <w:pPr>
        <w:ind w:firstLineChars="200" w:firstLine="480"/>
        <w:rPr>
          <w:rFonts w:ascii="宋体" w:eastAsia="宋体" w:hAnsi="宋体"/>
          <w:sz w:val="24"/>
          <w:szCs w:val="24"/>
        </w:rPr>
      </w:pPr>
    </w:p>
    <w:p w14:paraId="218799F6" w14:textId="2228C1BE" w:rsidR="00CB70BA" w:rsidRPr="00142181" w:rsidRDefault="00CB70BA" w:rsidP="007C3377">
      <w:pPr>
        <w:ind w:firstLineChars="200" w:firstLine="480"/>
        <w:rPr>
          <w:rFonts w:ascii="宋体" w:eastAsia="宋体" w:hAnsi="宋体"/>
          <w:sz w:val="24"/>
          <w:szCs w:val="24"/>
        </w:rPr>
      </w:pPr>
      <w:r w:rsidRPr="00142181">
        <w:rPr>
          <w:rFonts w:ascii="宋体" w:eastAsia="宋体" w:hAnsi="宋体" w:hint="eastAsia"/>
          <w:sz w:val="24"/>
          <w:szCs w:val="24"/>
        </w:rPr>
        <w:t>注2：信用减值损失，来源于利润表中的信用减值损失。</w:t>
      </w:r>
    </w:p>
    <w:p w14:paraId="109D48C1" w14:textId="7CFCC676" w:rsidR="00CB70BA" w:rsidRPr="00142181" w:rsidRDefault="00CB70BA" w:rsidP="007C3377">
      <w:pPr>
        <w:ind w:firstLineChars="200" w:firstLine="480"/>
        <w:rPr>
          <w:rFonts w:ascii="宋体" w:eastAsia="宋体" w:hAnsi="宋体"/>
          <w:sz w:val="24"/>
          <w:szCs w:val="24"/>
        </w:rPr>
      </w:pPr>
    </w:p>
    <w:p w14:paraId="08569F79" w14:textId="42F067D5" w:rsidR="00CB70BA" w:rsidRPr="00142181" w:rsidRDefault="00CB70BA" w:rsidP="007C3377">
      <w:pPr>
        <w:ind w:firstLineChars="200" w:firstLine="480"/>
        <w:rPr>
          <w:rFonts w:ascii="宋体" w:eastAsia="宋体" w:hAnsi="宋体"/>
          <w:sz w:val="24"/>
          <w:szCs w:val="24"/>
        </w:rPr>
      </w:pPr>
      <w:r w:rsidRPr="00142181">
        <w:rPr>
          <w:rFonts w:ascii="宋体" w:eastAsia="宋体" w:hAnsi="宋体" w:hint="eastAsia"/>
          <w:sz w:val="24"/>
          <w:szCs w:val="24"/>
        </w:rPr>
        <w:t>注3：资产减值准备，来源于利润表中的资产减值损失。</w:t>
      </w:r>
    </w:p>
    <w:p w14:paraId="1BCC2103" w14:textId="011B2046" w:rsidR="00CB70BA" w:rsidRPr="00142181" w:rsidRDefault="00CB70BA" w:rsidP="007C3377">
      <w:pPr>
        <w:ind w:firstLineChars="200" w:firstLine="480"/>
        <w:rPr>
          <w:rFonts w:ascii="宋体" w:eastAsia="宋体" w:hAnsi="宋体"/>
          <w:sz w:val="24"/>
          <w:szCs w:val="24"/>
        </w:rPr>
      </w:pPr>
    </w:p>
    <w:p w14:paraId="08B1C90B" w14:textId="3031AB53" w:rsidR="00CB70BA" w:rsidRPr="00142181" w:rsidRDefault="00CB70BA" w:rsidP="007C3377">
      <w:pPr>
        <w:ind w:firstLineChars="200" w:firstLine="480"/>
        <w:rPr>
          <w:rFonts w:ascii="宋体" w:eastAsia="宋体" w:hAnsi="宋体"/>
          <w:sz w:val="24"/>
          <w:szCs w:val="24"/>
        </w:rPr>
      </w:pPr>
      <w:r w:rsidRPr="00142181">
        <w:rPr>
          <w:rFonts w:ascii="宋体" w:eastAsia="宋体" w:hAnsi="宋体" w:hint="eastAsia"/>
          <w:sz w:val="24"/>
          <w:szCs w:val="24"/>
        </w:rPr>
        <w:lastRenderedPageBreak/>
        <w:t>注4：固定资产折旧、油气资产折耗、生产性生物资产折旧，</w:t>
      </w:r>
      <w:r w:rsidR="005210F0" w:rsidRPr="00142181">
        <w:rPr>
          <w:rFonts w:ascii="宋体" w:eastAsia="宋体" w:hAnsi="宋体" w:hint="eastAsia"/>
          <w:sz w:val="24"/>
          <w:szCs w:val="24"/>
        </w:rPr>
        <w:t>来源于</w:t>
      </w:r>
      <w:r w:rsidR="006E71BE" w:rsidRPr="00142181">
        <w:rPr>
          <w:rFonts w:ascii="宋体" w:eastAsia="宋体" w:hAnsi="宋体" w:hint="eastAsia"/>
          <w:sz w:val="24"/>
          <w:szCs w:val="24"/>
        </w:rPr>
        <w:t>本期计提的折旧，包括固定资产折旧、成本法计量的投资性房地产的折旧等。</w:t>
      </w:r>
    </w:p>
    <w:p w14:paraId="7C866577" w14:textId="1D2DDEE7" w:rsidR="006E71BE" w:rsidRPr="00142181" w:rsidRDefault="006E71BE" w:rsidP="007C3377">
      <w:pPr>
        <w:ind w:firstLineChars="200" w:firstLine="480"/>
        <w:rPr>
          <w:rFonts w:ascii="宋体" w:eastAsia="宋体" w:hAnsi="宋体"/>
          <w:sz w:val="24"/>
          <w:szCs w:val="24"/>
        </w:rPr>
      </w:pPr>
    </w:p>
    <w:p w14:paraId="03CD179E" w14:textId="7763CCA8" w:rsidR="006E71BE" w:rsidRPr="00142181" w:rsidRDefault="006E71BE" w:rsidP="007C3377">
      <w:pPr>
        <w:ind w:firstLineChars="200" w:firstLine="480"/>
        <w:rPr>
          <w:rFonts w:ascii="宋体" w:eastAsia="宋体" w:hAnsi="宋体"/>
          <w:sz w:val="24"/>
          <w:szCs w:val="24"/>
        </w:rPr>
      </w:pPr>
      <w:r w:rsidRPr="00142181">
        <w:rPr>
          <w:rFonts w:ascii="宋体" w:eastAsia="宋体" w:hAnsi="宋体" w:hint="eastAsia"/>
          <w:sz w:val="24"/>
          <w:szCs w:val="24"/>
        </w:rPr>
        <w:t>注5：无形资产摊销，来源于本期计提的无形资产摊销。</w:t>
      </w:r>
    </w:p>
    <w:p w14:paraId="4AAF318F" w14:textId="3E0D08F3" w:rsidR="006E71BE" w:rsidRPr="00142181" w:rsidRDefault="006E71BE" w:rsidP="007C3377">
      <w:pPr>
        <w:ind w:firstLineChars="200" w:firstLine="480"/>
        <w:rPr>
          <w:rFonts w:ascii="宋体" w:eastAsia="宋体" w:hAnsi="宋体"/>
          <w:sz w:val="24"/>
          <w:szCs w:val="24"/>
        </w:rPr>
      </w:pPr>
    </w:p>
    <w:p w14:paraId="151D2F7E" w14:textId="31492327" w:rsidR="006E71BE" w:rsidRPr="00142181" w:rsidRDefault="006E71BE" w:rsidP="007C3377">
      <w:pPr>
        <w:ind w:firstLineChars="200" w:firstLine="480"/>
        <w:rPr>
          <w:rFonts w:ascii="宋体" w:eastAsia="宋体" w:hAnsi="宋体"/>
          <w:sz w:val="24"/>
          <w:szCs w:val="24"/>
        </w:rPr>
      </w:pPr>
      <w:r w:rsidRPr="00142181">
        <w:rPr>
          <w:rFonts w:ascii="宋体" w:eastAsia="宋体" w:hAnsi="宋体" w:hint="eastAsia"/>
          <w:sz w:val="24"/>
          <w:szCs w:val="24"/>
        </w:rPr>
        <w:t>注6：长期待摊费用摊销，来源于本期计提的长期待摊费用摊销。</w:t>
      </w:r>
    </w:p>
    <w:p w14:paraId="5DD65EAA" w14:textId="03FA9540" w:rsidR="006E71BE" w:rsidRPr="00142181" w:rsidRDefault="006E71BE" w:rsidP="007C3377">
      <w:pPr>
        <w:ind w:firstLineChars="200" w:firstLine="480"/>
        <w:rPr>
          <w:rFonts w:ascii="宋体" w:eastAsia="宋体" w:hAnsi="宋体"/>
          <w:sz w:val="24"/>
          <w:szCs w:val="24"/>
        </w:rPr>
      </w:pPr>
    </w:p>
    <w:p w14:paraId="3F3C6488" w14:textId="323BAD80" w:rsidR="006E71BE" w:rsidRPr="00142181" w:rsidRDefault="00340B6C" w:rsidP="007C3377">
      <w:pPr>
        <w:ind w:firstLineChars="200" w:firstLine="480"/>
        <w:rPr>
          <w:rFonts w:ascii="宋体" w:eastAsia="宋体" w:hAnsi="宋体"/>
          <w:sz w:val="24"/>
          <w:szCs w:val="24"/>
        </w:rPr>
      </w:pPr>
      <w:r w:rsidRPr="00142181">
        <w:rPr>
          <w:rFonts w:ascii="宋体" w:eastAsia="宋体" w:hAnsi="宋体" w:hint="eastAsia"/>
          <w:sz w:val="24"/>
          <w:szCs w:val="24"/>
        </w:rPr>
        <w:t>注7：处置固定资产、无形资产和其他长期资产的损失，来源于利润表中的资产处置收益。</w:t>
      </w:r>
    </w:p>
    <w:p w14:paraId="367BC35E" w14:textId="561C4931" w:rsidR="00340B6C" w:rsidRPr="00142181" w:rsidRDefault="00340B6C" w:rsidP="007C3377">
      <w:pPr>
        <w:ind w:firstLineChars="200" w:firstLine="480"/>
        <w:rPr>
          <w:rFonts w:ascii="宋体" w:eastAsia="宋体" w:hAnsi="宋体"/>
          <w:sz w:val="24"/>
          <w:szCs w:val="24"/>
        </w:rPr>
      </w:pPr>
    </w:p>
    <w:p w14:paraId="1630C421" w14:textId="2AC116BC" w:rsidR="00340B6C" w:rsidRPr="00142181" w:rsidRDefault="00340B6C" w:rsidP="007C3377">
      <w:pPr>
        <w:ind w:firstLineChars="200" w:firstLine="480"/>
        <w:rPr>
          <w:rFonts w:ascii="宋体" w:eastAsia="宋体" w:hAnsi="宋体"/>
          <w:sz w:val="24"/>
          <w:szCs w:val="24"/>
        </w:rPr>
      </w:pPr>
      <w:r w:rsidRPr="00142181">
        <w:rPr>
          <w:rFonts w:ascii="宋体" w:eastAsia="宋体" w:hAnsi="宋体" w:hint="eastAsia"/>
          <w:sz w:val="24"/>
          <w:szCs w:val="24"/>
        </w:rPr>
        <w:t>注8：固定资产报废损失，来源于营业外支出明细项的固定资产报废。</w:t>
      </w:r>
      <w:r w:rsidR="002C5346" w:rsidRPr="00142181">
        <w:rPr>
          <w:rFonts w:ascii="宋体" w:eastAsia="宋体" w:hAnsi="宋体" w:hint="eastAsia"/>
          <w:sz w:val="24"/>
          <w:szCs w:val="24"/>
        </w:rPr>
        <w:t>因为固定资产报废，</w:t>
      </w:r>
      <w:r w:rsidR="00402151" w:rsidRPr="00142181">
        <w:rPr>
          <w:rFonts w:ascii="宋体" w:eastAsia="宋体" w:hAnsi="宋体" w:hint="eastAsia"/>
          <w:sz w:val="24"/>
          <w:szCs w:val="24"/>
        </w:rPr>
        <w:t>计入营业外支出，从科目余额表中的明细可以找到。</w:t>
      </w:r>
    </w:p>
    <w:p w14:paraId="4C91F6E0" w14:textId="16B8BB48" w:rsidR="00402151" w:rsidRPr="00142181" w:rsidRDefault="00402151" w:rsidP="007C3377">
      <w:pPr>
        <w:ind w:firstLineChars="200" w:firstLine="480"/>
        <w:rPr>
          <w:rFonts w:ascii="宋体" w:eastAsia="宋体" w:hAnsi="宋体"/>
          <w:sz w:val="24"/>
          <w:szCs w:val="24"/>
        </w:rPr>
      </w:pPr>
    </w:p>
    <w:p w14:paraId="47F56CB5" w14:textId="290DDA60" w:rsidR="00402151" w:rsidRPr="00142181" w:rsidRDefault="00402151" w:rsidP="007C3377">
      <w:pPr>
        <w:ind w:firstLineChars="200" w:firstLine="480"/>
        <w:rPr>
          <w:rFonts w:ascii="宋体" w:eastAsia="宋体" w:hAnsi="宋体"/>
          <w:sz w:val="24"/>
          <w:szCs w:val="24"/>
        </w:rPr>
      </w:pPr>
      <w:r w:rsidRPr="00142181">
        <w:rPr>
          <w:rFonts w:ascii="宋体" w:eastAsia="宋体" w:hAnsi="宋体" w:hint="eastAsia"/>
          <w:sz w:val="24"/>
          <w:szCs w:val="24"/>
        </w:rPr>
        <w:t>注9：</w:t>
      </w:r>
      <w:r w:rsidR="003A67E4" w:rsidRPr="00142181">
        <w:rPr>
          <w:rFonts w:ascii="宋体" w:eastAsia="宋体" w:hAnsi="宋体" w:hint="eastAsia"/>
          <w:sz w:val="24"/>
          <w:szCs w:val="24"/>
        </w:rPr>
        <w:t>公允价值变动损失，来源于利润表中的公允价值变动收益。</w:t>
      </w:r>
    </w:p>
    <w:p w14:paraId="137F6B92" w14:textId="107934A9" w:rsidR="003A67E4" w:rsidRPr="00142181" w:rsidRDefault="003A67E4" w:rsidP="007C3377">
      <w:pPr>
        <w:ind w:firstLineChars="200" w:firstLine="480"/>
        <w:rPr>
          <w:rFonts w:ascii="宋体" w:eastAsia="宋体" w:hAnsi="宋体"/>
          <w:sz w:val="24"/>
          <w:szCs w:val="24"/>
        </w:rPr>
      </w:pPr>
    </w:p>
    <w:p w14:paraId="14E5FD9B" w14:textId="1F682BD4" w:rsidR="003A67E4" w:rsidRPr="00142181" w:rsidRDefault="003A67E4" w:rsidP="007C3377">
      <w:pPr>
        <w:ind w:firstLineChars="200" w:firstLine="480"/>
        <w:rPr>
          <w:rFonts w:ascii="宋体" w:eastAsia="宋体" w:hAnsi="宋体"/>
          <w:sz w:val="24"/>
          <w:szCs w:val="24"/>
        </w:rPr>
      </w:pPr>
      <w:r w:rsidRPr="00142181">
        <w:rPr>
          <w:rFonts w:ascii="宋体" w:eastAsia="宋体" w:hAnsi="宋体" w:hint="eastAsia"/>
          <w:sz w:val="24"/>
          <w:szCs w:val="24"/>
        </w:rPr>
        <w:t>注10：</w:t>
      </w:r>
      <w:r w:rsidR="003F6375" w:rsidRPr="00142181">
        <w:rPr>
          <w:rFonts w:ascii="宋体" w:eastAsia="宋体" w:hAnsi="宋体" w:hint="eastAsia"/>
          <w:sz w:val="24"/>
          <w:szCs w:val="24"/>
        </w:rPr>
        <w:t>财务费用，来源于财务费用明细项的利息支出。</w:t>
      </w:r>
      <w:r w:rsidR="001C6712" w:rsidRPr="00142181">
        <w:rPr>
          <w:rFonts w:ascii="宋体" w:eastAsia="宋体" w:hAnsi="宋体" w:hint="eastAsia"/>
          <w:sz w:val="24"/>
          <w:szCs w:val="24"/>
        </w:rPr>
        <w:t>财务费用只有利息支出计入筹资活动，利息收入、手续费等，计入经营活动。因此，此处只填利息支出金额。</w:t>
      </w:r>
    </w:p>
    <w:p w14:paraId="7A662F04" w14:textId="3D26A5D6" w:rsidR="005E5DF4" w:rsidRPr="00142181" w:rsidRDefault="005E5DF4" w:rsidP="007C3377">
      <w:pPr>
        <w:ind w:firstLineChars="200" w:firstLine="480"/>
        <w:rPr>
          <w:rFonts w:ascii="宋体" w:eastAsia="宋体" w:hAnsi="宋体"/>
          <w:sz w:val="24"/>
          <w:szCs w:val="24"/>
        </w:rPr>
      </w:pPr>
    </w:p>
    <w:p w14:paraId="0EB4E67A" w14:textId="0E13427F" w:rsidR="005E5DF4" w:rsidRPr="00142181" w:rsidRDefault="005E5DF4" w:rsidP="007C3377">
      <w:pPr>
        <w:ind w:firstLineChars="200" w:firstLine="480"/>
        <w:rPr>
          <w:rFonts w:ascii="宋体" w:eastAsia="宋体" w:hAnsi="宋体"/>
          <w:sz w:val="24"/>
          <w:szCs w:val="24"/>
        </w:rPr>
      </w:pPr>
      <w:r w:rsidRPr="00142181">
        <w:rPr>
          <w:rFonts w:ascii="宋体" w:eastAsia="宋体" w:hAnsi="宋体" w:hint="eastAsia"/>
          <w:sz w:val="24"/>
          <w:szCs w:val="24"/>
        </w:rPr>
        <w:t>注11：投资损失，来源于利润表中的投资收益，收益要用负数。</w:t>
      </w:r>
      <w:r w:rsidR="00EB5FE0" w:rsidRPr="00142181">
        <w:rPr>
          <w:rFonts w:ascii="宋体" w:eastAsia="宋体" w:hAnsi="宋体" w:hint="eastAsia"/>
          <w:sz w:val="24"/>
          <w:szCs w:val="24"/>
        </w:rPr>
        <w:t>因为收益增加了利润，而这利润不属于经营活动的，要剔除。</w:t>
      </w:r>
    </w:p>
    <w:p w14:paraId="13EAC80D" w14:textId="31094565" w:rsidR="000D006A" w:rsidRPr="00142181" w:rsidRDefault="000D006A" w:rsidP="007C3377">
      <w:pPr>
        <w:ind w:firstLineChars="200" w:firstLine="480"/>
        <w:rPr>
          <w:rFonts w:ascii="宋体" w:eastAsia="宋体" w:hAnsi="宋体"/>
          <w:sz w:val="24"/>
          <w:szCs w:val="24"/>
        </w:rPr>
      </w:pPr>
    </w:p>
    <w:p w14:paraId="4BB80B65" w14:textId="2E5E6C46" w:rsidR="000D006A" w:rsidRPr="00142181" w:rsidRDefault="000D006A" w:rsidP="007C3377">
      <w:pPr>
        <w:ind w:firstLineChars="200" w:firstLine="480"/>
        <w:rPr>
          <w:rFonts w:ascii="宋体" w:eastAsia="宋体" w:hAnsi="宋体"/>
          <w:sz w:val="24"/>
          <w:szCs w:val="24"/>
        </w:rPr>
      </w:pPr>
      <w:r w:rsidRPr="00142181">
        <w:rPr>
          <w:rFonts w:ascii="宋体" w:eastAsia="宋体" w:hAnsi="宋体" w:hint="eastAsia"/>
          <w:sz w:val="24"/>
          <w:szCs w:val="24"/>
        </w:rPr>
        <w:t>注12：递延所得税资产减少，直接用递延所得税资产的期初减期末。</w:t>
      </w:r>
    </w:p>
    <w:p w14:paraId="776C7572" w14:textId="16E28336" w:rsidR="000D006A" w:rsidRPr="00142181" w:rsidRDefault="000D006A" w:rsidP="007C3377">
      <w:pPr>
        <w:ind w:firstLineChars="200" w:firstLine="480"/>
        <w:rPr>
          <w:rFonts w:ascii="宋体" w:eastAsia="宋体" w:hAnsi="宋体"/>
          <w:sz w:val="24"/>
          <w:szCs w:val="24"/>
        </w:rPr>
      </w:pPr>
    </w:p>
    <w:p w14:paraId="0AD07E92" w14:textId="1881ACF0" w:rsidR="000D006A" w:rsidRPr="00142181" w:rsidRDefault="000D006A" w:rsidP="007C3377">
      <w:pPr>
        <w:ind w:firstLineChars="200" w:firstLine="480"/>
        <w:rPr>
          <w:rFonts w:ascii="宋体" w:eastAsia="宋体" w:hAnsi="宋体"/>
          <w:sz w:val="24"/>
          <w:szCs w:val="24"/>
        </w:rPr>
      </w:pPr>
      <w:r w:rsidRPr="00142181">
        <w:rPr>
          <w:rFonts w:ascii="宋体" w:eastAsia="宋体" w:hAnsi="宋体" w:hint="eastAsia"/>
          <w:sz w:val="24"/>
          <w:szCs w:val="24"/>
        </w:rPr>
        <w:t>注13：</w:t>
      </w:r>
      <w:r w:rsidR="00F32CC2" w:rsidRPr="00142181">
        <w:rPr>
          <w:rFonts w:ascii="宋体" w:eastAsia="宋体" w:hAnsi="宋体" w:hint="eastAsia"/>
          <w:sz w:val="24"/>
          <w:szCs w:val="24"/>
        </w:rPr>
        <w:t>递延所得税负债增加，直接用递延所得税负债的期末减期初。</w:t>
      </w:r>
    </w:p>
    <w:p w14:paraId="41D44097" w14:textId="28C93314" w:rsidR="00F32CC2" w:rsidRPr="00142181" w:rsidRDefault="00F32CC2" w:rsidP="007C3377">
      <w:pPr>
        <w:ind w:firstLineChars="200" w:firstLine="480"/>
        <w:rPr>
          <w:rFonts w:ascii="宋体" w:eastAsia="宋体" w:hAnsi="宋体"/>
          <w:sz w:val="24"/>
          <w:szCs w:val="24"/>
        </w:rPr>
      </w:pPr>
    </w:p>
    <w:p w14:paraId="49B95B29" w14:textId="5EF08210" w:rsidR="00F32CC2" w:rsidRPr="00142181" w:rsidRDefault="00F32CC2" w:rsidP="007C3377">
      <w:pPr>
        <w:ind w:firstLineChars="200" w:firstLine="480"/>
        <w:rPr>
          <w:rFonts w:ascii="宋体" w:eastAsia="宋体" w:hAnsi="宋体"/>
          <w:sz w:val="24"/>
          <w:szCs w:val="24"/>
        </w:rPr>
      </w:pPr>
      <w:r w:rsidRPr="00142181">
        <w:rPr>
          <w:rFonts w:ascii="宋体" w:eastAsia="宋体" w:hAnsi="宋体" w:hint="eastAsia"/>
          <w:sz w:val="24"/>
          <w:szCs w:val="24"/>
        </w:rPr>
        <w:t>注14：存货的减少，用存货账面余额的期初</w:t>
      </w:r>
      <w:r w:rsidR="0016580D" w:rsidRPr="00142181">
        <w:rPr>
          <w:rFonts w:ascii="宋体" w:eastAsia="宋体" w:hAnsi="宋体" w:hint="eastAsia"/>
          <w:sz w:val="24"/>
          <w:szCs w:val="24"/>
        </w:rPr>
        <w:t>减</w:t>
      </w:r>
      <w:r w:rsidRPr="00142181">
        <w:rPr>
          <w:rFonts w:ascii="宋体" w:eastAsia="宋体" w:hAnsi="宋体" w:hint="eastAsia"/>
          <w:sz w:val="24"/>
          <w:szCs w:val="24"/>
        </w:rPr>
        <w:t>期末，如果本期有存货跌价的转销，还要减去转销的金额。</w:t>
      </w:r>
      <w:r w:rsidR="000349DE" w:rsidRPr="00142181">
        <w:rPr>
          <w:rFonts w:ascii="宋体" w:eastAsia="宋体" w:hAnsi="宋体" w:hint="eastAsia"/>
          <w:sz w:val="24"/>
          <w:szCs w:val="24"/>
        </w:rPr>
        <w:t>这里用的是账面余额，而不是账面价值，账面余额跟账面价值的区别在于跌价准备，账面余额是计提跌价准备之前的。</w:t>
      </w:r>
    </w:p>
    <w:p w14:paraId="07339277" w14:textId="6086A12A" w:rsidR="00F32CC2" w:rsidRPr="00142181" w:rsidRDefault="00F32CC2" w:rsidP="007C3377">
      <w:pPr>
        <w:ind w:firstLineChars="200" w:firstLine="480"/>
        <w:rPr>
          <w:rFonts w:ascii="宋体" w:eastAsia="宋体" w:hAnsi="宋体"/>
          <w:sz w:val="24"/>
          <w:szCs w:val="24"/>
        </w:rPr>
      </w:pPr>
    </w:p>
    <w:p w14:paraId="27E1C278" w14:textId="62060E49" w:rsidR="00F32CC2" w:rsidRPr="00142181" w:rsidRDefault="00F32CC2" w:rsidP="007C3377">
      <w:pPr>
        <w:ind w:firstLineChars="200" w:firstLine="480"/>
        <w:rPr>
          <w:rFonts w:ascii="宋体" w:eastAsia="宋体" w:hAnsi="宋体"/>
          <w:sz w:val="24"/>
          <w:szCs w:val="24"/>
        </w:rPr>
      </w:pPr>
      <w:r w:rsidRPr="00142181">
        <w:rPr>
          <w:rFonts w:ascii="宋体" w:eastAsia="宋体" w:hAnsi="宋体" w:hint="eastAsia"/>
          <w:sz w:val="24"/>
          <w:szCs w:val="24"/>
        </w:rPr>
        <w:t>注15：经营性应收项目的减少，</w:t>
      </w:r>
      <w:r w:rsidR="00D943E4" w:rsidRPr="00142181">
        <w:rPr>
          <w:rFonts w:ascii="宋体" w:eastAsia="宋体" w:hAnsi="宋体" w:hint="eastAsia"/>
          <w:sz w:val="24"/>
          <w:szCs w:val="24"/>
        </w:rPr>
        <w:t>来源于应收票据、应收账款、预付款项、其他应收款、受限货币资金的期初余额减期末余额。</w:t>
      </w:r>
      <w:r w:rsidR="00F72305" w:rsidRPr="00142181">
        <w:rPr>
          <w:rFonts w:ascii="宋体" w:eastAsia="宋体" w:hAnsi="宋体" w:hint="eastAsia"/>
          <w:sz w:val="24"/>
          <w:szCs w:val="24"/>
        </w:rPr>
        <w:t>这里用的也是余额，也就是计提坏账之前的。</w:t>
      </w:r>
      <w:r w:rsidR="009938CE" w:rsidRPr="00142181">
        <w:rPr>
          <w:rFonts w:ascii="宋体" w:eastAsia="宋体" w:hAnsi="宋体" w:hint="eastAsia"/>
          <w:sz w:val="24"/>
          <w:szCs w:val="24"/>
        </w:rPr>
        <w:t>如果有坏账核销，还要减去坏账的核销。</w:t>
      </w:r>
    </w:p>
    <w:p w14:paraId="1D5EEC0D" w14:textId="5D9266EB" w:rsidR="009938CE" w:rsidRPr="00142181" w:rsidRDefault="009938CE" w:rsidP="007C3377">
      <w:pPr>
        <w:ind w:firstLineChars="200" w:firstLine="480"/>
        <w:rPr>
          <w:rFonts w:ascii="宋体" w:eastAsia="宋体" w:hAnsi="宋体"/>
          <w:sz w:val="24"/>
          <w:szCs w:val="24"/>
        </w:rPr>
      </w:pPr>
    </w:p>
    <w:p w14:paraId="5483280D" w14:textId="361D90CD" w:rsidR="009938CE" w:rsidRPr="00142181" w:rsidRDefault="009938CE" w:rsidP="007C3377">
      <w:pPr>
        <w:ind w:firstLineChars="200" w:firstLine="480"/>
        <w:rPr>
          <w:rFonts w:ascii="宋体" w:eastAsia="宋体" w:hAnsi="宋体"/>
          <w:sz w:val="24"/>
          <w:szCs w:val="24"/>
        </w:rPr>
      </w:pPr>
      <w:r w:rsidRPr="00142181">
        <w:rPr>
          <w:rFonts w:ascii="宋体" w:eastAsia="宋体" w:hAnsi="宋体" w:hint="eastAsia"/>
          <w:sz w:val="24"/>
          <w:szCs w:val="24"/>
        </w:rPr>
        <w:t>注16：经营性应付的增加，来源于应付票据、应付账款、预收款项、</w:t>
      </w:r>
      <w:r w:rsidR="0058613A" w:rsidRPr="00142181">
        <w:rPr>
          <w:rFonts w:ascii="宋体" w:eastAsia="宋体" w:hAnsi="宋体" w:hint="eastAsia"/>
          <w:sz w:val="24"/>
          <w:szCs w:val="24"/>
        </w:rPr>
        <w:t>应交税费、应付职工薪酬、其他应付款的期末减期初。</w:t>
      </w:r>
    </w:p>
    <w:p w14:paraId="2748D02E" w14:textId="2F674808" w:rsidR="00FA7D32" w:rsidRPr="00142181" w:rsidRDefault="00FA7D32" w:rsidP="007C3377">
      <w:pPr>
        <w:ind w:firstLineChars="200" w:firstLine="480"/>
        <w:rPr>
          <w:rFonts w:ascii="宋体" w:eastAsia="宋体" w:hAnsi="宋体"/>
          <w:sz w:val="24"/>
          <w:szCs w:val="24"/>
        </w:rPr>
      </w:pPr>
    </w:p>
    <w:p w14:paraId="28433426" w14:textId="50AA2747" w:rsidR="00FA7D32" w:rsidRPr="00142181" w:rsidRDefault="00FA7D32" w:rsidP="00094519">
      <w:pPr>
        <w:ind w:firstLineChars="200" w:firstLine="480"/>
        <w:rPr>
          <w:rFonts w:ascii="宋体" w:eastAsia="宋体" w:hAnsi="宋体"/>
          <w:sz w:val="24"/>
          <w:szCs w:val="24"/>
        </w:rPr>
      </w:pPr>
      <w:r w:rsidRPr="00142181">
        <w:rPr>
          <w:rFonts w:ascii="宋体" w:eastAsia="宋体" w:hAnsi="宋体" w:hint="eastAsia"/>
          <w:sz w:val="24"/>
          <w:szCs w:val="24"/>
        </w:rPr>
        <w:t>注17：</w:t>
      </w:r>
      <w:r w:rsidR="008A4762" w:rsidRPr="00142181">
        <w:rPr>
          <w:rFonts w:ascii="宋体" w:eastAsia="宋体" w:hAnsi="宋体" w:hint="eastAsia"/>
          <w:sz w:val="24"/>
          <w:szCs w:val="24"/>
        </w:rPr>
        <w:t>填完上述16项之后，跟主表中的经营活动产生的现金流量净额有差额的，</w:t>
      </w:r>
      <w:r w:rsidR="0016580D" w:rsidRPr="00142181">
        <w:rPr>
          <w:rFonts w:ascii="宋体" w:eastAsia="宋体" w:hAnsi="宋体" w:hint="eastAsia"/>
          <w:sz w:val="24"/>
          <w:szCs w:val="24"/>
        </w:rPr>
        <w:t>先找差额，实在找不到，就放这里</w:t>
      </w:r>
      <w:r w:rsidR="008A4762" w:rsidRPr="00142181">
        <w:rPr>
          <w:rFonts w:ascii="宋体" w:eastAsia="宋体" w:hAnsi="宋体" w:hint="eastAsia"/>
          <w:sz w:val="24"/>
          <w:szCs w:val="24"/>
        </w:rPr>
        <w:t>。</w:t>
      </w:r>
      <w:r w:rsidR="00A43554" w:rsidRPr="00142181">
        <w:rPr>
          <w:rFonts w:ascii="宋体" w:eastAsia="宋体" w:hAnsi="宋体" w:hint="eastAsia"/>
          <w:sz w:val="24"/>
          <w:szCs w:val="24"/>
        </w:rPr>
        <w:t>有些事务所规定，“其他”不能有金额，那就把它倒挤到“经营性应</w:t>
      </w:r>
      <w:r w:rsidR="008124E6" w:rsidRPr="00142181">
        <w:rPr>
          <w:rFonts w:ascii="宋体" w:eastAsia="宋体" w:hAnsi="宋体" w:hint="eastAsia"/>
          <w:sz w:val="24"/>
          <w:szCs w:val="24"/>
        </w:rPr>
        <w:t>收</w:t>
      </w:r>
      <w:r w:rsidR="00A43554" w:rsidRPr="00142181">
        <w:rPr>
          <w:rFonts w:ascii="宋体" w:eastAsia="宋体" w:hAnsi="宋体" w:hint="eastAsia"/>
          <w:sz w:val="24"/>
          <w:szCs w:val="24"/>
        </w:rPr>
        <w:t>的</w:t>
      </w:r>
      <w:r w:rsidR="008124E6" w:rsidRPr="00142181">
        <w:rPr>
          <w:rFonts w:ascii="宋体" w:eastAsia="宋体" w:hAnsi="宋体" w:hint="eastAsia"/>
          <w:sz w:val="24"/>
          <w:szCs w:val="24"/>
        </w:rPr>
        <w:t>减少</w:t>
      </w:r>
      <w:r w:rsidR="00A43554" w:rsidRPr="00142181">
        <w:rPr>
          <w:rFonts w:ascii="宋体" w:eastAsia="宋体" w:hAnsi="宋体" w:hint="eastAsia"/>
          <w:sz w:val="24"/>
          <w:szCs w:val="24"/>
        </w:rPr>
        <w:t>”。</w:t>
      </w:r>
    </w:p>
    <w:p w14:paraId="10B7FB3A" w14:textId="7D2D90C5" w:rsidR="00177DFB" w:rsidRPr="00142181" w:rsidRDefault="00177DFB" w:rsidP="007C3377">
      <w:pPr>
        <w:ind w:firstLineChars="200" w:firstLine="480"/>
        <w:rPr>
          <w:rFonts w:ascii="宋体" w:eastAsia="宋体" w:hAnsi="宋体"/>
          <w:sz w:val="24"/>
          <w:szCs w:val="24"/>
        </w:rPr>
      </w:pPr>
    </w:p>
    <w:p w14:paraId="38C44942" w14:textId="35FAEE5A" w:rsidR="0034067A" w:rsidRPr="00142181" w:rsidRDefault="0034067A" w:rsidP="00191F3A">
      <w:pPr>
        <w:pStyle w:val="2"/>
        <w:rPr>
          <w:rFonts w:ascii="宋体" w:eastAsia="宋体" w:hAnsi="宋体"/>
          <w:sz w:val="24"/>
          <w:szCs w:val="24"/>
        </w:rPr>
      </w:pPr>
      <w:bookmarkStart w:id="68" w:name="_Toc71535289"/>
      <w:r w:rsidRPr="00142181">
        <w:rPr>
          <w:rFonts w:ascii="宋体" w:eastAsia="宋体" w:hAnsi="宋体" w:hint="eastAsia"/>
          <w:sz w:val="24"/>
          <w:szCs w:val="24"/>
        </w:rPr>
        <w:lastRenderedPageBreak/>
        <w:t>10.3</w:t>
      </w:r>
      <w:r w:rsidRPr="00142181">
        <w:rPr>
          <w:rFonts w:ascii="宋体" w:eastAsia="宋体" w:hAnsi="宋体"/>
          <w:sz w:val="24"/>
          <w:szCs w:val="24"/>
        </w:rPr>
        <w:t xml:space="preserve"> </w:t>
      </w:r>
      <w:r w:rsidRPr="00142181">
        <w:rPr>
          <w:rFonts w:ascii="宋体" w:eastAsia="宋体" w:hAnsi="宋体" w:hint="eastAsia"/>
          <w:sz w:val="24"/>
          <w:szCs w:val="24"/>
        </w:rPr>
        <w:t>附注的编制方法</w:t>
      </w:r>
      <w:bookmarkEnd w:id="68"/>
    </w:p>
    <w:p w14:paraId="5B16C713" w14:textId="77777777" w:rsidR="009478A0" w:rsidRPr="00142181" w:rsidRDefault="008D3D36" w:rsidP="00094519">
      <w:pPr>
        <w:ind w:firstLineChars="200" w:firstLine="480"/>
        <w:rPr>
          <w:rFonts w:ascii="宋体" w:eastAsia="宋体" w:hAnsi="宋体"/>
          <w:sz w:val="24"/>
          <w:szCs w:val="24"/>
        </w:rPr>
      </w:pPr>
      <w:r w:rsidRPr="00142181">
        <w:rPr>
          <w:rFonts w:ascii="宋体" w:eastAsia="宋体" w:hAnsi="宋体" w:hint="eastAsia"/>
          <w:sz w:val="24"/>
          <w:szCs w:val="24"/>
        </w:rPr>
        <w:t>附注就是主表六大“其他”</w:t>
      </w:r>
      <w:r w:rsidR="009B2FF8" w:rsidRPr="00142181">
        <w:rPr>
          <w:rFonts w:ascii="宋体" w:eastAsia="宋体" w:hAnsi="宋体" w:hint="eastAsia"/>
          <w:sz w:val="24"/>
          <w:szCs w:val="24"/>
        </w:rPr>
        <w:t>的细化。</w:t>
      </w:r>
      <w:r w:rsidR="009D3C21" w:rsidRPr="00142181">
        <w:rPr>
          <w:rFonts w:ascii="宋体" w:eastAsia="宋体" w:hAnsi="宋体" w:hint="eastAsia"/>
          <w:sz w:val="24"/>
          <w:szCs w:val="24"/>
        </w:rPr>
        <w:t>我们</w:t>
      </w:r>
      <w:r w:rsidR="00A86B76" w:rsidRPr="00142181">
        <w:rPr>
          <w:rFonts w:ascii="宋体" w:eastAsia="宋体" w:hAnsi="宋体" w:hint="eastAsia"/>
          <w:sz w:val="24"/>
          <w:szCs w:val="24"/>
        </w:rPr>
        <w:t>编主表的时候是在序时账的基础上做的，把六大“其他”的序时账筛选出来，挨个挨个判断它的附注明细，最后用</w:t>
      </w:r>
      <w:proofErr w:type="spellStart"/>
      <w:r w:rsidR="00A86B76" w:rsidRPr="00142181">
        <w:rPr>
          <w:rFonts w:ascii="宋体" w:eastAsia="宋体" w:hAnsi="宋体" w:hint="eastAsia"/>
          <w:sz w:val="24"/>
          <w:szCs w:val="24"/>
        </w:rPr>
        <w:t>sumif</w:t>
      </w:r>
      <w:proofErr w:type="spellEnd"/>
      <w:r w:rsidR="00A86B76" w:rsidRPr="00142181">
        <w:rPr>
          <w:rFonts w:ascii="宋体" w:eastAsia="宋体" w:hAnsi="宋体" w:hint="eastAsia"/>
          <w:sz w:val="24"/>
          <w:szCs w:val="24"/>
        </w:rPr>
        <w:t>函数汇总起来。</w:t>
      </w:r>
    </w:p>
    <w:p w14:paraId="30F8C92C" w14:textId="67B81102" w:rsidR="0073328B" w:rsidRPr="00142181" w:rsidRDefault="000716AF" w:rsidP="00094519">
      <w:pPr>
        <w:ind w:firstLineChars="200" w:firstLine="480"/>
        <w:rPr>
          <w:rFonts w:ascii="宋体" w:eastAsia="宋体" w:hAnsi="宋体"/>
          <w:sz w:val="24"/>
          <w:szCs w:val="24"/>
        </w:rPr>
      </w:pPr>
      <w:r w:rsidRPr="00142181">
        <w:rPr>
          <w:rFonts w:ascii="宋体" w:eastAsia="宋体" w:hAnsi="宋体" w:hint="eastAsia"/>
          <w:sz w:val="24"/>
          <w:szCs w:val="24"/>
        </w:rPr>
        <w:t>如下表，</w:t>
      </w:r>
      <w:r w:rsidR="009478A0" w:rsidRPr="00142181">
        <w:rPr>
          <w:rFonts w:ascii="宋体" w:eastAsia="宋体" w:hAnsi="宋体" w:hint="eastAsia"/>
          <w:sz w:val="24"/>
          <w:szCs w:val="24"/>
        </w:rPr>
        <w:t>在之前的序时账最右边新加一列“补充资料项目”。</w:t>
      </w:r>
      <w:r w:rsidRPr="00142181">
        <w:rPr>
          <w:rFonts w:ascii="宋体" w:eastAsia="宋体" w:hAnsi="宋体" w:hint="eastAsia"/>
          <w:sz w:val="24"/>
          <w:szCs w:val="24"/>
        </w:rPr>
        <w:t>员工</w:t>
      </w:r>
      <w:r w:rsidR="00BE46D3" w:rsidRPr="00142181">
        <w:rPr>
          <w:rFonts w:ascii="宋体" w:eastAsia="宋体" w:hAnsi="宋体" w:hint="eastAsia"/>
          <w:sz w:val="24"/>
          <w:szCs w:val="24"/>
        </w:rPr>
        <w:t>报销差旅费，写细一点的话，就是“差旅费”，不那么细的话，就是“管理费用”。</w:t>
      </w:r>
    </w:p>
    <w:p w14:paraId="133D6BB1" w14:textId="36592DFB" w:rsidR="00B37918" w:rsidRPr="00142181" w:rsidRDefault="00B37918" w:rsidP="00B37918">
      <w:pPr>
        <w:rPr>
          <w:rFonts w:ascii="宋体" w:eastAsia="宋体" w:hAnsi="宋体"/>
          <w:sz w:val="24"/>
          <w:szCs w:val="24"/>
        </w:rPr>
      </w:pPr>
    </w:p>
    <w:p w14:paraId="1645D75E" w14:textId="0C460134" w:rsidR="00B37918" w:rsidRPr="00142181" w:rsidRDefault="00B37918" w:rsidP="00B37918">
      <w:pPr>
        <w:jc w:val="center"/>
        <w:rPr>
          <w:rFonts w:ascii="宋体" w:eastAsia="宋体" w:hAnsi="宋体"/>
          <w:b/>
          <w:bCs/>
          <w:sz w:val="24"/>
          <w:szCs w:val="24"/>
        </w:rPr>
      </w:pPr>
      <w:r w:rsidRPr="00142181">
        <w:rPr>
          <w:rFonts w:ascii="宋体" w:eastAsia="宋体" w:hAnsi="宋体" w:hint="eastAsia"/>
          <w:b/>
          <w:bCs/>
          <w:sz w:val="24"/>
          <w:szCs w:val="24"/>
        </w:rPr>
        <w:t>表10-3</w:t>
      </w:r>
    </w:p>
    <w:tbl>
      <w:tblPr>
        <w:tblW w:w="9078" w:type="dxa"/>
        <w:tblLayout w:type="fixed"/>
        <w:tblLook w:val="04A0" w:firstRow="1" w:lastRow="0" w:firstColumn="1" w:lastColumn="0" w:noHBand="0" w:noVBand="1"/>
      </w:tblPr>
      <w:tblGrid>
        <w:gridCol w:w="1194"/>
        <w:gridCol w:w="607"/>
        <w:gridCol w:w="1096"/>
        <w:gridCol w:w="1351"/>
        <w:gridCol w:w="1124"/>
        <w:gridCol w:w="1853"/>
        <w:gridCol w:w="1853"/>
      </w:tblGrid>
      <w:tr w:rsidR="00FB0017" w:rsidRPr="00142181" w14:paraId="2A551EB4" w14:textId="376311EA" w:rsidTr="00FB0017">
        <w:trPr>
          <w:trHeight w:val="285"/>
        </w:trPr>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9C714" w14:textId="77777777" w:rsidR="00FB0017" w:rsidRPr="00142181" w:rsidRDefault="00FB0017" w:rsidP="007F3DA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记账日期</w:t>
            </w:r>
          </w:p>
        </w:tc>
        <w:tc>
          <w:tcPr>
            <w:tcW w:w="607" w:type="dxa"/>
            <w:tcBorders>
              <w:top w:val="single" w:sz="4" w:space="0" w:color="auto"/>
              <w:left w:val="nil"/>
              <w:bottom w:val="single" w:sz="4" w:space="0" w:color="auto"/>
              <w:right w:val="single" w:sz="4" w:space="0" w:color="auto"/>
            </w:tcBorders>
            <w:shd w:val="clear" w:color="auto" w:fill="auto"/>
            <w:vAlign w:val="center"/>
            <w:hideMark/>
          </w:tcPr>
          <w:p w14:paraId="55C7338A" w14:textId="77777777" w:rsidR="00FB0017" w:rsidRPr="00142181" w:rsidRDefault="00FB0017" w:rsidP="007F3DA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凭证号</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561116D7" w14:textId="77777777" w:rsidR="00FB0017" w:rsidRPr="00142181" w:rsidRDefault="00FB0017" w:rsidP="007F3DA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科目名称</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14:paraId="68A60A8C" w14:textId="77777777" w:rsidR="00FB0017" w:rsidRPr="00142181" w:rsidRDefault="00FB0017" w:rsidP="007F3DA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摘要</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35BCF3C1" w14:textId="77777777" w:rsidR="00FB0017" w:rsidRPr="00142181" w:rsidRDefault="00FB0017" w:rsidP="007F3DA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贷方发生额</w:t>
            </w:r>
          </w:p>
        </w:tc>
        <w:tc>
          <w:tcPr>
            <w:tcW w:w="1853" w:type="dxa"/>
            <w:tcBorders>
              <w:top w:val="single" w:sz="4" w:space="0" w:color="auto"/>
              <w:left w:val="nil"/>
              <w:bottom w:val="single" w:sz="4" w:space="0" w:color="auto"/>
              <w:right w:val="single" w:sz="4" w:space="0" w:color="auto"/>
            </w:tcBorders>
            <w:shd w:val="clear" w:color="auto" w:fill="auto"/>
            <w:vAlign w:val="center"/>
            <w:hideMark/>
          </w:tcPr>
          <w:p w14:paraId="2CE00CBB" w14:textId="77777777" w:rsidR="00FB0017" w:rsidRPr="00142181" w:rsidRDefault="00FB0017" w:rsidP="007F3DA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现金流量表项目</w:t>
            </w:r>
          </w:p>
        </w:tc>
        <w:tc>
          <w:tcPr>
            <w:tcW w:w="1853" w:type="dxa"/>
            <w:tcBorders>
              <w:top w:val="single" w:sz="4" w:space="0" w:color="auto"/>
              <w:left w:val="nil"/>
              <w:bottom w:val="single" w:sz="4" w:space="0" w:color="auto"/>
              <w:right w:val="single" w:sz="4" w:space="0" w:color="auto"/>
            </w:tcBorders>
            <w:vAlign w:val="center"/>
          </w:tcPr>
          <w:p w14:paraId="6EB30124" w14:textId="4DB3F498" w:rsidR="00FB0017" w:rsidRPr="00142181" w:rsidRDefault="00FB0017" w:rsidP="00FB0017">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补充资料项目</w:t>
            </w:r>
          </w:p>
        </w:tc>
      </w:tr>
      <w:tr w:rsidR="00FB0017" w:rsidRPr="00142181" w14:paraId="7605923D" w14:textId="643FB8B0" w:rsidTr="00FB0017">
        <w:trPr>
          <w:trHeight w:val="285"/>
        </w:trPr>
        <w:tc>
          <w:tcPr>
            <w:tcW w:w="1194" w:type="dxa"/>
            <w:tcBorders>
              <w:top w:val="nil"/>
              <w:left w:val="single" w:sz="4" w:space="0" w:color="auto"/>
              <w:bottom w:val="single" w:sz="4" w:space="0" w:color="auto"/>
              <w:right w:val="single" w:sz="4" w:space="0" w:color="auto"/>
            </w:tcBorders>
            <w:shd w:val="clear" w:color="auto" w:fill="auto"/>
            <w:noWrap/>
            <w:vAlign w:val="center"/>
            <w:hideMark/>
          </w:tcPr>
          <w:p w14:paraId="181A2BF9" w14:textId="77777777" w:rsidR="00FB0017" w:rsidRPr="00142181" w:rsidRDefault="00FB0017" w:rsidP="007F3DA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2020/1/31</w:t>
            </w:r>
          </w:p>
        </w:tc>
        <w:tc>
          <w:tcPr>
            <w:tcW w:w="607" w:type="dxa"/>
            <w:tcBorders>
              <w:top w:val="nil"/>
              <w:left w:val="nil"/>
              <w:bottom w:val="single" w:sz="4" w:space="0" w:color="auto"/>
              <w:right w:val="single" w:sz="4" w:space="0" w:color="auto"/>
            </w:tcBorders>
            <w:shd w:val="clear" w:color="auto" w:fill="auto"/>
            <w:noWrap/>
            <w:vAlign w:val="center"/>
            <w:hideMark/>
          </w:tcPr>
          <w:p w14:paraId="3F15BA89" w14:textId="77777777" w:rsidR="00FB0017" w:rsidRPr="00142181" w:rsidRDefault="00FB0017" w:rsidP="007F3DA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记2</w:t>
            </w:r>
          </w:p>
        </w:tc>
        <w:tc>
          <w:tcPr>
            <w:tcW w:w="1096" w:type="dxa"/>
            <w:tcBorders>
              <w:top w:val="nil"/>
              <w:left w:val="nil"/>
              <w:bottom w:val="single" w:sz="4" w:space="0" w:color="auto"/>
              <w:right w:val="single" w:sz="4" w:space="0" w:color="auto"/>
            </w:tcBorders>
            <w:shd w:val="clear" w:color="auto" w:fill="auto"/>
            <w:noWrap/>
            <w:vAlign w:val="center"/>
            <w:hideMark/>
          </w:tcPr>
          <w:p w14:paraId="3FA1F3C2" w14:textId="77777777" w:rsidR="00FB0017" w:rsidRPr="00142181" w:rsidRDefault="00FB0017" w:rsidP="007F3DA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银行存款</w:t>
            </w:r>
          </w:p>
        </w:tc>
        <w:tc>
          <w:tcPr>
            <w:tcW w:w="1351" w:type="dxa"/>
            <w:tcBorders>
              <w:top w:val="nil"/>
              <w:left w:val="nil"/>
              <w:bottom w:val="single" w:sz="4" w:space="0" w:color="auto"/>
              <w:right w:val="single" w:sz="4" w:space="0" w:color="auto"/>
            </w:tcBorders>
            <w:shd w:val="clear" w:color="auto" w:fill="auto"/>
            <w:noWrap/>
            <w:vAlign w:val="center"/>
            <w:hideMark/>
          </w:tcPr>
          <w:p w14:paraId="43113916" w14:textId="77777777" w:rsidR="00FB0017" w:rsidRPr="00142181" w:rsidRDefault="00FB0017" w:rsidP="007F3DA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职工××报销差旅费</w:t>
            </w:r>
          </w:p>
        </w:tc>
        <w:tc>
          <w:tcPr>
            <w:tcW w:w="1124" w:type="dxa"/>
            <w:tcBorders>
              <w:top w:val="nil"/>
              <w:left w:val="nil"/>
              <w:bottom w:val="single" w:sz="4" w:space="0" w:color="auto"/>
              <w:right w:val="single" w:sz="4" w:space="0" w:color="auto"/>
            </w:tcBorders>
            <w:shd w:val="clear" w:color="auto" w:fill="auto"/>
            <w:noWrap/>
            <w:vAlign w:val="center"/>
            <w:hideMark/>
          </w:tcPr>
          <w:p w14:paraId="3AD57E0E" w14:textId="77777777" w:rsidR="00FB0017" w:rsidRPr="00142181" w:rsidRDefault="00FB0017" w:rsidP="007F3DAE">
            <w:pPr>
              <w:widowControl/>
              <w:jc w:val="right"/>
              <w:rPr>
                <w:rFonts w:ascii="Arial Narrow" w:eastAsia="宋体" w:hAnsi="Arial Narrow" w:cs="宋体"/>
                <w:color w:val="000000"/>
                <w:kern w:val="0"/>
                <w:sz w:val="24"/>
                <w:szCs w:val="24"/>
              </w:rPr>
            </w:pPr>
            <w:r w:rsidRPr="00142181">
              <w:rPr>
                <w:rFonts w:ascii="Arial Narrow" w:eastAsia="宋体" w:hAnsi="Arial Narrow" w:cs="宋体"/>
                <w:color w:val="000000"/>
                <w:kern w:val="0"/>
                <w:sz w:val="24"/>
                <w:szCs w:val="24"/>
              </w:rPr>
              <w:t>30,000.00</w:t>
            </w:r>
          </w:p>
        </w:tc>
        <w:tc>
          <w:tcPr>
            <w:tcW w:w="1853" w:type="dxa"/>
            <w:tcBorders>
              <w:top w:val="nil"/>
              <w:left w:val="nil"/>
              <w:bottom w:val="single" w:sz="4" w:space="0" w:color="auto"/>
              <w:right w:val="single" w:sz="4" w:space="0" w:color="auto"/>
            </w:tcBorders>
            <w:shd w:val="clear" w:color="auto" w:fill="auto"/>
            <w:noWrap/>
            <w:vAlign w:val="center"/>
            <w:hideMark/>
          </w:tcPr>
          <w:p w14:paraId="2B51A3CC" w14:textId="77777777" w:rsidR="00FB0017" w:rsidRPr="00142181" w:rsidRDefault="00FB0017" w:rsidP="007F3DA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支付其他与经营活动有关的现金</w:t>
            </w:r>
          </w:p>
        </w:tc>
        <w:tc>
          <w:tcPr>
            <w:tcW w:w="1853" w:type="dxa"/>
            <w:tcBorders>
              <w:top w:val="nil"/>
              <w:left w:val="nil"/>
              <w:bottom w:val="single" w:sz="4" w:space="0" w:color="auto"/>
              <w:right w:val="single" w:sz="4" w:space="0" w:color="auto"/>
            </w:tcBorders>
            <w:vAlign w:val="center"/>
          </w:tcPr>
          <w:p w14:paraId="7B9D2674" w14:textId="066F2423" w:rsidR="00FB0017" w:rsidRPr="00142181" w:rsidRDefault="00BE46D3" w:rsidP="00FB0017">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差旅费</w:t>
            </w:r>
          </w:p>
        </w:tc>
      </w:tr>
      <w:tr w:rsidR="00FB0017" w:rsidRPr="00142181" w14:paraId="4BF8893A" w14:textId="56D92D45" w:rsidTr="00FB0017">
        <w:trPr>
          <w:trHeight w:val="285"/>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4EC812CA" w14:textId="77777777" w:rsidR="00FB0017" w:rsidRPr="00142181" w:rsidRDefault="00FB0017" w:rsidP="007F3DAE">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607" w:type="dxa"/>
            <w:tcBorders>
              <w:top w:val="nil"/>
              <w:left w:val="nil"/>
              <w:bottom w:val="single" w:sz="4" w:space="0" w:color="auto"/>
              <w:right w:val="single" w:sz="4" w:space="0" w:color="auto"/>
            </w:tcBorders>
            <w:shd w:val="clear" w:color="auto" w:fill="auto"/>
            <w:noWrap/>
            <w:vAlign w:val="bottom"/>
            <w:hideMark/>
          </w:tcPr>
          <w:p w14:paraId="6C85A71F" w14:textId="77777777" w:rsidR="00FB0017" w:rsidRPr="00142181" w:rsidRDefault="00FB0017" w:rsidP="007F3DA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1096" w:type="dxa"/>
            <w:tcBorders>
              <w:top w:val="nil"/>
              <w:left w:val="nil"/>
              <w:bottom w:val="single" w:sz="4" w:space="0" w:color="auto"/>
              <w:right w:val="single" w:sz="4" w:space="0" w:color="auto"/>
            </w:tcBorders>
            <w:shd w:val="clear" w:color="auto" w:fill="auto"/>
            <w:noWrap/>
            <w:vAlign w:val="bottom"/>
            <w:hideMark/>
          </w:tcPr>
          <w:p w14:paraId="5E694500" w14:textId="77777777" w:rsidR="00FB0017" w:rsidRPr="00142181" w:rsidRDefault="00FB0017" w:rsidP="007F3DAE">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1351" w:type="dxa"/>
            <w:tcBorders>
              <w:top w:val="nil"/>
              <w:left w:val="nil"/>
              <w:bottom w:val="single" w:sz="4" w:space="0" w:color="auto"/>
              <w:right w:val="single" w:sz="4" w:space="0" w:color="auto"/>
            </w:tcBorders>
            <w:shd w:val="clear" w:color="auto" w:fill="auto"/>
            <w:noWrap/>
            <w:vAlign w:val="bottom"/>
            <w:hideMark/>
          </w:tcPr>
          <w:p w14:paraId="0788EAD8" w14:textId="77777777" w:rsidR="00FB0017" w:rsidRPr="00142181" w:rsidRDefault="00FB0017" w:rsidP="007F3DAE">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1124" w:type="dxa"/>
            <w:tcBorders>
              <w:top w:val="nil"/>
              <w:left w:val="nil"/>
              <w:bottom w:val="single" w:sz="4" w:space="0" w:color="auto"/>
              <w:right w:val="single" w:sz="4" w:space="0" w:color="auto"/>
            </w:tcBorders>
            <w:shd w:val="clear" w:color="auto" w:fill="auto"/>
            <w:noWrap/>
            <w:vAlign w:val="center"/>
            <w:hideMark/>
          </w:tcPr>
          <w:p w14:paraId="3F1EAAAF" w14:textId="77777777" w:rsidR="00FB0017" w:rsidRPr="00142181" w:rsidRDefault="00FB0017" w:rsidP="007F3DAE">
            <w:pPr>
              <w:widowControl/>
              <w:jc w:val="right"/>
              <w:rPr>
                <w:rFonts w:ascii="宋体" w:eastAsia="宋体" w:hAnsi="宋体" w:cs="宋体"/>
                <w:color w:val="000000"/>
                <w:kern w:val="0"/>
                <w:sz w:val="24"/>
                <w:szCs w:val="24"/>
              </w:rPr>
            </w:pPr>
          </w:p>
        </w:tc>
        <w:tc>
          <w:tcPr>
            <w:tcW w:w="1853" w:type="dxa"/>
            <w:tcBorders>
              <w:top w:val="nil"/>
              <w:left w:val="nil"/>
              <w:bottom w:val="single" w:sz="4" w:space="0" w:color="auto"/>
              <w:right w:val="single" w:sz="4" w:space="0" w:color="auto"/>
            </w:tcBorders>
            <w:shd w:val="clear" w:color="auto" w:fill="auto"/>
            <w:noWrap/>
            <w:vAlign w:val="bottom"/>
            <w:hideMark/>
          </w:tcPr>
          <w:p w14:paraId="1686C9CD" w14:textId="77777777" w:rsidR="00FB0017" w:rsidRPr="00142181" w:rsidRDefault="00FB0017" w:rsidP="007F3DAE">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1853" w:type="dxa"/>
            <w:tcBorders>
              <w:top w:val="nil"/>
              <w:left w:val="nil"/>
              <w:bottom w:val="single" w:sz="4" w:space="0" w:color="auto"/>
              <w:right w:val="single" w:sz="4" w:space="0" w:color="auto"/>
            </w:tcBorders>
          </w:tcPr>
          <w:p w14:paraId="64AA9717" w14:textId="77777777" w:rsidR="00FB0017" w:rsidRPr="00142181" w:rsidRDefault="00FB0017" w:rsidP="007F3DAE">
            <w:pPr>
              <w:widowControl/>
              <w:jc w:val="left"/>
              <w:rPr>
                <w:rFonts w:ascii="宋体" w:eastAsia="宋体" w:hAnsi="宋体" w:cs="宋体"/>
                <w:color w:val="000000"/>
                <w:kern w:val="0"/>
                <w:sz w:val="24"/>
                <w:szCs w:val="24"/>
              </w:rPr>
            </w:pPr>
          </w:p>
        </w:tc>
      </w:tr>
      <w:tr w:rsidR="00FB0017" w:rsidRPr="00142181" w14:paraId="5BA4ABBE" w14:textId="7F734430" w:rsidTr="00FB0017">
        <w:trPr>
          <w:trHeight w:val="285"/>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8B5420D" w14:textId="77777777" w:rsidR="00FB0017" w:rsidRPr="00142181" w:rsidRDefault="00FB0017" w:rsidP="007F3DAE">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607" w:type="dxa"/>
            <w:tcBorders>
              <w:top w:val="nil"/>
              <w:left w:val="nil"/>
              <w:bottom w:val="single" w:sz="4" w:space="0" w:color="auto"/>
              <w:right w:val="single" w:sz="4" w:space="0" w:color="auto"/>
            </w:tcBorders>
            <w:shd w:val="clear" w:color="auto" w:fill="auto"/>
            <w:noWrap/>
            <w:vAlign w:val="bottom"/>
            <w:hideMark/>
          </w:tcPr>
          <w:p w14:paraId="7CB3A73D" w14:textId="77777777" w:rsidR="00FB0017" w:rsidRPr="00142181" w:rsidRDefault="00FB0017" w:rsidP="007F3DA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1096" w:type="dxa"/>
            <w:tcBorders>
              <w:top w:val="nil"/>
              <w:left w:val="nil"/>
              <w:bottom w:val="single" w:sz="4" w:space="0" w:color="auto"/>
              <w:right w:val="single" w:sz="4" w:space="0" w:color="auto"/>
            </w:tcBorders>
            <w:shd w:val="clear" w:color="auto" w:fill="auto"/>
            <w:noWrap/>
            <w:vAlign w:val="bottom"/>
            <w:hideMark/>
          </w:tcPr>
          <w:p w14:paraId="1323CA0C" w14:textId="77777777" w:rsidR="00FB0017" w:rsidRPr="00142181" w:rsidRDefault="00FB0017" w:rsidP="007F3DAE">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1351" w:type="dxa"/>
            <w:tcBorders>
              <w:top w:val="nil"/>
              <w:left w:val="nil"/>
              <w:bottom w:val="single" w:sz="4" w:space="0" w:color="auto"/>
              <w:right w:val="single" w:sz="4" w:space="0" w:color="auto"/>
            </w:tcBorders>
            <w:shd w:val="clear" w:color="auto" w:fill="auto"/>
            <w:noWrap/>
            <w:vAlign w:val="bottom"/>
            <w:hideMark/>
          </w:tcPr>
          <w:p w14:paraId="5F0ADDA3" w14:textId="0E58C550" w:rsidR="00FB0017" w:rsidRPr="00142181" w:rsidRDefault="00FB0017" w:rsidP="007F3DAE">
            <w:pPr>
              <w:widowControl/>
              <w:jc w:val="left"/>
              <w:rPr>
                <w:rFonts w:ascii="宋体" w:eastAsia="宋体" w:hAnsi="宋体" w:cs="宋体"/>
                <w:color w:val="000000"/>
                <w:kern w:val="0"/>
                <w:sz w:val="24"/>
                <w:szCs w:val="24"/>
              </w:rPr>
            </w:pPr>
          </w:p>
        </w:tc>
        <w:tc>
          <w:tcPr>
            <w:tcW w:w="1124" w:type="dxa"/>
            <w:tcBorders>
              <w:top w:val="nil"/>
              <w:left w:val="nil"/>
              <w:bottom w:val="single" w:sz="4" w:space="0" w:color="auto"/>
              <w:right w:val="single" w:sz="4" w:space="0" w:color="auto"/>
            </w:tcBorders>
            <w:shd w:val="clear" w:color="auto" w:fill="auto"/>
            <w:noWrap/>
            <w:vAlign w:val="center"/>
            <w:hideMark/>
          </w:tcPr>
          <w:p w14:paraId="0B5DB206" w14:textId="77777777" w:rsidR="00FB0017" w:rsidRPr="00142181" w:rsidRDefault="00FB0017" w:rsidP="007F3DAE">
            <w:pPr>
              <w:widowControl/>
              <w:jc w:val="right"/>
              <w:rPr>
                <w:rFonts w:ascii="宋体" w:eastAsia="宋体" w:hAnsi="宋体" w:cs="宋体"/>
                <w:color w:val="000000"/>
                <w:kern w:val="0"/>
                <w:sz w:val="24"/>
                <w:szCs w:val="24"/>
              </w:rPr>
            </w:pPr>
          </w:p>
        </w:tc>
        <w:tc>
          <w:tcPr>
            <w:tcW w:w="1853" w:type="dxa"/>
            <w:tcBorders>
              <w:top w:val="nil"/>
              <w:left w:val="nil"/>
              <w:bottom w:val="single" w:sz="4" w:space="0" w:color="auto"/>
              <w:right w:val="single" w:sz="4" w:space="0" w:color="auto"/>
            </w:tcBorders>
            <w:shd w:val="clear" w:color="auto" w:fill="auto"/>
            <w:noWrap/>
            <w:vAlign w:val="bottom"/>
            <w:hideMark/>
          </w:tcPr>
          <w:p w14:paraId="2483496D" w14:textId="77777777" w:rsidR="00FB0017" w:rsidRPr="00142181" w:rsidRDefault="00FB0017" w:rsidP="007F3DAE">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1853" w:type="dxa"/>
            <w:tcBorders>
              <w:top w:val="nil"/>
              <w:left w:val="nil"/>
              <w:bottom w:val="single" w:sz="4" w:space="0" w:color="auto"/>
              <w:right w:val="single" w:sz="4" w:space="0" w:color="auto"/>
            </w:tcBorders>
          </w:tcPr>
          <w:p w14:paraId="040BE8CA" w14:textId="77777777" w:rsidR="00FB0017" w:rsidRPr="00142181" w:rsidRDefault="00FB0017" w:rsidP="007F3DAE">
            <w:pPr>
              <w:widowControl/>
              <w:jc w:val="left"/>
              <w:rPr>
                <w:rFonts w:ascii="宋体" w:eastAsia="宋体" w:hAnsi="宋体" w:cs="宋体"/>
                <w:color w:val="000000"/>
                <w:kern w:val="0"/>
                <w:sz w:val="24"/>
                <w:szCs w:val="24"/>
              </w:rPr>
            </w:pPr>
          </w:p>
        </w:tc>
      </w:tr>
      <w:tr w:rsidR="00FB0017" w:rsidRPr="00142181" w14:paraId="264651F8" w14:textId="57EE50E4" w:rsidTr="00FB0017">
        <w:trPr>
          <w:trHeight w:val="285"/>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75D8D5C" w14:textId="77777777" w:rsidR="00FB0017" w:rsidRPr="00142181" w:rsidRDefault="00FB0017" w:rsidP="007F3DAE">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607" w:type="dxa"/>
            <w:tcBorders>
              <w:top w:val="nil"/>
              <w:left w:val="nil"/>
              <w:bottom w:val="single" w:sz="4" w:space="0" w:color="auto"/>
              <w:right w:val="single" w:sz="4" w:space="0" w:color="auto"/>
            </w:tcBorders>
            <w:shd w:val="clear" w:color="auto" w:fill="auto"/>
            <w:noWrap/>
            <w:vAlign w:val="bottom"/>
            <w:hideMark/>
          </w:tcPr>
          <w:p w14:paraId="3B04ED7F" w14:textId="77777777" w:rsidR="00FB0017" w:rsidRPr="00142181" w:rsidRDefault="00FB0017" w:rsidP="007F3DA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1096" w:type="dxa"/>
            <w:tcBorders>
              <w:top w:val="nil"/>
              <w:left w:val="nil"/>
              <w:bottom w:val="single" w:sz="4" w:space="0" w:color="auto"/>
              <w:right w:val="single" w:sz="4" w:space="0" w:color="auto"/>
            </w:tcBorders>
            <w:shd w:val="clear" w:color="auto" w:fill="auto"/>
            <w:noWrap/>
            <w:vAlign w:val="bottom"/>
            <w:hideMark/>
          </w:tcPr>
          <w:p w14:paraId="4717EA44" w14:textId="77777777" w:rsidR="00FB0017" w:rsidRPr="00142181" w:rsidRDefault="00FB0017" w:rsidP="007F3DAE">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1351" w:type="dxa"/>
            <w:tcBorders>
              <w:top w:val="nil"/>
              <w:left w:val="nil"/>
              <w:bottom w:val="single" w:sz="4" w:space="0" w:color="auto"/>
              <w:right w:val="single" w:sz="4" w:space="0" w:color="auto"/>
            </w:tcBorders>
            <w:shd w:val="clear" w:color="auto" w:fill="auto"/>
            <w:noWrap/>
            <w:vAlign w:val="bottom"/>
            <w:hideMark/>
          </w:tcPr>
          <w:p w14:paraId="7B831754" w14:textId="77777777" w:rsidR="00FB0017" w:rsidRPr="00142181" w:rsidRDefault="00FB0017" w:rsidP="007F3DAE">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1124" w:type="dxa"/>
            <w:tcBorders>
              <w:top w:val="nil"/>
              <w:left w:val="nil"/>
              <w:bottom w:val="single" w:sz="4" w:space="0" w:color="auto"/>
              <w:right w:val="single" w:sz="4" w:space="0" w:color="auto"/>
            </w:tcBorders>
            <w:shd w:val="clear" w:color="auto" w:fill="auto"/>
            <w:noWrap/>
            <w:vAlign w:val="center"/>
            <w:hideMark/>
          </w:tcPr>
          <w:p w14:paraId="2A4C956B" w14:textId="77777777" w:rsidR="00FB0017" w:rsidRPr="00142181" w:rsidRDefault="00FB0017" w:rsidP="007F3DAE">
            <w:pPr>
              <w:widowControl/>
              <w:jc w:val="right"/>
              <w:rPr>
                <w:rFonts w:ascii="宋体" w:eastAsia="宋体" w:hAnsi="宋体" w:cs="宋体"/>
                <w:color w:val="000000"/>
                <w:kern w:val="0"/>
                <w:sz w:val="24"/>
                <w:szCs w:val="24"/>
              </w:rPr>
            </w:pPr>
          </w:p>
        </w:tc>
        <w:tc>
          <w:tcPr>
            <w:tcW w:w="1853" w:type="dxa"/>
            <w:tcBorders>
              <w:top w:val="nil"/>
              <w:left w:val="nil"/>
              <w:bottom w:val="single" w:sz="4" w:space="0" w:color="auto"/>
              <w:right w:val="single" w:sz="4" w:space="0" w:color="auto"/>
            </w:tcBorders>
            <w:shd w:val="clear" w:color="auto" w:fill="auto"/>
            <w:noWrap/>
            <w:vAlign w:val="bottom"/>
            <w:hideMark/>
          </w:tcPr>
          <w:p w14:paraId="570CEF54" w14:textId="77777777" w:rsidR="00FB0017" w:rsidRPr="00142181" w:rsidRDefault="00FB0017" w:rsidP="007F3DAE">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1853" w:type="dxa"/>
            <w:tcBorders>
              <w:top w:val="nil"/>
              <w:left w:val="nil"/>
              <w:bottom w:val="single" w:sz="4" w:space="0" w:color="auto"/>
              <w:right w:val="single" w:sz="4" w:space="0" w:color="auto"/>
            </w:tcBorders>
          </w:tcPr>
          <w:p w14:paraId="6CA22DEA" w14:textId="77777777" w:rsidR="00FB0017" w:rsidRPr="00142181" w:rsidRDefault="00FB0017" w:rsidP="007F3DAE">
            <w:pPr>
              <w:widowControl/>
              <w:jc w:val="left"/>
              <w:rPr>
                <w:rFonts w:ascii="宋体" w:eastAsia="宋体" w:hAnsi="宋体" w:cs="宋体"/>
                <w:color w:val="000000"/>
                <w:kern w:val="0"/>
                <w:sz w:val="24"/>
                <w:szCs w:val="24"/>
              </w:rPr>
            </w:pPr>
          </w:p>
        </w:tc>
      </w:tr>
      <w:tr w:rsidR="00FB0017" w:rsidRPr="00142181" w14:paraId="4775F33B" w14:textId="24C86A36" w:rsidTr="00FB0017">
        <w:trPr>
          <w:trHeight w:val="285"/>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2C35282" w14:textId="77777777" w:rsidR="00FB0017" w:rsidRPr="00142181" w:rsidRDefault="00FB0017" w:rsidP="007F3DAE">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607" w:type="dxa"/>
            <w:tcBorders>
              <w:top w:val="nil"/>
              <w:left w:val="nil"/>
              <w:bottom w:val="single" w:sz="4" w:space="0" w:color="auto"/>
              <w:right w:val="single" w:sz="4" w:space="0" w:color="auto"/>
            </w:tcBorders>
            <w:shd w:val="clear" w:color="auto" w:fill="auto"/>
            <w:noWrap/>
            <w:vAlign w:val="bottom"/>
            <w:hideMark/>
          </w:tcPr>
          <w:p w14:paraId="4A414701" w14:textId="77777777" w:rsidR="00FB0017" w:rsidRPr="00142181" w:rsidRDefault="00FB0017" w:rsidP="007F3DAE">
            <w:pPr>
              <w:widowControl/>
              <w:jc w:val="center"/>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1096" w:type="dxa"/>
            <w:tcBorders>
              <w:top w:val="nil"/>
              <w:left w:val="nil"/>
              <w:bottom w:val="single" w:sz="4" w:space="0" w:color="auto"/>
              <w:right w:val="single" w:sz="4" w:space="0" w:color="auto"/>
            </w:tcBorders>
            <w:shd w:val="clear" w:color="auto" w:fill="auto"/>
            <w:noWrap/>
            <w:vAlign w:val="bottom"/>
            <w:hideMark/>
          </w:tcPr>
          <w:p w14:paraId="454DBBEB" w14:textId="77777777" w:rsidR="00FB0017" w:rsidRPr="00142181" w:rsidRDefault="00FB0017" w:rsidP="007F3DAE">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1351" w:type="dxa"/>
            <w:tcBorders>
              <w:top w:val="nil"/>
              <w:left w:val="nil"/>
              <w:bottom w:val="single" w:sz="4" w:space="0" w:color="auto"/>
              <w:right w:val="single" w:sz="4" w:space="0" w:color="auto"/>
            </w:tcBorders>
            <w:shd w:val="clear" w:color="auto" w:fill="auto"/>
            <w:noWrap/>
            <w:vAlign w:val="bottom"/>
            <w:hideMark/>
          </w:tcPr>
          <w:p w14:paraId="522EF5F2" w14:textId="77777777" w:rsidR="00FB0017" w:rsidRPr="00142181" w:rsidRDefault="00FB0017" w:rsidP="007F3DAE">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1124" w:type="dxa"/>
            <w:tcBorders>
              <w:top w:val="nil"/>
              <w:left w:val="nil"/>
              <w:bottom w:val="single" w:sz="4" w:space="0" w:color="auto"/>
              <w:right w:val="single" w:sz="4" w:space="0" w:color="auto"/>
            </w:tcBorders>
            <w:shd w:val="clear" w:color="auto" w:fill="auto"/>
            <w:noWrap/>
            <w:vAlign w:val="center"/>
            <w:hideMark/>
          </w:tcPr>
          <w:p w14:paraId="427EEA40" w14:textId="77777777" w:rsidR="00FB0017" w:rsidRPr="00142181" w:rsidRDefault="00FB0017" w:rsidP="007F3DAE">
            <w:pPr>
              <w:widowControl/>
              <w:jc w:val="right"/>
              <w:rPr>
                <w:rFonts w:ascii="宋体" w:eastAsia="宋体" w:hAnsi="宋体" w:cs="宋体"/>
                <w:color w:val="000000"/>
                <w:kern w:val="0"/>
                <w:sz w:val="24"/>
                <w:szCs w:val="24"/>
              </w:rPr>
            </w:pPr>
          </w:p>
        </w:tc>
        <w:tc>
          <w:tcPr>
            <w:tcW w:w="1853" w:type="dxa"/>
            <w:tcBorders>
              <w:top w:val="nil"/>
              <w:left w:val="nil"/>
              <w:bottom w:val="single" w:sz="4" w:space="0" w:color="auto"/>
              <w:right w:val="single" w:sz="4" w:space="0" w:color="auto"/>
            </w:tcBorders>
            <w:shd w:val="clear" w:color="auto" w:fill="auto"/>
            <w:noWrap/>
            <w:vAlign w:val="bottom"/>
            <w:hideMark/>
          </w:tcPr>
          <w:p w14:paraId="19ED80E1" w14:textId="77777777" w:rsidR="00FB0017" w:rsidRPr="00142181" w:rsidRDefault="00FB0017" w:rsidP="007F3DAE">
            <w:pPr>
              <w:widowControl/>
              <w:jc w:val="left"/>
              <w:rPr>
                <w:rFonts w:ascii="宋体" w:eastAsia="宋体" w:hAnsi="宋体" w:cs="宋体"/>
                <w:color w:val="000000"/>
                <w:kern w:val="0"/>
                <w:sz w:val="24"/>
                <w:szCs w:val="24"/>
              </w:rPr>
            </w:pPr>
            <w:r w:rsidRPr="00142181">
              <w:rPr>
                <w:rFonts w:ascii="宋体" w:eastAsia="宋体" w:hAnsi="宋体" w:cs="宋体" w:hint="eastAsia"/>
                <w:color w:val="000000"/>
                <w:kern w:val="0"/>
                <w:sz w:val="24"/>
                <w:szCs w:val="24"/>
              </w:rPr>
              <w:t xml:space="preserve">　</w:t>
            </w:r>
          </w:p>
        </w:tc>
        <w:tc>
          <w:tcPr>
            <w:tcW w:w="1853" w:type="dxa"/>
            <w:tcBorders>
              <w:top w:val="nil"/>
              <w:left w:val="nil"/>
              <w:bottom w:val="single" w:sz="4" w:space="0" w:color="auto"/>
              <w:right w:val="single" w:sz="4" w:space="0" w:color="auto"/>
            </w:tcBorders>
          </w:tcPr>
          <w:p w14:paraId="379F6B5D" w14:textId="77777777" w:rsidR="00FB0017" w:rsidRPr="00142181" w:rsidRDefault="00FB0017" w:rsidP="007F3DAE">
            <w:pPr>
              <w:widowControl/>
              <w:jc w:val="left"/>
              <w:rPr>
                <w:rFonts w:ascii="宋体" w:eastAsia="宋体" w:hAnsi="宋体" w:cs="宋体"/>
                <w:color w:val="000000"/>
                <w:kern w:val="0"/>
                <w:sz w:val="24"/>
                <w:szCs w:val="24"/>
              </w:rPr>
            </w:pPr>
          </w:p>
        </w:tc>
      </w:tr>
    </w:tbl>
    <w:p w14:paraId="5ED5B3FD" w14:textId="77777777" w:rsidR="00094519" w:rsidRPr="00142181" w:rsidRDefault="00094519" w:rsidP="0073328B">
      <w:pPr>
        <w:rPr>
          <w:rFonts w:ascii="宋体" w:eastAsia="宋体" w:hAnsi="宋体"/>
          <w:sz w:val="24"/>
          <w:szCs w:val="24"/>
        </w:rPr>
      </w:pPr>
    </w:p>
    <w:p w14:paraId="4766D3BE" w14:textId="77777777" w:rsidR="00094519" w:rsidRPr="00142181" w:rsidRDefault="00094519" w:rsidP="00094519">
      <w:pPr>
        <w:pStyle w:val="2"/>
        <w:rPr>
          <w:rFonts w:ascii="宋体" w:eastAsia="宋体" w:hAnsi="宋体"/>
          <w:sz w:val="24"/>
          <w:szCs w:val="24"/>
        </w:rPr>
      </w:pPr>
      <w:bookmarkStart w:id="69" w:name="_Toc71535290"/>
      <w:r w:rsidRPr="00142181">
        <w:rPr>
          <w:rFonts w:ascii="宋体" w:eastAsia="宋体" w:hAnsi="宋体" w:hint="eastAsia"/>
          <w:sz w:val="24"/>
          <w:szCs w:val="24"/>
        </w:rPr>
        <w:t>10.4</w:t>
      </w:r>
      <w:r w:rsidRPr="00142181">
        <w:rPr>
          <w:rFonts w:ascii="宋体" w:eastAsia="宋体" w:hAnsi="宋体"/>
          <w:sz w:val="24"/>
          <w:szCs w:val="24"/>
        </w:rPr>
        <w:t xml:space="preserve"> </w:t>
      </w:r>
      <w:r w:rsidRPr="00142181">
        <w:rPr>
          <w:rFonts w:ascii="宋体" w:eastAsia="宋体" w:hAnsi="宋体" w:hint="eastAsia"/>
          <w:sz w:val="24"/>
          <w:szCs w:val="24"/>
        </w:rPr>
        <w:t>序时账法编出来的主表是最准确的吗？</w:t>
      </w:r>
      <w:bookmarkEnd w:id="69"/>
    </w:p>
    <w:p w14:paraId="664A1B68" w14:textId="77777777" w:rsidR="003E7ED3" w:rsidRPr="00142181" w:rsidRDefault="00C36EB3" w:rsidP="00094519">
      <w:pPr>
        <w:ind w:firstLineChars="200" w:firstLine="480"/>
        <w:rPr>
          <w:rFonts w:ascii="宋体" w:eastAsia="宋体" w:hAnsi="宋体"/>
          <w:sz w:val="24"/>
          <w:szCs w:val="24"/>
        </w:rPr>
      </w:pPr>
      <w:r w:rsidRPr="00142181">
        <w:rPr>
          <w:rFonts w:ascii="宋体" w:eastAsia="宋体" w:hAnsi="宋体" w:hint="eastAsia"/>
          <w:sz w:val="24"/>
          <w:szCs w:val="24"/>
        </w:rPr>
        <w:t>有</w:t>
      </w:r>
      <w:r w:rsidR="003E7ED3" w:rsidRPr="00142181">
        <w:rPr>
          <w:rFonts w:ascii="宋体" w:eastAsia="宋体" w:hAnsi="宋体" w:hint="eastAsia"/>
          <w:sz w:val="24"/>
          <w:szCs w:val="24"/>
        </w:rPr>
        <w:t>同学</w:t>
      </w:r>
      <w:r w:rsidRPr="00142181">
        <w:rPr>
          <w:rFonts w:ascii="宋体" w:eastAsia="宋体" w:hAnsi="宋体" w:hint="eastAsia"/>
          <w:sz w:val="24"/>
          <w:szCs w:val="24"/>
        </w:rPr>
        <w:t>认为序时账法编出来的主表是最准确的。</w:t>
      </w:r>
      <w:r w:rsidR="00B4327D" w:rsidRPr="00142181">
        <w:rPr>
          <w:rFonts w:ascii="宋体" w:eastAsia="宋体" w:hAnsi="宋体" w:hint="eastAsia"/>
          <w:sz w:val="24"/>
          <w:szCs w:val="24"/>
        </w:rPr>
        <w:t>尤其是</w:t>
      </w:r>
      <w:r w:rsidR="002946A2" w:rsidRPr="00142181">
        <w:rPr>
          <w:rFonts w:ascii="宋体" w:eastAsia="宋体" w:hAnsi="宋体" w:hint="eastAsia"/>
          <w:sz w:val="24"/>
          <w:szCs w:val="24"/>
        </w:rPr>
        <w:t>审计的时候，企业坚持要用他们系统生成的现金流量表，理由是系统生成的现金流量表就是按照序时账法一笔笔做的，是最准确的。</w:t>
      </w:r>
    </w:p>
    <w:p w14:paraId="4ED5E9E7" w14:textId="440A56D2" w:rsidR="00094519" w:rsidRPr="00142181" w:rsidRDefault="00F776FA" w:rsidP="00094519">
      <w:pPr>
        <w:ind w:firstLineChars="200" w:firstLine="480"/>
        <w:rPr>
          <w:rFonts w:ascii="宋体" w:eastAsia="宋体" w:hAnsi="宋体"/>
          <w:sz w:val="24"/>
          <w:szCs w:val="24"/>
        </w:rPr>
      </w:pPr>
      <w:r w:rsidRPr="00142181">
        <w:rPr>
          <w:rFonts w:ascii="宋体" w:eastAsia="宋体" w:hAnsi="宋体" w:hint="eastAsia"/>
          <w:sz w:val="24"/>
          <w:szCs w:val="24"/>
        </w:rPr>
        <w:t>他们的系统只能生成主表，无法生成补充资料，所以审计师们还得帮他们编个补充资料。</w:t>
      </w:r>
      <w:r w:rsidR="004977E4" w:rsidRPr="00142181">
        <w:rPr>
          <w:rFonts w:ascii="宋体" w:eastAsia="宋体" w:hAnsi="宋体" w:hint="eastAsia"/>
          <w:sz w:val="24"/>
          <w:szCs w:val="24"/>
        </w:rPr>
        <w:t>如前面所说，用序时账法编主表之后，附表是很难平的，只能倒挤。</w:t>
      </w:r>
      <w:r w:rsidR="00FA092D" w:rsidRPr="00142181">
        <w:rPr>
          <w:rFonts w:ascii="宋体" w:eastAsia="宋体" w:hAnsi="宋体" w:hint="eastAsia"/>
          <w:sz w:val="24"/>
          <w:szCs w:val="24"/>
        </w:rPr>
        <w:t>由于是倒挤数，差异不大还好，如果差异大的话，质控复核的时候，用公式一验证，发现这么大的差异，肯定会问原因。</w:t>
      </w:r>
      <w:r w:rsidR="002B72BE" w:rsidRPr="00142181">
        <w:rPr>
          <w:rFonts w:ascii="宋体" w:eastAsia="宋体" w:hAnsi="宋体" w:hint="eastAsia"/>
          <w:sz w:val="24"/>
          <w:szCs w:val="24"/>
        </w:rPr>
        <w:t>而我们的数是倒挤出来的，没法跟质控解释原因，总不能跟指控说是倒挤的吧？</w:t>
      </w:r>
    </w:p>
    <w:p w14:paraId="68A52307" w14:textId="5BB1A1A9" w:rsidR="008761BE" w:rsidRPr="00142181" w:rsidRDefault="008761BE" w:rsidP="00094519">
      <w:pPr>
        <w:ind w:firstLineChars="200" w:firstLine="480"/>
        <w:rPr>
          <w:rFonts w:ascii="宋体" w:eastAsia="宋体" w:hAnsi="宋体"/>
          <w:sz w:val="24"/>
          <w:szCs w:val="24"/>
        </w:rPr>
      </w:pPr>
      <w:r w:rsidRPr="00142181">
        <w:rPr>
          <w:rFonts w:ascii="宋体" w:eastAsia="宋体" w:hAnsi="宋体" w:hint="eastAsia"/>
          <w:sz w:val="24"/>
          <w:szCs w:val="24"/>
        </w:rPr>
        <w:t>还有就是主表，质控也是用公式来检验的，</w:t>
      </w:r>
      <w:r w:rsidR="00FB3ED2" w:rsidRPr="00142181">
        <w:rPr>
          <w:rFonts w:ascii="宋体" w:eastAsia="宋体" w:hAnsi="宋体" w:hint="eastAsia"/>
          <w:sz w:val="24"/>
          <w:szCs w:val="24"/>
        </w:rPr>
        <w:t>如果我们用序时账法编出来的报表跟质控的验证公式有差异，质控还得要求我们解释原因。</w:t>
      </w:r>
      <w:r w:rsidR="00DA3398" w:rsidRPr="00142181">
        <w:rPr>
          <w:rFonts w:ascii="宋体" w:eastAsia="宋体" w:hAnsi="宋体" w:hint="eastAsia"/>
          <w:sz w:val="24"/>
          <w:szCs w:val="24"/>
        </w:rPr>
        <w:t>因为主表是一笔笔序时账汇总出来的，质控是用公式检验的，这是两套不同的逻辑，一般有差异，我们几乎没有任何办法跟质控解释。</w:t>
      </w:r>
    </w:p>
    <w:p w14:paraId="5A048195" w14:textId="25A10AEA" w:rsidR="00FB33D0" w:rsidRPr="00142181" w:rsidRDefault="00242358" w:rsidP="00FB33D0">
      <w:pPr>
        <w:ind w:firstLineChars="200" w:firstLine="480"/>
        <w:rPr>
          <w:rFonts w:ascii="宋体" w:eastAsia="宋体" w:hAnsi="宋体"/>
          <w:sz w:val="24"/>
          <w:szCs w:val="24"/>
        </w:rPr>
      </w:pPr>
      <w:r w:rsidRPr="00142181">
        <w:rPr>
          <w:rFonts w:ascii="宋体" w:eastAsia="宋体" w:hAnsi="宋体" w:hint="eastAsia"/>
          <w:sz w:val="24"/>
          <w:szCs w:val="24"/>
        </w:rPr>
        <w:t>用序时账法编现流，最大的缺陷就是没法跟质控解释差异。</w:t>
      </w:r>
      <w:r w:rsidR="00A635A6" w:rsidRPr="00142181">
        <w:rPr>
          <w:rFonts w:ascii="宋体" w:eastAsia="宋体" w:hAnsi="宋体" w:hint="eastAsia"/>
          <w:sz w:val="24"/>
          <w:szCs w:val="24"/>
        </w:rPr>
        <w:t>不解释原因，质控就不给通过，就出不了报告。</w:t>
      </w:r>
    </w:p>
    <w:p w14:paraId="2E2C77B8" w14:textId="5C6E03CF" w:rsidR="00FB33D0" w:rsidRPr="00142181" w:rsidRDefault="00FB33D0" w:rsidP="00FB33D0">
      <w:pPr>
        <w:ind w:firstLineChars="200" w:firstLine="480"/>
        <w:rPr>
          <w:rFonts w:ascii="宋体" w:eastAsia="宋体" w:hAnsi="宋体"/>
          <w:sz w:val="24"/>
          <w:szCs w:val="24"/>
        </w:rPr>
      </w:pPr>
      <w:r w:rsidRPr="00142181">
        <w:rPr>
          <w:rFonts w:ascii="宋体" w:eastAsia="宋体" w:hAnsi="宋体" w:hint="eastAsia"/>
          <w:sz w:val="24"/>
          <w:szCs w:val="24"/>
        </w:rPr>
        <w:t>其实，能过得了质控、能经得住检验的方法，才是最</w:t>
      </w:r>
      <w:r w:rsidR="002C25A7" w:rsidRPr="00142181">
        <w:rPr>
          <w:rFonts w:ascii="宋体" w:eastAsia="宋体" w:hAnsi="宋体" w:hint="eastAsia"/>
          <w:sz w:val="24"/>
          <w:szCs w:val="24"/>
        </w:rPr>
        <w:t>准确</w:t>
      </w:r>
      <w:r w:rsidRPr="00142181">
        <w:rPr>
          <w:rFonts w:ascii="宋体" w:eastAsia="宋体" w:hAnsi="宋体" w:hint="eastAsia"/>
          <w:sz w:val="24"/>
          <w:szCs w:val="24"/>
        </w:rPr>
        <w:t>方法。</w:t>
      </w:r>
      <w:r w:rsidR="00934893" w:rsidRPr="00142181">
        <w:rPr>
          <w:rFonts w:ascii="宋体" w:eastAsia="宋体" w:hAnsi="宋体" w:hint="eastAsia"/>
          <w:sz w:val="24"/>
          <w:szCs w:val="24"/>
        </w:rPr>
        <w:t>很明显，序时账法就很难通过质控的复核。</w:t>
      </w:r>
      <w:r w:rsidR="002C25A7" w:rsidRPr="00142181">
        <w:rPr>
          <w:rFonts w:ascii="宋体" w:eastAsia="宋体" w:hAnsi="宋体" w:hint="eastAsia"/>
          <w:sz w:val="24"/>
          <w:szCs w:val="24"/>
        </w:rPr>
        <w:t>所以，它不是最准确的。</w:t>
      </w:r>
    </w:p>
    <w:p w14:paraId="49B54DDF" w14:textId="77777777" w:rsidR="003E7ED3" w:rsidRPr="00142181" w:rsidRDefault="00D55E2E" w:rsidP="008A6E7A">
      <w:pPr>
        <w:ind w:firstLineChars="200" w:firstLine="480"/>
        <w:rPr>
          <w:rFonts w:ascii="宋体" w:eastAsia="宋体" w:hAnsi="宋体"/>
          <w:sz w:val="24"/>
          <w:szCs w:val="24"/>
        </w:rPr>
      </w:pPr>
      <w:r w:rsidRPr="00142181">
        <w:rPr>
          <w:rFonts w:ascii="宋体" w:eastAsia="宋体" w:hAnsi="宋体" w:hint="eastAsia"/>
          <w:sz w:val="24"/>
          <w:szCs w:val="24"/>
        </w:rPr>
        <w:t>现实中，如果企业的财务人员坚持要用它们系统生成的现金流量表，怎么办呢？</w:t>
      </w:r>
      <w:r w:rsidR="00C41C4B" w:rsidRPr="00142181">
        <w:rPr>
          <w:rFonts w:ascii="宋体" w:eastAsia="宋体" w:hAnsi="宋体" w:hint="eastAsia"/>
          <w:sz w:val="24"/>
          <w:szCs w:val="24"/>
        </w:rPr>
        <w:t>可以从两方面跟</w:t>
      </w:r>
      <w:r w:rsidR="003E7ED3" w:rsidRPr="00142181">
        <w:rPr>
          <w:rFonts w:ascii="宋体" w:eastAsia="宋体" w:hAnsi="宋体" w:hint="eastAsia"/>
          <w:sz w:val="24"/>
          <w:szCs w:val="24"/>
        </w:rPr>
        <w:t>他</w:t>
      </w:r>
      <w:r w:rsidR="00C41C4B" w:rsidRPr="00142181">
        <w:rPr>
          <w:rFonts w:ascii="宋体" w:eastAsia="宋体" w:hAnsi="宋体" w:hint="eastAsia"/>
          <w:sz w:val="24"/>
          <w:szCs w:val="24"/>
        </w:rPr>
        <w:t>们解释，一方面</w:t>
      </w:r>
      <w:r w:rsidR="00C9502B" w:rsidRPr="00142181">
        <w:rPr>
          <w:rFonts w:ascii="宋体" w:eastAsia="宋体" w:hAnsi="宋体" w:hint="eastAsia"/>
          <w:sz w:val="24"/>
          <w:szCs w:val="24"/>
        </w:rPr>
        <w:t>，</w:t>
      </w:r>
      <w:r w:rsidR="00C41C4B" w:rsidRPr="00142181">
        <w:rPr>
          <w:rFonts w:ascii="宋体" w:eastAsia="宋体" w:hAnsi="宋体" w:hint="eastAsia"/>
          <w:sz w:val="24"/>
          <w:szCs w:val="24"/>
        </w:rPr>
        <w:t>跟他们解释序时账法编主表的话，附表很难编平，大多数情况下得倒挤</w:t>
      </w:r>
      <w:r w:rsidR="00237F0C" w:rsidRPr="00142181">
        <w:rPr>
          <w:rFonts w:ascii="宋体" w:eastAsia="宋体" w:hAnsi="宋体" w:hint="eastAsia"/>
          <w:sz w:val="24"/>
          <w:szCs w:val="24"/>
        </w:rPr>
        <w:t>，倒挤很难跟质控解释。另一方面，主表的各个现金流项目跟质控的验证公式有差异也很难解释。</w:t>
      </w:r>
    </w:p>
    <w:p w14:paraId="03950866" w14:textId="21CCD040" w:rsidR="00D55E2E" w:rsidRPr="00142181" w:rsidRDefault="00C9502B" w:rsidP="008A6E7A">
      <w:pPr>
        <w:ind w:firstLineChars="200" w:firstLine="480"/>
        <w:rPr>
          <w:rFonts w:ascii="宋体" w:eastAsia="宋体" w:hAnsi="宋体"/>
          <w:sz w:val="24"/>
          <w:szCs w:val="24"/>
        </w:rPr>
      </w:pPr>
      <w:r w:rsidRPr="00142181">
        <w:rPr>
          <w:rFonts w:ascii="宋体" w:eastAsia="宋体" w:hAnsi="宋体" w:hint="eastAsia"/>
          <w:sz w:val="24"/>
          <w:szCs w:val="24"/>
        </w:rPr>
        <w:lastRenderedPageBreak/>
        <w:t>如果他们坚持要用系统生成的，就叫他们编附表，叫他们</w:t>
      </w:r>
      <w:r w:rsidR="003E7ED3" w:rsidRPr="00142181">
        <w:rPr>
          <w:rFonts w:ascii="宋体" w:eastAsia="宋体" w:hAnsi="宋体" w:hint="eastAsia"/>
          <w:sz w:val="24"/>
          <w:szCs w:val="24"/>
        </w:rPr>
        <w:t>跟质控</w:t>
      </w:r>
      <w:r w:rsidRPr="00142181">
        <w:rPr>
          <w:rFonts w:ascii="宋体" w:eastAsia="宋体" w:hAnsi="宋体" w:hint="eastAsia"/>
          <w:sz w:val="24"/>
          <w:szCs w:val="24"/>
        </w:rPr>
        <w:t>解释。</w:t>
      </w:r>
    </w:p>
    <w:p w14:paraId="5421B316" w14:textId="2BE02ABC" w:rsidR="00FB33D0" w:rsidRPr="00142181" w:rsidRDefault="00FB33D0" w:rsidP="00FB33D0">
      <w:pPr>
        <w:ind w:firstLineChars="200" w:firstLine="480"/>
        <w:rPr>
          <w:rFonts w:ascii="宋体" w:eastAsia="宋体" w:hAnsi="宋体"/>
          <w:sz w:val="24"/>
          <w:szCs w:val="24"/>
        </w:rPr>
      </w:pPr>
    </w:p>
    <w:p w14:paraId="51D43CAC" w14:textId="77777777" w:rsidR="00FB33D0" w:rsidRPr="00142181" w:rsidRDefault="00FB33D0" w:rsidP="00FB33D0">
      <w:pPr>
        <w:ind w:firstLineChars="200" w:firstLine="480"/>
        <w:rPr>
          <w:rFonts w:ascii="宋体" w:eastAsia="宋体" w:hAnsi="宋体"/>
          <w:sz w:val="24"/>
          <w:szCs w:val="24"/>
        </w:rPr>
      </w:pPr>
    </w:p>
    <w:p w14:paraId="72619BC0" w14:textId="77777777" w:rsidR="00FB33D0" w:rsidRPr="00142181" w:rsidRDefault="00FB33D0" w:rsidP="00FB33D0">
      <w:pPr>
        <w:ind w:firstLineChars="200" w:firstLine="480"/>
        <w:rPr>
          <w:rFonts w:ascii="宋体" w:eastAsia="宋体" w:hAnsi="宋体"/>
          <w:sz w:val="24"/>
          <w:szCs w:val="24"/>
        </w:rPr>
      </w:pPr>
    </w:p>
    <w:p w14:paraId="481FA5B9" w14:textId="79EC1EAC" w:rsidR="00FB33D0" w:rsidRPr="00142181" w:rsidRDefault="00FB33D0" w:rsidP="00FB33D0">
      <w:pPr>
        <w:ind w:firstLineChars="200" w:firstLine="480"/>
        <w:rPr>
          <w:rFonts w:ascii="宋体" w:eastAsia="宋体" w:hAnsi="宋体"/>
          <w:sz w:val="24"/>
          <w:szCs w:val="24"/>
        </w:rPr>
        <w:sectPr w:rsidR="00FB33D0" w:rsidRPr="00142181">
          <w:footerReference w:type="default" r:id="rId9"/>
          <w:pgSz w:w="11906" w:h="16838"/>
          <w:pgMar w:top="1440" w:right="1800" w:bottom="1440" w:left="1800" w:header="851" w:footer="992" w:gutter="0"/>
          <w:cols w:space="425"/>
          <w:docGrid w:type="lines" w:linePitch="312"/>
        </w:sectPr>
      </w:pPr>
    </w:p>
    <w:p w14:paraId="73A6F173" w14:textId="7247D0BC" w:rsidR="00D260DB" w:rsidRPr="00142181" w:rsidRDefault="00D260DB" w:rsidP="0073328B">
      <w:pPr>
        <w:rPr>
          <w:rFonts w:ascii="宋体" w:eastAsia="宋体" w:hAnsi="宋体"/>
          <w:sz w:val="24"/>
          <w:szCs w:val="24"/>
        </w:rPr>
      </w:pPr>
    </w:p>
    <w:p w14:paraId="64156E76" w14:textId="26B0F4A5" w:rsidR="00BB6867" w:rsidRPr="00142181" w:rsidRDefault="00BB6867" w:rsidP="00AE22DC">
      <w:pPr>
        <w:pStyle w:val="1"/>
        <w:jc w:val="left"/>
        <w:rPr>
          <w:rFonts w:ascii="宋体" w:eastAsia="宋体" w:hAnsi="宋体"/>
          <w:sz w:val="24"/>
          <w:szCs w:val="24"/>
        </w:rPr>
      </w:pPr>
      <w:bookmarkStart w:id="70" w:name="_Toc71535291"/>
      <w:r w:rsidRPr="00142181">
        <w:rPr>
          <w:rFonts w:ascii="宋体" w:eastAsia="宋体" w:hAnsi="宋体" w:hint="eastAsia"/>
          <w:sz w:val="24"/>
          <w:szCs w:val="24"/>
        </w:rPr>
        <w:t>第十</w:t>
      </w:r>
      <w:r w:rsidR="00AE22DC" w:rsidRPr="00142181">
        <w:rPr>
          <w:rFonts w:ascii="宋体" w:eastAsia="宋体" w:hAnsi="宋体" w:hint="eastAsia"/>
          <w:sz w:val="24"/>
          <w:szCs w:val="24"/>
        </w:rPr>
        <w:t>一</w:t>
      </w:r>
      <w:r w:rsidRPr="00142181">
        <w:rPr>
          <w:rFonts w:ascii="宋体" w:eastAsia="宋体" w:hAnsi="宋体" w:hint="eastAsia"/>
          <w:sz w:val="24"/>
          <w:szCs w:val="24"/>
        </w:rPr>
        <w:t xml:space="preserve">章 </w:t>
      </w:r>
      <w:r w:rsidR="0089764B" w:rsidRPr="00142181">
        <w:rPr>
          <w:rFonts w:ascii="宋体" w:eastAsia="宋体" w:hAnsi="宋体" w:hint="eastAsia"/>
          <w:sz w:val="24"/>
          <w:szCs w:val="24"/>
        </w:rPr>
        <w:t>现金流量表分析</w:t>
      </w:r>
      <w:bookmarkEnd w:id="70"/>
    </w:p>
    <w:p w14:paraId="3821CDFF" w14:textId="51496E9A" w:rsidR="003C3C4D" w:rsidRPr="00142181" w:rsidRDefault="003C3C4D" w:rsidP="00A13076">
      <w:pPr>
        <w:ind w:firstLineChars="200" w:firstLine="480"/>
        <w:rPr>
          <w:rFonts w:ascii="宋体" w:eastAsia="宋体" w:hAnsi="宋体"/>
          <w:sz w:val="24"/>
          <w:szCs w:val="24"/>
        </w:rPr>
      </w:pPr>
      <w:r w:rsidRPr="00142181">
        <w:rPr>
          <w:rFonts w:ascii="宋体" w:eastAsia="宋体" w:hAnsi="宋体" w:hint="eastAsia"/>
          <w:sz w:val="24"/>
          <w:szCs w:val="24"/>
        </w:rPr>
        <w:t>现金流量表分析，指的是通过比较现金流量表各项目的数据，或比较现金流量表与资产负债表、利润表的数据，更全面地了解企业的财务状况，发现企业存在的问题，给报表使用者提供决策的依据。</w:t>
      </w:r>
    </w:p>
    <w:p w14:paraId="0C6A4DED" w14:textId="790BAD7C" w:rsidR="003C3C4D" w:rsidRPr="00142181" w:rsidRDefault="007E59A4" w:rsidP="00A13076">
      <w:pPr>
        <w:ind w:firstLineChars="200" w:firstLine="480"/>
        <w:rPr>
          <w:rFonts w:ascii="宋体" w:eastAsia="宋体" w:hAnsi="宋体"/>
          <w:sz w:val="24"/>
          <w:szCs w:val="24"/>
        </w:rPr>
      </w:pPr>
      <w:r w:rsidRPr="00142181">
        <w:rPr>
          <w:rFonts w:ascii="宋体" w:eastAsia="宋体" w:hAnsi="宋体" w:hint="eastAsia"/>
          <w:sz w:val="24"/>
          <w:szCs w:val="24"/>
        </w:rPr>
        <w:t>实务</w:t>
      </w:r>
      <w:r w:rsidR="00205695" w:rsidRPr="00142181">
        <w:rPr>
          <w:rFonts w:ascii="宋体" w:eastAsia="宋体" w:hAnsi="宋体" w:hint="eastAsia"/>
          <w:sz w:val="24"/>
          <w:szCs w:val="24"/>
        </w:rPr>
        <w:t>中，</w:t>
      </w:r>
      <w:r w:rsidR="00F02288" w:rsidRPr="00142181">
        <w:rPr>
          <w:rFonts w:ascii="宋体" w:eastAsia="宋体" w:hAnsi="宋体" w:hint="eastAsia"/>
          <w:sz w:val="24"/>
          <w:szCs w:val="24"/>
        </w:rPr>
        <w:t>企业自身、审计师、</w:t>
      </w:r>
      <w:r w:rsidR="00004B87" w:rsidRPr="00142181">
        <w:rPr>
          <w:rFonts w:ascii="宋体" w:eastAsia="宋体" w:hAnsi="宋体" w:hint="eastAsia"/>
          <w:sz w:val="24"/>
          <w:szCs w:val="24"/>
        </w:rPr>
        <w:t>投资人</w:t>
      </w:r>
      <w:r w:rsidR="00F02288" w:rsidRPr="00142181">
        <w:rPr>
          <w:rFonts w:ascii="宋体" w:eastAsia="宋体" w:hAnsi="宋体" w:hint="eastAsia"/>
          <w:sz w:val="24"/>
          <w:szCs w:val="24"/>
        </w:rPr>
        <w:t>、供应商、债权人等，</w:t>
      </w:r>
      <w:r w:rsidRPr="00142181">
        <w:rPr>
          <w:rFonts w:ascii="宋体" w:eastAsia="宋体" w:hAnsi="宋体" w:hint="eastAsia"/>
          <w:sz w:val="24"/>
          <w:szCs w:val="24"/>
        </w:rPr>
        <w:t>都会对现金流量表进行分析。</w:t>
      </w:r>
      <w:r w:rsidR="00352077" w:rsidRPr="00142181">
        <w:rPr>
          <w:rFonts w:ascii="宋体" w:eastAsia="宋体" w:hAnsi="宋体" w:hint="eastAsia"/>
          <w:sz w:val="24"/>
          <w:szCs w:val="24"/>
        </w:rPr>
        <w:t>企业自身分析现金流量表主要是通过现金流量表发现不足之处，并加以改进。</w:t>
      </w:r>
      <w:r w:rsidR="00182989" w:rsidRPr="00142181">
        <w:rPr>
          <w:rFonts w:ascii="宋体" w:eastAsia="宋体" w:hAnsi="宋体" w:hint="eastAsia"/>
          <w:sz w:val="24"/>
          <w:szCs w:val="24"/>
        </w:rPr>
        <w:t>审计师分析现金流量表目的是发现企业舞弊的迹象。</w:t>
      </w:r>
      <w:r w:rsidR="00004B87" w:rsidRPr="00142181">
        <w:rPr>
          <w:rFonts w:ascii="宋体" w:eastAsia="宋体" w:hAnsi="宋体" w:hint="eastAsia"/>
          <w:sz w:val="24"/>
          <w:szCs w:val="24"/>
        </w:rPr>
        <w:t>投资人主要是分析企业赚取现金的能力，计算投资回报率。</w:t>
      </w:r>
      <w:r w:rsidR="00A76242" w:rsidRPr="00142181">
        <w:rPr>
          <w:rFonts w:ascii="宋体" w:eastAsia="宋体" w:hAnsi="宋体" w:hint="eastAsia"/>
          <w:sz w:val="24"/>
          <w:szCs w:val="24"/>
        </w:rPr>
        <w:t>供应商和债权人主要关注企业的支付能力。</w:t>
      </w:r>
    </w:p>
    <w:p w14:paraId="1D300ED6" w14:textId="77777777" w:rsidR="001E4579" w:rsidRPr="00142181" w:rsidRDefault="008A6E7A" w:rsidP="00A13076">
      <w:pPr>
        <w:ind w:firstLineChars="200" w:firstLine="480"/>
        <w:rPr>
          <w:rFonts w:ascii="宋体" w:eastAsia="宋体" w:hAnsi="宋体"/>
          <w:sz w:val="24"/>
          <w:szCs w:val="24"/>
        </w:rPr>
      </w:pPr>
      <w:r w:rsidRPr="00142181">
        <w:rPr>
          <w:rFonts w:ascii="宋体" w:eastAsia="宋体" w:hAnsi="宋体" w:hint="eastAsia"/>
          <w:sz w:val="24"/>
          <w:szCs w:val="24"/>
        </w:rPr>
        <w:t>有同学问我，他想从事财务分析岗位</w:t>
      </w:r>
      <w:r w:rsidR="00D44ACB" w:rsidRPr="00142181">
        <w:rPr>
          <w:rFonts w:ascii="宋体" w:eastAsia="宋体" w:hAnsi="宋体" w:hint="eastAsia"/>
          <w:sz w:val="24"/>
          <w:szCs w:val="24"/>
        </w:rPr>
        <w:t>，怎么样才能学习财务分析的技能？</w:t>
      </w:r>
    </w:p>
    <w:p w14:paraId="53C8B4C3" w14:textId="301E8062" w:rsidR="00A61672" w:rsidRPr="00142181" w:rsidRDefault="00D44ACB" w:rsidP="00A13076">
      <w:pPr>
        <w:ind w:firstLineChars="200" w:firstLine="480"/>
        <w:rPr>
          <w:rFonts w:ascii="宋体" w:eastAsia="宋体" w:hAnsi="宋体"/>
          <w:sz w:val="24"/>
          <w:szCs w:val="24"/>
        </w:rPr>
      </w:pPr>
      <w:r w:rsidRPr="00142181">
        <w:rPr>
          <w:rFonts w:ascii="宋体" w:eastAsia="宋体" w:hAnsi="宋体" w:hint="eastAsia"/>
          <w:sz w:val="24"/>
          <w:szCs w:val="24"/>
        </w:rPr>
        <w:t>财务分析</w:t>
      </w:r>
      <w:r w:rsidR="00481FB7" w:rsidRPr="00142181">
        <w:rPr>
          <w:rFonts w:ascii="宋体" w:eastAsia="宋体" w:hAnsi="宋体" w:hint="eastAsia"/>
          <w:sz w:val="24"/>
          <w:szCs w:val="24"/>
        </w:rPr>
        <w:t>似乎</w:t>
      </w:r>
      <w:r w:rsidRPr="00142181">
        <w:rPr>
          <w:rFonts w:ascii="宋体" w:eastAsia="宋体" w:hAnsi="宋体" w:hint="eastAsia"/>
          <w:sz w:val="24"/>
          <w:szCs w:val="24"/>
        </w:rPr>
        <w:t>是一个非常</w:t>
      </w:r>
      <w:r w:rsidR="004C15FE" w:rsidRPr="00142181">
        <w:rPr>
          <w:rFonts w:ascii="宋体" w:eastAsia="宋体" w:hAnsi="宋体" w:hint="eastAsia"/>
          <w:sz w:val="24"/>
          <w:szCs w:val="24"/>
        </w:rPr>
        <w:t>高大上的职位</w:t>
      </w:r>
      <w:r w:rsidR="00481FB7" w:rsidRPr="00142181">
        <w:rPr>
          <w:rFonts w:ascii="宋体" w:eastAsia="宋体" w:hAnsi="宋体" w:hint="eastAsia"/>
          <w:sz w:val="24"/>
          <w:szCs w:val="24"/>
        </w:rPr>
        <w:t>。如果把商场比作战场，那么财务分析岗位就相当于古代的军师，</w:t>
      </w:r>
      <w:r w:rsidR="003271EE" w:rsidRPr="00142181">
        <w:rPr>
          <w:rFonts w:ascii="宋体" w:eastAsia="宋体" w:hAnsi="宋体" w:hint="eastAsia"/>
          <w:sz w:val="24"/>
          <w:szCs w:val="24"/>
        </w:rPr>
        <w:t>运筹帷幄之中，决胜千里之外。</w:t>
      </w:r>
    </w:p>
    <w:p w14:paraId="7D1E5CED" w14:textId="75A5AF57" w:rsidR="007E61F2" w:rsidRPr="00142181" w:rsidRDefault="00323369" w:rsidP="00A13076">
      <w:pPr>
        <w:ind w:firstLineChars="200" w:firstLine="480"/>
        <w:rPr>
          <w:rFonts w:ascii="宋体" w:eastAsia="宋体" w:hAnsi="宋体"/>
          <w:sz w:val="24"/>
          <w:szCs w:val="24"/>
        </w:rPr>
      </w:pPr>
      <w:r w:rsidRPr="00142181">
        <w:rPr>
          <w:rFonts w:ascii="宋体" w:eastAsia="宋体" w:hAnsi="宋体" w:hint="eastAsia"/>
          <w:sz w:val="24"/>
          <w:szCs w:val="24"/>
        </w:rPr>
        <w:t>然而，</w:t>
      </w:r>
      <w:r w:rsidR="001E4579" w:rsidRPr="00142181">
        <w:rPr>
          <w:rFonts w:ascii="宋体" w:eastAsia="宋体" w:hAnsi="宋体" w:hint="eastAsia"/>
          <w:sz w:val="24"/>
          <w:szCs w:val="24"/>
        </w:rPr>
        <w:t>财务分析是建立在一定的基础上的。</w:t>
      </w:r>
      <w:r w:rsidR="00E25FDB" w:rsidRPr="00142181">
        <w:rPr>
          <w:rFonts w:ascii="宋体" w:eastAsia="宋体" w:hAnsi="宋体" w:hint="eastAsia"/>
          <w:sz w:val="24"/>
          <w:szCs w:val="24"/>
        </w:rPr>
        <w:t>比如现金流量表，要</w:t>
      </w:r>
      <w:r w:rsidR="007938C3" w:rsidRPr="00142181">
        <w:rPr>
          <w:rFonts w:ascii="宋体" w:eastAsia="宋体" w:hAnsi="宋体" w:hint="eastAsia"/>
          <w:sz w:val="24"/>
          <w:szCs w:val="24"/>
        </w:rPr>
        <w:t>分析它，首先自己要会编，知道其中的数据是怎么来的。</w:t>
      </w:r>
      <w:r w:rsidR="00105B62" w:rsidRPr="00142181">
        <w:rPr>
          <w:rFonts w:ascii="宋体" w:eastAsia="宋体" w:hAnsi="宋体" w:hint="eastAsia"/>
          <w:sz w:val="24"/>
          <w:szCs w:val="24"/>
        </w:rPr>
        <w:t>如果连报表都不会编，就去做财务分析，那就是纸上谈兵。</w:t>
      </w:r>
      <w:r w:rsidR="004B1239" w:rsidRPr="00142181">
        <w:rPr>
          <w:rFonts w:ascii="宋体" w:eastAsia="宋体" w:hAnsi="宋体" w:hint="eastAsia"/>
          <w:sz w:val="24"/>
          <w:szCs w:val="24"/>
        </w:rPr>
        <w:t>所以说，想要提高财务分析能力，首先就要学会财务报表的编制。</w:t>
      </w:r>
    </w:p>
    <w:p w14:paraId="64D67979" w14:textId="5C093584" w:rsidR="001F4B71" w:rsidRPr="00142181" w:rsidRDefault="00006701" w:rsidP="001F4B71">
      <w:pPr>
        <w:ind w:firstLineChars="200" w:firstLine="480"/>
        <w:rPr>
          <w:rFonts w:ascii="宋体" w:eastAsia="宋体" w:hAnsi="宋体"/>
          <w:sz w:val="24"/>
          <w:szCs w:val="24"/>
        </w:rPr>
      </w:pPr>
      <w:r w:rsidRPr="00142181">
        <w:rPr>
          <w:rFonts w:ascii="宋体" w:eastAsia="宋体" w:hAnsi="宋体" w:hint="eastAsia"/>
          <w:sz w:val="24"/>
          <w:szCs w:val="24"/>
        </w:rPr>
        <w:t>前面的章节我们已经把现金流量表编制的方法介绍完了，</w:t>
      </w:r>
      <w:r w:rsidR="00E616BE" w:rsidRPr="00142181">
        <w:rPr>
          <w:rFonts w:ascii="宋体" w:eastAsia="宋体" w:hAnsi="宋体" w:hint="eastAsia"/>
          <w:sz w:val="24"/>
          <w:szCs w:val="24"/>
        </w:rPr>
        <w:t>在这基础上学现金流量表的分析，就恰到好处。</w:t>
      </w:r>
    </w:p>
    <w:p w14:paraId="68570375" w14:textId="0E33CCC6" w:rsidR="001F4B71" w:rsidRPr="00142181" w:rsidRDefault="002F4C4F" w:rsidP="001F4B71">
      <w:pPr>
        <w:ind w:firstLineChars="200" w:firstLine="480"/>
        <w:rPr>
          <w:rFonts w:ascii="宋体" w:eastAsia="宋体" w:hAnsi="宋体"/>
          <w:sz w:val="24"/>
          <w:szCs w:val="24"/>
        </w:rPr>
      </w:pPr>
      <w:r w:rsidRPr="00142181">
        <w:rPr>
          <w:rFonts w:ascii="宋体" w:eastAsia="宋体" w:hAnsi="宋体" w:hint="eastAsia"/>
          <w:sz w:val="24"/>
          <w:szCs w:val="24"/>
        </w:rPr>
        <w:t>现金流量表的分析主要有</w:t>
      </w:r>
      <w:r w:rsidR="0053655D" w:rsidRPr="00142181">
        <w:rPr>
          <w:rFonts w:ascii="宋体" w:eastAsia="宋体" w:hAnsi="宋体" w:hint="eastAsia"/>
          <w:sz w:val="24"/>
          <w:szCs w:val="24"/>
        </w:rPr>
        <w:t>三</w:t>
      </w:r>
      <w:r w:rsidRPr="00142181">
        <w:rPr>
          <w:rFonts w:ascii="宋体" w:eastAsia="宋体" w:hAnsi="宋体" w:hint="eastAsia"/>
          <w:sz w:val="24"/>
          <w:szCs w:val="24"/>
        </w:rPr>
        <w:t>个方面：结构分析、</w:t>
      </w:r>
      <w:r w:rsidR="0030578E" w:rsidRPr="00142181">
        <w:rPr>
          <w:rFonts w:ascii="宋体" w:eastAsia="宋体" w:hAnsi="宋体" w:hint="eastAsia"/>
          <w:sz w:val="24"/>
          <w:szCs w:val="24"/>
        </w:rPr>
        <w:t>财务比率分析、具体项目分析。</w:t>
      </w:r>
    </w:p>
    <w:p w14:paraId="38A94858" w14:textId="77777777" w:rsidR="00E313CE" w:rsidRPr="00142181" w:rsidRDefault="00E313CE" w:rsidP="0053655D">
      <w:pPr>
        <w:rPr>
          <w:rFonts w:ascii="宋体" w:eastAsia="宋体" w:hAnsi="宋体"/>
          <w:sz w:val="24"/>
          <w:szCs w:val="24"/>
        </w:rPr>
      </w:pPr>
    </w:p>
    <w:p w14:paraId="5532C241" w14:textId="5C7D4F78" w:rsidR="00E313CE" w:rsidRPr="00142181" w:rsidRDefault="00E313CE" w:rsidP="00A17CED">
      <w:pPr>
        <w:pStyle w:val="2"/>
        <w:rPr>
          <w:rFonts w:ascii="宋体" w:eastAsia="宋体" w:hAnsi="宋体"/>
          <w:sz w:val="24"/>
          <w:szCs w:val="24"/>
        </w:rPr>
      </w:pPr>
      <w:bookmarkStart w:id="71" w:name="_Toc71535292"/>
      <w:r w:rsidRPr="00142181">
        <w:rPr>
          <w:rFonts w:ascii="宋体" w:eastAsia="宋体" w:hAnsi="宋体" w:hint="eastAsia"/>
          <w:sz w:val="24"/>
          <w:szCs w:val="24"/>
        </w:rPr>
        <w:t>11.</w:t>
      </w:r>
      <w:r w:rsidR="0053655D" w:rsidRPr="00142181">
        <w:rPr>
          <w:rFonts w:ascii="宋体" w:eastAsia="宋体" w:hAnsi="宋体" w:hint="eastAsia"/>
          <w:sz w:val="24"/>
          <w:szCs w:val="24"/>
        </w:rPr>
        <w:t>1</w:t>
      </w:r>
      <w:r w:rsidRPr="00142181">
        <w:rPr>
          <w:rFonts w:ascii="宋体" w:eastAsia="宋体" w:hAnsi="宋体"/>
          <w:sz w:val="24"/>
          <w:szCs w:val="24"/>
        </w:rPr>
        <w:t xml:space="preserve"> </w:t>
      </w:r>
      <w:r w:rsidRPr="00142181">
        <w:rPr>
          <w:rFonts w:ascii="宋体" w:eastAsia="宋体" w:hAnsi="宋体" w:hint="eastAsia"/>
          <w:sz w:val="24"/>
          <w:szCs w:val="24"/>
        </w:rPr>
        <w:t>结构分析</w:t>
      </w:r>
      <w:bookmarkEnd w:id="71"/>
    </w:p>
    <w:p w14:paraId="74037D5A" w14:textId="39EC650F" w:rsidR="00C863C8" w:rsidRPr="00142181" w:rsidRDefault="00C863C8" w:rsidP="00D0789E">
      <w:pPr>
        <w:ind w:firstLineChars="200" w:firstLine="480"/>
        <w:rPr>
          <w:rFonts w:ascii="宋体" w:eastAsia="宋体" w:hAnsi="宋体"/>
          <w:sz w:val="24"/>
          <w:szCs w:val="24"/>
        </w:rPr>
      </w:pPr>
      <w:r w:rsidRPr="00142181">
        <w:rPr>
          <w:rFonts w:ascii="宋体" w:eastAsia="宋体" w:hAnsi="宋体" w:hint="eastAsia"/>
          <w:sz w:val="24"/>
          <w:szCs w:val="24"/>
        </w:rPr>
        <w:t>现金及现金等价物净增加额由经营活动产生的现金流量、</w:t>
      </w:r>
      <w:r w:rsidR="003B73AD" w:rsidRPr="00142181">
        <w:rPr>
          <w:rFonts w:ascii="宋体" w:eastAsia="宋体" w:hAnsi="宋体" w:hint="eastAsia"/>
          <w:sz w:val="24"/>
          <w:szCs w:val="24"/>
        </w:rPr>
        <w:t>投资</w:t>
      </w:r>
      <w:r w:rsidRPr="00142181">
        <w:rPr>
          <w:rFonts w:ascii="宋体" w:eastAsia="宋体" w:hAnsi="宋体" w:hint="eastAsia"/>
          <w:sz w:val="24"/>
          <w:szCs w:val="24"/>
        </w:rPr>
        <w:t>活动产生的现金流量、</w:t>
      </w:r>
      <w:r w:rsidR="003B73AD" w:rsidRPr="00142181">
        <w:rPr>
          <w:rFonts w:ascii="宋体" w:eastAsia="宋体" w:hAnsi="宋体" w:hint="eastAsia"/>
          <w:sz w:val="24"/>
          <w:szCs w:val="24"/>
        </w:rPr>
        <w:t>筹资</w:t>
      </w:r>
      <w:r w:rsidRPr="00142181">
        <w:rPr>
          <w:rFonts w:ascii="宋体" w:eastAsia="宋体" w:hAnsi="宋体" w:hint="eastAsia"/>
          <w:sz w:val="24"/>
          <w:szCs w:val="24"/>
        </w:rPr>
        <w:t>活动产生的现金流量这三部分组成。</w:t>
      </w:r>
      <w:r w:rsidR="008A5940" w:rsidRPr="00142181">
        <w:rPr>
          <w:rFonts w:ascii="宋体" w:eastAsia="宋体" w:hAnsi="宋体" w:hint="eastAsia"/>
          <w:sz w:val="24"/>
          <w:szCs w:val="24"/>
        </w:rPr>
        <w:t>通过分析这三部分的比重，能分析企业现金的来源和去向，</w:t>
      </w:r>
      <w:r w:rsidR="00D0789E" w:rsidRPr="00142181">
        <w:rPr>
          <w:rFonts w:ascii="宋体" w:eastAsia="宋体" w:hAnsi="宋体" w:hint="eastAsia"/>
          <w:sz w:val="24"/>
          <w:szCs w:val="24"/>
        </w:rPr>
        <w:t>判断企业所处的阶段，</w:t>
      </w:r>
      <w:r w:rsidR="008A5940" w:rsidRPr="00142181">
        <w:rPr>
          <w:rFonts w:ascii="宋体" w:eastAsia="宋体" w:hAnsi="宋体" w:hint="eastAsia"/>
          <w:sz w:val="24"/>
          <w:szCs w:val="24"/>
        </w:rPr>
        <w:t>预测企业的未来发展方向。</w:t>
      </w:r>
    </w:p>
    <w:p w14:paraId="3CEDBE26" w14:textId="375FE0DC" w:rsidR="009D43A8" w:rsidRPr="00142181" w:rsidRDefault="00A07825" w:rsidP="00D0789E">
      <w:pPr>
        <w:ind w:firstLineChars="200" w:firstLine="480"/>
        <w:rPr>
          <w:rFonts w:ascii="宋体" w:eastAsia="宋体" w:hAnsi="宋体"/>
          <w:sz w:val="24"/>
          <w:szCs w:val="24"/>
        </w:rPr>
      </w:pPr>
      <w:r w:rsidRPr="00142181">
        <w:rPr>
          <w:rFonts w:ascii="宋体" w:eastAsia="宋体" w:hAnsi="宋体" w:hint="eastAsia"/>
          <w:sz w:val="24"/>
          <w:szCs w:val="24"/>
        </w:rPr>
        <w:t>首先</w:t>
      </w:r>
      <w:r w:rsidR="00675D4E" w:rsidRPr="00142181">
        <w:rPr>
          <w:rFonts w:ascii="宋体" w:eastAsia="宋体" w:hAnsi="宋体" w:hint="eastAsia"/>
          <w:sz w:val="24"/>
          <w:szCs w:val="24"/>
        </w:rPr>
        <w:t>分析经营活动、投资活动和筹资活动的比重，</w:t>
      </w:r>
      <w:r w:rsidRPr="00142181">
        <w:rPr>
          <w:rFonts w:ascii="宋体" w:eastAsia="宋体" w:hAnsi="宋体" w:hint="eastAsia"/>
          <w:sz w:val="24"/>
          <w:szCs w:val="24"/>
        </w:rPr>
        <w:t>一般来说，经营活动产生的现金流量净额比重大，表明企业经营状况较好。</w:t>
      </w:r>
      <w:r w:rsidR="00922ED5" w:rsidRPr="00142181">
        <w:rPr>
          <w:rFonts w:ascii="宋体" w:eastAsia="宋体" w:hAnsi="宋体" w:hint="eastAsia"/>
          <w:sz w:val="24"/>
          <w:szCs w:val="24"/>
        </w:rPr>
        <w:t>企业要创造价值，指望的是经营活动产生的现金流量净额，因为投资活动和筹资活动都是为经营活动服务的。</w:t>
      </w:r>
    </w:p>
    <w:p w14:paraId="41B85F35" w14:textId="4F255D04" w:rsidR="00D0789E" w:rsidRPr="00142181" w:rsidRDefault="00B94412" w:rsidP="00D0789E">
      <w:pPr>
        <w:ind w:firstLineChars="200" w:firstLine="480"/>
        <w:rPr>
          <w:rFonts w:ascii="宋体" w:eastAsia="宋体" w:hAnsi="宋体"/>
          <w:sz w:val="24"/>
          <w:szCs w:val="24"/>
        </w:rPr>
      </w:pPr>
      <w:r w:rsidRPr="00142181">
        <w:rPr>
          <w:rFonts w:ascii="宋体" w:eastAsia="宋体" w:hAnsi="宋体" w:hint="eastAsia"/>
          <w:sz w:val="24"/>
          <w:szCs w:val="24"/>
        </w:rPr>
        <w:t>当</w:t>
      </w:r>
      <w:r w:rsidR="00D0789E" w:rsidRPr="00142181">
        <w:rPr>
          <w:rFonts w:ascii="宋体" w:eastAsia="宋体" w:hAnsi="宋体" w:hint="eastAsia"/>
          <w:sz w:val="24"/>
          <w:szCs w:val="24"/>
        </w:rPr>
        <w:t>经营活动产生的现金流量净额</w:t>
      </w:r>
      <w:r w:rsidR="00D0789E" w:rsidRPr="00142181">
        <w:rPr>
          <w:rFonts w:ascii="宋体" w:eastAsia="宋体" w:hAnsi="宋体"/>
          <w:sz w:val="24"/>
          <w:szCs w:val="24"/>
        </w:rPr>
        <w:t>为负数，</w:t>
      </w:r>
      <w:r w:rsidR="00D0789E" w:rsidRPr="00142181">
        <w:rPr>
          <w:rFonts w:ascii="宋体" w:eastAsia="宋体" w:hAnsi="宋体" w:hint="eastAsia"/>
          <w:sz w:val="24"/>
          <w:szCs w:val="24"/>
        </w:rPr>
        <w:t>投资活动产生的现金流量净额</w:t>
      </w:r>
      <w:r w:rsidR="00D0789E" w:rsidRPr="00142181">
        <w:rPr>
          <w:rFonts w:ascii="宋体" w:eastAsia="宋体" w:hAnsi="宋体"/>
          <w:sz w:val="24"/>
          <w:szCs w:val="24"/>
        </w:rPr>
        <w:t>为负数，</w:t>
      </w:r>
      <w:r w:rsidR="00D0789E" w:rsidRPr="00142181">
        <w:rPr>
          <w:rFonts w:ascii="宋体" w:eastAsia="宋体" w:hAnsi="宋体" w:hint="eastAsia"/>
          <w:sz w:val="24"/>
          <w:szCs w:val="24"/>
        </w:rPr>
        <w:t>筹资活动产生的现金流量净额</w:t>
      </w:r>
      <w:r w:rsidR="00D0789E" w:rsidRPr="00142181">
        <w:rPr>
          <w:rFonts w:ascii="宋体" w:eastAsia="宋体" w:hAnsi="宋体"/>
          <w:sz w:val="24"/>
          <w:szCs w:val="24"/>
        </w:rPr>
        <w:t>为正数时，</w:t>
      </w:r>
      <w:r w:rsidR="00D0789E" w:rsidRPr="00142181">
        <w:rPr>
          <w:rFonts w:ascii="宋体" w:eastAsia="宋体" w:hAnsi="宋体" w:hint="eastAsia"/>
          <w:sz w:val="24"/>
          <w:szCs w:val="24"/>
        </w:rPr>
        <w:t>说</w:t>
      </w:r>
      <w:r w:rsidR="00D0789E" w:rsidRPr="00142181">
        <w:rPr>
          <w:rFonts w:ascii="宋体" w:eastAsia="宋体" w:hAnsi="宋体"/>
          <w:sz w:val="24"/>
          <w:szCs w:val="24"/>
        </w:rPr>
        <w:t>明企业处于</w:t>
      </w:r>
      <w:r w:rsidR="00D0789E" w:rsidRPr="00142181">
        <w:rPr>
          <w:rFonts w:ascii="宋体" w:eastAsia="宋体" w:hAnsi="宋体" w:hint="eastAsia"/>
          <w:sz w:val="24"/>
          <w:szCs w:val="24"/>
        </w:rPr>
        <w:t>创业期</w:t>
      </w:r>
      <w:r w:rsidR="00D0789E" w:rsidRPr="00142181">
        <w:rPr>
          <w:rFonts w:ascii="宋体" w:eastAsia="宋体" w:hAnsi="宋体"/>
          <w:sz w:val="24"/>
          <w:szCs w:val="24"/>
        </w:rPr>
        <w:t>。</w:t>
      </w:r>
      <w:r w:rsidR="006C70DC" w:rsidRPr="00142181">
        <w:rPr>
          <w:rFonts w:ascii="宋体" w:eastAsia="宋体" w:hAnsi="宋体" w:hint="eastAsia"/>
          <w:sz w:val="24"/>
          <w:szCs w:val="24"/>
        </w:rPr>
        <w:t>该阶段主要由股东投入资本，购买设备</w:t>
      </w:r>
      <w:r w:rsidR="00FB01BD" w:rsidRPr="00142181">
        <w:rPr>
          <w:rFonts w:ascii="宋体" w:eastAsia="宋体" w:hAnsi="宋体" w:hint="eastAsia"/>
          <w:sz w:val="24"/>
          <w:szCs w:val="24"/>
        </w:rPr>
        <w:t>和</w:t>
      </w:r>
      <w:r w:rsidR="006C70DC" w:rsidRPr="00142181">
        <w:rPr>
          <w:rFonts w:ascii="宋体" w:eastAsia="宋体" w:hAnsi="宋体" w:hint="eastAsia"/>
          <w:sz w:val="24"/>
          <w:szCs w:val="24"/>
        </w:rPr>
        <w:t>原材料，组织生产</w:t>
      </w:r>
      <w:r w:rsidR="00D0789E" w:rsidRPr="00142181">
        <w:rPr>
          <w:rFonts w:ascii="宋体" w:eastAsia="宋体" w:hAnsi="宋体"/>
          <w:sz w:val="24"/>
          <w:szCs w:val="24"/>
        </w:rPr>
        <w:t>。</w:t>
      </w:r>
    </w:p>
    <w:p w14:paraId="59294480" w14:textId="1EF736B3" w:rsidR="00D0789E" w:rsidRPr="00142181" w:rsidRDefault="00D0789E" w:rsidP="00D0789E">
      <w:pPr>
        <w:rPr>
          <w:rFonts w:ascii="宋体" w:eastAsia="宋体" w:hAnsi="宋体"/>
          <w:sz w:val="24"/>
          <w:szCs w:val="24"/>
        </w:rPr>
      </w:pPr>
      <w:r w:rsidRPr="00142181">
        <w:rPr>
          <w:rFonts w:ascii="宋体" w:eastAsia="宋体" w:hAnsi="宋体" w:hint="eastAsia"/>
          <w:sz w:val="24"/>
          <w:szCs w:val="24"/>
        </w:rPr>
        <w:t xml:space="preserve">　　</w:t>
      </w:r>
      <w:r w:rsidR="00B94412" w:rsidRPr="00142181">
        <w:rPr>
          <w:rFonts w:ascii="宋体" w:eastAsia="宋体" w:hAnsi="宋体" w:hint="eastAsia"/>
          <w:sz w:val="24"/>
          <w:szCs w:val="24"/>
        </w:rPr>
        <w:t>当经营活动产生的现金流量净额</w:t>
      </w:r>
      <w:r w:rsidR="00B94412" w:rsidRPr="00142181">
        <w:rPr>
          <w:rFonts w:ascii="宋体" w:eastAsia="宋体" w:hAnsi="宋体"/>
          <w:sz w:val="24"/>
          <w:szCs w:val="24"/>
        </w:rPr>
        <w:t>为</w:t>
      </w:r>
      <w:r w:rsidR="00B94412" w:rsidRPr="00142181">
        <w:rPr>
          <w:rFonts w:ascii="宋体" w:eastAsia="宋体" w:hAnsi="宋体" w:hint="eastAsia"/>
          <w:sz w:val="24"/>
          <w:szCs w:val="24"/>
        </w:rPr>
        <w:t>正</w:t>
      </w:r>
      <w:r w:rsidR="00B94412" w:rsidRPr="00142181">
        <w:rPr>
          <w:rFonts w:ascii="宋体" w:eastAsia="宋体" w:hAnsi="宋体"/>
          <w:sz w:val="24"/>
          <w:szCs w:val="24"/>
        </w:rPr>
        <w:t>数，</w:t>
      </w:r>
      <w:r w:rsidR="00B94412" w:rsidRPr="00142181">
        <w:rPr>
          <w:rFonts w:ascii="宋体" w:eastAsia="宋体" w:hAnsi="宋体" w:hint="eastAsia"/>
          <w:sz w:val="24"/>
          <w:szCs w:val="24"/>
        </w:rPr>
        <w:t>投资活动产生的现金流量净额</w:t>
      </w:r>
      <w:r w:rsidR="00B94412" w:rsidRPr="00142181">
        <w:rPr>
          <w:rFonts w:ascii="宋体" w:eastAsia="宋体" w:hAnsi="宋体"/>
          <w:sz w:val="24"/>
          <w:szCs w:val="24"/>
        </w:rPr>
        <w:t>为负数，</w:t>
      </w:r>
      <w:r w:rsidR="00B94412" w:rsidRPr="00142181">
        <w:rPr>
          <w:rFonts w:ascii="宋体" w:eastAsia="宋体" w:hAnsi="宋体" w:hint="eastAsia"/>
          <w:sz w:val="24"/>
          <w:szCs w:val="24"/>
        </w:rPr>
        <w:t>筹资活动产生的现金流量净额</w:t>
      </w:r>
      <w:r w:rsidR="00B94412" w:rsidRPr="00142181">
        <w:rPr>
          <w:rFonts w:ascii="宋体" w:eastAsia="宋体" w:hAnsi="宋体"/>
          <w:sz w:val="24"/>
          <w:szCs w:val="24"/>
        </w:rPr>
        <w:t>为</w:t>
      </w:r>
      <w:r w:rsidR="00775A3E" w:rsidRPr="00142181">
        <w:rPr>
          <w:rFonts w:ascii="宋体" w:eastAsia="宋体" w:hAnsi="宋体" w:hint="eastAsia"/>
          <w:sz w:val="24"/>
          <w:szCs w:val="24"/>
        </w:rPr>
        <w:t>正</w:t>
      </w:r>
      <w:r w:rsidR="00B94412" w:rsidRPr="00142181">
        <w:rPr>
          <w:rFonts w:ascii="宋体" w:eastAsia="宋体" w:hAnsi="宋体"/>
          <w:sz w:val="24"/>
          <w:szCs w:val="24"/>
        </w:rPr>
        <w:t>数时，</w:t>
      </w:r>
      <w:r w:rsidR="00B94412" w:rsidRPr="00142181">
        <w:rPr>
          <w:rFonts w:ascii="宋体" w:eastAsia="宋体" w:hAnsi="宋体" w:hint="eastAsia"/>
          <w:sz w:val="24"/>
          <w:szCs w:val="24"/>
        </w:rPr>
        <w:t>说明企业处于高速发展阶段</w:t>
      </w:r>
      <w:r w:rsidRPr="00142181">
        <w:rPr>
          <w:rFonts w:ascii="宋体" w:eastAsia="宋体" w:hAnsi="宋体"/>
          <w:sz w:val="24"/>
          <w:szCs w:val="24"/>
        </w:rPr>
        <w:t>。这时产品</w:t>
      </w:r>
      <w:r w:rsidR="00B94412" w:rsidRPr="00142181">
        <w:rPr>
          <w:rFonts w:ascii="宋体" w:eastAsia="宋体" w:hAnsi="宋体" w:hint="eastAsia"/>
          <w:sz w:val="24"/>
          <w:szCs w:val="24"/>
        </w:rPr>
        <w:t>已经被市场接受</w:t>
      </w:r>
      <w:r w:rsidRPr="00142181">
        <w:rPr>
          <w:rFonts w:ascii="宋体" w:eastAsia="宋体" w:hAnsi="宋体"/>
          <w:sz w:val="24"/>
          <w:szCs w:val="24"/>
        </w:rPr>
        <w:t>，</w:t>
      </w:r>
      <w:r w:rsidR="00B94412" w:rsidRPr="00142181">
        <w:rPr>
          <w:rFonts w:ascii="宋体" w:eastAsia="宋体" w:hAnsi="宋体" w:hint="eastAsia"/>
          <w:sz w:val="24"/>
          <w:szCs w:val="24"/>
        </w:rPr>
        <w:t>销量迅速上升</w:t>
      </w:r>
      <w:r w:rsidRPr="00142181">
        <w:rPr>
          <w:rFonts w:ascii="宋体" w:eastAsia="宋体" w:hAnsi="宋体"/>
          <w:sz w:val="24"/>
          <w:szCs w:val="24"/>
        </w:rPr>
        <w:t>，</w:t>
      </w:r>
      <w:r w:rsidR="00D8286B" w:rsidRPr="00142181">
        <w:rPr>
          <w:rFonts w:ascii="宋体" w:eastAsia="宋体" w:hAnsi="宋体" w:hint="eastAsia"/>
          <w:sz w:val="24"/>
          <w:szCs w:val="24"/>
        </w:rPr>
        <w:t>收入足以覆盖成本费用，同时为了获取最大市场份额，继续加大投资</w:t>
      </w:r>
      <w:r w:rsidR="00A361FA" w:rsidRPr="00142181">
        <w:rPr>
          <w:rFonts w:ascii="宋体" w:eastAsia="宋体" w:hAnsi="宋体" w:hint="eastAsia"/>
          <w:sz w:val="24"/>
          <w:szCs w:val="24"/>
        </w:rPr>
        <w:t>，扩大生产线。</w:t>
      </w:r>
    </w:p>
    <w:p w14:paraId="1F35D0F2" w14:textId="4C068D30" w:rsidR="00D0789E" w:rsidRPr="00142181" w:rsidRDefault="00D0789E" w:rsidP="00D0789E">
      <w:pPr>
        <w:rPr>
          <w:rFonts w:ascii="宋体" w:eastAsia="宋体" w:hAnsi="宋体"/>
          <w:sz w:val="24"/>
          <w:szCs w:val="24"/>
        </w:rPr>
      </w:pPr>
      <w:r w:rsidRPr="00142181">
        <w:rPr>
          <w:rFonts w:ascii="宋体" w:eastAsia="宋体" w:hAnsi="宋体" w:hint="eastAsia"/>
          <w:sz w:val="24"/>
          <w:szCs w:val="24"/>
        </w:rPr>
        <w:t xml:space="preserve">　　</w:t>
      </w:r>
      <w:r w:rsidR="00372116" w:rsidRPr="00142181">
        <w:rPr>
          <w:rFonts w:ascii="宋体" w:eastAsia="宋体" w:hAnsi="宋体" w:hint="eastAsia"/>
          <w:sz w:val="24"/>
          <w:szCs w:val="24"/>
        </w:rPr>
        <w:t>当经营活动产生的现金流量净额</w:t>
      </w:r>
      <w:r w:rsidR="00372116" w:rsidRPr="00142181">
        <w:rPr>
          <w:rFonts w:ascii="宋体" w:eastAsia="宋体" w:hAnsi="宋体"/>
          <w:sz w:val="24"/>
          <w:szCs w:val="24"/>
        </w:rPr>
        <w:t>为</w:t>
      </w:r>
      <w:r w:rsidR="00372116" w:rsidRPr="00142181">
        <w:rPr>
          <w:rFonts w:ascii="宋体" w:eastAsia="宋体" w:hAnsi="宋体" w:hint="eastAsia"/>
          <w:sz w:val="24"/>
          <w:szCs w:val="24"/>
        </w:rPr>
        <w:t>正</w:t>
      </w:r>
      <w:r w:rsidR="00372116" w:rsidRPr="00142181">
        <w:rPr>
          <w:rFonts w:ascii="宋体" w:eastAsia="宋体" w:hAnsi="宋体"/>
          <w:sz w:val="24"/>
          <w:szCs w:val="24"/>
        </w:rPr>
        <w:t>数，</w:t>
      </w:r>
      <w:r w:rsidR="00372116" w:rsidRPr="00142181">
        <w:rPr>
          <w:rFonts w:ascii="宋体" w:eastAsia="宋体" w:hAnsi="宋体" w:hint="eastAsia"/>
          <w:sz w:val="24"/>
          <w:szCs w:val="24"/>
        </w:rPr>
        <w:t>投资活动产生的现金流量净额</w:t>
      </w:r>
      <w:r w:rsidR="003675DD" w:rsidRPr="00142181">
        <w:rPr>
          <w:rFonts w:ascii="宋体" w:eastAsia="宋体" w:hAnsi="宋体" w:hint="eastAsia"/>
          <w:sz w:val="24"/>
          <w:szCs w:val="24"/>
        </w:rPr>
        <w:t>接近0</w:t>
      </w:r>
      <w:r w:rsidR="00372116" w:rsidRPr="00142181">
        <w:rPr>
          <w:rFonts w:ascii="宋体" w:eastAsia="宋体" w:hAnsi="宋体"/>
          <w:sz w:val="24"/>
          <w:szCs w:val="24"/>
        </w:rPr>
        <w:t>，</w:t>
      </w:r>
      <w:r w:rsidR="00372116" w:rsidRPr="00142181">
        <w:rPr>
          <w:rFonts w:ascii="宋体" w:eastAsia="宋体" w:hAnsi="宋体" w:hint="eastAsia"/>
          <w:sz w:val="24"/>
          <w:szCs w:val="24"/>
        </w:rPr>
        <w:t>筹资活动产生的现金流量净额</w:t>
      </w:r>
      <w:r w:rsidR="00372116" w:rsidRPr="00142181">
        <w:rPr>
          <w:rFonts w:ascii="宋体" w:eastAsia="宋体" w:hAnsi="宋体"/>
          <w:sz w:val="24"/>
          <w:szCs w:val="24"/>
        </w:rPr>
        <w:t>为</w:t>
      </w:r>
      <w:r w:rsidR="00372116" w:rsidRPr="00142181">
        <w:rPr>
          <w:rFonts w:ascii="宋体" w:eastAsia="宋体" w:hAnsi="宋体" w:hint="eastAsia"/>
          <w:sz w:val="24"/>
          <w:szCs w:val="24"/>
        </w:rPr>
        <w:t>负</w:t>
      </w:r>
      <w:r w:rsidR="00372116" w:rsidRPr="00142181">
        <w:rPr>
          <w:rFonts w:ascii="宋体" w:eastAsia="宋体" w:hAnsi="宋体"/>
          <w:sz w:val="24"/>
          <w:szCs w:val="24"/>
        </w:rPr>
        <w:t>数时，</w:t>
      </w:r>
      <w:r w:rsidR="00372116" w:rsidRPr="00142181">
        <w:rPr>
          <w:rFonts w:ascii="宋体" w:eastAsia="宋体" w:hAnsi="宋体" w:hint="eastAsia"/>
          <w:sz w:val="24"/>
          <w:szCs w:val="24"/>
        </w:rPr>
        <w:t>说</w:t>
      </w:r>
      <w:r w:rsidRPr="00142181">
        <w:rPr>
          <w:rFonts w:ascii="宋体" w:eastAsia="宋体" w:hAnsi="宋体"/>
          <w:sz w:val="24"/>
          <w:szCs w:val="24"/>
        </w:rPr>
        <w:t>明企业进入</w:t>
      </w:r>
      <w:r w:rsidR="00FB66B8" w:rsidRPr="00142181">
        <w:rPr>
          <w:rFonts w:ascii="宋体" w:eastAsia="宋体" w:hAnsi="宋体" w:hint="eastAsia"/>
          <w:sz w:val="24"/>
          <w:szCs w:val="24"/>
        </w:rPr>
        <w:t>成熟阶段</w:t>
      </w:r>
      <w:r w:rsidRPr="00142181">
        <w:rPr>
          <w:rFonts w:ascii="宋体" w:eastAsia="宋体" w:hAnsi="宋体"/>
          <w:sz w:val="24"/>
          <w:szCs w:val="24"/>
        </w:rPr>
        <w:t>。在这个阶</w:t>
      </w:r>
      <w:r w:rsidRPr="00142181">
        <w:rPr>
          <w:rFonts w:ascii="宋体" w:eastAsia="宋体" w:hAnsi="宋体"/>
          <w:sz w:val="24"/>
          <w:szCs w:val="24"/>
        </w:rPr>
        <w:lastRenderedPageBreak/>
        <w:t>段，</w:t>
      </w:r>
      <w:r w:rsidR="00F900B5" w:rsidRPr="00142181">
        <w:rPr>
          <w:rFonts w:ascii="宋体" w:eastAsia="宋体" w:hAnsi="宋体" w:hint="eastAsia"/>
          <w:sz w:val="24"/>
          <w:szCs w:val="24"/>
        </w:rPr>
        <w:t>企业已经到达巅峰，</w:t>
      </w:r>
      <w:r w:rsidR="00775A3E" w:rsidRPr="00142181">
        <w:rPr>
          <w:rFonts w:ascii="宋体" w:eastAsia="宋体" w:hAnsi="宋体" w:hint="eastAsia"/>
          <w:sz w:val="24"/>
          <w:szCs w:val="24"/>
        </w:rPr>
        <w:t>市场占领完了，生产线也够用了，有闲钱了</w:t>
      </w:r>
      <w:r w:rsidR="00BC549A" w:rsidRPr="00142181">
        <w:rPr>
          <w:rFonts w:ascii="宋体" w:eastAsia="宋体" w:hAnsi="宋体" w:hint="eastAsia"/>
          <w:sz w:val="24"/>
          <w:szCs w:val="24"/>
        </w:rPr>
        <w:t>，开始分配股利或偿还债务了</w:t>
      </w:r>
      <w:r w:rsidRPr="00142181">
        <w:rPr>
          <w:rFonts w:ascii="宋体" w:eastAsia="宋体" w:hAnsi="宋体"/>
          <w:sz w:val="24"/>
          <w:szCs w:val="24"/>
        </w:rPr>
        <w:t>。</w:t>
      </w:r>
    </w:p>
    <w:p w14:paraId="6E9DA3B6" w14:textId="01B054B4" w:rsidR="00D0789E" w:rsidRPr="00142181" w:rsidRDefault="0058091E" w:rsidP="00D0789E">
      <w:pPr>
        <w:ind w:firstLine="480"/>
        <w:rPr>
          <w:rFonts w:ascii="宋体" w:eastAsia="宋体" w:hAnsi="宋体"/>
          <w:sz w:val="24"/>
          <w:szCs w:val="24"/>
        </w:rPr>
      </w:pPr>
      <w:r w:rsidRPr="00142181">
        <w:rPr>
          <w:rFonts w:ascii="宋体" w:eastAsia="宋体" w:hAnsi="宋体" w:hint="eastAsia"/>
          <w:sz w:val="24"/>
          <w:szCs w:val="24"/>
        </w:rPr>
        <w:t>当经营活动产生的现金流量净额</w:t>
      </w:r>
      <w:r w:rsidRPr="00142181">
        <w:rPr>
          <w:rFonts w:ascii="宋体" w:eastAsia="宋体" w:hAnsi="宋体"/>
          <w:sz w:val="24"/>
          <w:szCs w:val="24"/>
        </w:rPr>
        <w:t>为</w:t>
      </w:r>
      <w:r w:rsidRPr="00142181">
        <w:rPr>
          <w:rFonts w:ascii="宋体" w:eastAsia="宋体" w:hAnsi="宋体" w:hint="eastAsia"/>
          <w:sz w:val="24"/>
          <w:szCs w:val="24"/>
        </w:rPr>
        <w:t>负</w:t>
      </w:r>
      <w:r w:rsidRPr="00142181">
        <w:rPr>
          <w:rFonts w:ascii="宋体" w:eastAsia="宋体" w:hAnsi="宋体"/>
          <w:sz w:val="24"/>
          <w:szCs w:val="24"/>
        </w:rPr>
        <w:t>数，</w:t>
      </w:r>
      <w:r w:rsidRPr="00142181">
        <w:rPr>
          <w:rFonts w:ascii="宋体" w:eastAsia="宋体" w:hAnsi="宋体" w:hint="eastAsia"/>
          <w:sz w:val="24"/>
          <w:szCs w:val="24"/>
        </w:rPr>
        <w:t>投资活动产生的现金流量净额为正数</w:t>
      </w:r>
      <w:r w:rsidRPr="00142181">
        <w:rPr>
          <w:rFonts w:ascii="宋体" w:eastAsia="宋体" w:hAnsi="宋体"/>
          <w:sz w:val="24"/>
          <w:szCs w:val="24"/>
        </w:rPr>
        <w:t>，</w:t>
      </w:r>
      <w:r w:rsidRPr="00142181">
        <w:rPr>
          <w:rFonts w:ascii="宋体" w:eastAsia="宋体" w:hAnsi="宋体" w:hint="eastAsia"/>
          <w:sz w:val="24"/>
          <w:szCs w:val="24"/>
        </w:rPr>
        <w:t>筹资活动产生的现金流量净额</w:t>
      </w:r>
      <w:r w:rsidRPr="00142181">
        <w:rPr>
          <w:rFonts w:ascii="宋体" w:eastAsia="宋体" w:hAnsi="宋体"/>
          <w:sz w:val="24"/>
          <w:szCs w:val="24"/>
        </w:rPr>
        <w:t>为</w:t>
      </w:r>
      <w:r w:rsidRPr="00142181">
        <w:rPr>
          <w:rFonts w:ascii="宋体" w:eastAsia="宋体" w:hAnsi="宋体" w:hint="eastAsia"/>
          <w:sz w:val="24"/>
          <w:szCs w:val="24"/>
        </w:rPr>
        <w:t>负</w:t>
      </w:r>
      <w:r w:rsidRPr="00142181">
        <w:rPr>
          <w:rFonts w:ascii="宋体" w:eastAsia="宋体" w:hAnsi="宋体"/>
          <w:sz w:val="24"/>
          <w:szCs w:val="24"/>
        </w:rPr>
        <w:t>数时，</w:t>
      </w:r>
      <w:r w:rsidRPr="00142181">
        <w:rPr>
          <w:rFonts w:ascii="宋体" w:eastAsia="宋体" w:hAnsi="宋体" w:hint="eastAsia"/>
          <w:sz w:val="24"/>
          <w:szCs w:val="24"/>
        </w:rPr>
        <w:t>说</w:t>
      </w:r>
      <w:r w:rsidRPr="00142181">
        <w:rPr>
          <w:rFonts w:ascii="宋体" w:eastAsia="宋体" w:hAnsi="宋体"/>
          <w:sz w:val="24"/>
          <w:szCs w:val="24"/>
        </w:rPr>
        <w:t>明企业进入</w:t>
      </w:r>
      <w:r w:rsidRPr="00142181">
        <w:rPr>
          <w:rFonts w:ascii="宋体" w:eastAsia="宋体" w:hAnsi="宋体" w:hint="eastAsia"/>
          <w:sz w:val="24"/>
          <w:szCs w:val="24"/>
        </w:rPr>
        <w:t>衰退阶段</w:t>
      </w:r>
      <w:r w:rsidRPr="00142181">
        <w:rPr>
          <w:rFonts w:ascii="宋体" w:eastAsia="宋体" w:hAnsi="宋体"/>
          <w:sz w:val="24"/>
          <w:szCs w:val="24"/>
        </w:rPr>
        <w:t>。</w:t>
      </w:r>
      <w:r w:rsidR="001A14D4" w:rsidRPr="00142181">
        <w:rPr>
          <w:rFonts w:ascii="宋体" w:eastAsia="宋体" w:hAnsi="宋体" w:hint="eastAsia"/>
          <w:sz w:val="24"/>
          <w:szCs w:val="24"/>
        </w:rPr>
        <w:t>这时候，产品已经更新换代了，企业没跟上节奏，逐渐被市场淘汰</w:t>
      </w:r>
      <w:r w:rsidR="00855E78" w:rsidRPr="00142181">
        <w:rPr>
          <w:rFonts w:ascii="宋体" w:eastAsia="宋体" w:hAnsi="宋体" w:hint="eastAsia"/>
          <w:sz w:val="24"/>
          <w:szCs w:val="24"/>
        </w:rPr>
        <w:t>，</w:t>
      </w:r>
      <w:r w:rsidR="00D95C30" w:rsidRPr="00142181">
        <w:rPr>
          <w:rFonts w:ascii="宋体" w:eastAsia="宋体" w:hAnsi="宋体" w:hint="eastAsia"/>
          <w:sz w:val="24"/>
          <w:szCs w:val="24"/>
        </w:rPr>
        <w:t>卖掉设备厂房、分掉利润、还掉贷款，准备收摊。</w:t>
      </w:r>
    </w:p>
    <w:p w14:paraId="29C9E73A" w14:textId="77777777" w:rsidR="00D0789E" w:rsidRPr="00142181" w:rsidRDefault="00D0789E" w:rsidP="003117FB">
      <w:pPr>
        <w:ind w:firstLineChars="200" w:firstLine="480"/>
        <w:rPr>
          <w:rFonts w:ascii="宋体" w:eastAsia="宋体" w:hAnsi="宋体"/>
          <w:sz w:val="24"/>
          <w:szCs w:val="24"/>
        </w:rPr>
      </w:pPr>
    </w:p>
    <w:p w14:paraId="72C421CC" w14:textId="61729FC6" w:rsidR="009F3CDF" w:rsidRPr="00142181" w:rsidRDefault="009F3CDF" w:rsidP="003117FB">
      <w:pPr>
        <w:ind w:firstLineChars="200" w:firstLine="480"/>
        <w:rPr>
          <w:rFonts w:ascii="宋体" w:eastAsia="宋体" w:hAnsi="宋体"/>
          <w:sz w:val="24"/>
          <w:szCs w:val="24"/>
        </w:rPr>
      </w:pPr>
      <w:r w:rsidRPr="00142181">
        <w:rPr>
          <w:rFonts w:ascii="宋体" w:eastAsia="宋体" w:hAnsi="宋体" w:hint="eastAsia"/>
          <w:sz w:val="24"/>
          <w:szCs w:val="24"/>
        </w:rPr>
        <w:t>1、经营活动产生的现金流量</w:t>
      </w:r>
    </w:p>
    <w:p w14:paraId="576CAA33" w14:textId="26B02137" w:rsidR="003117FB" w:rsidRPr="00142181" w:rsidRDefault="003117FB" w:rsidP="003117FB">
      <w:pPr>
        <w:ind w:firstLineChars="200" w:firstLine="480"/>
        <w:rPr>
          <w:rFonts w:ascii="宋体" w:eastAsia="宋体" w:hAnsi="宋体"/>
          <w:sz w:val="24"/>
          <w:szCs w:val="24"/>
        </w:rPr>
      </w:pPr>
      <w:r w:rsidRPr="00142181">
        <w:rPr>
          <w:rFonts w:ascii="宋体" w:eastAsia="宋体" w:hAnsi="宋体" w:hint="eastAsia"/>
          <w:sz w:val="24"/>
          <w:szCs w:val="24"/>
        </w:rPr>
        <w:t>三大类型的现金流中，最重要的是经营活动</w:t>
      </w:r>
      <w:r w:rsidR="00695F5F" w:rsidRPr="00142181">
        <w:rPr>
          <w:rFonts w:ascii="宋体" w:eastAsia="宋体" w:hAnsi="宋体" w:hint="eastAsia"/>
          <w:sz w:val="24"/>
          <w:szCs w:val="24"/>
        </w:rPr>
        <w:t>产生的</w:t>
      </w:r>
      <w:r w:rsidRPr="00142181">
        <w:rPr>
          <w:rFonts w:ascii="宋体" w:eastAsia="宋体" w:hAnsi="宋体" w:hint="eastAsia"/>
          <w:sz w:val="24"/>
          <w:szCs w:val="24"/>
        </w:rPr>
        <w:t>现金流量</w:t>
      </w:r>
      <w:r w:rsidR="00A162CD" w:rsidRPr="00142181">
        <w:rPr>
          <w:rFonts w:ascii="宋体" w:eastAsia="宋体" w:hAnsi="宋体" w:hint="eastAsia"/>
          <w:sz w:val="24"/>
          <w:szCs w:val="24"/>
        </w:rPr>
        <w:t>净额</w:t>
      </w:r>
      <w:r w:rsidRPr="00142181">
        <w:rPr>
          <w:rFonts w:ascii="宋体" w:eastAsia="宋体" w:hAnsi="宋体" w:hint="eastAsia"/>
          <w:sz w:val="24"/>
          <w:szCs w:val="24"/>
        </w:rPr>
        <w:t>，</w:t>
      </w:r>
      <w:r w:rsidR="0042449B" w:rsidRPr="00142181">
        <w:rPr>
          <w:rFonts w:ascii="宋体" w:eastAsia="宋体" w:hAnsi="宋体" w:hint="eastAsia"/>
          <w:sz w:val="24"/>
          <w:szCs w:val="24"/>
        </w:rPr>
        <w:t>它表示的是企业</w:t>
      </w:r>
      <w:r w:rsidR="00D14F11" w:rsidRPr="00142181">
        <w:rPr>
          <w:rFonts w:ascii="宋体" w:eastAsia="宋体" w:hAnsi="宋体" w:hint="eastAsia"/>
          <w:sz w:val="24"/>
          <w:szCs w:val="24"/>
        </w:rPr>
        <w:t>通过</w:t>
      </w:r>
      <w:r w:rsidR="008E08B4" w:rsidRPr="00142181">
        <w:rPr>
          <w:rFonts w:ascii="宋体" w:eastAsia="宋体" w:hAnsi="宋体" w:hint="eastAsia"/>
          <w:sz w:val="24"/>
          <w:szCs w:val="24"/>
        </w:rPr>
        <w:t>经营</w:t>
      </w:r>
      <w:r w:rsidR="00D14F11" w:rsidRPr="00142181">
        <w:rPr>
          <w:rFonts w:ascii="宋体" w:eastAsia="宋体" w:hAnsi="宋体" w:hint="eastAsia"/>
          <w:sz w:val="24"/>
          <w:szCs w:val="24"/>
        </w:rPr>
        <w:t>活动</w:t>
      </w:r>
      <w:r w:rsidR="00B4623B" w:rsidRPr="00142181">
        <w:rPr>
          <w:rFonts w:ascii="宋体" w:eastAsia="宋体" w:hAnsi="宋体" w:hint="eastAsia"/>
          <w:sz w:val="24"/>
          <w:szCs w:val="24"/>
        </w:rPr>
        <w:t>造现金的能力</w:t>
      </w:r>
      <w:r w:rsidR="0042449B" w:rsidRPr="00142181">
        <w:rPr>
          <w:rFonts w:ascii="宋体" w:eastAsia="宋体" w:hAnsi="宋体" w:hint="eastAsia"/>
          <w:sz w:val="24"/>
          <w:szCs w:val="24"/>
        </w:rPr>
        <w:t>，</w:t>
      </w:r>
      <w:r w:rsidR="008B5A08" w:rsidRPr="00142181">
        <w:rPr>
          <w:rFonts w:ascii="宋体" w:eastAsia="宋体" w:hAnsi="宋体" w:hint="eastAsia"/>
          <w:sz w:val="24"/>
          <w:szCs w:val="24"/>
        </w:rPr>
        <w:t>该指标越大</w:t>
      </w:r>
      <w:r w:rsidR="00D14F11" w:rsidRPr="00142181">
        <w:rPr>
          <w:rFonts w:ascii="宋体" w:eastAsia="宋体" w:hAnsi="宋体" w:hint="eastAsia"/>
          <w:sz w:val="24"/>
          <w:szCs w:val="24"/>
        </w:rPr>
        <w:t>越好</w:t>
      </w:r>
      <w:r w:rsidR="008B5A08" w:rsidRPr="00142181">
        <w:rPr>
          <w:rFonts w:ascii="宋体" w:eastAsia="宋体" w:hAnsi="宋体" w:hint="eastAsia"/>
          <w:sz w:val="24"/>
          <w:szCs w:val="24"/>
        </w:rPr>
        <w:t>。</w:t>
      </w:r>
    </w:p>
    <w:p w14:paraId="7ECA42FC" w14:textId="6E72502B" w:rsidR="003117FB" w:rsidRPr="00142181" w:rsidRDefault="003117FB" w:rsidP="003117FB">
      <w:pPr>
        <w:ind w:firstLineChars="200" w:firstLine="480"/>
        <w:rPr>
          <w:rFonts w:ascii="宋体" w:eastAsia="宋体" w:hAnsi="宋体"/>
          <w:sz w:val="24"/>
          <w:szCs w:val="24"/>
        </w:rPr>
      </w:pPr>
      <w:r w:rsidRPr="00142181">
        <w:rPr>
          <w:rFonts w:ascii="宋体" w:eastAsia="宋体" w:hAnsi="宋体" w:hint="eastAsia"/>
          <w:sz w:val="24"/>
          <w:szCs w:val="24"/>
        </w:rPr>
        <w:t>经营活动产生的现金流量净额为负数，说明企业销售商品收到的现金不足以用来购买原材料、发工资、交税，需要通过消耗存量现金、举债、股东投入或者出售长期资产来补充。那么是否能说明企业就没有前景呢？</w:t>
      </w:r>
    </w:p>
    <w:p w14:paraId="3078C34C" w14:textId="60D41A32" w:rsidR="003117FB" w:rsidRPr="00142181" w:rsidRDefault="003117FB" w:rsidP="003B73AD">
      <w:pPr>
        <w:ind w:firstLineChars="200" w:firstLine="480"/>
        <w:rPr>
          <w:rFonts w:ascii="宋体" w:eastAsia="宋体" w:hAnsi="宋体"/>
          <w:sz w:val="24"/>
          <w:szCs w:val="24"/>
        </w:rPr>
      </w:pPr>
      <w:r w:rsidRPr="00142181">
        <w:rPr>
          <w:rFonts w:ascii="宋体" w:eastAsia="宋体" w:hAnsi="宋体" w:hint="eastAsia"/>
          <w:sz w:val="24"/>
          <w:szCs w:val="24"/>
        </w:rPr>
        <w:t>这个需要结合企业所处的生命周期来看，企业的创立阶段经营活动产生的现金流量净额往往是负数，因为新出的产品还未被消费者接受，市场份额低。企业的发展阶段，会通过降价、补贴的方式占领市场，这时候经营活动产生的现金流量净额也是负数，比如近年来出现的互联网企业。这两个阶段，经营活动产生的现金流量净额为负数，</w:t>
      </w:r>
      <w:r w:rsidR="00F0386D" w:rsidRPr="00142181">
        <w:rPr>
          <w:rFonts w:ascii="宋体" w:eastAsia="宋体" w:hAnsi="宋体" w:hint="eastAsia"/>
          <w:sz w:val="24"/>
          <w:szCs w:val="24"/>
        </w:rPr>
        <w:t>是正常的。</w:t>
      </w:r>
      <w:r w:rsidR="00F0386D" w:rsidRPr="00142181">
        <w:rPr>
          <w:rFonts w:ascii="宋体" w:eastAsia="宋体" w:hAnsi="宋体"/>
          <w:sz w:val="24"/>
          <w:szCs w:val="24"/>
        </w:rPr>
        <w:t xml:space="preserve"> </w:t>
      </w:r>
    </w:p>
    <w:p w14:paraId="23E8F6EE" w14:textId="27A01222" w:rsidR="003117FB" w:rsidRPr="00142181" w:rsidRDefault="003117FB" w:rsidP="003117FB">
      <w:pPr>
        <w:ind w:firstLineChars="200" w:firstLine="480"/>
        <w:rPr>
          <w:rFonts w:ascii="宋体" w:eastAsia="宋体" w:hAnsi="宋体"/>
          <w:sz w:val="24"/>
          <w:szCs w:val="24"/>
        </w:rPr>
      </w:pPr>
      <w:r w:rsidRPr="00142181">
        <w:rPr>
          <w:rFonts w:ascii="宋体" w:eastAsia="宋体" w:hAnsi="宋体" w:hint="eastAsia"/>
          <w:sz w:val="24"/>
          <w:szCs w:val="24"/>
        </w:rPr>
        <w:t>有些企在年末的时候采购大量的原材料，导致经营活动产生的现金流量净额为负数，这种情况也</w:t>
      </w:r>
      <w:r w:rsidR="007D7868" w:rsidRPr="00142181">
        <w:rPr>
          <w:rFonts w:ascii="宋体" w:eastAsia="宋体" w:hAnsi="宋体" w:hint="eastAsia"/>
          <w:sz w:val="24"/>
          <w:szCs w:val="24"/>
        </w:rPr>
        <w:t>是正常的。</w:t>
      </w:r>
    </w:p>
    <w:p w14:paraId="42E46E2E" w14:textId="0A5DA896" w:rsidR="002234A0" w:rsidRPr="00142181" w:rsidRDefault="00210AED" w:rsidP="003117FB">
      <w:pPr>
        <w:ind w:firstLineChars="200" w:firstLine="480"/>
        <w:rPr>
          <w:rFonts w:ascii="宋体" w:eastAsia="宋体" w:hAnsi="宋体"/>
          <w:sz w:val="24"/>
          <w:szCs w:val="24"/>
        </w:rPr>
      </w:pPr>
      <w:r w:rsidRPr="00142181">
        <w:rPr>
          <w:rFonts w:ascii="宋体" w:eastAsia="宋体" w:hAnsi="宋体" w:hint="eastAsia"/>
          <w:sz w:val="24"/>
          <w:szCs w:val="24"/>
        </w:rPr>
        <w:t>当企业处于成熟阶段时，现金及现金等价物净增加额</w:t>
      </w:r>
      <w:r w:rsidR="00712DA8" w:rsidRPr="00142181">
        <w:rPr>
          <w:rFonts w:ascii="宋体" w:eastAsia="宋体" w:hAnsi="宋体" w:hint="eastAsia"/>
          <w:sz w:val="24"/>
          <w:szCs w:val="24"/>
        </w:rPr>
        <w:t>为负数，基本上可以判断这个企业是有问题的</w:t>
      </w:r>
      <w:r w:rsidRPr="00142181">
        <w:rPr>
          <w:rFonts w:ascii="宋体" w:eastAsia="宋体" w:hAnsi="宋体" w:hint="eastAsia"/>
          <w:sz w:val="24"/>
          <w:szCs w:val="24"/>
        </w:rPr>
        <w:t>。</w:t>
      </w:r>
      <w:r w:rsidR="00D87BE1" w:rsidRPr="00142181">
        <w:rPr>
          <w:rFonts w:ascii="宋体" w:eastAsia="宋体" w:hAnsi="宋体" w:hint="eastAsia"/>
          <w:sz w:val="24"/>
          <w:szCs w:val="24"/>
        </w:rPr>
        <w:t>这种情况下，要么转型，要么收摊。</w:t>
      </w:r>
    </w:p>
    <w:p w14:paraId="461936DE" w14:textId="68B41ADA" w:rsidR="00AB38A0" w:rsidRPr="00142181" w:rsidRDefault="00AB38A0" w:rsidP="003117FB">
      <w:pPr>
        <w:ind w:firstLineChars="200" w:firstLine="480"/>
        <w:rPr>
          <w:rFonts w:ascii="宋体" w:eastAsia="宋体" w:hAnsi="宋体"/>
          <w:sz w:val="24"/>
          <w:szCs w:val="24"/>
        </w:rPr>
      </w:pPr>
      <w:r w:rsidRPr="00142181">
        <w:rPr>
          <w:rFonts w:ascii="宋体" w:eastAsia="宋体" w:hAnsi="宋体" w:hint="eastAsia"/>
          <w:sz w:val="24"/>
          <w:szCs w:val="24"/>
        </w:rPr>
        <w:t>值得注意的是，一年的数据往往没有代表性，一般看3到5年。如果一家成熟阶段的企业3到5年的现金及现金等价物净增加额为负数，</w:t>
      </w:r>
      <w:r w:rsidR="00653E35" w:rsidRPr="00142181">
        <w:rPr>
          <w:rFonts w:ascii="宋体" w:eastAsia="宋体" w:hAnsi="宋体" w:hint="eastAsia"/>
          <w:sz w:val="24"/>
          <w:szCs w:val="24"/>
        </w:rPr>
        <w:t>那就很有问题了。</w:t>
      </w:r>
    </w:p>
    <w:p w14:paraId="3B055A79" w14:textId="7F7E5764" w:rsidR="003117FB" w:rsidRPr="00142181" w:rsidRDefault="003117FB" w:rsidP="00A17CED">
      <w:pPr>
        <w:rPr>
          <w:rFonts w:ascii="宋体" w:eastAsia="宋体" w:hAnsi="宋体"/>
          <w:sz w:val="24"/>
          <w:szCs w:val="24"/>
        </w:rPr>
      </w:pPr>
    </w:p>
    <w:p w14:paraId="15F1BC75" w14:textId="6F8D92A4" w:rsidR="00A17CED" w:rsidRPr="00142181" w:rsidRDefault="003B73AD" w:rsidP="009F515B">
      <w:pPr>
        <w:ind w:firstLineChars="200" w:firstLine="480"/>
        <w:rPr>
          <w:rFonts w:ascii="宋体" w:eastAsia="宋体" w:hAnsi="宋体"/>
          <w:sz w:val="24"/>
          <w:szCs w:val="24"/>
        </w:rPr>
      </w:pPr>
      <w:r w:rsidRPr="00142181">
        <w:rPr>
          <w:rFonts w:ascii="宋体" w:eastAsia="宋体" w:hAnsi="宋体" w:hint="eastAsia"/>
          <w:sz w:val="24"/>
          <w:szCs w:val="24"/>
        </w:rPr>
        <w:t>2、投资活动产生的现金流量</w:t>
      </w:r>
    </w:p>
    <w:p w14:paraId="6B8120A4" w14:textId="4D934134" w:rsidR="00C46F86" w:rsidRPr="00142181" w:rsidRDefault="00300446" w:rsidP="00E313CE">
      <w:pPr>
        <w:ind w:firstLineChars="200" w:firstLine="480"/>
        <w:rPr>
          <w:rFonts w:ascii="宋体" w:eastAsia="宋体" w:hAnsi="宋体"/>
          <w:sz w:val="24"/>
          <w:szCs w:val="24"/>
        </w:rPr>
      </w:pPr>
      <w:r w:rsidRPr="00142181">
        <w:rPr>
          <w:rFonts w:ascii="宋体" w:eastAsia="宋体" w:hAnsi="宋体" w:hint="eastAsia"/>
          <w:sz w:val="24"/>
          <w:szCs w:val="24"/>
        </w:rPr>
        <w:t>投资活动产生的现金流量</w:t>
      </w:r>
      <w:r w:rsidR="00B62088" w:rsidRPr="00142181">
        <w:rPr>
          <w:rFonts w:ascii="宋体" w:eastAsia="宋体" w:hAnsi="宋体" w:hint="eastAsia"/>
          <w:sz w:val="24"/>
          <w:szCs w:val="24"/>
        </w:rPr>
        <w:t>主要关注</w:t>
      </w:r>
      <w:r w:rsidR="001647BF" w:rsidRPr="00142181">
        <w:rPr>
          <w:rFonts w:ascii="宋体" w:eastAsia="宋体" w:hAnsi="宋体" w:hint="eastAsia"/>
          <w:sz w:val="24"/>
          <w:szCs w:val="24"/>
        </w:rPr>
        <w:t>以下三个方面</w:t>
      </w:r>
      <w:r w:rsidR="00B62088" w:rsidRPr="00142181">
        <w:rPr>
          <w:rFonts w:ascii="宋体" w:eastAsia="宋体" w:hAnsi="宋体" w:hint="eastAsia"/>
          <w:sz w:val="24"/>
          <w:szCs w:val="24"/>
        </w:rPr>
        <w:t>。</w:t>
      </w:r>
    </w:p>
    <w:p w14:paraId="14A56645" w14:textId="77777777" w:rsidR="00C46F86" w:rsidRPr="00142181" w:rsidRDefault="00C46F86" w:rsidP="00E313CE">
      <w:pPr>
        <w:ind w:firstLineChars="200" w:firstLine="480"/>
        <w:rPr>
          <w:rFonts w:ascii="宋体" w:eastAsia="宋体" w:hAnsi="宋体"/>
          <w:sz w:val="24"/>
          <w:szCs w:val="24"/>
        </w:rPr>
      </w:pPr>
      <w:r w:rsidRPr="00142181">
        <w:rPr>
          <w:rFonts w:ascii="宋体" w:eastAsia="宋体" w:hAnsi="宋体" w:hint="eastAsia"/>
          <w:sz w:val="24"/>
          <w:szCs w:val="24"/>
        </w:rPr>
        <w:t>（1）</w:t>
      </w:r>
      <w:r w:rsidR="00B62088" w:rsidRPr="00142181">
        <w:rPr>
          <w:rFonts w:ascii="宋体" w:eastAsia="宋体" w:hAnsi="宋体" w:hint="eastAsia"/>
          <w:sz w:val="24"/>
          <w:szCs w:val="24"/>
        </w:rPr>
        <w:t>“购建固定资产、无形资产和其他长期资产支付的现金”表示企业正在扩大生产规模。</w:t>
      </w:r>
    </w:p>
    <w:p w14:paraId="3E017D6A" w14:textId="2428C5F0" w:rsidR="00C46F86" w:rsidRPr="00142181" w:rsidRDefault="00C46F86" w:rsidP="00E313CE">
      <w:pPr>
        <w:ind w:firstLineChars="200" w:firstLine="480"/>
        <w:rPr>
          <w:rFonts w:ascii="宋体" w:eastAsia="宋体" w:hAnsi="宋体"/>
          <w:sz w:val="24"/>
          <w:szCs w:val="24"/>
        </w:rPr>
      </w:pPr>
      <w:r w:rsidRPr="00142181">
        <w:rPr>
          <w:rFonts w:ascii="宋体" w:eastAsia="宋体" w:hAnsi="宋体" w:hint="eastAsia"/>
          <w:sz w:val="24"/>
          <w:szCs w:val="24"/>
        </w:rPr>
        <w:t>（2）</w:t>
      </w:r>
      <w:r w:rsidR="006F438D" w:rsidRPr="00142181">
        <w:rPr>
          <w:rFonts w:ascii="宋体" w:eastAsia="宋体" w:hAnsi="宋体" w:hint="eastAsia"/>
          <w:sz w:val="24"/>
          <w:szCs w:val="24"/>
        </w:rPr>
        <w:t>“处置固定资产、无形资产和其他长期资产收回的现金净额”大幅增加，要么是设备更新换代，要么是准备收摊。</w:t>
      </w:r>
    </w:p>
    <w:p w14:paraId="6E1BD4E5" w14:textId="6A34FA15" w:rsidR="00E313CE" w:rsidRPr="00142181" w:rsidRDefault="00C46F86" w:rsidP="00E313CE">
      <w:pPr>
        <w:ind w:firstLineChars="200" w:firstLine="480"/>
        <w:rPr>
          <w:rFonts w:ascii="宋体" w:eastAsia="宋体" w:hAnsi="宋体"/>
          <w:sz w:val="24"/>
          <w:szCs w:val="24"/>
        </w:rPr>
      </w:pPr>
      <w:r w:rsidRPr="00142181">
        <w:rPr>
          <w:rFonts w:ascii="宋体" w:eastAsia="宋体" w:hAnsi="宋体" w:hint="eastAsia"/>
          <w:sz w:val="24"/>
          <w:szCs w:val="24"/>
        </w:rPr>
        <w:t>（3）</w:t>
      </w:r>
      <w:r w:rsidR="00446077" w:rsidRPr="00142181">
        <w:rPr>
          <w:rFonts w:ascii="宋体" w:eastAsia="宋体" w:hAnsi="宋体" w:hint="eastAsia"/>
          <w:sz w:val="24"/>
          <w:szCs w:val="24"/>
        </w:rPr>
        <w:t>“</w:t>
      </w:r>
      <w:r w:rsidR="00446077" w:rsidRPr="00142181">
        <w:rPr>
          <w:rFonts w:ascii="宋体" w:eastAsia="宋体" w:hAnsi="宋体"/>
          <w:sz w:val="24"/>
          <w:szCs w:val="24"/>
        </w:rPr>
        <w:t>收回投资收到的现金</w:t>
      </w:r>
      <w:r w:rsidR="00446077" w:rsidRPr="00142181">
        <w:rPr>
          <w:rFonts w:ascii="宋体" w:eastAsia="宋体" w:hAnsi="宋体" w:hint="eastAsia"/>
          <w:sz w:val="24"/>
          <w:szCs w:val="24"/>
        </w:rPr>
        <w:t>”和“投资支付的现金”发生额都较大</w:t>
      </w:r>
      <w:r w:rsidR="009A0EC5" w:rsidRPr="00142181">
        <w:rPr>
          <w:rFonts w:ascii="宋体" w:eastAsia="宋体" w:hAnsi="宋体" w:hint="eastAsia"/>
          <w:sz w:val="24"/>
          <w:szCs w:val="24"/>
        </w:rPr>
        <w:t>的情况，要结合金融资产</w:t>
      </w:r>
      <w:r w:rsidR="00E353A8" w:rsidRPr="00142181">
        <w:rPr>
          <w:rFonts w:ascii="宋体" w:eastAsia="宋体" w:hAnsi="宋体" w:hint="eastAsia"/>
          <w:sz w:val="24"/>
          <w:szCs w:val="24"/>
        </w:rPr>
        <w:t>附注中</w:t>
      </w:r>
      <w:r w:rsidR="009A0EC5" w:rsidRPr="00142181">
        <w:rPr>
          <w:rFonts w:ascii="宋体" w:eastAsia="宋体" w:hAnsi="宋体" w:hint="eastAsia"/>
          <w:sz w:val="24"/>
          <w:szCs w:val="24"/>
        </w:rPr>
        <w:t>的借贷方发生额分析，</w:t>
      </w:r>
      <w:r w:rsidR="00F025BD" w:rsidRPr="00142181">
        <w:rPr>
          <w:rFonts w:ascii="宋体" w:eastAsia="宋体" w:hAnsi="宋体" w:hint="eastAsia"/>
          <w:sz w:val="24"/>
          <w:szCs w:val="24"/>
        </w:rPr>
        <w:t>如果确实是由</w:t>
      </w:r>
      <w:r w:rsidR="00E353A8" w:rsidRPr="00142181">
        <w:rPr>
          <w:rFonts w:ascii="宋体" w:eastAsia="宋体" w:hAnsi="宋体" w:hint="eastAsia"/>
          <w:sz w:val="24"/>
          <w:szCs w:val="24"/>
        </w:rPr>
        <w:t>购买和出售金融资产造成的，说明企业有大量的闲置资金，而且企业没有更好的项目投资，只能购买金融资产。</w:t>
      </w:r>
    </w:p>
    <w:p w14:paraId="0D6AD897" w14:textId="77777777" w:rsidR="00666EF7" w:rsidRPr="00142181" w:rsidRDefault="00666EF7" w:rsidP="00E313CE">
      <w:pPr>
        <w:ind w:firstLineChars="200" w:firstLine="480"/>
        <w:rPr>
          <w:rFonts w:ascii="宋体" w:eastAsia="宋体" w:hAnsi="宋体"/>
          <w:sz w:val="24"/>
          <w:szCs w:val="24"/>
        </w:rPr>
      </w:pPr>
    </w:p>
    <w:p w14:paraId="40FA7FC8" w14:textId="04646F76" w:rsidR="004B5BEC" w:rsidRPr="00142181" w:rsidRDefault="004B5BEC" w:rsidP="00B81177">
      <w:pPr>
        <w:ind w:firstLineChars="200" w:firstLine="480"/>
        <w:rPr>
          <w:rFonts w:ascii="宋体" w:eastAsia="宋体" w:hAnsi="宋体"/>
          <w:sz w:val="24"/>
          <w:szCs w:val="24"/>
        </w:rPr>
      </w:pPr>
      <w:r w:rsidRPr="00142181">
        <w:rPr>
          <w:rFonts w:ascii="宋体" w:eastAsia="宋体" w:hAnsi="宋体" w:hint="eastAsia"/>
          <w:sz w:val="24"/>
          <w:szCs w:val="24"/>
        </w:rPr>
        <w:t>3、筹资活动产生的现金流量</w:t>
      </w:r>
    </w:p>
    <w:p w14:paraId="5B265FC5" w14:textId="6BFEB577" w:rsidR="00666EF7" w:rsidRPr="00142181" w:rsidRDefault="00666EF7" w:rsidP="00E313CE">
      <w:pPr>
        <w:ind w:firstLineChars="200" w:firstLine="480"/>
        <w:rPr>
          <w:rFonts w:ascii="宋体" w:eastAsia="宋体" w:hAnsi="宋体"/>
          <w:sz w:val="24"/>
          <w:szCs w:val="24"/>
        </w:rPr>
      </w:pPr>
      <w:r w:rsidRPr="00142181">
        <w:rPr>
          <w:rFonts w:ascii="宋体" w:eastAsia="宋体" w:hAnsi="宋体" w:hint="eastAsia"/>
          <w:sz w:val="24"/>
          <w:szCs w:val="24"/>
        </w:rPr>
        <w:t>筹资活动产生的现金流量主要关注</w:t>
      </w:r>
      <w:r w:rsidR="001647BF" w:rsidRPr="00142181">
        <w:rPr>
          <w:rFonts w:ascii="宋体" w:eastAsia="宋体" w:hAnsi="宋体" w:hint="eastAsia"/>
          <w:sz w:val="24"/>
          <w:szCs w:val="24"/>
        </w:rPr>
        <w:t>以下</w:t>
      </w:r>
      <w:r w:rsidRPr="00142181">
        <w:rPr>
          <w:rFonts w:ascii="宋体" w:eastAsia="宋体" w:hAnsi="宋体" w:hint="eastAsia"/>
          <w:sz w:val="24"/>
          <w:szCs w:val="24"/>
        </w:rPr>
        <w:t>几个项目。</w:t>
      </w:r>
    </w:p>
    <w:p w14:paraId="3558548D" w14:textId="77777777" w:rsidR="006D2C19" w:rsidRPr="00142181" w:rsidRDefault="00C268BC" w:rsidP="00E313CE">
      <w:pPr>
        <w:ind w:firstLineChars="200" w:firstLine="480"/>
        <w:rPr>
          <w:rFonts w:ascii="宋体" w:eastAsia="宋体" w:hAnsi="宋体"/>
          <w:sz w:val="24"/>
          <w:szCs w:val="24"/>
        </w:rPr>
      </w:pPr>
      <w:r w:rsidRPr="00142181">
        <w:rPr>
          <w:rFonts w:ascii="宋体" w:eastAsia="宋体" w:hAnsi="宋体" w:hint="eastAsia"/>
          <w:sz w:val="24"/>
          <w:szCs w:val="24"/>
        </w:rPr>
        <w:t>“取得借款收到的现金”越大，企业面临的偿债压力就越大，财务风险越高。</w:t>
      </w:r>
    </w:p>
    <w:p w14:paraId="1C14C049" w14:textId="12DC02C9" w:rsidR="004B5BEC" w:rsidRPr="00142181" w:rsidRDefault="005206E8" w:rsidP="00E313CE">
      <w:pPr>
        <w:ind w:firstLineChars="200" w:firstLine="480"/>
        <w:rPr>
          <w:rFonts w:ascii="宋体" w:eastAsia="宋体" w:hAnsi="宋体"/>
          <w:sz w:val="24"/>
          <w:szCs w:val="24"/>
        </w:rPr>
      </w:pPr>
      <w:r w:rsidRPr="00142181">
        <w:rPr>
          <w:rFonts w:ascii="宋体" w:eastAsia="宋体" w:hAnsi="宋体" w:hint="eastAsia"/>
          <w:sz w:val="24"/>
          <w:szCs w:val="24"/>
        </w:rPr>
        <w:t>“吸收投资收到的现金”</w:t>
      </w:r>
      <w:r w:rsidR="00666EF7" w:rsidRPr="00142181">
        <w:rPr>
          <w:rFonts w:ascii="宋体" w:eastAsia="宋体" w:hAnsi="宋体" w:hint="eastAsia"/>
          <w:sz w:val="24"/>
          <w:szCs w:val="24"/>
        </w:rPr>
        <w:t>是股东投入的资金，</w:t>
      </w:r>
      <w:r w:rsidR="006D2C19" w:rsidRPr="00142181">
        <w:rPr>
          <w:rFonts w:ascii="宋体" w:eastAsia="宋体" w:hAnsi="宋体" w:hint="eastAsia"/>
          <w:sz w:val="24"/>
          <w:szCs w:val="24"/>
        </w:rPr>
        <w:t>该金额越大，企业的偿债能力越强。</w:t>
      </w:r>
    </w:p>
    <w:p w14:paraId="194BC606" w14:textId="77777777" w:rsidR="00DF25AD" w:rsidRPr="00142181" w:rsidRDefault="00DF25AD" w:rsidP="00DF25AD">
      <w:pPr>
        <w:rPr>
          <w:rFonts w:ascii="宋体" w:eastAsia="宋体" w:hAnsi="宋体"/>
          <w:sz w:val="24"/>
          <w:szCs w:val="24"/>
        </w:rPr>
      </w:pPr>
    </w:p>
    <w:p w14:paraId="64AAD5C9" w14:textId="1CB8CF95" w:rsidR="00E313CE" w:rsidRPr="00142181" w:rsidRDefault="00E313CE" w:rsidP="00A17CED">
      <w:pPr>
        <w:pStyle w:val="2"/>
        <w:rPr>
          <w:rFonts w:ascii="宋体" w:eastAsia="宋体" w:hAnsi="宋体"/>
          <w:sz w:val="24"/>
          <w:szCs w:val="24"/>
        </w:rPr>
      </w:pPr>
      <w:bookmarkStart w:id="72" w:name="_Toc71535293"/>
      <w:r w:rsidRPr="00142181">
        <w:rPr>
          <w:rFonts w:ascii="宋体" w:eastAsia="宋体" w:hAnsi="宋体" w:hint="eastAsia"/>
          <w:sz w:val="24"/>
          <w:szCs w:val="24"/>
        </w:rPr>
        <w:lastRenderedPageBreak/>
        <w:t>11.</w:t>
      </w:r>
      <w:r w:rsidR="0053655D" w:rsidRPr="00142181">
        <w:rPr>
          <w:rFonts w:ascii="宋体" w:eastAsia="宋体" w:hAnsi="宋体" w:hint="eastAsia"/>
          <w:sz w:val="24"/>
          <w:szCs w:val="24"/>
        </w:rPr>
        <w:t>2</w:t>
      </w:r>
      <w:r w:rsidRPr="00142181">
        <w:rPr>
          <w:rFonts w:ascii="宋体" w:eastAsia="宋体" w:hAnsi="宋体"/>
          <w:sz w:val="24"/>
          <w:szCs w:val="24"/>
        </w:rPr>
        <w:t xml:space="preserve"> </w:t>
      </w:r>
      <w:r w:rsidRPr="00142181">
        <w:rPr>
          <w:rFonts w:ascii="宋体" w:eastAsia="宋体" w:hAnsi="宋体" w:hint="eastAsia"/>
          <w:sz w:val="24"/>
          <w:szCs w:val="24"/>
        </w:rPr>
        <w:t>财务比率分析</w:t>
      </w:r>
      <w:bookmarkEnd w:id="72"/>
    </w:p>
    <w:p w14:paraId="75688CFD" w14:textId="17959ED4" w:rsidR="002342C6" w:rsidRPr="00142181" w:rsidRDefault="00381A8A" w:rsidP="002342C6">
      <w:pPr>
        <w:ind w:firstLineChars="200" w:firstLine="480"/>
        <w:rPr>
          <w:rFonts w:ascii="宋体" w:eastAsia="宋体" w:hAnsi="宋体"/>
          <w:sz w:val="24"/>
          <w:szCs w:val="24"/>
        </w:rPr>
      </w:pPr>
      <w:r w:rsidRPr="00142181">
        <w:rPr>
          <w:rFonts w:ascii="宋体" w:eastAsia="宋体" w:hAnsi="宋体" w:hint="eastAsia"/>
          <w:sz w:val="24"/>
          <w:szCs w:val="24"/>
        </w:rPr>
        <w:t>1、</w:t>
      </w:r>
      <w:r w:rsidR="00B81177" w:rsidRPr="00142181">
        <w:rPr>
          <w:rFonts w:ascii="宋体" w:eastAsia="宋体" w:hAnsi="宋体" w:hint="eastAsia"/>
          <w:sz w:val="24"/>
          <w:szCs w:val="24"/>
        </w:rPr>
        <w:t>经营活动产生的现金流量净额</w:t>
      </w:r>
      <w:r w:rsidRPr="00142181">
        <w:rPr>
          <w:rFonts w:ascii="宋体" w:eastAsia="宋体" w:hAnsi="宋体" w:hint="eastAsia"/>
          <w:sz w:val="24"/>
          <w:szCs w:val="24"/>
        </w:rPr>
        <w:t>与净利润比率</w:t>
      </w:r>
    </w:p>
    <w:p w14:paraId="5263281D" w14:textId="77777777" w:rsidR="00763198" w:rsidRPr="00142181" w:rsidRDefault="00763198" w:rsidP="002342C6">
      <w:pPr>
        <w:ind w:firstLineChars="200" w:firstLine="480"/>
        <w:rPr>
          <w:rFonts w:ascii="宋体" w:eastAsia="宋体" w:hAnsi="宋体"/>
          <w:sz w:val="24"/>
          <w:szCs w:val="24"/>
        </w:rPr>
      </w:pPr>
    </w:p>
    <w:p w14:paraId="08BDE8FF" w14:textId="77777777" w:rsidR="00DA078A" w:rsidRPr="00142181" w:rsidRDefault="00B81177" w:rsidP="002342C6">
      <w:pPr>
        <w:ind w:firstLineChars="200" w:firstLine="480"/>
        <w:rPr>
          <w:rFonts w:ascii="宋体" w:eastAsia="宋体" w:hAnsi="宋体"/>
          <w:sz w:val="24"/>
          <w:szCs w:val="24"/>
        </w:rPr>
      </w:pPr>
      <w:bookmarkStart w:id="73" w:name="_Hlk43651534"/>
      <w:r w:rsidRPr="00142181">
        <w:rPr>
          <w:rFonts w:ascii="宋体" w:eastAsia="宋体" w:hAnsi="宋体" w:hint="eastAsia"/>
          <w:sz w:val="24"/>
          <w:szCs w:val="24"/>
        </w:rPr>
        <w:t>经营活动产生的现金流量净额</w:t>
      </w:r>
      <w:bookmarkEnd w:id="73"/>
      <w:r w:rsidR="00A17CED" w:rsidRPr="00142181">
        <w:rPr>
          <w:rFonts w:ascii="宋体" w:eastAsia="宋体" w:hAnsi="宋体" w:hint="eastAsia"/>
          <w:sz w:val="24"/>
          <w:szCs w:val="24"/>
        </w:rPr>
        <w:t>与净利润比较，能</w:t>
      </w:r>
      <w:r w:rsidRPr="00142181">
        <w:rPr>
          <w:rFonts w:ascii="宋体" w:eastAsia="宋体" w:hAnsi="宋体" w:hint="eastAsia"/>
          <w:sz w:val="24"/>
          <w:szCs w:val="24"/>
        </w:rPr>
        <w:t>反应净利润的质量</w:t>
      </w:r>
      <w:r w:rsidR="00A17CED" w:rsidRPr="00142181">
        <w:rPr>
          <w:rFonts w:ascii="宋体" w:eastAsia="宋体" w:hAnsi="宋体" w:hint="eastAsia"/>
          <w:sz w:val="24"/>
          <w:szCs w:val="24"/>
        </w:rPr>
        <w:t>。也就是说，</w:t>
      </w:r>
      <w:r w:rsidR="00B40515" w:rsidRPr="00142181">
        <w:rPr>
          <w:rFonts w:ascii="宋体" w:eastAsia="宋体" w:hAnsi="宋体" w:hint="eastAsia"/>
          <w:sz w:val="24"/>
          <w:szCs w:val="24"/>
        </w:rPr>
        <w:t>每1元净利润有多少经营活动产生的现金</w:t>
      </w:r>
      <w:r w:rsidR="00D20C80" w:rsidRPr="00142181">
        <w:rPr>
          <w:rFonts w:ascii="宋体" w:eastAsia="宋体" w:hAnsi="宋体" w:hint="eastAsia"/>
          <w:sz w:val="24"/>
          <w:szCs w:val="24"/>
        </w:rPr>
        <w:t>流量净额</w:t>
      </w:r>
      <w:r w:rsidR="00B40515" w:rsidRPr="00142181">
        <w:rPr>
          <w:rFonts w:ascii="宋体" w:eastAsia="宋体" w:hAnsi="宋体" w:hint="eastAsia"/>
          <w:sz w:val="24"/>
          <w:szCs w:val="24"/>
        </w:rPr>
        <w:t>支撑</w:t>
      </w:r>
      <w:r w:rsidR="000E4783" w:rsidRPr="00142181">
        <w:rPr>
          <w:rFonts w:ascii="宋体" w:eastAsia="宋体" w:hAnsi="宋体" w:hint="eastAsia"/>
          <w:sz w:val="24"/>
          <w:szCs w:val="24"/>
        </w:rPr>
        <w:t>，该比例越高，净利润的质量就越高</w:t>
      </w:r>
      <w:r w:rsidR="00A17CED" w:rsidRPr="00142181">
        <w:rPr>
          <w:rFonts w:ascii="宋体" w:eastAsia="宋体" w:hAnsi="宋体"/>
          <w:sz w:val="24"/>
          <w:szCs w:val="24"/>
        </w:rPr>
        <w:t>。</w:t>
      </w:r>
    </w:p>
    <w:p w14:paraId="095268C9" w14:textId="21CA551A" w:rsidR="00A17CED" w:rsidRPr="00142181" w:rsidRDefault="00DA078A" w:rsidP="00DE5E5D">
      <w:pPr>
        <w:ind w:firstLineChars="200" w:firstLine="480"/>
        <w:rPr>
          <w:rFonts w:ascii="宋体" w:eastAsia="宋体" w:hAnsi="宋体"/>
          <w:sz w:val="24"/>
          <w:szCs w:val="24"/>
        </w:rPr>
      </w:pPr>
      <w:r w:rsidRPr="00142181">
        <w:rPr>
          <w:rFonts w:ascii="宋体" w:eastAsia="宋体" w:hAnsi="宋体" w:hint="eastAsia"/>
          <w:sz w:val="24"/>
          <w:szCs w:val="24"/>
        </w:rPr>
        <w:t>值得注意的是，这里的净利润要与经营活动产生的现金流量净额口径一致，净利润应当是剔除投资活动和筹资活动的损益。</w:t>
      </w:r>
    </w:p>
    <w:p w14:paraId="5CE51E61" w14:textId="77777777" w:rsidR="00381A8A" w:rsidRPr="00142181" w:rsidRDefault="00381A8A" w:rsidP="003117FB">
      <w:pPr>
        <w:rPr>
          <w:rFonts w:ascii="宋体" w:eastAsia="宋体" w:hAnsi="宋体"/>
          <w:sz w:val="24"/>
          <w:szCs w:val="24"/>
        </w:rPr>
      </w:pPr>
    </w:p>
    <w:p w14:paraId="6C56C771" w14:textId="35ED58A9" w:rsidR="008C6CA1" w:rsidRPr="00142181" w:rsidRDefault="004E0F7B" w:rsidP="00DE5E5D">
      <w:pPr>
        <w:ind w:firstLineChars="200" w:firstLine="480"/>
        <w:rPr>
          <w:rFonts w:ascii="宋体" w:eastAsia="宋体" w:hAnsi="宋体"/>
          <w:sz w:val="24"/>
          <w:szCs w:val="24"/>
        </w:rPr>
      </w:pPr>
      <w:r w:rsidRPr="00142181">
        <w:rPr>
          <w:rFonts w:ascii="宋体" w:eastAsia="宋体" w:hAnsi="宋体" w:hint="eastAsia"/>
          <w:sz w:val="24"/>
          <w:szCs w:val="24"/>
        </w:rPr>
        <w:t>2</w:t>
      </w:r>
      <w:r w:rsidR="008C6CA1" w:rsidRPr="00142181">
        <w:rPr>
          <w:rFonts w:ascii="宋体" w:eastAsia="宋体" w:hAnsi="宋体" w:hint="eastAsia"/>
          <w:sz w:val="24"/>
          <w:szCs w:val="24"/>
        </w:rPr>
        <w:t>、</w:t>
      </w:r>
      <w:r w:rsidR="00837C1B" w:rsidRPr="00142181">
        <w:rPr>
          <w:rFonts w:ascii="宋体" w:eastAsia="宋体" w:hAnsi="宋体" w:hint="eastAsia"/>
          <w:sz w:val="24"/>
          <w:szCs w:val="24"/>
        </w:rPr>
        <w:t>收入</w:t>
      </w:r>
      <w:r w:rsidR="008C6CA1" w:rsidRPr="00142181">
        <w:rPr>
          <w:rFonts w:ascii="宋体" w:eastAsia="宋体" w:hAnsi="宋体" w:hint="eastAsia"/>
          <w:sz w:val="24"/>
          <w:szCs w:val="24"/>
        </w:rPr>
        <w:t>现金比率</w:t>
      </w:r>
    </w:p>
    <w:p w14:paraId="25B54287" w14:textId="77777777" w:rsidR="002342C6" w:rsidRPr="00142181" w:rsidRDefault="002342C6" w:rsidP="002342C6">
      <w:pPr>
        <w:ind w:firstLine="482"/>
        <w:rPr>
          <w:rFonts w:ascii="宋体" w:eastAsia="宋体" w:hAnsi="宋体"/>
          <w:sz w:val="24"/>
          <w:szCs w:val="24"/>
        </w:rPr>
      </w:pPr>
    </w:p>
    <w:p w14:paraId="5223E5B6" w14:textId="06848A2B" w:rsidR="00837C1B" w:rsidRPr="00142181" w:rsidRDefault="00837C1B" w:rsidP="002342C6">
      <w:pPr>
        <w:ind w:firstLine="482"/>
        <w:rPr>
          <w:rFonts w:ascii="宋体" w:eastAsia="宋体" w:hAnsi="宋体"/>
          <w:sz w:val="24"/>
          <w:szCs w:val="24"/>
        </w:rPr>
      </w:pPr>
      <w:r w:rsidRPr="00142181">
        <w:rPr>
          <w:rFonts w:ascii="宋体" w:eastAsia="宋体" w:hAnsi="宋体" w:hint="eastAsia"/>
          <w:sz w:val="24"/>
          <w:szCs w:val="24"/>
        </w:rPr>
        <w:t>收入现金比率</w:t>
      </w:r>
      <w:r w:rsidRPr="00142181">
        <w:rPr>
          <w:rFonts w:ascii="宋体" w:eastAsia="宋体" w:hAnsi="宋体"/>
          <w:sz w:val="24"/>
          <w:szCs w:val="24"/>
        </w:rPr>
        <w:t>=</w:t>
      </w:r>
      <w:r w:rsidRPr="00142181">
        <w:rPr>
          <w:rFonts w:ascii="宋体" w:eastAsia="宋体" w:hAnsi="宋体" w:hint="eastAsia"/>
          <w:sz w:val="24"/>
          <w:szCs w:val="24"/>
        </w:rPr>
        <w:t>销售商品、提供劳务收到的现金</w:t>
      </w:r>
      <w:r w:rsidRPr="00142181">
        <w:rPr>
          <w:rFonts w:ascii="宋体" w:eastAsia="宋体" w:hAnsi="宋体"/>
          <w:sz w:val="24"/>
          <w:szCs w:val="24"/>
        </w:rPr>
        <w:t>÷</w:t>
      </w:r>
      <w:r w:rsidRPr="00142181">
        <w:rPr>
          <w:rFonts w:ascii="宋体" w:eastAsia="宋体" w:hAnsi="宋体" w:hint="eastAsia"/>
          <w:sz w:val="24"/>
          <w:szCs w:val="24"/>
        </w:rPr>
        <w:t>主营业务收入</w:t>
      </w:r>
    </w:p>
    <w:p w14:paraId="0886992D" w14:textId="77777777" w:rsidR="002342C6" w:rsidRPr="00142181" w:rsidRDefault="002342C6" w:rsidP="00381A8A">
      <w:pPr>
        <w:rPr>
          <w:rFonts w:ascii="宋体" w:eastAsia="宋体" w:hAnsi="宋体"/>
          <w:sz w:val="24"/>
          <w:szCs w:val="24"/>
        </w:rPr>
      </w:pPr>
    </w:p>
    <w:p w14:paraId="72C4A74B" w14:textId="5A3DB1BD" w:rsidR="008C6CA1" w:rsidRPr="00142181" w:rsidRDefault="00381A8A" w:rsidP="00302230">
      <w:pPr>
        <w:ind w:firstLine="482"/>
        <w:rPr>
          <w:rFonts w:ascii="宋体" w:eastAsia="宋体" w:hAnsi="宋体"/>
          <w:sz w:val="24"/>
          <w:szCs w:val="24"/>
        </w:rPr>
      </w:pPr>
      <w:r w:rsidRPr="00142181">
        <w:rPr>
          <w:rFonts w:ascii="宋体" w:eastAsia="宋体" w:hAnsi="宋体" w:hint="eastAsia"/>
          <w:sz w:val="24"/>
          <w:szCs w:val="24"/>
        </w:rPr>
        <w:t>销售商品、提供劳务收到的现金与主营业务收入比较，可以大致说明企业销售回收现金的情况及企业销售的质量。收现数所占比重大，说明销售收入实现后所增加的资产转换现金速度快、质量高。</w:t>
      </w:r>
      <w:r w:rsidR="008C6CA1" w:rsidRPr="00142181">
        <w:rPr>
          <w:rFonts w:ascii="宋体" w:eastAsia="宋体" w:hAnsi="宋体" w:hint="eastAsia"/>
          <w:sz w:val="24"/>
          <w:szCs w:val="24"/>
        </w:rPr>
        <w:t>比率</w:t>
      </w:r>
      <w:r w:rsidR="00B511FD" w:rsidRPr="00142181">
        <w:rPr>
          <w:rFonts w:ascii="宋体" w:eastAsia="宋体" w:hAnsi="宋体" w:hint="eastAsia"/>
          <w:sz w:val="24"/>
          <w:szCs w:val="24"/>
        </w:rPr>
        <w:t>大</w:t>
      </w:r>
      <w:r w:rsidR="008C6CA1" w:rsidRPr="00142181">
        <w:rPr>
          <w:rFonts w:ascii="宋体" w:eastAsia="宋体" w:hAnsi="宋体" w:hint="eastAsia"/>
          <w:sz w:val="24"/>
          <w:szCs w:val="24"/>
        </w:rPr>
        <w:t>于1，</w:t>
      </w:r>
      <w:r w:rsidR="00B511FD" w:rsidRPr="00142181">
        <w:rPr>
          <w:rFonts w:ascii="宋体" w:eastAsia="宋体" w:hAnsi="宋体" w:hint="eastAsia"/>
          <w:sz w:val="24"/>
          <w:szCs w:val="24"/>
        </w:rPr>
        <w:t>说明企业比较强势，采取预收款方式</w:t>
      </w:r>
      <w:r w:rsidR="00A31053" w:rsidRPr="00142181">
        <w:rPr>
          <w:rFonts w:ascii="宋体" w:eastAsia="宋体" w:hAnsi="宋体" w:hint="eastAsia"/>
          <w:sz w:val="24"/>
          <w:szCs w:val="24"/>
        </w:rPr>
        <w:t>；比率小于1，</w:t>
      </w:r>
      <w:r w:rsidR="008C6CA1" w:rsidRPr="00142181">
        <w:rPr>
          <w:rFonts w:ascii="宋体" w:eastAsia="宋体" w:hAnsi="宋体" w:hint="eastAsia"/>
          <w:sz w:val="24"/>
          <w:szCs w:val="24"/>
        </w:rPr>
        <w:t>甚至小于0.5，就说明企业回款能力较差。有可能是</w:t>
      </w:r>
      <w:r w:rsidR="00B06DE9" w:rsidRPr="00142181">
        <w:rPr>
          <w:rFonts w:ascii="宋体" w:eastAsia="宋体" w:hAnsi="宋体" w:hint="eastAsia"/>
          <w:sz w:val="24"/>
          <w:szCs w:val="24"/>
        </w:rPr>
        <w:t>接近期末时，为了完成指标而提前确认收入</w:t>
      </w:r>
      <w:r w:rsidR="008C6474" w:rsidRPr="00142181">
        <w:rPr>
          <w:rFonts w:ascii="宋体" w:eastAsia="宋体" w:hAnsi="宋体" w:hint="eastAsia"/>
          <w:sz w:val="24"/>
          <w:szCs w:val="24"/>
        </w:rPr>
        <w:t>，或者直接虚构交易虚增收入。</w:t>
      </w:r>
      <w:r w:rsidR="008C6CA1" w:rsidRPr="00142181">
        <w:rPr>
          <w:rFonts w:ascii="宋体" w:eastAsia="宋体" w:hAnsi="宋体" w:hint="eastAsia"/>
          <w:sz w:val="24"/>
          <w:szCs w:val="24"/>
        </w:rPr>
        <w:t>如果当期支付的税费没有同比例提升的话，就更可疑了。因为企业虚增收入的时候，往往只计提增值税，不缴纳。这些现象只能表明有虚增收入的迹象，还要获得进一步证据才能证实。但至少能说明一点就是，企业的回款能力差。</w:t>
      </w:r>
    </w:p>
    <w:p w14:paraId="1EDBDB2B" w14:textId="7373C64D" w:rsidR="00225D60" w:rsidRPr="00142181" w:rsidRDefault="00225D60" w:rsidP="00EF6AB7">
      <w:pPr>
        <w:rPr>
          <w:rFonts w:ascii="宋体" w:eastAsia="宋体" w:hAnsi="宋体"/>
          <w:sz w:val="24"/>
          <w:szCs w:val="24"/>
        </w:rPr>
      </w:pPr>
    </w:p>
    <w:p w14:paraId="591F3AFB" w14:textId="77777777" w:rsidR="00895A31" w:rsidRPr="00142181" w:rsidRDefault="00302230" w:rsidP="00302230">
      <w:pPr>
        <w:ind w:firstLine="482"/>
        <w:rPr>
          <w:rFonts w:ascii="宋体" w:eastAsia="宋体" w:hAnsi="宋体" w:cs="宋体"/>
          <w:kern w:val="0"/>
          <w:sz w:val="24"/>
          <w:szCs w:val="24"/>
        </w:rPr>
      </w:pPr>
      <w:r w:rsidRPr="00142181">
        <w:rPr>
          <w:rFonts w:ascii="宋体" w:eastAsia="宋体" w:hAnsi="宋体" w:cs="宋体" w:hint="eastAsia"/>
          <w:kern w:val="0"/>
          <w:sz w:val="24"/>
          <w:szCs w:val="24"/>
        </w:rPr>
        <w:t>3</w:t>
      </w:r>
      <w:r w:rsidR="00225D60" w:rsidRPr="00142181">
        <w:rPr>
          <w:rFonts w:ascii="宋体" w:eastAsia="宋体" w:hAnsi="宋体" w:cs="宋体"/>
          <w:kern w:val="0"/>
          <w:sz w:val="24"/>
          <w:szCs w:val="24"/>
        </w:rPr>
        <w:t>、现金购销比率</w:t>
      </w:r>
    </w:p>
    <w:p w14:paraId="65AB5E75" w14:textId="77777777" w:rsidR="00895A31" w:rsidRPr="00142181" w:rsidRDefault="00225D60" w:rsidP="00302230">
      <w:pPr>
        <w:ind w:firstLine="482"/>
        <w:rPr>
          <w:rFonts w:ascii="宋体" w:eastAsia="宋体" w:hAnsi="宋体" w:cs="宋体"/>
          <w:kern w:val="0"/>
          <w:sz w:val="24"/>
          <w:szCs w:val="24"/>
        </w:rPr>
      </w:pPr>
      <w:r w:rsidRPr="00142181">
        <w:rPr>
          <w:rFonts w:ascii="宋体" w:eastAsia="宋体" w:hAnsi="宋体" w:cs="宋体"/>
          <w:kern w:val="0"/>
          <w:sz w:val="24"/>
          <w:szCs w:val="24"/>
        </w:rPr>
        <w:t>现金购销比率=购买商品接受劳务支付的现金/销售商品出售劳务收到的现金。</w:t>
      </w:r>
    </w:p>
    <w:p w14:paraId="3B8B7554" w14:textId="37D464E2" w:rsidR="00225D60" w:rsidRPr="00142181" w:rsidRDefault="00225D60" w:rsidP="009E5C4F">
      <w:pPr>
        <w:ind w:firstLine="482"/>
        <w:rPr>
          <w:rFonts w:ascii="宋体" w:eastAsia="宋体" w:hAnsi="宋体"/>
          <w:sz w:val="24"/>
          <w:szCs w:val="24"/>
        </w:rPr>
      </w:pPr>
      <w:r w:rsidRPr="00142181">
        <w:rPr>
          <w:rFonts w:ascii="宋体" w:eastAsia="宋体" w:hAnsi="宋体" w:cs="宋体"/>
          <w:kern w:val="0"/>
          <w:sz w:val="24"/>
          <w:szCs w:val="24"/>
        </w:rPr>
        <w:t>一般情况下，</w:t>
      </w:r>
      <w:r w:rsidR="00895A31" w:rsidRPr="00142181">
        <w:rPr>
          <w:rFonts w:ascii="宋体" w:eastAsia="宋体" w:hAnsi="宋体" w:cs="宋体" w:hint="eastAsia"/>
          <w:kern w:val="0"/>
          <w:sz w:val="24"/>
          <w:szCs w:val="24"/>
        </w:rPr>
        <w:t>该</w:t>
      </w:r>
      <w:r w:rsidRPr="00142181">
        <w:rPr>
          <w:rFonts w:ascii="宋体" w:eastAsia="宋体" w:hAnsi="宋体" w:cs="宋体"/>
          <w:kern w:val="0"/>
          <w:sz w:val="24"/>
          <w:szCs w:val="24"/>
        </w:rPr>
        <w:t>比率应接近于销售成本率。如果</w:t>
      </w:r>
      <w:r w:rsidR="00895A31" w:rsidRPr="00142181">
        <w:rPr>
          <w:rFonts w:ascii="宋体" w:eastAsia="宋体" w:hAnsi="宋体" w:cs="宋体" w:hint="eastAsia"/>
          <w:kern w:val="0"/>
          <w:sz w:val="24"/>
          <w:szCs w:val="24"/>
        </w:rPr>
        <w:t>不接近</w:t>
      </w:r>
      <w:r w:rsidRPr="00142181">
        <w:rPr>
          <w:rFonts w:ascii="宋体" w:eastAsia="宋体" w:hAnsi="宋体" w:cs="宋体"/>
          <w:kern w:val="0"/>
          <w:sz w:val="24"/>
          <w:szCs w:val="24"/>
        </w:rPr>
        <w:t>，</w:t>
      </w:r>
      <w:r w:rsidR="00895A31" w:rsidRPr="00142181">
        <w:rPr>
          <w:rFonts w:ascii="宋体" w:eastAsia="宋体" w:hAnsi="宋体" w:cs="宋体" w:hint="eastAsia"/>
          <w:kern w:val="0"/>
          <w:sz w:val="24"/>
          <w:szCs w:val="24"/>
        </w:rPr>
        <w:t>有两种可能</w:t>
      </w:r>
      <w:r w:rsidRPr="00142181">
        <w:rPr>
          <w:rFonts w:ascii="宋体" w:eastAsia="宋体" w:hAnsi="宋体" w:cs="宋体"/>
          <w:kern w:val="0"/>
          <w:sz w:val="24"/>
          <w:szCs w:val="24"/>
        </w:rPr>
        <w:t>：</w:t>
      </w:r>
      <w:r w:rsidR="00F62A53" w:rsidRPr="00142181">
        <w:rPr>
          <w:rFonts w:ascii="宋体" w:eastAsia="宋体" w:hAnsi="宋体" w:cs="宋体" w:hint="eastAsia"/>
          <w:kern w:val="0"/>
          <w:sz w:val="24"/>
          <w:szCs w:val="24"/>
        </w:rPr>
        <w:t>购进的商品卖不出去、货款收不回来</w:t>
      </w:r>
      <w:r w:rsidRPr="00142181">
        <w:rPr>
          <w:rFonts w:ascii="宋体" w:eastAsia="宋体" w:hAnsi="宋体" w:cs="宋体"/>
          <w:kern w:val="0"/>
          <w:sz w:val="24"/>
          <w:szCs w:val="24"/>
        </w:rPr>
        <w:t>。</w:t>
      </w:r>
      <w:r w:rsidR="000A1C62" w:rsidRPr="00142181">
        <w:rPr>
          <w:rFonts w:ascii="宋体" w:eastAsia="宋体" w:hAnsi="宋体" w:cs="宋体" w:hint="eastAsia"/>
          <w:kern w:val="0"/>
          <w:sz w:val="24"/>
          <w:szCs w:val="24"/>
        </w:rPr>
        <w:t>这两种情况都是对企业不利的</w:t>
      </w:r>
      <w:r w:rsidR="00A67A72" w:rsidRPr="00142181">
        <w:rPr>
          <w:rFonts w:ascii="宋体" w:eastAsia="宋体" w:hAnsi="宋体" w:cs="宋体" w:hint="eastAsia"/>
          <w:kern w:val="0"/>
          <w:sz w:val="24"/>
          <w:szCs w:val="24"/>
        </w:rPr>
        <w:t>。</w:t>
      </w:r>
    </w:p>
    <w:p w14:paraId="11D294E1" w14:textId="2833A47D" w:rsidR="008C6CA1" w:rsidRPr="00142181" w:rsidRDefault="008C6CA1" w:rsidP="008C6CA1">
      <w:pPr>
        <w:rPr>
          <w:rFonts w:ascii="宋体" w:eastAsia="宋体" w:hAnsi="宋体"/>
          <w:sz w:val="24"/>
          <w:szCs w:val="24"/>
        </w:rPr>
      </w:pPr>
    </w:p>
    <w:p w14:paraId="603A2607" w14:textId="61893F77" w:rsidR="003611C7" w:rsidRPr="00142181" w:rsidRDefault="009E5C4F" w:rsidP="009E5C4F">
      <w:pPr>
        <w:ind w:firstLine="482"/>
        <w:rPr>
          <w:rFonts w:ascii="宋体" w:eastAsia="宋体" w:hAnsi="宋体"/>
          <w:sz w:val="24"/>
          <w:szCs w:val="24"/>
        </w:rPr>
      </w:pPr>
      <w:r w:rsidRPr="00142181">
        <w:rPr>
          <w:rFonts w:ascii="宋体" w:eastAsia="宋体" w:hAnsi="宋体" w:hint="eastAsia"/>
          <w:sz w:val="24"/>
          <w:szCs w:val="24"/>
        </w:rPr>
        <w:t>4</w:t>
      </w:r>
      <w:r w:rsidR="003611C7" w:rsidRPr="00142181">
        <w:rPr>
          <w:rFonts w:ascii="宋体" w:eastAsia="宋体" w:hAnsi="宋体" w:hint="eastAsia"/>
          <w:sz w:val="24"/>
          <w:szCs w:val="24"/>
        </w:rPr>
        <w:t>、每股经营活动现金净流量</w:t>
      </w:r>
    </w:p>
    <w:p w14:paraId="69549FB5" w14:textId="77777777" w:rsidR="009E5C4F" w:rsidRPr="00142181" w:rsidRDefault="009E5C4F" w:rsidP="009E5C4F">
      <w:pPr>
        <w:ind w:firstLine="482"/>
        <w:rPr>
          <w:rFonts w:ascii="宋体" w:eastAsia="宋体" w:hAnsi="宋体"/>
          <w:sz w:val="24"/>
          <w:szCs w:val="24"/>
        </w:rPr>
      </w:pPr>
    </w:p>
    <w:p w14:paraId="13B581A0" w14:textId="55D41C1E" w:rsidR="009E5C4F" w:rsidRPr="00142181" w:rsidRDefault="009E5C4F" w:rsidP="009E5C4F">
      <w:pPr>
        <w:ind w:firstLine="482"/>
        <w:rPr>
          <w:rFonts w:ascii="宋体" w:eastAsia="宋体" w:hAnsi="宋体"/>
          <w:sz w:val="24"/>
          <w:szCs w:val="24"/>
        </w:rPr>
      </w:pPr>
      <w:r w:rsidRPr="00142181">
        <w:rPr>
          <w:rFonts w:ascii="宋体" w:eastAsia="宋体" w:hAnsi="宋体" w:hint="eastAsia"/>
          <w:sz w:val="24"/>
          <w:szCs w:val="24"/>
        </w:rPr>
        <w:t>每股经营活动现金净流量</w:t>
      </w:r>
      <w:r w:rsidRPr="00142181">
        <w:rPr>
          <w:rFonts w:ascii="宋体" w:eastAsia="宋体" w:hAnsi="宋体"/>
          <w:sz w:val="24"/>
          <w:szCs w:val="24"/>
        </w:rPr>
        <w:t>=</w:t>
      </w:r>
      <w:r w:rsidRPr="00142181">
        <w:rPr>
          <w:rFonts w:ascii="宋体" w:eastAsia="宋体" w:hAnsi="宋体" w:hint="eastAsia"/>
          <w:sz w:val="24"/>
          <w:szCs w:val="24"/>
        </w:rPr>
        <w:t>经营活动产生的现金流量净额</w:t>
      </w:r>
      <w:r w:rsidRPr="00142181">
        <w:rPr>
          <w:rFonts w:ascii="宋体" w:eastAsia="宋体" w:hAnsi="宋体"/>
          <w:sz w:val="24"/>
          <w:szCs w:val="24"/>
        </w:rPr>
        <w:t>÷普通股股数</w:t>
      </w:r>
    </w:p>
    <w:p w14:paraId="031541C8" w14:textId="77777777" w:rsidR="009E5C4F" w:rsidRPr="00142181" w:rsidRDefault="009E5C4F" w:rsidP="0019370A">
      <w:pPr>
        <w:rPr>
          <w:rFonts w:ascii="宋体" w:eastAsia="宋体" w:hAnsi="宋体"/>
          <w:sz w:val="24"/>
          <w:szCs w:val="24"/>
        </w:rPr>
      </w:pPr>
    </w:p>
    <w:p w14:paraId="101FB5A9" w14:textId="10AB82DD" w:rsidR="003611C7" w:rsidRPr="00142181" w:rsidRDefault="00E3384B" w:rsidP="0019370A">
      <w:pPr>
        <w:ind w:firstLine="482"/>
        <w:rPr>
          <w:rFonts w:ascii="宋体" w:eastAsia="宋体" w:hAnsi="宋体"/>
          <w:sz w:val="24"/>
          <w:szCs w:val="24"/>
        </w:rPr>
      </w:pPr>
      <w:r w:rsidRPr="00142181">
        <w:rPr>
          <w:rFonts w:ascii="宋体" w:eastAsia="宋体" w:hAnsi="宋体"/>
          <w:sz w:val="24"/>
          <w:szCs w:val="24"/>
        </w:rPr>
        <w:t>这一比率反映每股资本获取现金净流量的能力，比率越高，说明企业支付股利的能力越强。</w:t>
      </w:r>
    </w:p>
    <w:p w14:paraId="47728B3D" w14:textId="0EF8C06F" w:rsidR="0019370A" w:rsidRPr="00142181" w:rsidRDefault="0019370A" w:rsidP="0019370A">
      <w:pPr>
        <w:ind w:firstLine="482"/>
        <w:rPr>
          <w:rFonts w:ascii="宋体" w:eastAsia="宋体" w:hAnsi="宋体"/>
          <w:sz w:val="24"/>
          <w:szCs w:val="24"/>
        </w:rPr>
      </w:pPr>
      <w:r w:rsidRPr="00142181">
        <w:rPr>
          <w:rFonts w:ascii="宋体" w:eastAsia="宋体" w:hAnsi="宋体" w:hint="eastAsia"/>
          <w:sz w:val="24"/>
          <w:szCs w:val="24"/>
        </w:rPr>
        <w:t>对于稳定增长的企业，可以用这个指标进行估值。</w:t>
      </w:r>
    </w:p>
    <w:p w14:paraId="77FB26F5" w14:textId="77777777" w:rsidR="00D700A1" w:rsidRPr="00142181" w:rsidRDefault="00D700A1" w:rsidP="0019370A">
      <w:pPr>
        <w:ind w:firstLine="482"/>
        <w:rPr>
          <w:rFonts w:ascii="宋体" w:eastAsia="宋体" w:hAnsi="宋体"/>
          <w:sz w:val="24"/>
          <w:szCs w:val="24"/>
        </w:rPr>
      </w:pPr>
    </w:p>
    <w:p w14:paraId="21E486BF" w14:textId="79126D87" w:rsidR="0019370A" w:rsidRPr="00142181" w:rsidRDefault="004E6F23" w:rsidP="0019370A">
      <w:pPr>
        <w:ind w:firstLine="482"/>
        <w:rPr>
          <w:rFonts w:ascii="宋体" w:eastAsia="宋体" w:hAnsi="宋体"/>
          <w:sz w:val="24"/>
          <w:szCs w:val="24"/>
        </w:rPr>
      </w:pPr>
      <w:r w:rsidRPr="00142181">
        <w:rPr>
          <w:rFonts w:ascii="宋体" w:eastAsia="宋体" w:hAnsi="宋体" w:hint="eastAsia"/>
          <w:sz w:val="24"/>
          <w:szCs w:val="24"/>
        </w:rPr>
        <w:t>股价 =</w:t>
      </w:r>
      <w:r w:rsidRPr="00142181">
        <w:rPr>
          <w:rFonts w:ascii="宋体" w:eastAsia="宋体" w:hAnsi="宋体"/>
          <w:sz w:val="24"/>
          <w:szCs w:val="24"/>
        </w:rPr>
        <w:t xml:space="preserve"> </w:t>
      </w:r>
      <w:r w:rsidR="0019370A" w:rsidRPr="00142181">
        <w:rPr>
          <w:rFonts w:ascii="宋体" w:eastAsia="宋体" w:hAnsi="宋体" w:hint="eastAsia"/>
          <w:sz w:val="24"/>
          <w:szCs w:val="24"/>
        </w:rPr>
        <w:t>D</w:t>
      </w:r>
      <w:r w:rsidRPr="00142181">
        <w:rPr>
          <w:rFonts w:ascii="宋体" w:eastAsia="宋体" w:hAnsi="宋体" w:hint="eastAsia"/>
          <w:sz w:val="24"/>
          <w:szCs w:val="24"/>
        </w:rPr>
        <w:t>（1+g）</w:t>
      </w:r>
      <w:r w:rsidR="0019370A" w:rsidRPr="00142181">
        <w:rPr>
          <w:rFonts w:ascii="宋体" w:eastAsia="宋体" w:hAnsi="宋体" w:hint="eastAsia"/>
          <w:sz w:val="24"/>
          <w:szCs w:val="24"/>
        </w:rPr>
        <w:t>/</w:t>
      </w:r>
      <w:r w:rsidRPr="00142181">
        <w:rPr>
          <w:rFonts w:ascii="宋体" w:eastAsia="宋体" w:hAnsi="宋体" w:hint="eastAsia"/>
          <w:sz w:val="24"/>
          <w:szCs w:val="24"/>
        </w:rPr>
        <w:t>（</w:t>
      </w:r>
      <w:r w:rsidR="0019370A" w:rsidRPr="00142181">
        <w:rPr>
          <w:rFonts w:ascii="宋体" w:eastAsia="宋体" w:hAnsi="宋体" w:hint="eastAsia"/>
          <w:sz w:val="24"/>
          <w:szCs w:val="24"/>
        </w:rPr>
        <w:t>R-g</w:t>
      </w:r>
      <w:r w:rsidRPr="00142181">
        <w:rPr>
          <w:rFonts w:ascii="宋体" w:eastAsia="宋体" w:hAnsi="宋体" w:hint="eastAsia"/>
          <w:sz w:val="24"/>
          <w:szCs w:val="24"/>
        </w:rPr>
        <w:t>）</w:t>
      </w:r>
    </w:p>
    <w:p w14:paraId="5300BCDE" w14:textId="77777777" w:rsidR="00D700A1" w:rsidRPr="00142181" w:rsidRDefault="00D700A1" w:rsidP="0019370A">
      <w:pPr>
        <w:ind w:firstLine="482"/>
        <w:rPr>
          <w:rFonts w:ascii="宋体" w:eastAsia="宋体" w:hAnsi="宋体"/>
          <w:sz w:val="24"/>
          <w:szCs w:val="24"/>
        </w:rPr>
      </w:pPr>
    </w:p>
    <w:p w14:paraId="0ED1B2C0" w14:textId="12DA1F60" w:rsidR="004E6F23" w:rsidRPr="00142181" w:rsidRDefault="00D700A1" w:rsidP="0019370A">
      <w:pPr>
        <w:ind w:firstLine="482"/>
        <w:rPr>
          <w:rFonts w:ascii="宋体" w:eastAsia="宋体" w:hAnsi="宋体"/>
          <w:sz w:val="24"/>
          <w:szCs w:val="24"/>
        </w:rPr>
      </w:pPr>
      <w:r w:rsidRPr="00142181">
        <w:rPr>
          <w:rFonts w:ascii="宋体" w:eastAsia="宋体" w:hAnsi="宋体" w:hint="eastAsia"/>
          <w:sz w:val="24"/>
          <w:szCs w:val="24"/>
        </w:rPr>
        <w:t>D：每股经营活动现金净流量。</w:t>
      </w:r>
    </w:p>
    <w:p w14:paraId="54F25FF2" w14:textId="5E5A6EFB" w:rsidR="00D700A1" w:rsidRPr="00142181" w:rsidRDefault="00D700A1" w:rsidP="0019370A">
      <w:pPr>
        <w:ind w:firstLine="482"/>
        <w:rPr>
          <w:rFonts w:ascii="宋体" w:eastAsia="宋体" w:hAnsi="宋体"/>
          <w:sz w:val="24"/>
          <w:szCs w:val="24"/>
        </w:rPr>
      </w:pPr>
      <w:r w:rsidRPr="00142181">
        <w:rPr>
          <w:rFonts w:ascii="宋体" w:eastAsia="宋体" w:hAnsi="宋体" w:hint="eastAsia"/>
          <w:sz w:val="24"/>
          <w:szCs w:val="24"/>
        </w:rPr>
        <w:t>g：增长率。</w:t>
      </w:r>
    </w:p>
    <w:p w14:paraId="4E608752" w14:textId="6B60CA8C" w:rsidR="00D700A1" w:rsidRPr="00142181" w:rsidRDefault="00D700A1" w:rsidP="0019370A">
      <w:pPr>
        <w:ind w:firstLine="482"/>
        <w:rPr>
          <w:rFonts w:ascii="宋体" w:eastAsia="宋体" w:hAnsi="宋体"/>
          <w:sz w:val="24"/>
          <w:szCs w:val="24"/>
        </w:rPr>
      </w:pPr>
      <w:r w:rsidRPr="00142181">
        <w:rPr>
          <w:rFonts w:ascii="宋体" w:eastAsia="宋体" w:hAnsi="宋体" w:hint="eastAsia"/>
          <w:sz w:val="24"/>
          <w:szCs w:val="24"/>
        </w:rPr>
        <w:t>R：企业的平均资本成本。</w:t>
      </w:r>
    </w:p>
    <w:p w14:paraId="23EB250A" w14:textId="77777777" w:rsidR="00D700A1" w:rsidRPr="00142181" w:rsidRDefault="00D700A1" w:rsidP="0019370A">
      <w:pPr>
        <w:ind w:firstLine="482"/>
        <w:rPr>
          <w:rFonts w:ascii="宋体" w:eastAsia="宋体" w:hAnsi="宋体"/>
          <w:sz w:val="24"/>
          <w:szCs w:val="24"/>
        </w:rPr>
      </w:pPr>
    </w:p>
    <w:p w14:paraId="064B69A5" w14:textId="6F630018" w:rsidR="00C36FD0" w:rsidRPr="00142181" w:rsidRDefault="00C36FD0" w:rsidP="00C36FD0">
      <w:pPr>
        <w:ind w:firstLine="482"/>
        <w:rPr>
          <w:rFonts w:ascii="宋体" w:eastAsia="宋体" w:hAnsi="宋体"/>
          <w:sz w:val="24"/>
          <w:szCs w:val="24"/>
        </w:rPr>
      </w:pPr>
      <w:r w:rsidRPr="00142181">
        <w:rPr>
          <w:rFonts w:ascii="宋体" w:eastAsia="宋体" w:hAnsi="宋体" w:hint="eastAsia"/>
          <w:sz w:val="24"/>
          <w:szCs w:val="24"/>
        </w:rPr>
        <w:t>5</w:t>
      </w:r>
      <w:r w:rsidR="00BE0F1E" w:rsidRPr="00142181">
        <w:rPr>
          <w:rFonts w:ascii="宋体" w:eastAsia="宋体" w:hAnsi="宋体" w:hint="eastAsia"/>
          <w:sz w:val="24"/>
          <w:szCs w:val="24"/>
        </w:rPr>
        <w:t>、</w:t>
      </w:r>
      <w:r w:rsidRPr="00142181">
        <w:rPr>
          <w:rFonts w:ascii="宋体" w:eastAsia="宋体" w:hAnsi="宋体" w:hint="eastAsia"/>
          <w:sz w:val="24"/>
          <w:szCs w:val="24"/>
        </w:rPr>
        <w:t>总资产现金回收率</w:t>
      </w:r>
    </w:p>
    <w:p w14:paraId="4407799A" w14:textId="77777777" w:rsidR="00C36FD0" w:rsidRPr="00142181" w:rsidRDefault="00C36FD0" w:rsidP="00C36FD0">
      <w:pPr>
        <w:ind w:firstLine="482"/>
        <w:rPr>
          <w:rFonts w:ascii="宋体" w:eastAsia="宋体" w:hAnsi="宋体"/>
          <w:sz w:val="24"/>
          <w:szCs w:val="24"/>
        </w:rPr>
      </w:pPr>
    </w:p>
    <w:p w14:paraId="58091A9C" w14:textId="086456C2" w:rsidR="008C6CA1" w:rsidRPr="00142181" w:rsidRDefault="00C36FD0" w:rsidP="00C36FD0">
      <w:pPr>
        <w:ind w:firstLine="482"/>
        <w:rPr>
          <w:rFonts w:ascii="宋体" w:eastAsia="宋体" w:hAnsi="宋体"/>
          <w:sz w:val="24"/>
          <w:szCs w:val="24"/>
        </w:rPr>
      </w:pPr>
      <w:r w:rsidRPr="00142181">
        <w:rPr>
          <w:rFonts w:ascii="宋体" w:eastAsia="宋体" w:hAnsi="宋体" w:hint="eastAsia"/>
          <w:sz w:val="24"/>
          <w:szCs w:val="24"/>
        </w:rPr>
        <w:t>总</w:t>
      </w:r>
      <w:r w:rsidR="008C6CA1" w:rsidRPr="00142181">
        <w:rPr>
          <w:rFonts w:ascii="宋体" w:eastAsia="宋体" w:hAnsi="宋体" w:hint="eastAsia"/>
          <w:sz w:val="24"/>
          <w:szCs w:val="24"/>
        </w:rPr>
        <w:t>资产现金回收率</w:t>
      </w:r>
      <w:r w:rsidR="008C6CA1" w:rsidRPr="00142181">
        <w:rPr>
          <w:rFonts w:ascii="宋体" w:eastAsia="宋体" w:hAnsi="宋体"/>
          <w:sz w:val="24"/>
          <w:szCs w:val="24"/>
        </w:rPr>
        <w:t>=</w:t>
      </w:r>
      <w:r w:rsidRPr="00142181">
        <w:rPr>
          <w:rFonts w:ascii="宋体" w:eastAsia="宋体" w:hAnsi="宋体" w:hint="eastAsia"/>
          <w:sz w:val="24"/>
          <w:szCs w:val="24"/>
        </w:rPr>
        <w:t>经营活动产生的现金流量净额</w:t>
      </w:r>
      <w:r w:rsidR="008C6CA1" w:rsidRPr="00142181">
        <w:rPr>
          <w:rFonts w:ascii="宋体" w:eastAsia="宋体" w:hAnsi="宋体"/>
          <w:sz w:val="24"/>
          <w:szCs w:val="24"/>
        </w:rPr>
        <w:t>÷</w:t>
      </w:r>
      <w:r w:rsidR="00872F2F" w:rsidRPr="00142181">
        <w:rPr>
          <w:rFonts w:ascii="宋体" w:eastAsia="宋体" w:hAnsi="宋体" w:hint="eastAsia"/>
          <w:sz w:val="24"/>
          <w:szCs w:val="24"/>
        </w:rPr>
        <w:t>平均总资产</w:t>
      </w:r>
    </w:p>
    <w:p w14:paraId="0CA947C3" w14:textId="77777777" w:rsidR="00E313CE" w:rsidRPr="00142181" w:rsidRDefault="00E313CE" w:rsidP="00E313CE">
      <w:pPr>
        <w:ind w:firstLineChars="200" w:firstLine="480"/>
        <w:rPr>
          <w:rFonts w:ascii="宋体" w:eastAsia="宋体" w:hAnsi="宋体"/>
          <w:sz w:val="24"/>
          <w:szCs w:val="24"/>
        </w:rPr>
      </w:pPr>
    </w:p>
    <w:p w14:paraId="2D8095CD" w14:textId="709B8C41" w:rsidR="00BE0F1E" w:rsidRPr="00142181" w:rsidRDefault="00850D16" w:rsidP="00850D16">
      <w:pPr>
        <w:ind w:firstLine="482"/>
        <w:rPr>
          <w:rFonts w:ascii="宋体" w:eastAsia="宋体" w:hAnsi="宋体"/>
          <w:sz w:val="24"/>
          <w:szCs w:val="24"/>
        </w:rPr>
      </w:pPr>
      <w:r w:rsidRPr="00142181">
        <w:rPr>
          <w:rFonts w:ascii="宋体" w:eastAsia="宋体" w:hAnsi="宋体" w:hint="eastAsia"/>
          <w:sz w:val="24"/>
          <w:szCs w:val="24"/>
        </w:rPr>
        <w:t>该</w:t>
      </w:r>
      <w:r w:rsidR="00BE0F1E" w:rsidRPr="00142181">
        <w:rPr>
          <w:rFonts w:ascii="宋体" w:eastAsia="宋体" w:hAnsi="宋体"/>
          <w:sz w:val="24"/>
          <w:szCs w:val="24"/>
        </w:rPr>
        <w:t>比率反映投资者投入资本创造现金的能力，比率越高，创现能力越强。</w:t>
      </w:r>
    </w:p>
    <w:p w14:paraId="1A608404" w14:textId="77777777" w:rsidR="00850D16" w:rsidRPr="00142181" w:rsidRDefault="00850D16" w:rsidP="00C36FD0">
      <w:pPr>
        <w:ind w:firstLine="482"/>
        <w:rPr>
          <w:rFonts w:ascii="宋体" w:eastAsia="宋体" w:hAnsi="宋体"/>
          <w:sz w:val="24"/>
          <w:szCs w:val="24"/>
        </w:rPr>
      </w:pPr>
    </w:p>
    <w:p w14:paraId="1DA3A1B3" w14:textId="77777777" w:rsidR="00850D16" w:rsidRPr="00142181" w:rsidRDefault="00850D16" w:rsidP="00850D16">
      <w:pPr>
        <w:ind w:firstLine="482"/>
        <w:rPr>
          <w:rFonts w:ascii="宋体" w:eastAsia="宋体" w:hAnsi="宋体"/>
          <w:sz w:val="24"/>
          <w:szCs w:val="24"/>
        </w:rPr>
      </w:pPr>
      <w:r w:rsidRPr="00142181">
        <w:rPr>
          <w:rFonts w:ascii="宋体" w:eastAsia="宋体" w:hAnsi="宋体" w:hint="eastAsia"/>
          <w:sz w:val="24"/>
          <w:szCs w:val="24"/>
        </w:rPr>
        <w:t>6</w:t>
      </w:r>
      <w:r w:rsidR="00E35EC4" w:rsidRPr="00142181">
        <w:rPr>
          <w:rFonts w:ascii="宋体" w:eastAsia="宋体" w:hAnsi="宋体"/>
          <w:sz w:val="24"/>
          <w:szCs w:val="24"/>
        </w:rPr>
        <w:t>、经营活动现金净流量与流动负债之比。</w:t>
      </w:r>
    </w:p>
    <w:p w14:paraId="713C3A42" w14:textId="3EF9E11A" w:rsidR="00E35EC4" w:rsidRPr="00142181" w:rsidRDefault="001B6764" w:rsidP="00850D16">
      <w:pPr>
        <w:ind w:firstLine="482"/>
        <w:rPr>
          <w:rFonts w:ascii="宋体" w:eastAsia="宋体" w:hAnsi="宋体"/>
          <w:sz w:val="24"/>
          <w:szCs w:val="24"/>
        </w:rPr>
      </w:pPr>
      <w:r w:rsidRPr="00142181">
        <w:rPr>
          <w:rFonts w:ascii="宋体" w:eastAsia="宋体" w:hAnsi="宋体" w:hint="eastAsia"/>
          <w:sz w:val="24"/>
          <w:szCs w:val="24"/>
        </w:rPr>
        <w:t>该比率</w:t>
      </w:r>
      <w:r w:rsidR="00E35EC4" w:rsidRPr="00142181">
        <w:rPr>
          <w:rFonts w:ascii="宋体" w:eastAsia="宋体" w:hAnsi="宋体"/>
          <w:sz w:val="24"/>
          <w:szCs w:val="24"/>
        </w:rPr>
        <w:t>可以反映企业经营活动获得现金偿还短期债务的能力，比率越大，说明偿债能力越强。</w:t>
      </w:r>
    </w:p>
    <w:p w14:paraId="493A70B5" w14:textId="77777777" w:rsidR="00850D16" w:rsidRPr="00142181" w:rsidRDefault="00850D16" w:rsidP="00850D16">
      <w:pPr>
        <w:ind w:firstLine="482"/>
        <w:rPr>
          <w:rFonts w:ascii="宋体" w:eastAsia="宋体" w:hAnsi="宋体"/>
          <w:sz w:val="24"/>
          <w:szCs w:val="24"/>
        </w:rPr>
      </w:pPr>
    </w:p>
    <w:p w14:paraId="0BFD97C7" w14:textId="77777777" w:rsidR="00850D16" w:rsidRPr="00142181" w:rsidRDefault="00850D16" w:rsidP="00850D16">
      <w:pPr>
        <w:ind w:firstLine="482"/>
        <w:rPr>
          <w:rFonts w:ascii="宋体" w:eastAsia="宋体" w:hAnsi="宋体"/>
          <w:sz w:val="24"/>
          <w:szCs w:val="24"/>
        </w:rPr>
      </w:pPr>
      <w:r w:rsidRPr="00142181">
        <w:rPr>
          <w:rFonts w:ascii="宋体" w:eastAsia="宋体" w:hAnsi="宋体" w:hint="eastAsia"/>
          <w:sz w:val="24"/>
          <w:szCs w:val="24"/>
        </w:rPr>
        <w:t>7</w:t>
      </w:r>
      <w:r w:rsidR="00E35EC4" w:rsidRPr="00142181">
        <w:rPr>
          <w:rFonts w:ascii="宋体" w:eastAsia="宋体" w:hAnsi="宋体"/>
          <w:sz w:val="24"/>
          <w:szCs w:val="24"/>
        </w:rPr>
        <w:t>、经营活动现金净流量与全部债务之比。</w:t>
      </w:r>
    </w:p>
    <w:p w14:paraId="2E93F2F5" w14:textId="1AB4523C" w:rsidR="00E35EC4" w:rsidRPr="00142181" w:rsidRDefault="00E35EC4" w:rsidP="00850D16">
      <w:pPr>
        <w:ind w:firstLine="482"/>
        <w:rPr>
          <w:rFonts w:ascii="宋体" w:eastAsia="宋体" w:hAnsi="宋体"/>
          <w:sz w:val="24"/>
          <w:szCs w:val="24"/>
        </w:rPr>
      </w:pPr>
      <w:r w:rsidRPr="00142181">
        <w:rPr>
          <w:rFonts w:ascii="宋体" w:eastAsia="宋体" w:hAnsi="宋体"/>
          <w:sz w:val="24"/>
          <w:szCs w:val="24"/>
        </w:rPr>
        <w:t>该比率可以反映企业用经营活动中所获现金偿还全部债务的能力，这个比率越大，说明企业承担债务的能力越强。</w:t>
      </w:r>
    </w:p>
    <w:p w14:paraId="12C39055" w14:textId="77777777" w:rsidR="00850D16" w:rsidRPr="00142181" w:rsidRDefault="00850D16" w:rsidP="00850D16">
      <w:pPr>
        <w:ind w:firstLine="482"/>
        <w:rPr>
          <w:rFonts w:ascii="宋体" w:eastAsia="宋体" w:hAnsi="宋体"/>
          <w:sz w:val="24"/>
          <w:szCs w:val="24"/>
        </w:rPr>
      </w:pPr>
    </w:p>
    <w:p w14:paraId="1407716E" w14:textId="77777777" w:rsidR="00AA2FC8" w:rsidRPr="00142181" w:rsidRDefault="00850D16" w:rsidP="00850D16">
      <w:pPr>
        <w:ind w:firstLine="482"/>
        <w:rPr>
          <w:rFonts w:ascii="宋体" w:eastAsia="宋体" w:hAnsi="宋体"/>
          <w:sz w:val="24"/>
          <w:szCs w:val="24"/>
        </w:rPr>
      </w:pPr>
      <w:r w:rsidRPr="00142181">
        <w:rPr>
          <w:rFonts w:ascii="宋体" w:eastAsia="宋体" w:hAnsi="宋体" w:hint="eastAsia"/>
          <w:sz w:val="24"/>
          <w:szCs w:val="24"/>
        </w:rPr>
        <w:t>8</w:t>
      </w:r>
      <w:r w:rsidR="00B20252" w:rsidRPr="00142181">
        <w:rPr>
          <w:rFonts w:ascii="宋体" w:eastAsia="宋体" w:hAnsi="宋体" w:hint="eastAsia"/>
          <w:sz w:val="24"/>
          <w:szCs w:val="24"/>
        </w:rPr>
        <w:t>、</w:t>
      </w:r>
      <w:r w:rsidR="00AA2FC8" w:rsidRPr="00142181">
        <w:rPr>
          <w:rFonts w:ascii="宋体" w:eastAsia="宋体" w:hAnsi="宋体" w:hint="eastAsia"/>
          <w:sz w:val="24"/>
          <w:szCs w:val="24"/>
        </w:rPr>
        <w:t>取得投资收益收到的现金</w:t>
      </w:r>
      <w:r w:rsidR="00B20252" w:rsidRPr="00142181">
        <w:rPr>
          <w:rFonts w:ascii="宋体" w:eastAsia="宋体" w:hAnsi="宋体" w:hint="eastAsia"/>
          <w:sz w:val="24"/>
          <w:szCs w:val="24"/>
        </w:rPr>
        <w:t>与投资收益</w:t>
      </w:r>
      <w:r w:rsidR="00AA2FC8" w:rsidRPr="00142181">
        <w:rPr>
          <w:rFonts w:ascii="宋体" w:eastAsia="宋体" w:hAnsi="宋体" w:hint="eastAsia"/>
          <w:sz w:val="24"/>
          <w:szCs w:val="24"/>
        </w:rPr>
        <w:t>之比</w:t>
      </w:r>
    </w:p>
    <w:p w14:paraId="32926B23" w14:textId="3B432CE7" w:rsidR="00451F70" w:rsidRPr="00142181" w:rsidRDefault="00AA2FC8" w:rsidP="00DF1564">
      <w:pPr>
        <w:ind w:firstLine="482"/>
        <w:rPr>
          <w:rFonts w:ascii="宋体" w:eastAsia="宋体" w:hAnsi="宋体"/>
          <w:sz w:val="24"/>
          <w:szCs w:val="24"/>
        </w:rPr>
      </w:pPr>
      <w:r w:rsidRPr="00142181">
        <w:rPr>
          <w:rFonts w:ascii="宋体" w:eastAsia="宋体" w:hAnsi="宋体" w:hint="eastAsia"/>
          <w:sz w:val="24"/>
          <w:szCs w:val="24"/>
        </w:rPr>
        <w:t>该比率</w:t>
      </w:r>
      <w:r w:rsidR="00B20252" w:rsidRPr="00142181">
        <w:rPr>
          <w:rFonts w:ascii="宋体" w:eastAsia="宋体" w:hAnsi="宋体" w:hint="eastAsia"/>
          <w:sz w:val="24"/>
          <w:szCs w:val="24"/>
        </w:rPr>
        <w:t>可大致反映企业账面投资收益的质量。</w:t>
      </w:r>
      <w:r w:rsidR="00830CE9" w:rsidRPr="00142181">
        <w:rPr>
          <w:rFonts w:ascii="宋体" w:eastAsia="宋体" w:hAnsi="宋体" w:hint="eastAsia"/>
          <w:sz w:val="24"/>
          <w:szCs w:val="24"/>
        </w:rPr>
        <w:t>权益法核算的长期股权投资确认的投资收益是不涉及现金的，</w:t>
      </w:r>
      <w:r w:rsidR="00B8369B" w:rsidRPr="00142181">
        <w:rPr>
          <w:rFonts w:ascii="宋体" w:eastAsia="宋体" w:hAnsi="宋体" w:hint="eastAsia"/>
          <w:sz w:val="24"/>
          <w:szCs w:val="24"/>
        </w:rPr>
        <w:t>这种情况下的投资收益越大，比率越小。</w:t>
      </w:r>
    </w:p>
    <w:p w14:paraId="66D2DE9C" w14:textId="2526F6DE" w:rsidR="00F653D9" w:rsidRPr="00142181" w:rsidRDefault="00D417BD" w:rsidP="00821397">
      <w:pPr>
        <w:pStyle w:val="2"/>
        <w:rPr>
          <w:rFonts w:ascii="宋体" w:eastAsia="宋体" w:hAnsi="宋体"/>
          <w:sz w:val="24"/>
          <w:szCs w:val="24"/>
        </w:rPr>
      </w:pPr>
      <w:bookmarkStart w:id="74" w:name="_Toc71535294"/>
      <w:r w:rsidRPr="00142181">
        <w:rPr>
          <w:rFonts w:ascii="宋体" w:eastAsia="宋体" w:hAnsi="宋体" w:hint="eastAsia"/>
          <w:sz w:val="24"/>
          <w:szCs w:val="24"/>
        </w:rPr>
        <w:t>11.</w:t>
      </w:r>
      <w:r w:rsidR="0053655D" w:rsidRPr="00142181">
        <w:rPr>
          <w:rFonts w:ascii="宋体" w:eastAsia="宋体" w:hAnsi="宋体" w:hint="eastAsia"/>
          <w:sz w:val="24"/>
          <w:szCs w:val="24"/>
        </w:rPr>
        <w:t>3</w:t>
      </w:r>
      <w:r w:rsidRPr="00142181">
        <w:rPr>
          <w:rFonts w:ascii="宋体" w:eastAsia="宋体" w:hAnsi="宋体"/>
          <w:sz w:val="24"/>
          <w:szCs w:val="24"/>
        </w:rPr>
        <w:t xml:space="preserve"> </w:t>
      </w:r>
      <w:r w:rsidR="00E313CE" w:rsidRPr="00142181">
        <w:rPr>
          <w:rFonts w:ascii="宋体" w:eastAsia="宋体" w:hAnsi="宋体" w:hint="eastAsia"/>
          <w:sz w:val="24"/>
          <w:szCs w:val="24"/>
        </w:rPr>
        <w:t>具体项目分析</w:t>
      </w:r>
      <w:bookmarkEnd w:id="74"/>
    </w:p>
    <w:p w14:paraId="743F99B1" w14:textId="0906D981" w:rsidR="00495A42" w:rsidRPr="00142181" w:rsidRDefault="00FA7EE8" w:rsidP="00E313CE">
      <w:pPr>
        <w:ind w:firstLineChars="200" w:firstLine="480"/>
        <w:rPr>
          <w:rFonts w:ascii="宋体" w:eastAsia="宋体" w:hAnsi="宋体"/>
          <w:sz w:val="24"/>
          <w:szCs w:val="24"/>
        </w:rPr>
      </w:pPr>
      <w:r w:rsidRPr="00142181">
        <w:rPr>
          <w:rFonts w:ascii="宋体" w:eastAsia="宋体" w:hAnsi="宋体" w:hint="eastAsia"/>
          <w:sz w:val="24"/>
          <w:szCs w:val="24"/>
        </w:rPr>
        <w:t>具体项目分析，</w:t>
      </w:r>
      <w:r w:rsidR="007770B6" w:rsidRPr="00142181">
        <w:rPr>
          <w:rFonts w:ascii="宋体" w:eastAsia="宋体" w:hAnsi="宋体" w:hint="eastAsia"/>
          <w:sz w:val="24"/>
          <w:szCs w:val="24"/>
        </w:rPr>
        <w:t>指的是</w:t>
      </w:r>
      <w:r w:rsidR="00495A42" w:rsidRPr="00142181">
        <w:rPr>
          <w:rFonts w:ascii="宋体" w:eastAsia="宋体" w:hAnsi="宋体" w:hint="eastAsia"/>
          <w:sz w:val="24"/>
          <w:szCs w:val="24"/>
        </w:rPr>
        <w:t>从“销售商品、接受劳务收到的现金”开始，比较每一个现金流量表项目的本期与上期金额，</w:t>
      </w:r>
      <w:r w:rsidR="00ED2D49" w:rsidRPr="00142181">
        <w:rPr>
          <w:rFonts w:ascii="宋体" w:eastAsia="宋体" w:hAnsi="宋体" w:hint="eastAsia"/>
          <w:sz w:val="24"/>
          <w:szCs w:val="24"/>
        </w:rPr>
        <w:t>分析其变动原因。</w:t>
      </w:r>
    </w:p>
    <w:p w14:paraId="3BD70532" w14:textId="17DAD9AA" w:rsidR="00D27468" w:rsidRPr="00142181" w:rsidRDefault="002C5C23" w:rsidP="00F60B08">
      <w:pPr>
        <w:ind w:firstLineChars="200" w:firstLine="480"/>
        <w:rPr>
          <w:rFonts w:ascii="宋体" w:eastAsia="宋体" w:hAnsi="宋体"/>
          <w:sz w:val="24"/>
          <w:szCs w:val="24"/>
        </w:rPr>
      </w:pPr>
      <w:r w:rsidRPr="00142181">
        <w:rPr>
          <w:rFonts w:ascii="宋体" w:eastAsia="宋体" w:hAnsi="宋体" w:hint="eastAsia"/>
          <w:sz w:val="24"/>
          <w:szCs w:val="24"/>
        </w:rPr>
        <w:t>比如“销售商品、接受劳务收到的现金”较上期有明显的增长</w:t>
      </w:r>
      <w:r w:rsidR="00693A02" w:rsidRPr="00142181">
        <w:rPr>
          <w:rFonts w:ascii="宋体" w:eastAsia="宋体" w:hAnsi="宋体" w:hint="eastAsia"/>
          <w:sz w:val="24"/>
          <w:szCs w:val="24"/>
        </w:rPr>
        <w:t>。</w:t>
      </w:r>
      <w:r w:rsidRPr="00142181">
        <w:rPr>
          <w:rFonts w:ascii="宋体" w:eastAsia="宋体" w:hAnsi="宋体" w:hint="eastAsia"/>
          <w:sz w:val="24"/>
          <w:szCs w:val="24"/>
        </w:rPr>
        <w:t>驱动因素有</w:t>
      </w:r>
      <w:r w:rsidR="00693A02" w:rsidRPr="00142181">
        <w:rPr>
          <w:rFonts w:ascii="宋体" w:eastAsia="宋体" w:hAnsi="宋体" w:hint="eastAsia"/>
          <w:sz w:val="24"/>
          <w:szCs w:val="24"/>
        </w:rPr>
        <w:t>三</w:t>
      </w:r>
      <w:r w:rsidRPr="00142181">
        <w:rPr>
          <w:rFonts w:ascii="宋体" w:eastAsia="宋体" w:hAnsi="宋体" w:hint="eastAsia"/>
          <w:sz w:val="24"/>
          <w:szCs w:val="24"/>
        </w:rPr>
        <w:t>个</w:t>
      </w:r>
      <w:r w:rsidR="0063785D" w:rsidRPr="00142181">
        <w:rPr>
          <w:rFonts w:ascii="宋体" w:eastAsia="宋体" w:hAnsi="宋体" w:hint="eastAsia"/>
          <w:sz w:val="24"/>
          <w:szCs w:val="24"/>
        </w:rPr>
        <w:t>：</w:t>
      </w:r>
      <w:r w:rsidRPr="00142181">
        <w:rPr>
          <w:rFonts w:ascii="宋体" w:eastAsia="宋体" w:hAnsi="宋体" w:hint="eastAsia"/>
          <w:sz w:val="24"/>
          <w:szCs w:val="24"/>
        </w:rPr>
        <w:t>一是</w:t>
      </w:r>
      <w:r w:rsidR="0055452B" w:rsidRPr="00142181">
        <w:rPr>
          <w:rFonts w:ascii="宋体" w:eastAsia="宋体" w:hAnsi="宋体" w:hint="eastAsia"/>
          <w:sz w:val="24"/>
          <w:szCs w:val="24"/>
        </w:rPr>
        <w:t>收回前期的应收账款，体现在资产负债表中的应收账款减少，说明回款能力</w:t>
      </w:r>
      <w:r w:rsidR="0063785D" w:rsidRPr="00142181">
        <w:rPr>
          <w:rFonts w:ascii="宋体" w:eastAsia="宋体" w:hAnsi="宋体" w:hint="eastAsia"/>
          <w:sz w:val="24"/>
          <w:szCs w:val="24"/>
        </w:rPr>
        <w:t>较</w:t>
      </w:r>
      <w:r w:rsidR="0055452B" w:rsidRPr="00142181">
        <w:rPr>
          <w:rFonts w:ascii="宋体" w:eastAsia="宋体" w:hAnsi="宋体" w:hint="eastAsia"/>
          <w:sz w:val="24"/>
          <w:szCs w:val="24"/>
        </w:rPr>
        <w:t>上期好；</w:t>
      </w:r>
      <w:r w:rsidR="00693A02" w:rsidRPr="00142181">
        <w:rPr>
          <w:rFonts w:ascii="宋体" w:eastAsia="宋体" w:hAnsi="宋体" w:hint="eastAsia"/>
          <w:sz w:val="24"/>
          <w:szCs w:val="24"/>
        </w:rPr>
        <w:t>二是预收账款的增加，企业采取先收款后发货的销售政策，说明企业处于强势地位；三</w:t>
      </w:r>
      <w:r w:rsidRPr="00142181">
        <w:rPr>
          <w:rFonts w:ascii="宋体" w:eastAsia="宋体" w:hAnsi="宋体" w:hint="eastAsia"/>
          <w:sz w:val="24"/>
          <w:szCs w:val="24"/>
        </w:rPr>
        <w:t>是</w:t>
      </w:r>
      <w:r w:rsidR="0063785D" w:rsidRPr="00142181">
        <w:rPr>
          <w:rFonts w:ascii="宋体" w:eastAsia="宋体" w:hAnsi="宋体" w:hint="eastAsia"/>
          <w:sz w:val="24"/>
          <w:szCs w:val="24"/>
        </w:rPr>
        <w:t>营业收入较上期</w:t>
      </w:r>
      <w:r w:rsidR="001B2ABF" w:rsidRPr="00142181">
        <w:rPr>
          <w:rFonts w:ascii="宋体" w:eastAsia="宋体" w:hAnsi="宋体" w:hint="eastAsia"/>
          <w:sz w:val="24"/>
          <w:szCs w:val="24"/>
        </w:rPr>
        <w:t>大幅增长，说明企业产品销路良好，市场份额不断扩大</w:t>
      </w:r>
      <w:r w:rsidR="0055452B" w:rsidRPr="00142181">
        <w:rPr>
          <w:rFonts w:ascii="宋体" w:eastAsia="宋体" w:hAnsi="宋体" w:hint="eastAsia"/>
          <w:sz w:val="24"/>
          <w:szCs w:val="24"/>
        </w:rPr>
        <w:t>。</w:t>
      </w:r>
      <w:r w:rsidR="00CA6D13" w:rsidRPr="00142181">
        <w:rPr>
          <w:rFonts w:ascii="宋体" w:eastAsia="宋体" w:hAnsi="宋体" w:hint="eastAsia"/>
          <w:sz w:val="24"/>
          <w:szCs w:val="24"/>
        </w:rPr>
        <w:t>如果“销售商品、接受劳务收到的现金”大幅下降，原因有两个：一是</w:t>
      </w:r>
      <w:r w:rsidR="00B51E46" w:rsidRPr="00142181">
        <w:rPr>
          <w:rFonts w:ascii="宋体" w:eastAsia="宋体" w:hAnsi="宋体" w:hint="eastAsia"/>
          <w:sz w:val="24"/>
          <w:szCs w:val="24"/>
        </w:rPr>
        <w:t>市场萎缩</w:t>
      </w:r>
      <w:r w:rsidR="004D64DF" w:rsidRPr="00142181">
        <w:rPr>
          <w:rFonts w:ascii="宋体" w:eastAsia="宋体" w:hAnsi="宋体" w:hint="eastAsia"/>
          <w:sz w:val="24"/>
          <w:szCs w:val="24"/>
        </w:rPr>
        <w:t>，营业收入大幅减少；二是销售出去的商品收不回款项。</w:t>
      </w:r>
      <w:r w:rsidR="002636A6" w:rsidRPr="00142181">
        <w:rPr>
          <w:rFonts w:ascii="宋体" w:eastAsia="宋体" w:hAnsi="宋体" w:hint="eastAsia"/>
          <w:sz w:val="24"/>
          <w:szCs w:val="24"/>
        </w:rPr>
        <w:t>如果是市场萎缩，要继续分析原因，是产品质量问题，还是竞争对手的出现，</w:t>
      </w:r>
      <w:r w:rsidR="00E75B81" w:rsidRPr="00142181">
        <w:rPr>
          <w:rFonts w:ascii="宋体" w:eastAsia="宋体" w:hAnsi="宋体" w:hint="eastAsia"/>
          <w:sz w:val="24"/>
          <w:szCs w:val="24"/>
        </w:rPr>
        <w:t>抑或是宏观经济环境的影响，如战争、疫情等</w:t>
      </w:r>
      <w:r w:rsidR="00956537" w:rsidRPr="00142181">
        <w:rPr>
          <w:rFonts w:ascii="宋体" w:eastAsia="宋体" w:hAnsi="宋体" w:hint="eastAsia"/>
          <w:sz w:val="24"/>
          <w:szCs w:val="24"/>
        </w:rPr>
        <w:t>，并针对不同的原因采取相应的措施。</w:t>
      </w:r>
      <w:r w:rsidR="00294157" w:rsidRPr="00142181">
        <w:rPr>
          <w:rFonts w:ascii="宋体" w:eastAsia="宋体" w:hAnsi="宋体" w:hint="eastAsia"/>
          <w:sz w:val="24"/>
          <w:szCs w:val="24"/>
        </w:rPr>
        <w:t>如果是收不回应收账款，考虑是否需要改变销售政策，</w:t>
      </w:r>
      <w:r w:rsidR="00AD00BC" w:rsidRPr="00142181">
        <w:rPr>
          <w:rFonts w:ascii="宋体" w:eastAsia="宋体" w:hAnsi="宋体" w:hint="eastAsia"/>
          <w:sz w:val="24"/>
          <w:szCs w:val="24"/>
        </w:rPr>
        <w:t>超过一定的销售额度要对客户进行背景调查等。</w:t>
      </w:r>
    </w:p>
    <w:p w14:paraId="70100CB3" w14:textId="41CB102B" w:rsidR="0025472A" w:rsidRPr="00142181" w:rsidRDefault="00E4708F" w:rsidP="00F60B08">
      <w:pPr>
        <w:ind w:firstLineChars="200" w:firstLine="480"/>
        <w:rPr>
          <w:rFonts w:ascii="宋体" w:eastAsia="宋体" w:hAnsi="宋体"/>
          <w:sz w:val="24"/>
          <w:szCs w:val="24"/>
        </w:rPr>
      </w:pPr>
      <w:r w:rsidRPr="00142181">
        <w:rPr>
          <w:rFonts w:ascii="宋体" w:eastAsia="宋体" w:hAnsi="宋体" w:hint="eastAsia"/>
          <w:sz w:val="24"/>
          <w:szCs w:val="24"/>
        </w:rPr>
        <w:t>我们编现金流的时候，“销售商品、接受劳务收到的现金”就是用应收账款的减少、预收账款的增加和营业收入相加得到的，所以</w:t>
      </w:r>
      <w:r w:rsidR="009940FA" w:rsidRPr="00142181">
        <w:rPr>
          <w:rFonts w:ascii="宋体" w:eastAsia="宋体" w:hAnsi="宋体" w:hint="eastAsia"/>
          <w:sz w:val="24"/>
          <w:szCs w:val="24"/>
        </w:rPr>
        <w:t>很容易就能</w:t>
      </w:r>
      <w:r w:rsidR="00B15F48" w:rsidRPr="00142181">
        <w:rPr>
          <w:rFonts w:ascii="宋体" w:eastAsia="宋体" w:hAnsi="宋体" w:hint="eastAsia"/>
          <w:sz w:val="24"/>
          <w:szCs w:val="24"/>
        </w:rPr>
        <w:t>找到它变动的主要原因。</w:t>
      </w:r>
    </w:p>
    <w:p w14:paraId="2E98E3FF" w14:textId="0EA6B4B1" w:rsidR="002636A6" w:rsidRPr="00142181" w:rsidRDefault="002636A6" w:rsidP="00F60B08">
      <w:pPr>
        <w:ind w:firstLineChars="200" w:firstLine="480"/>
        <w:rPr>
          <w:rFonts w:ascii="宋体" w:eastAsia="宋体" w:hAnsi="宋体"/>
          <w:sz w:val="24"/>
          <w:szCs w:val="24"/>
        </w:rPr>
      </w:pPr>
      <w:r w:rsidRPr="00142181">
        <w:rPr>
          <w:rFonts w:ascii="宋体" w:eastAsia="宋体" w:hAnsi="宋体" w:hint="eastAsia"/>
          <w:sz w:val="24"/>
          <w:szCs w:val="24"/>
        </w:rPr>
        <w:t>其他项目的分析，我就不一一列举了，</w:t>
      </w:r>
      <w:r w:rsidR="00635C39" w:rsidRPr="00142181">
        <w:rPr>
          <w:rFonts w:ascii="宋体" w:eastAsia="宋体" w:hAnsi="宋体" w:hint="eastAsia"/>
          <w:sz w:val="24"/>
          <w:szCs w:val="24"/>
        </w:rPr>
        <w:t>根据现金流量表的编制方法，就能够找到每一个现金流</w:t>
      </w:r>
      <w:r w:rsidR="00666391" w:rsidRPr="00142181">
        <w:rPr>
          <w:rFonts w:ascii="宋体" w:eastAsia="宋体" w:hAnsi="宋体" w:hint="eastAsia"/>
          <w:sz w:val="24"/>
          <w:szCs w:val="24"/>
        </w:rPr>
        <w:t>量表</w:t>
      </w:r>
      <w:r w:rsidR="00635C39" w:rsidRPr="00142181">
        <w:rPr>
          <w:rFonts w:ascii="宋体" w:eastAsia="宋体" w:hAnsi="宋体" w:hint="eastAsia"/>
          <w:sz w:val="24"/>
          <w:szCs w:val="24"/>
        </w:rPr>
        <w:t>项目变动的主要原因。</w:t>
      </w:r>
    </w:p>
    <w:p w14:paraId="5F24275C" w14:textId="77777777" w:rsidR="00F653D9" w:rsidRPr="00142181" w:rsidRDefault="00F653D9" w:rsidP="00DF25AD">
      <w:pPr>
        <w:ind w:firstLineChars="200" w:firstLine="480"/>
        <w:rPr>
          <w:rFonts w:ascii="宋体" w:eastAsia="宋体" w:hAnsi="宋体"/>
          <w:sz w:val="24"/>
          <w:szCs w:val="24"/>
        </w:rPr>
      </w:pPr>
    </w:p>
    <w:p w14:paraId="76BDEDB7" w14:textId="629A293E" w:rsidR="00251996" w:rsidRPr="00142181" w:rsidRDefault="00EB28D8" w:rsidP="00EB28D8">
      <w:pPr>
        <w:pStyle w:val="2"/>
        <w:rPr>
          <w:rFonts w:ascii="宋体" w:eastAsia="宋体" w:hAnsi="宋体"/>
          <w:sz w:val="24"/>
          <w:szCs w:val="24"/>
        </w:rPr>
      </w:pPr>
      <w:bookmarkStart w:id="75" w:name="_Toc71535295"/>
      <w:r w:rsidRPr="00142181">
        <w:rPr>
          <w:rFonts w:ascii="宋体" w:eastAsia="宋体" w:hAnsi="宋体" w:hint="eastAsia"/>
          <w:sz w:val="24"/>
          <w:szCs w:val="24"/>
        </w:rPr>
        <w:t>11.4</w:t>
      </w:r>
      <w:r w:rsidR="00251996" w:rsidRPr="00142181">
        <w:rPr>
          <w:rFonts w:ascii="宋体" w:eastAsia="宋体" w:hAnsi="宋体" w:hint="eastAsia"/>
          <w:sz w:val="24"/>
          <w:szCs w:val="24"/>
        </w:rPr>
        <w:t>现金流量表分析的局限性</w:t>
      </w:r>
      <w:bookmarkEnd w:id="75"/>
    </w:p>
    <w:p w14:paraId="6A066DF4" w14:textId="0A8294A3" w:rsidR="00C85D8A" w:rsidRPr="00142181" w:rsidRDefault="00251996" w:rsidP="00E138EA">
      <w:pPr>
        <w:rPr>
          <w:rFonts w:ascii="宋体" w:eastAsia="宋体" w:hAnsi="宋体"/>
          <w:sz w:val="24"/>
          <w:szCs w:val="24"/>
        </w:rPr>
      </w:pPr>
      <w:r w:rsidRPr="00142181">
        <w:rPr>
          <w:rFonts w:ascii="宋体" w:eastAsia="宋体" w:hAnsi="宋体" w:hint="eastAsia"/>
          <w:sz w:val="24"/>
          <w:szCs w:val="24"/>
        </w:rPr>
        <w:t xml:space="preserve">　　</w:t>
      </w:r>
      <w:r w:rsidR="00E138EA" w:rsidRPr="00142181">
        <w:rPr>
          <w:rFonts w:ascii="宋体" w:eastAsia="宋体" w:hAnsi="宋体" w:hint="eastAsia"/>
          <w:sz w:val="24"/>
          <w:szCs w:val="24"/>
        </w:rPr>
        <w:t>1、</w:t>
      </w:r>
      <w:r w:rsidR="00C85D8A" w:rsidRPr="00142181">
        <w:rPr>
          <w:rFonts w:ascii="宋体" w:eastAsia="宋体" w:hAnsi="宋体"/>
          <w:sz w:val="24"/>
          <w:szCs w:val="24"/>
        </w:rPr>
        <w:t>报表信息的可靠性</w:t>
      </w:r>
    </w:p>
    <w:p w14:paraId="05D1822A" w14:textId="450C3976" w:rsidR="0078104F" w:rsidRPr="00142181" w:rsidRDefault="003D3FB5" w:rsidP="00E138EA">
      <w:pPr>
        <w:ind w:firstLine="480"/>
        <w:rPr>
          <w:rFonts w:ascii="宋体" w:eastAsia="宋体" w:hAnsi="宋体"/>
          <w:sz w:val="24"/>
          <w:szCs w:val="24"/>
        </w:rPr>
      </w:pPr>
      <w:r w:rsidRPr="00142181">
        <w:rPr>
          <w:rFonts w:ascii="宋体" w:eastAsia="宋体" w:hAnsi="宋体" w:hint="eastAsia"/>
          <w:sz w:val="24"/>
          <w:szCs w:val="24"/>
        </w:rPr>
        <w:t>国际会计准则中对可靠性的判别标准为：“当信息没有重要错误或偏向，并且能够如实反映其拟反映或该反映的情况供使用者作依据时，信息就具备了可靠</w:t>
      </w:r>
      <w:r w:rsidRPr="00142181">
        <w:rPr>
          <w:rFonts w:ascii="宋体" w:eastAsia="宋体" w:hAnsi="宋体" w:hint="eastAsia"/>
          <w:sz w:val="24"/>
          <w:szCs w:val="24"/>
        </w:rPr>
        <w:lastRenderedPageBreak/>
        <w:t>性。”</w:t>
      </w:r>
    </w:p>
    <w:p w14:paraId="76E02CEB" w14:textId="77777777" w:rsidR="00C369C1" w:rsidRPr="00142181" w:rsidRDefault="00E17441" w:rsidP="00E138EA">
      <w:pPr>
        <w:ind w:firstLine="480"/>
        <w:rPr>
          <w:rFonts w:ascii="宋体" w:eastAsia="宋体" w:hAnsi="宋体"/>
          <w:sz w:val="24"/>
          <w:szCs w:val="24"/>
        </w:rPr>
      </w:pPr>
      <w:r w:rsidRPr="00142181">
        <w:rPr>
          <w:rFonts w:ascii="宋体" w:eastAsia="宋体" w:hAnsi="宋体" w:hint="eastAsia"/>
          <w:sz w:val="24"/>
          <w:szCs w:val="24"/>
        </w:rPr>
        <w:t>从上述标准可以看出，可靠性体现在两方面。一是客观，财务报表的编制要站在不偏不倚的立场，然而管理层在编制财务报表时，往往带着主观意志，或为了粉饰报表而增加收入、利润，或为了逃税而隐藏收入</w:t>
      </w:r>
      <w:r w:rsidR="009D44E7" w:rsidRPr="00142181">
        <w:rPr>
          <w:rFonts w:ascii="宋体" w:eastAsia="宋体" w:hAnsi="宋体" w:hint="eastAsia"/>
          <w:sz w:val="24"/>
          <w:szCs w:val="24"/>
        </w:rPr>
        <w:t>。</w:t>
      </w:r>
      <w:r w:rsidR="007C2550" w:rsidRPr="00142181">
        <w:rPr>
          <w:rFonts w:ascii="宋体" w:eastAsia="宋体" w:hAnsi="宋体" w:hint="eastAsia"/>
          <w:sz w:val="24"/>
          <w:szCs w:val="24"/>
        </w:rPr>
        <w:t>二是</w:t>
      </w:r>
      <w:r w:rsidR="00823F6D" w:rsidRPr="00142181">
        <w:rPr>
          <w:rFonts w:ascii="宋体" w:eastAsia="宋体" w:hAnsi="宋体" w:hint="eastAsia"/>
          <w:sz w:val="24"/>
          <w:szCs w:val="24"/>
        </w:rPr>
        <w:t>准确，现金流量表涉及到的数据较多，属于比较难编制的报表，没有一定的功底，很难编得准确。</w:t>
      </w:r>
      <w:r w:rsidR="006B7873" w:rsidRPr="00142181">
        <w:rPr>
          <w:rFonts w:ascii="宋体" w:eastAsia="宋体" w:hAnsi="宋体" w:hint="eastAsia"/>
          <w:sz w:val="24"/>
          <w:szCs w:val="24"/>
        </w:rPr>
        <w:t>基于此，经过第三方机构审计的财务报表比较可靠。</w:t>
      </w:r>
    </w:p>
    <w:p w14:paraId="01054B7F" w14:textId="5CEC78B9" w:rsidR="0078104F" w:rsidRPr="00142181" w:rsidRDefault="006B7873" w:rsidP="00E138EA">
      <w:pPr>
        <w:ind w:firstLine="480"/>
        <w:rPr>
          <w:rFonts w:ascii="宋体" w:eastAsia="宋体" w:hAnsi="宋体"/>
          <w:sz w:val="24"/>
          <w:szCs w:val="24"/>
        </w:rPr>
      </w:pPr>
      <w:r w:rsidRPr="00142181">
        <w:rPr>
          <w:rFonts w:ascii="宋体" w:eastAsia="宋体" w:hAnsi="宋体" w:hint="eastAsia"/>
          <w:sz w:val="24"/>
          <w:szCs w:val="24"/>
        </w:rPr>
        <w:t>实务中，并购项目的时候，一般会请会计师事务所对公司的数据进行审计，并出具审计报告，这样一来，企业的财务报表有了事务所的背书，可靠性就强很多。</w:t>
      </w:r>
    </w:p>
    <w:p w14:paraId="7DB287AF" w14:textId="77777777" w:rsidR="0078104F" w:rsidRPr="00142181" w:rsidRDefault="0078104F" w:rsidP="00E138EA">
      <w:pPr>
        <w:ind w:firstLine="480"/>
        <w:rPr>
          <w:rFonts w:ascii="宋体" w:eastAsia="宋体" w:hAnsi="宋体"/>
          <w:sz w:val="24"/>
          <w:szCs w:val="24"/>
        </w:rPr>
      </w:pPr>
    </w:p>
    <w:p w14:paraId="3C139DA2" w14:textId="3C4651C3" w:rsidR="00251996" w:rsidRPr="00142181" w:rsidRDefault="00E138EA" w:rsidP="00E138EA">
      <w:pPr>
        <w:ind w:firstLine="480"/>
        <w:rPr>
          <w:rFonts w:ascii="宋体" w:eastAsia="宋体" w:hAnsi="宋体"/>
          <w:sz w:val="24"/>
          <w:szCs w:val="24"/>
        </w:rPr>
      </w:pPr>
      <w:r w:rsidRPr="00142181">
        <w:rPr>
          <w:rFonts w:ascii="宋体" w:eastAsia="宋体" w:hAnsi="宋体" w:hint="eastAsia"/>
          <w:sz w:val="24"/>
          <w:szCs w:val="24"/>
        </w:rPr>
        <w:t>2、</w:t>
      </w:r>
      <w:r w:rsidR="00251996" w:rsidRPr="00142181">
        <w:rPr>
          <w:rFonts w:ascii="宋体" w:eastAsia="宋体" w:hAnsi="宋体"/>
          <w:sz w:val="24"/>
          <w:szCs w:val="24"/>
        </w:rPr>
        <w:t>报表信息的有效性</w:t>
      </w:r>
    </w:p>
    <w:p w14:paraId="7C496CBD" w14:textId="27DD7D42" w:rsidR="009E1B0E" w:rsidRPr="00142181" w:rsidRDefault="00251996" w:rsidP="009E1B0E">
      <w:pPr>
        <w:ind w:firstLine="495"/>
        <w:rPr>
          <w:rFonts w:ascii="宋体" w:eastAsia="宋体" w:hAnsi="宋体"/>
          <w:sz w:val="24"/>
          <w:szCs w:val="24"/>
        </w:rPr>
      </w:pPr>
      <w:r w:rsidRPr="00142181">
        <w:rPr>
          <w:rFonts w:ascii="宋体" w:eastAsia="宋体" w:hAnsi="宋体" w:hint="eastAsia"/>
          <w:sz w:val="24"/>
          <w:szCs w:val="24"/>
        </w:rPr>
        <w:t>报表中所反映的数据</w:t>
      </w:r>
      <w:r w:rsidRPr="00142181">
        <w:rPr>
          <w:rFonts w:ascii="宋体" w:eastAsia="宋体" w:hAnsi="宋体"/>
          <w:sz w:val="24"/>
          <w:szCs w:val="24"/>
        </w:rPr>
        <w:t>,是企业过去会计事项影响的结果,根据这些历史数据计算得到的各种分析结果,对于预测企业未来的现金流动,只有参考价值,并非完全有效。</w:t>
      </w:r>
    </w:p>
    <w:p w14:paraId="57932831" w14:textId="514E962C" w:rsidR="00251996" w:rsidRPr="00142181" w:rsidRDefault="009E1B0E" w:rsidP="009E1B0E">
      <w:pPr>
        <w:ind w:firstLine="495"/>
        <w:rPr>
          <w:rFonts w:ascii="宋体" w:eastAsia="宋体" w:hAnsi="宋体"/>
          <w:sz w:val="24"/>
          <w:szCs w:val="24"/>
        </w:rPr>
      </w:pPr>
      <w:r w:rsidRPr="00142181">
        <w:rPr>
          <w:rFonts w:ascii="宋体" w:eastAsia="宋体" w:hAnsi="宋体" w:hint="eastAsia"/>
          <w:sz w:val="24"/>
          <w:szCs w:val="24"/>
        </w:rPr>
        <w:t>分析现金流量表，往往是要预测企业未来</w:t>
      </w:r>
      <w:r w:rsidR="005855C2" w:rsidRPr="00142181">
        <w:rPr>
          <w:rFonts w:ascii="宋体" w:eastAsia="宋体" w:hAnsi="宋体" w:hint="eastAsia"/>
          <w:sz w:val="24"/>
          <w:szCs w:val="24"/>
        </w:rPr>
        <w:t>。在企业经营状况稳定的情况下，可以用历史数据加上一定的增长率来预测未来，单在企业发生重大变化时，就不能用历史数据预测未来。</w:t>
      </w:r>
    </w:p>
    <w:p w14:paraId="4379BF8F" w14:textId="77777777" w:rsidR="00251996" w:rsidRPr="00142181" w:rsidRDefault="00251996" w:rsidP="00251996">
      <w:pPr>
        <w:rPr>
          <w:rFonts w:ascii="宋体" w:eastAsia="宋体" w:hAnsi="宋体"/>
          <w:sz w:val="24"/>
          <w:szCs w:val="24"/>
        </w:rPr>
      </w:pPr>
    </w:p>
    <w:p w14:paraId="6B8C1000" w14:textId="70BB818D" w:rsidR="00251996" w:rsidRPr="00142181" w:rsidRDefault="00251996" w:rsidP="00251996">
      <w:pPr>
        <w:rPr>
          <w:rFonts w:ascii="宋体" w:eastAsia="宋体" w:hAnsi="宋体"/>
          <w:sz w:val="24"/>
          <w:szCs w:val="24"/>
        </w:rPr>
      </w:pPr>
      <w:r w:rsidRPr="00142181">
        <w:rPr>
          <w:rFonts w:ascii="宋体" w:eastAsia="宋体" w:hAnsi="宋体" w:hint="eastAsia"/>
          <w:sz w:val="24"/>
          <w:szCs w:val="24"/>
        </w:rPr>
        <w:t xml:space="preserve">　　</w:t>
      </w:r>
      <w:r w:rsidR="00E138EA" w:rsidRPr="00142181">
        <w:rPr>
          <w:rFonts w:ascii="宋体" w:eastAsia="宋体" w:hAnsi="宋体" w:hint="eastAsia"/>
          <w:sz w:val="24"/>
          <w:szCs w:val="24"/>
        </w:rPr>
        <w:t>3、</w:t>
      </w:r>
      <w:r w:rsidRPr="00142181">
        <w:rPr>
          <w:rFonts w:ascii="宋体" w:eastAsia="宋体" w:hAnsi="宋体"/>
          <w:sz w:val="24"/>
          <w:szCs w:val="24"/>
        </w:rPr>
        <w:t>报表信息的可比性</w:t>
      </w:r>
    </w:p>
    <w:p w14:paraId="1DA0DFE9" w14:textId="294AC855" w:rsidR="00F175C3" w:rsidRPr="00142181" w:rsidRDefault="00F175C3" w:rsidP="00F175C3">
      <w:pPr>
        <w:ind w:firstLine="480"/>
        <w:rPr>
          <w:rFonts w:ascii="宋体" w:eastAsia="宋体" w:hAnsi="宋体"/>
          <w:sz w:val="24"/>
          <w:szCs w:val="24"/>
        </w:rPr>
      </w:pPr>
      <w:r w:rsidRPr="00142181">
        <w:rPr>
          <w:rFonts w:ascii="宋体" w:eastAsia="宋体" w:hAnsi="宋体" w:hint="eastAsia"/>
          <w:sz w:val="24"/>
          <w:szCs w:val="24"/>
        </w:rPr>
        <w:t>可比性主要包括两层含义。</w:t>
      </w:r>
    </w:p>
    <w:p w14:paraId="71B43464" w14:textId="094F5156" w:rsidR="00F175C3" w:rsidRPr="00142181" w:rsidRDefault="00F175C3" w:rsidP="00F175C3">
      <w:pPr>
        <w:ind w:firstLine="480"/>
        <w:rPr>
          <w:rFonts w:ascii="宋体" w:eastAsia="宋体" w:hAnsi="宋体"/>
          <w:sz w:val="24"/>
          <w:szCs w:val="24"/>
        </w:rPr>
      </w:pPr>
      <w:r w:rsidRPr="00142181">
        <w:rPr>
          <w:rFonts w:ascii="宋体" w:eastAsia="宋体" w:hAnsi="宋体" w:hint="eastAsia"/>
          <w:sz w:val="24"/>
          <w:szCs w:val="24"/>
        </w:rPr>
        <w:t>（1）同一企业不同时期可比</w:t>
      </w:r>
    </w:p>
    <w:p w14:paraId="124FFAD5" w14:textId="6C78A842" w:rsidR="00395D25" w:rsidRPr="00142181" w:rsidRDefault="00C169AF" w:rsidP="00F175C3">
      <w:pPr>
        <w:ind w:firstLine="480"/>
        <w:rPr>
          <w:rFonts w:ascii="宋体" w:eastAsia="宋体" w:hAnsi="宋体"/>
          <w:sz w:val="24"/>
          <w:szCs w:val="24"/>
        </w:rPr>
      </w:pPr>
      <w:r w:rsidRPr="00142181">
        <w:rPr>
          <w:rFonts w:ascii="宋体" w:eastAsia="宋体" w:hAnsi="宋体" w:hint="eastAsia"/>
          <w:sz w:val="24"/>
          <w:szCs w:val="24"/>
        </w:rPr>
        <w:t>同一企业不同时期，要按照相同的方法编制现金流量表，这样才具有可比性。</w:t>
      </w:r>
      <w:r w:rsidR="009758D8" w:rsidRPr="00142181">
        <w:rPr>
          <w:rFonts w:ascii="宋体" w:eastAsia="宋体" w:hAnsi="宋体" w:hint="eastAsia"/>
          <w:sz w:val="24"/>
          <w:szCs w:val="24"/>
        </w:rPr>
        <w:t>实务中，有些企业前期</w:t>
      </w:r>
      <w:r w:rsidR="00D079B6" w:rsidRPr="00142181">
        <w:rPr>
          <w:rFonts w:ascii="宋体" w:eastAsia="宋体" w:hAnsi="宋体" w:hint="eastAsia"/>
          <w:sz w:val="24"/>
          <w:szCs w:val="24"/>
        </w:rPr>
        <w:t>其他应收款和其他应付款，用净额填到</w:t>
      </w:r>
      <w:r w:rsidR="009758D8" w:rsidRPr="00142181">
        <w:rPr>
          <w:rFonts w:ascii="宋体" w:eastAsia="宋体" w:hAnsi="宋体" w:hint="eastAsia"/>
          <w:sz w:val="24"/>
          <w:szCs w:val="24"/>
        </w:rPr>
        <w:t>“</w:t>
      </w:r>
      <w:r w:rsidR="00D079B6" w:rsidRPr="00142181">
        <w:rPr>
          <w:rFonts w:ascii="宋体" w:eastAsia="宋体" w:hAnsi="宋体" w:hint="eastAsia"/>
          <w:sz w:val="24"/>
          <w:szCs w:val="24"/>
        </w:rPr>
        <w:t>收到其他与经营活动有关的现金”或“支付其他与经营活动有关的现金”，本期却用发生额填，这样差额就很大了，没有可比性。</w:t>
      </w:r>
    </w:p>
    <w:p w14:paraId="6BDBDB78" w14:textId="5D884979" w:rsidR="006C459D" w:rsidRPr="00142181" w:rsidRDefault="00935539" w:rsidP="00F175C3">
      <w:pPr>
        <w:ind w:firstLine="480"/>
        <w:rPr>
          <w:rFonts w:ascii="宋体" w:eastAsia="宋体" w:hAnsi="宋体"/>
          <w:sz w:val="24"/>
          <w:szCs w:val="24"/>
        </w:rPr>
      </w:pPr>
      <w:r w:rsidRPr="00142181">
        <w:rPr>
          <w:rFonts w:ascii="宋体" w:eastAsia="宋体" w:hAnsi="宋体" w:hint="eastAsia"/>
          <w:sz w:val="24"/>
          <w:szCs w:val="24"/>
        </w:rPr>
        <w:t>再如，企业上期的现金流量表是用序时账法编制，本期却用模板法或工作底稿法，这样也是不可比的，因为数据的来源不一致，</w:t>
      </w:r>
      <w:r w:rsidR="005C5DC9" w:rsidRPr="00142181">
        <w:rPr>
          <w:rFonts w:ascii="宋体" w:eastAsia="宋体" w:hAnsi="宋体" w:hint="eastAsia"/>
          <w:sz w:val="24"/>
          <w:szCs w:val="24"/>
        </w:rPr>
        <w:t>很难找到差异原因。</w:t>
      </w:r>
    </w:p>
    <w:p w14:paraId="2231E195" w14:textId="0DCD26A3" w:rsidR="00564F52" w:rsidRPr="00142181" w:rsidRDefault="00564F52" w:rsidP="00F175C3">
      <w:pPr>
        <w:ind w:firstLine="480"/>
        <w:rPr>
          <w:rFonts w:ascii="宋体" w:eastAsia="宋体" w:hAnsi="宋体"/>
          <w:sz w:val="24"/>
          <w:szCs w:val="24"/>
        </w:rPr>
      </w:pPr>
      <w:r w:rsidRPr="00142181">
        <w:rPr>
          <w:rFonts w:ascii="宋体" w:eastAsia="宋体" w:hAnsi="宋体" w:hint="eastAsia"/>
          <w:sz w:val="24"/>
          <w:szCs w:val="24"/>
        </w:rPr>
        <w:t>（2）</w:t>
      </w:r>
      <w:r w:rsidR="00E076FA" w:rsidRPr="00142181">
        <w:rPr>
          <w:rFonts w:ascii="宋体" w:eastAsia="宋体" w:hAnsi="宋体" w:hint="eastAsia"/>
          <w:sz w:val="24"/>
          <w:szCs w:val="24"/>
        </w:rPr>
        <w:t>不同企业相同会计期间可比</w:t>
      </w:r>
    </w:p>
    <w:p w14:paraId="356FFF3A" w14:textId="2B770A38" w:rsidR="00C85D8A" w:rsidRPr="00142181" w:rsidRDefault="00EA630D" w:rsidP="00C92F6D">
      <w:pPr>
        <w:ind w:firstLine="480"/>
        <w:rPr>
          <w:rFonts w:ascii="宋体" w:eastAsia="宋体" w:hAnsi="宋体"/>
          <w:sz w:val="24"/>
          <w:szCs w:val="24"/>
        </w:rPr>
      </w:pPr>
      <w:r w:rsidRPr="00142181">
        <w:rPr>
          <w:rFonts w:ascii="宋体" w:eastAsia="宋体" w:hAnsi="宋体" w:hint="eastAsia"/>
          <w:sz w:val="24"/>
          <w:szCs w:val="24"/>
        </w:rPr>
        <w:t>不同企业</w:t>
      </w:r>
      <w:r w:rsidR="00E71FD2" w:rsidRPr="00142181">
        <w:rPr>
          <w:rFonts w:ascii="宋体" w:eastAsia="宋体" w:hAnsi="宋体" w:hint="eastAsia"/>
          <w:sz w:val="24"/>
          <w:szCs w:val="24"/>
        </w:rPr>
        <w:t>的现金流量表就更难比较了，</w:t>
      </w:r>
      <w:r w:rsidR="001C5276" w:rsidRPr="00142181">
        <w:rPr>
          <w:rFonts w:ascii="宋体" w:eastAsia="宋体" w:hAnsi="宋体" w:hint="eastAsia"/>
          <w:sz w:val="24"/>
          <w:szCs w:val="24"/>
        </w:rPr>
        <w:t>首先是会计政策和会计估计的不一致对现金流量表的比较带来了一定的困难。其次是双方编制现金流量表的方法不一致，比如序时账法和模板法，虽然“现金及现金等价物净增加额”一致，但其他的项目总会有差异。</w:t>
      </w:r>
      <w:r w:rsidR="00251996" w:rsidRPr="00142181">
        <w:rPr>
          <w:rFonts w:ascii="宋体" w:eastAsia="宋体" w:hAnsi="宋体" w:hint="eastAsia"/>
          <w:sz w:val="24"/>
          <w:szCs w:val="24"/>
        </w:rPr>
        <w:t xml:space="preserve">　　</w:t>
      </w:r>
    </w:p>
    <w:p w14:paraId="1C0163FF" w14:textId="4F87C1A6" w:rsidR="000A48DD" w:rsidRPr="00142181" w:rsidRDefault="00251996" w:rsidP="00251996">
      <w:pPr>
        <w:rPr>
          <w:rFonts w:ascii="宋体" w:eastAsia="宋体" w:hAnsi="宋体"/>
          <w:sz w:val="24"/>
          <w:szCs w:val="24"/>
        </w:rPr>
      </w:pPr>
      <w:r w:rsidRPr="00142181">
        <w:rPr>
          <w:rFonts w:ascii="宋体" w:eastAsia="宋体" w:hAnsi="宋体"/>
          <w:sz w:val="24"/>
          <w:szCs w:val="24"/>
        </w:rPr>
        <w:t xml:space="preserve">　</w:t>
      </w:r>
      <w:r w:rsidR="0073328B" w:rsidRPr="00142181">
        <w:rPr>
          <w:rFonts w:ascii="宋体" w:eastAsia="宋体" w:hAnsi="宋体"/>
          <w:sz w:val="24"/>
          <w:szCs w:val="24"/>
        </w:rPr>
        <w:br w:type="page"/>
      </w:r>
    </w:p>
    <w:p w14:paraId="60334CC4" w14:textId="2E3EAE7A" w:rsidR="005F55D7" w:rsidRPr="00142181" w:rsidRDefault="005F55D7" w:rsidP="00AE22DC">
      <w:pPr>
        <w:pStyle w:val="1"/>
        <w:jc w:val="left"/>
        <w:rPr>
          <w:rFonts w:ascii="宋体" w:eastAsia="宋体" w:hAnsi="宋体"/>
          <w:sz w:val="24"/>
          <w:szCs w:val="24"/>
        </w:rPr>
      </w:pPr>
      <w:bookmarkStart w:id="76" w:name="_Toc71535296"/>
      <w:r w:rsidRPr="00142181">
        <w:rPr>
          <w:rFonts w:ascii="宋体" w:eastAsia="宋体" w:hAnsi="宋体" w:hint="eastAsia"/>
          <w:sz w:val="24"/>
          <w:szCs w:val="24"/>
        </w:rPr>
        <w:lastRenderedPageBreak/>
        <w:t>第</w:t>
      </w:r>
      <w:r w:rsidR="00BD61CD" w:rsidRPr="00142181">
        <w:rPr>
          <w:rFonts w:ascii="宋体" w:eastAsia="宋体" w:hAnsi="宋体" w:hint="eastAsia"/>
          <w:sz w:val="24"/>
          <w:szCs w:val="24"/>
        </w:rPr>
        <w:t>十</w:t>
      </w:r>
      <w:r w:rsidR="00AE22DC" w:rsidRPr="00142181">
        <w:rPr>
          <w:rFonts w:ascii="宋体" w:eastAsia="宋体" w:hAnsi="宋体" w:hint="eastAsia"/>
          <w:sz w:val="24"/>
          <w:szCs w:val="24"/>
        </w:rPr>
        <w:t>二</w:t>
      </w:r>
      <w:r w:rsidRPr="00142181">
        <w:rPr>
          <w:rFonts w:ascii="宋体" w:eastAsia="宋体" w:hAnsi="宋体" w:hint="eastAsia"/>
          <w:sz w:val="24"/>
          <w:szCs w:val="24"/>
        </w:rPr>
        <w:t>章 编制现金流过程中常见的问题及解答</w:t>
      </w:r>
      <w:bookmarkEnd w:id="76"/>
    </w:p>
    <w:p w14:paraId="2B14F197" w14:textId="775BBA71" w:rsidR="005F55D7" w:rsidRPr="00142181" w:rsidRDefault="00BE5AB7" w:rsidP="006550D6">
      <w:pPr>
        <w:ind w:firstLineChars="200" w:firstLine="480"/>
        <w:rPr>
          <w:rFonts w:ascii="宋体" w:eastAsia="宋体" w:hAnsi="宋体"/>
          <w:sz w:val="24"/>
          <w:szCs w:val="24"/>
        </w:rPr>
      </w:pPr>
      <w:r w:rsidRPr="00142181">
        <w:rPr>
          <w:rFonts w:ascii="宋体" w:eastAsia="宋体" w:hAnsi="宋体" w:hint="eastAsia"/>
          <w:sz w:val="24"/>
          <w:szCs w:val="24"/>
        </w:rPr>
        <w:t>1、如何编平</w:t>
      </w:r>
      <w:r w:rsidR="00BC6680" w:rsidRPr="00142181">
        <w:rPr>
          <w:rFonts w:ascii="宋体" w:eastAsia="宋体" w:hAnsi="宋体" w:hint="eastAsia"/>
          <w:sz w:val="24"/>
          <w:szCs w:val="24"/>
        </w:rPr>
        <w:t>现金流量表</w:t>
      </w:r>
    </w:p>
    <w:p w14:paraId="150C7BF0" w14:textId="77777777" w:rsidR="006550D6" w:rsidRPr="00142181" w:rsidRDefault="006550D6" w:rsidP="006550D6">
      <w:pPr>
        <w:rPr>
          <w:sz w:val="24"/>
          <w:szCs w:val="24"/>
        </w:rPr>
      </w:pPr>
    </w:p>
    <w:p w14:paraId="4765CD9E" w14:textId="14329F4F" w:rsidR="00BC6680" w:rsidRPr="00142181" w:rsidRDefault="00BC6680" w:rsidP="006550D6">
      <w:pPr>
        <w:ind w:firstLineChars="200" w:firstLine="480"/>
        <w:rPr>
          <w:rFonts w:ascii="宋体" w:eastAsia="宋体" w:hAnsi="宋体"/>
          <w:sz w:val="24"/>
          <w:szCs w:val="24"/>
        </w:rPr>
      </w:pPr>
      <w:r w:rsidRPr="00142181">
        <w:rPr>
          <w:rFonts w:ascii="宋体" w:eastAsia="宋体" w:hAnsi="宋体" w:hint="eastAsia"/>
          <w:sz w:val="24"/>
          <w:szCs w:val="24"/>
        </w:rPr>
        <w:t>这是同学们问得最多的问题</w:t>
      </w:r>
      <w:r w:rsidR="00972F96" w:rsidRPr="00142181">
        <w:rPr>
          <w:rFonts w:ascii="宋体" w:eastAsia="宋体" w:hAnsi="宋体" w:hint="eastAsia"/>
          <w:sz w:val="24"/>
          <w:szCs w:val="24"/>
        </w:rPr>
        <w:t>。</w:t>
      </w:r>
    </w:p>
    <w:p w14:paraId="5294E405" w14:textId="77777777" w:rsidR="00BC6680" w:rsidRPr="00142181" w:rsidRDefault="00BC6680" w:rsidP="00E52211">
      <w:pPr>
        <w:ind w:firstLineChars="200" w:firstLine="480"/>
        <w:rPr>
          <w:rFonts w:ascii="宋体" w:eastAsia="宋体" w:hAnsi="宋体"/>
          <w:sz w:val="24"/>
          <w:szCs w:val="24"/>
        </w:rPr>
      </w:pPr>
    </w:p>
    <w:p w14:paraId="6581E16D" w14:textId="4DAC86BF" w:rsidR="00BC6680" w:rsidRPr="00142181" w:rsidRDefault="00BC6680" w:rsidP="00E52211">
      <w:pPr>
        <w:ind w:firstLineChars="200" w:firstLine="480"/>
        <w:rPr>
          <w:rFonts w:ascii="宋体" w:eastAsia="宋体" w:hAnsi="宋体"/>
          <w:sz w:val="24"/>
          <w:szCs w:val="24"/>
        </w:rPr>
      </w:pPr>
      <w:r w:rsidRPr="00142181">
        <w:rPr>
          <w:rFonts w:ascii="宋体" w:eastAsia="宋体" w:hAnsi="宋体" w:hint="eastAsia"/>
          <w:sz w:val="24"/>
          <w:szCs w:val="24"/>
        </w:rPr>
        <w:t>（1）模板法的验证</w:t>
      </w:r>
    </w:p>
    <w:p w14:paraId="6EBA1EFB" w14:textId="77777777" w:rsidR="007F260E" w:rsidRPr="00142181" w:rsidRDefault="007F260E" w:rsidP="00E52211">
      <w:pPr>
        <w:ind w:firstLineChars="200" w:firstLine="480"/>
        <w:rPr>
          <w:rFonts w:ascii="宋体" w:eastAsia="宋体" w:hAnsi="宋体"/>
          <w:sz w:val="24"/>
          <w:szCs w:val="24"/>
        </w:rPr>
      </w:pPr>
    </w:p>
    <w:p w14:paraId="1EC9E6EA" w14:textId="0BEA918F" w:rsidR="005C0B2F" w:rsidRPr="00142181" w:rsidRDefault="00030CAC" w:rsidP="007F260E">
      <w:pPr>
        <w:ind w:leftChars="100" w:left="210" w:firstLineChars="100" w:firstLine="240"/>
        <w:rPr>
          <w:rFonts w:ascii="宋体" w:eastAsia="宋体" w:hAnsi="宋体"/>
          <w:sz w:val="24"/>
          <w:szCs w:val="24"/>
        </w:rPr>
      </w:pPr>
      <w:r w:rsidRPr="00142181">
        <w:rPr>
          <w:rFonts w:ascii="宋体" w:eastAsia="宋体" w:hAnsi="宋体" w:hint="eastAsia"/>
          <w:sz w:val="24"/>
          <w:szCs w:val="24"/>
        </w:rPr>
        <w:t>用模板法编制，出现不平时，主要从以下5个方面检查：</w:t>
      </w:r>
    </w:p>
    <w:p w14:paraId="565A716C" w14:textId="77CB63B0" w:rsidR="00BC6680" w:rsidRPr="00142181" w:rsidRDefault="00CA762B" w:rsidP="00CA762B">
      <w:pPr>
        <w:ind w:leftChars="100" w:left="210" w:firstLineChars="100" w:firstLine="240"/>
        <w:rPr>
          <w:rFonts w:ascii="宋体" w:eastAsia="宋体" w:hAnsi="宋体"/>
          <w:sz w:val="24"/>
          <w:szCs w:val="24"/>
        </w:rPr>
      </w:pPr>
      <w:r w:rsidRPr="00142181">
        <w:rPr>
          <w:rFonts w:ascii="宋体" w:eastAsia="宋体" w:hAnsi="宋体" w:hint="eastAsia"/>
          <w:sz w:val="24"/>
          <w:szCs w:val="24"/>
        </w:rPr>
        <w:t>①从T</w:t>
      </w:r>
      <w:r w:rsidRPr="00142181">
        <w:rPr>
          <w:rFonts w:ascii="宋体" w:eastAsia="宋体" w:hAnsi="宋体"/>
          <w:sz w:val="24"/>
          <w:szCs w:val="24"/>
        </w:rPr>
        <w:t>B</w:t>
      </w:r>
      <w:r w:rsidRPr="00142181">
        <w:rPr>
          <w:rFonts w:ascii="宋体" w:eastAsia="宋体" w:hAnsi="宋体" w:hint="eastAsia"/>
          <w:sz w:val="24"/>
          <w:szCs w:val="24"/>
        </w:rPr>
        <w:t>中引用过来的期初数、期末数符合“资产=</w:t>
      </w:r>
      <w:r w:rsidRPr="00142181">
        <w:rPr>
          <w:rFonts w:ascii="宋体" w:eastAsia="宋体" w:hAnsi="宋体"/>
          <w:sz w:val="24"/>
          <w:szCs w:val="24"/>
        </w:rPr>
        <w:t xml:space="preserve"> </w:t>
      </w:r>
      <w:r w:rsidRPr="00142181">
        <w:rPr>
          <w:rFonts w:ascii="宋体" w:eastAsia="宋体" w:hAnsi="宋体" w:hint="eastAsia"/>
          <w:sz w:val="24"/>
          <w:szCs w:val="24"/>
        </w:rPr>
        <w:t>负债 +</w:t>
      </w:r>
      <w:r w:rsidRPr="00142181">
        <w:rPr>
          <w:rFonts w:ascii="宋体" w:eastAsia="宋体" w:hAnsi="宋体"/>
          <w:sz w:val="24"/>
          <w:szCs w:val="24"/>
        </w:rPr>
        <w:t xml:space="preserve"> </w:t>
      </w:r>
      <w:r w:rsidRPr="00142181">
        <w:rPr>
          <w:rFonts w:ascii="宋体" w:eastAsia="宋体" w:hAnsi="宋体" w:hint="eastAsia"/>
          <w:sz w:val="24"/>
          <w:szCs w:val="24"/>
        </w:rPr>
        <w:t>所有者权益”。</w:t>
      </w:r>
    </w:p>
    <w:p w14:paraId="50BC5A70" w14:textId="4EB4595B" w:rsidR="00CA762B" w:rsidRPr="00142181" w:rsidRDefault="00CA762B" w:rsidP="00CA762B">
      <w:pPr>
        <w:ind w:leftChars="100" w:left="210" w:firstLineChars="100" w:firstLine="240"/>
        <w:rPr>
          <w:rFonts w:ascii="宋体" w:eastAsia="宋体" w:hAnsi="宋体"/>
          <w:sz w:val="24"/>
          <w:szCs w:val="24"/>
        </w:rPr>
      </w:pPr>
      <w:r w:rsidRPr="00142181">
        <w:rPr>
          <w:rFonts w:ascii="宋体" w:eastAsia="宋体" w:hAnsi="宋体" w:hint="eastAsia"/>
          <w:sz w:val="24"/>
          <w:szCs w:val="24"/>
        </w:rPr>
        <w:t>②纵向</w:t>
      </w:r>
      <w:r w:rsidR="00BC46AD" w:rsidRPr="00142181">
        <w:rPr>
          <w:rFonts w:ascii="宋体" w:eastAsia="宋体" w:hAnsi="宋体" w:hint="eastAsia"/>
          <w:sz w:val="24"/>
          <w:szCs w:val="24"/>
        </w:rPr>
        <w:t>验证</w:t>
      </w:r>
      <w:r w:rsidRPr="00142181">
        <w:rPr>
          <w:rFonts w:ascii="宋体" w:eastAsia="宋体" w:hAnsi="宋体" w:hint="eastAsia"/>
          <w:sz w:val="24"/>
          <w:szCs w:val="24"/>
        </w:rPr>
        <w:t>全部等于零</w:t>
      </w:r>
      <w:r w:rsidR="00BC46AD" w:rsidRPr="00142181">
        <w:rPr>
          <w:rFonts w:ascii="宋体" w:eastAsia="宋体" w:hAnsi="宋体" w:hint="eastAsia"/>
          <w:sz w:val="24"/>
          <w:szCs w:val="24"/>
        </w:rPr>
        <w:t>。</w:t>
      </w:r>
    </w:p>
    <w:p w14:paraId="62CAED9D" w14:textId="00F43B41" w:rsidR="00BC46AD" w:rsidRPr="00142181" w:rsidRDefault="00BC46AD" w:rsidP="00CA762B">
      <w:pPr>
        <w:ind w:leftChars="100" w:left="210" w:firstLineChars="100" w:firstLine="240"/>
        <w:rPr>
          <w:rFonts w:ascii="宋体" w:eastAsia="宋体" w:hAnsi="宋体"/>
          <w:sz w:val="24"/>
          <w:szCs w:val="24"/>
        </w:rPr>
      </w:pPr>
      <w:r w:rsidRPr="00142181">
        <w:rPr>
          <w:rFonts w:ascii="宋体" w:eastAsia="宋体" w:hAnsi="宋体" w:hint="eastAsia"/>
          <w:sz w:val="24"/>
          <w:szCs w:val="24"/>
        </w:rPr>
        <w:t>③</w:t>
      </w:r>
      <w:r w:rsidR="00831DAB" w:rsidRPr="00142181">
        <w:rPr>
          <w:rFonts w:ascii="宋体" w:eastAsia="宋体" w:hAnsi="宋体" w:hint="eastAsia"/>
          <w:sz w:val="24"/>
          <w:szCs w:val="24"/>
        </w:rPr>
        <w:t>横向验证全部等于零。</w:t>
      </w:r>
    </w:p>
    <w:p w14:paraId="3491E602" w14:textId="26ED2DEA" w:rsidR="00831DAB" w:rsidRPr="00142181" w:rsidRDefault="005C0B2F" w:rsidP="00CA762B">
      <w:pPr>
        <w:ind w:leftChars="100" w:left="210" w:firstLineChars="100" w:firstLine="240"/>
        <w:rPr>
          <w:rFonts w:ascii="宋体" w:eastAsia="宋体" w:hAnsi="宋体"/>
          <w:sz w:val="24"/>
          <w:szCs w:val="24"/>
        </w:rPr>
      </w:pPr>
      <w:r w:rsidRPr="00142181">
        <w:rPr>
          <w:rFonts w:ascii="宋体" w:eastAsia="宋体" w:hAnsi="宋体" w:hint="eastAsia"/>
          <w:sz w:val="24"/>
          <w:szCs w:val="24"/>
        </w:rPr>
        <w:t>④未分配利润的变动额 =</w:t>
      </w:r>
      <w:r w:rsidRPr="00142181">
        <w:rPr>
          <w:rFonts w:ascii="宋体" w:eastAsia="宋体" w:hAnsi="宋体"/>
          <w:sz w:val="24"/>
          <w:szCs w:val="24"/>
        </w:rPr>
        <w:t xml:space="preserve"> </w:t>
      </w:r>
      <w:r w:rsidRPr="00142181">
        <w:rPr>
          <w:rFonts w:ascii="宋体" w:eastAsia="宋体" w:hAnsi="宋体" w:hint="eastAsia"/>
          <w:sz w:val="24"/>
          <w:szCs w:val="24"/>
        </w:rPr>
        <w:t xml:space="preserve">期末数 </w:t>
      </w:r>
      <w:r w:rsidRPr="00142181">
        <w:rPr>
          <w:rFonts w:ascii="宋体" w:eastAsia="宋体" w:hAnsi="宋体"/>
          <w:sz w:val="24"/>
          <w:szCs w:val="24"/>
        </w:rPr>
        <w:t xml:space="preserve">– </w:t>
      </w:r>
      <w:r w:rsidRPr="00142181">
        <w:rPr>
          <w:rFonts w:ascii="宋体" w:eastAsia="宋体" w:hAnsi="宋体" w:hint="eastAsia"/>
          <w:sz w:val="24"/>
          <w:szCs w:val="24"/>
        </w:rPr>
        <w:t xml:space="preserve">期初数 </w:t>
      </w:r>
      <w:r w:rsidRPr="00142181">
        <w:rPr>
          <w:rFonts w:ascii="宋体" w:eastAsia="宋体" w:hAnsi="宋体"/>
          <w:sz w:val="24"/>
          <w:szCs w:val="24"/>
        </w:rPr>
        <w:t xml:space="preserve">– </w:t>
      </w:r>
      <w:r w:rsidRPr="00142181">
        <w:rPr>
          <w:rFonts w:ascii="宋体" w:eastAsia="宋体" w:hAnsi="宋体" w:hint="eastAsia"/>
          <w:sz w:val="24"/>
          <w:szCs w:val="24"/>
        </w:rPr>
        <w:t xml:space="preserve">净利润 </w:t>
      </w:r>
      <w:r w:rsidRPr="00142181">
        <w:rPr>
          <w:rFonts w:ascii="宋体" w:eastAsia="宋体" w:hAnsi="宋体"/>
          <w:sz w:val="24"/>
          <w:szCs w:val="24"/>
        </w:rPr>
        <w:t xml:space="preserve">– </w:t>
      </w:r>
      <w:r w:rsidRPr="00142181">
        <w:rPr>
          <w:rFonts w:ascii="宋体" w:eastAsia="宋体" w:hAnsi="宋体" w:hint="eastAsia"/>
          <w:sz w:val="24"/>
          <w:szCs w:val="24"/>
        </w:rPr>
        <w:t>提取的盈余公积</w:t>
      </w:r>
      <w:r w:rsidR="001A0242" w:rsidRPr="00142181">
        <w:rPr>
          <w:rFonts w:ascii="宋体" w:eastAsia="宋体" w:hAnsi="宋体" w:hint="eastAsia"/>
          <w:sz w:val="24"/>
          <w:szCs w:val="24"/>
        </w:rPr>
        <w:t xml:space="preserve"> </w:t>
      </w:r>
      <w:r w:rsidR="003214ED" w:rsidRPr="00142181">
        <w:rPr>
          <w:rFonts w:ascii="宋体" w:eastAsia="宋体" w:hAnsi="宋体" w:hint="eastAsia"/>
          <w:sz w:val="24"/>
          <w:szCs w:val="24"/>
        </w:rPr>
        <w:t>。</w:t>
      </w:r>
    </w:p>
    <w:p w14:paraId="53FFA3C6" w14:textId="15BD1B93" w:rsidR="005C0B2F" w:rsidRPr="00142181" w:rsidRDefault="002B602B" w:rsidP="007F260E">
      <w:pPr>
        <w:ind w:leftChars="100" w:left="210" w:firstLineChars="100" w:firstLine="240"/>
        <w:rPr>
          <w:rFonts w:ascii="宋体" w:eastAsia="宋体" w:hAnsi="宋体"/>
          <w:sz w:val="24"/>
          <w:szCs w:val="24"/>
        </w:rPr>
      </w:pPr>
      <w:r w:rsidRPr="00142181">
        <w:rPr>
          <w:rFonts w:ascii="宋体" w:eastAsia="宋体" w:hAnsi="宋体" w:hint="eastAsia"/>
          <w:sz w:val="24"/>
          <w:szCs w:val="24"/>
        </w:rPr>
        <w:t>⑤存在以前年度损益调整时，</w:t>
      </w:r>
      <w:r w:rsidR="00153E8E" w:rsidRPr="00142181">
        <w:rPr>
          <w:rFonts w:ascii="宋体" w:eastAsia="宋体" w:hAnsi="宋体" w:hint="eastAsia"/>
          <w:sz w:val="24"/>
          <w:szCs w:val="24"/>
        </w:rPr>
        <w:t>要</w:t>
      </w:r>
      <w:r w:rsidR="00801E79" w:rsidRPr="00142181">
        <w:rPr>
          <w:rFonts w:ascii="宋体" w:eastAsia="宋体" w:hAnsi="宋体" w:hint="eastAsia"/>
          <w:sz w:val="24"/>
          <w:szCs w:val="24"/>
        </w:rPr>
        <w:t>么</w:t>
      </w:r>
      <w:r w:rsidR="00153E8E" w:rsidRPr="00142181">
        <w:rPr>
          <w:rFonts w:ascii="宋体" w:eastAsia="宋体" w:hAnsi="宋体" w:hint="eastAsia"/>
          <w:sz w:val="24"/>
          <w:szCs w:val="24"/>
        </w:rPr>
        <w:t>调整期初数，</w:t>
      </w:r>
      <w:r w:rsidR="00801E79" w:rsidRPr="00142181">
        <w:rPr>
          <w:rFonts w:ascii="宋体" w:eastAsia="宋体" w:hAnsi="宋体" w:hint="eastAsia"/>
          <w:sz w:val="24"/>
          <w:szCs w:val="24"/>
        </w:rPr>
        <w:t>要么</w:t>
      </w:r>
      <w:r w:rsidR="00153E8E" w:rsidRPr="00142181">
        <w:rPr>
          <w:rFonts w:ascii="宋体" w:eastAsia="宋体" w:hAnsi="宋体" w:hint="eastAsia"/>
          <w:sz w:val="24"/>
          <w:szCs w:val="24"/>
        </w:rPr>
        <w:t>剔除</w:t>
      </w:r>
      <w:r w:rsidRPr="00142181">
        <w:rPr>
          <w:rFonts w:ascii="宋体" w:eastAsia="宋体" w:hAnsi="宋体" w:hint="eastAsia"/>
          <w:sz w:val="24"/>
          <w:szCs w:val="24"/>
        </w:rPr>
        <w:t>。</w:t>
      </w:r>
      <w:r w:rsidR="00132453" w:rsidRPr="00142181">
        <w:rPr>
          <w:rFonts w:ascii="宋体" w:eastAsia="宋体" w:hAnsi="宋体" w:hint="eastAsia"/>
          <w:sz w:val="24"/>
          <w:szCs w:val="24"/>
        </w:rPr>
        <w:t>调整期初数就是第二章中的做法。如果不调整期初数，就把这部分差额跟它的对方科目放到同一个现金流项目。</w:t>
      </w:r>
    </w:p>
    <w:p w14:paraId="49FBB3C1" w14:textId="77777777" w:rsidR="00132453" w:rsidRPr="00142181" w:rsidRDefault="00132453" w:rsidP="007F260E">
      <w:pPr>
        <w:ind w:leftChars="100" w:left="210" w:firstLineChars="100" w:firstLine="240"/>
        <w:rPr>
          <w:rFonts w:ascii="宋体" w:eastAsia="宋体" w:hAnsi="宋体"/>
          <w:sz w:val="24"/>
          <w:szCs w:val="24"/>
        </w:rPr>
      </w:pPr>
    </w:p>
    <w:p w14:paraId="00656DEF" w14:textId="18BE07FF" w:rsidR="00972F96" w:rsidRPr="00142181" w:rsidRDefault="00030CAC" w:rsidP="00727307">
      <w:pPr>
        <w:ind w:leftChars="100" w:left="210" w:firstLineChars="100" w:firstLine="240"/>
        <w:rPr>
          <w:rFonts w:ascii="宋体" w:eastAsia="宋体" w:hAnsi="宋体"/>
          <w:sz w:val="24"/>
          <w:szCs w:val="24"/>
        </w:rPr>
      </w:pPr>
      <w:r w:rsidRPr="00142181">
        <w:rPr>
          <w:rFonts w:ascii="宋体" w:eastAsia="宋体" w:hAnsi="宋体" w:hint="eastAsia"/>
          <w:sz w:val="24"/>
          <w:szCs w:val="24"/>
        </w:rPr>
        <w:t>检查这5个方面都没问题之后，肯定</w:t>
      </w:r>
      <w:r w:rsidR="00CA6775" w:rsidRPr="00142181">
        <w:rPr>
          <w:rFonts w:ascii="宋体" w:eastAsia="宋体" w:hAnsi="宋体" w:hint="eastAsia"/>
          <w:sz w:val="24"/>
          <w:szCs w:val="24"/>
        </w:rPr>
        <w:t>是</w:t>
      </w:r>
      <w:r w:rsidRPr="00142181">
        <w:rPr>
          <w:rFonts w:ascii="宋体" w:eastAsia="宋体" w:hAnsi="宋体" w:hint="eastAsia"/>
          <w:sz w:val="24"/>
          <w:szCs w:val="24"/>
        </w:rPr>
        <w:t>平的。</w:t>
      </w:r>
      <w:r w:rsidR="00CA6775" w:rsidRPr="00142181">
        <w:rPr>
          <w:rFonts w:ascii="宋体" w:eastAsia="宋体" w:hAnsi="宋体" w:hint="eastAsia"/>
          <w:sz w:val="24"/>
          <w:szCs w:val="24"/>
        </w:rPr>
        <w:t>实务中，</w:t>
      </w:r>
      <w:r w:rsidR="009E1577" w:rsidRPr="00142181">
        <w:rPr>
          <w:rFonts w:ascii="宋体" w:eastAsia="宋体" w:hAnsi="宋体" w:hint="eastAsia"/>
          <w:sz w:val="24"/>
          <w:szCs w:val="24"/>
        </w:rPr>
        <w:t>同学们经常编不平的原因是第⑤点，存在以前年度损益调整的情况。</w:t>
      </w:r>
    </w:p>
    <w:p w14:paraId="167C96D3" w14:textId="156882B1" w:rsidR="005C0B2F" w:rsidRPr="00142181" w:rsidRDefault="005C0B2F" w:rsidP="00CA762B">
      <w:pPr>
        <w:ind w:leftChars="100" w:left="210" w:firstLineChars="100" w:firstLine="240"/>
        <w:rPr>
          <w:rFonts w:ascii="宋体" w:eastAsia="宋体" w:hAnsi="宋体"/>
          <w:sz w:val="24"/>
          <w:szCs w:val="24"/>
        </w:rPr>
      </w:pPr>
    </w:p>
    <w:p w14:paraId="656A859C" w14:textId="162BB6E2" w:rsidR="007F260E" w:rsidRPr="00142181" w:rsidRDefault="007F260E" w:rsidP="00CA762B">
      <w:pPr>
        <w:ind w:leftChars="100" w:left="210" w:firstLineChars="100" w:firstLine="240"/>
        <w:rPr>
          <w:rFonts w:ascii="宋体" w:eastAsia="宋体" w:hAnsi="宋体"/>
          <w:sz w:val="24"/>
          <w:szCs w:val="24"/>
        </w:rPr>
      </w:pPr>
      <w:r w:rsidRPr="00142181">
        <w:rPr>
          <w:rFonts w:ascii="宋体" w:eastAsia="宋体" w:hAnsi="宋体" w:hint="eastAsia"/>
          <w:sz w:val="24"/>
          <w:szCs w:val="24"/>
        </w:rPr>
        <w:t>（2）工作底稿法的验证</w:t>
      </w:r>
    </w:p>
    <w:p w14:paraId="2613BDD1" w14:textId="1344A025" w:rsidR="007F260E" w:rsidRPr="00142181" w:rsidRDefault="00B57CBF" w:rsidP="00CA762B">
      <w:pPr>
        <w:ind w:leftChars="100" w:left="210" w:firstLineChars="100" w:firstLine="240"/>
        <w:rPr>
          <w:rFonts w:ascii="宋体" w:eastAsia="宋体" w:hAnsi="宋体"/>
          <w:sz w:val="24"/>
          <w:szCs w:val="24"/>
        </w:rPr>
      </w:pPr>
      <w:r w:rsidRPr="00142181">
        <w:rPr>
          <w:rFonts w:ascii="宋体" w:eastAsia="宋体" w:hAnsi="宋体" w:hint="eastAsia"/>
          <w:sz w:val="24"/>
          <w:szCs w:val="24"/>
        </w:rPr>
        <w:t>工作底稿法，要验证期末数，只要调整之后，期末数跟T</w:t>
      </w:r>
      <w:r w:rsidRPr="00142181">
        <w:rPr>
          <w:rFonts w:ascii="宋体" w:eastAsia="宋体" w:hAnsi="宋体"/>
          <w:sz w:val="24"/>
          <w:szCs w:val="24"/>
        </w:rPr>
        <w:t>B</w:t>
      </w:r>
      <w:r w:rsidRPr="00142181">
        <w:rPr>
          <w:rFonts w:ascii="宋体" w:eastAsia="宋体" w:hAnsi="宋体" w:hint="eastAsia"/>
          <w:sz w:val="24"/>
          <w:szCs w:val="24"/>
        </w:rPr>
        <w:t>中的期末数能对上，那就肯定是平的。</w:t>
      </w:r>
      <w:r w:rsidR="005F33AA" w:rsidRPr="00142181">
        <w:rPr>
          <w:rFonts w:ascii="宋体" w:eastAsia="宋体" w:hAnsi="宋体" w:hint="eastAsia"/>
          <w:sz w:val="24"/>
          <w:szCs w:val="24"/>
        </w:rPr>
        <w:t>直接用公式，调整而成的期末数，减去T</w:t>
      </w:r>
      <w:r w:rsidR="005F33AA" w:rsidRPr="00142181">
        <w:rPr>
          <w:rFonts w:ascii="宋体" w:eastAsia="宋体" w:hAnsi="宋体"/>
          <w:sz w:val="24"/>
          <w:szCs w:val="24"/>
        </w:rPr>
        <w:t>B</w:t>
      </w:r>
      <w:r w:rsidR="005F33AA" w:rsidRPr="00142181">
        <w:rPr>
          <w:rFonts w:ascii="宋体" w:eastAsia="宋体" w:hAnsi="宋体" w:hint="eastAsia"/>
          <w:sz w:val="24"/>
          <w:szCs w:val="24"/>
        </w:rPr>
        <w:t>的期末数，每一项都要等于零。</w:t>
      </w:r>
    </w:p>
    <w:p w14:paraId="4AC07984" w14:textId="5502A122" w:rsidR="00A23042" w:rsidRPr="00142181" w:rsidRDefault="00A23042" w:rsidP="00CA762B">
      <w:pPr>
        <w:ind w:leftChars="100" w:left="210" w:firstLineChars="100" w:firstLine="240"/>
        <w:rPr>
          <w:rFonts w:ascii="宋体" w:eastAsia="宋体" w:hAnsi="宋体"/>
          <w:sz w:val="24"/>
          <w:szCs w:val="24"/>
        </w:rPr>
      </w:pPr>
    </w:p>
    <w:p w14:paraId="4F386803" w14:textId="77777777" w:rsidR="005F55D7" w:rsidRPr="00142181" w:rsidRDefault="005F55D7" w:rsidP="005F55D7">
      <w:pPr>
        <w:widowControl/>
        <w:ind w:firstLineChars="200" w:firstLine="480"/>
        <w:jc w:val="left"/>
        <w:rPr>
          <w:rFonts w:ascii="宋体" w:eastAsia="宋体" w:hAnsi="宋体"/>
          <w:sz w:val="24"/>
          <w:szCs w:val="24"/>
        </w:rPr>
      </w:pPr>
    </w:p>
    <w:p w14:paraId="56A4140C" w14:textId="7B398EB8" w:rsidR="005F55D7" w:rsidRPr="00142181" w:rsidRDefault="00BE5AB7" w:rsidP="005F55D7">
      <w:pPr>
        <w:ind w:firstLineChars="200" w:firstLine="480"/>
        <w:rPr>
          <w:rFonts w:ascii="宋体" w:eastAsia="宋体" w:hAnsi="宋体"/>
          <w:sz w:val="24"/>
          <w:szCs w:val="24"/>
        </w:rPr>
      </w:pPr>
      <w:r w:rsidRPr="00142181">
        <w:rPr>
          <w:rFonts w:ascii="宋体" w:eastAsia="宋体" w:hAnsi="宋体" w:hint="eastAsia"/>
          <w:sz w:val="24"/>
          <w:szCs w:val="24"/>
        </w:rPr>
        <w:t>2、</w:t>
      </w:r>
      <w:r w:rsidR="001A0DAB" w:rsidRPr="00142181">
        <w:rPr>
          <w:rFonts w:ascii="宋体" w:eastAsia="宋体" w:hAnsi="宋体" w:hint="eastAsia"/>
          <w:sz w:val="24"/>
          <w:szCs w:val="24"/>
        </w:rPr>
        <w:t>如何编制</w:t>
      </w:r>
      <w:r w:rsidR="00340115" w:rsidRPr="00142181">
        <w:rPr>
          <w:rFonts w:ascii="宋体" w:eastAsia="宋体" w:hAnsi="宋体" w:hint="eastAsia"/>
          <w:sz w:val="24"/>
          <w:szCs w:val="24"/>
        </w:rPr>
        <w:t>高准确度的现金流量表？</w:t>
      </w:r>
    </w:p>
    <w:p w14:paraId="19483F92" w14:textId="538B9492" w:rsidR="001A0DAB" w:rsidRPr="00142181" w:rsidRDefault="001A0DAB" w:rsidP="005F55D7">
      <w:pPr>
        <w:ind w:firstLineChars="200" w:firstLine="480"/>
        <w:rPr>
          <w:rFonts w:ascii="宋体" w:eastAsia="宋体" w:hAnsi="宋体"/>
          <w:sz w:val="24"/>
          <w:szCs w:val="24"/>
        </w:rPr>
      </w:pPr>
    </w:p>
    <w:p w14:paraId="2CCF816D" w14:textId="57C8D7B7" w:rsidR="00094852" w:rsidRPr="00142181" w:rsidRDefault="00094852" w:rsidP="005F55D7">
      <w:pPr>
        <w:ind w:firstLineChars="200" w:firstLine="480"/>
        <w:rPr>
          <w:rFonts w:ascii="宋体" w:eastAsia="宋体" w:hAnsi="宋体"/>
          <w:sz w:val="24"/>
          <w:szCs w:val="24"/>
        </w:rPr>
      </w:pPr>
      <w:r w:rsidRPr="00142181">
        <w:rPr>
          <w:rFonts w:ascii="宋体" w:eastAsia="宋体" w:hAnsi="宋体" w:hint="eastAsia"/>
          <w:sz w:val="24"/>
          <w:szCs w:val="24"/>
        </w:rPr>
        <w:t>能编平现金流，就可以应付那些小项目了。然而，上市公司、I</w:t>
      </w:r>
      <w:r w:rsidRPr="00142181">
        <w:rPr>
          <w:rFonts w:ascii="宋体" w:eastAsia="宋体" w:hAnsi="宋体"/>
          <w:sz w:val="24"/>
          <w:szCs w:val="24"/>
        </w:rPr>
        <w:t>PO</w:t>
      </w:r>
      <w:r w:rsidRPr="00142181">
        <w:rPr>
          <w:rFonts w:ascii="宋体" w:eastAsia="宋体" w:hAnsi="宋体" w:hint="eastAsia"/>
          <w:sz w:val="24"/>
          <w:szCs w:val="24"/>
        </w:rPr>
        <w:t>的现金流，则需高质量的，经得起验证的。</w:t>
      </w:r>
    </w:p>
    <w:p w14:paraId="4F0865AA" w14:textId="65CE30E1" w:rsidR="00094852" w:rsidRPr="00142181" w:rsidRDefault="00F46A23" w:rsidP="005F55D7">
      <w:pPr>
        <w:ind w:firstLineChars="200" w:firstLine="480"/>
        <w:rPr>
          <w:rFonts w:ascii="宋体" w:eastAsia="宋体" w:hAnsi="宋体"/>
          <w:sz w:val="24"/>
          <w:szCs w:val="24"/>
        </w:rPr>
      </w:pPr>
      <w:r w:rsidRPr="00142181">
        <w:rPr>
          <w:rFonts w:ascii="宋体" w:eastAsia="宋体" w:hAnsi="宋体" w:hint="eastAsia"/>
          <w:sz w:val="24"/>
          <w:szCs w:val="24"/>
        </w:rPr>
        <w:t>验证的方式是</w:t>
      </w:r>
      <w:r w:rsidR="006162C2" w:rsidRPr="00142181">
        <w:rPr>
          <w:rFonts w:ascii="宋体" w:eastAsia="宋体" w:hAnsi="宋体" w:hint="eastAsia"/>
          <w:sz w:val="24"/>
          <w:szCs w:val="24"/>
        </w:rPr>
        <w:t>根据对方科目验证，比如</w:t>
      </w:r>
      <w:r w:rsidR="00162892" w:rsidRPr="00142181">
        <w:rPr>
          <w:rFonts w:ascii="宋体" w:eastAsia="宋体" w:hAnsi="宋体" w:hint="eastAsia"/>
          <w:sz w:val="24"/>
          <w:szCs w:val="24"/>
        </w:rPr>
        <w:t>“购建固定资产、无形资产和其他长期资产支付的现金”，把固定资产、无形资产、在建工程等长期资产借方的对方科目拉出来，看看有多少是银行存款，如果涉及到往来</w:t>
      </w:r>
      <w:r w:rsidRPr="00142181">
        <w:rPr>
          <w:rFonts w:ascii="宋体" w:eastAsia="宋体" w:hAnsi="宋体" w:hint="eastAsia"/>
          <w:sz w:val="24"/>
          <w:szCs w:val="24"/>
        </w:rPr>
        <w:t>、以物换物。</w:t>
      </w:r>
    </w:p>
    <w:p w14:paraId="09048C0C" w14:textId="62BB128D" w:rsidR="00094852" w:rsidRPr="00142181" w:rsidRDefault="00094852" w:rsidP="005F55D7">
      <w:pPr>
        <w:ind w:firstLineChars="200" w:firstLine="480"/>
        <w:rPr>
          <w:rFonts w:ascii="宋体" w:eastAsia="宋体" w:hAnsi="宋体"/>
          <w:sz w:val="24"/>
          <w:szCs w:val="24"/>
        </w:rPr>
      </w:pPr>
    </w:p>
    <w:p w14:paraId="3DC38DD4" w14:textId="1224D95B" w:rsidR="0009619C" w:rsidRPr="00142181" w:rsidRDefault="0009619C" w:rsidP="005F55D7">
      <w:pPr>
        <w:ind w:firstLineChars="200" w:firstLine="480"/>
        <w:rPr>
          <w:rFonts w:ascii="宋体" w:eastAsia="宋体" w:hAnsi="宋体"/>
          <w:sz w:val="24"/>
          <w:szCs w:val="24"/>
        </w:rPr>
      </w:pPr>
    </w:p>
    <w:p w14:paraId="2AB33BA5" w14:textId="77777777" w:rsidR="0009619C" w:rsidRPr="00142181" w:rsidRDefault="0009619C" w:rsidP="005F55D7">
      <w:pPr>
        <w:ind w:firstLineChars="200" w:firstLine="480"/>
        <w:rPr>
          <w:rFonts w:ascii="宋体" w:eastAsia="宋体" w:hAnsi="宋体"/>
          <w:sz w:val="24"/>
          <w:szCs w:val="24"/>
        </w:rPr>
      </w:pPr>
    </w:p>
    <w:p w14:paraId="49B116F4" w14:textId="644114C8" w:rsidR="001A0DAB" w:rsidRPr="00142181" w:rsidRDefault="00BE5AB7" w:rsidP="005F55D7">
      <w:pPr>
        <w:ind w:firstLineChars="200" w:firstLine="480"/>
        <w:rPr>
          <w:rFonts w:ascii="宋体" w:eastAsia="宋体" w:hAnsi="宋体"/>
          <w:sz w:val="24"/>
          <w:szCs w:val="24"/>
        </w:rPr>
      </w:pPr>
      <w:r w:rsidRPr="00142181">
        <w:rPr>
          <w:rFonts w:ascii="宋体" w:eastAsia="宋体" w:hAnsi="宋体" w:hint="eastAsia"/>
          <w:sz w:val="24"/>
          <w:szCs w:val="24"/>
        </w:rPr>
        <w:t>3、</w:t>
      </w:r>
      <w:r w:rsidR="00654493" w:rsidRPr="00142181">
        <w:rPr>
          <w:rFonts w:ascii="宋体" w:eastAsia="宋体" w:hAnsi="宋体" w:hint="eastAsia"/>
          <w:sz w:val="24"/>
          <w:szCs w:val="24"/>
        </w:rPr>
        <w:t>模板可以改吗？</w:t>
      </w:r>
      <w:r w:rsidR="0045762C" w:rsidRPr="00142181">
        <w:rPr>
          <w:rFonts w:ascii="宋体" w:eastAsia="宋体" w:hAnsi="宋体" w:hint="eastAsia"/>
          <w:sz w:val="24"/>
          <w:szCs w:val="24"/>
        </w:rPr>
        <w:t>如何修改？</w:t>
      </w:r>
    </w:p>
    <w:p w14:paraId="2FC72E79" w14:textId="77777777" w:rsidR="006344DD" w:rsidRPr="00142181" w:rsidRDefault="006344DD" w:rsidP="005F55D7">
      <w:pPr>
        <w:ind w:firstLineChars="200" w:firstLine="480"/>
        <w:rPr>
          <w:rFonts w:ascii="宋体" w:eastAsia="宋体" w:hAnsi="宋体"/>
          <w:sz w:val="24"/>
          <w:szCs w:val="24"/>
        </w:rPr>
      </w:pPr>
    </w:p>
    <w:p w14:paraId="1129081E" w14:textId="2B626752" w:rsidR="00654493" w:rsidRPr="00142181" w:rsidRDefault="00140F05" w:rsidP="005F55D7">
      <w:pPr>
        <w:ind w:firstLineChars="200" w:firstLine="480"/>
        <w:rPr>
          <w:rFonts w:ascii="宋体" w:eastAsia="宋体" w:hAnsi="宋体"/>
          <w:sz w:val="24"/>
          <w:szCs w:val="24"/>
        </w:rPr>
      </w:pPr>
      <w:r w:rsidRPr="00142181">
        <w:rPr>
          <w:rFonts w:ascii="宋体" w:eastAsia="宋体" w:hAnsi="宋体" w:hint="eastAsia"/>
          <w:sz w:val="24"/>
          <w:szCs w:val="24"/>
        </w:rPr>
        <w:t>会计准则几乎每年都在变，有新科目，也有过时科目，</w:t>
      </w:r>
      <w:r w:rsidR="00F9356D" w:rsidRPr="00142181">
        <w:rPr>
          <w:rFonts w:ascii="宋体" w:eastAsia="宋体" w:hAnsi="宋体" w:hint="eastAsia"/>
          <w:sz w:val="24"/>
          <w:szCs w:val="24"/>
        </w:rPr>
        <w:t>而我给大家提供的模板是固定的。</w:t>
      </w:r>
      <w:r w:rsidR="00591C82" w:rsidRPr="00142181">
        <w:rPr>
          <w:rFonts w:ascii="宋体" w:eastAsia="宋体" w:hAnsi="宋体" w:hint="eastAsia"/>
          <w:sz w:val="24"/>
          <w:szCs w:val="24"/>
        </w:rPr>
        <w:t>大家可以根据最新的准则在模板中增加或删除列，</w:t>
      </w:r>
      <w:r w:rsidR="00AA6ADF" w:rsidRPr="00142181">
        <w:rPr>
          <w:rFonts w:ascii="宋体" w:eastAsia="宋体" w:hAnsi="宋体" w:hint="eastAsia"/>
          <w:sz w:val="24"/>
          <w:szCs w:val="24"/>
        </w:rPr>
        <w:t>增加列的，记得同时添加公式</w:t>
      </w:r>
      <w:r w:rsidR="00F9312F" w:rsidRPr="00142181">
        <w:rPr>
          <w:rFonts w:ascii="宋体" w:eastAsia="宋体" w:hAnsi="宋体" w:hint="eastAsia"/>
          <w:sz w:val="24"/>
          <w:szCs w:val="24"/>
        </w:rPr>
        <w:t>，参照上下行的公式去添加公式就行。</w:t>
      </w:r>
    </w:p>
    <w:p w14:paraId="6B414644" w14:textId="15368FBD" w:rsidR="00734949" w:rsidRPr="00142181" w:rsidRDefault="0072033B" w:rsidP="005E6E93">
      <w:pPr>
        <w:ind w:firstLineChars="200" w:firstLine="480"/>
        <w:rPr>
          <w:rFonts w:ascii="宋体" w:eastAsia="宋体" w:hAnsi="宋体"/>
          <w:sz w:val="24"/>
          <w:szCs w:val="24"/>
        </w:rPr>
      </w:pPr>
      <w:r w:rsidRPr="00142181">
        <w:rPr>
          <w:rFonts w:ascii="宋体" w:eastAsia="宋体" w:hAnsi="宋体" w:hint="eastAsia"/>
          <w:sz w:val="24"/>
          <w:szCs w:val="24"/>
        </w:rPr>
        <w:lastRenderedPageBreak/>
        <w:t>当你能够任意更改模板，或者说自己独自写一个模板出来，才算真正掌握了编制现金流的方法。</w:t>
      </w:r>
    </w:p>
    <w:p w14:paraId="04CC7A7B" w14:textId="77777777" w:rsidR="00734949" w:rsidRPr="00142181" w:rsidRDefault="00734949" w:rsidP="005F55D7">
      <w:pPr>
        <w:ind w:firstLineChars="200" w:firstLine="480"/>
        <w:rPr>
          <w:rFonts w:ascii="宋体" w:eastAsia="宋体" w:hAnsi="宋体"/>
          <w:sz w:val="24"/>
          <w:szCs w:val="24"/>
        </w:rPr>
      </w:pPr>
    </w:p>
    <w:p w14:paraId="643C76DC" w14:textId="7EA8CF01" w:rsidR="00DE3BD0" w:rsidRPr="00142181" w:rsidRDefault="00DE3BD0" w:rsidP="005F55D7">
      <w:pPr>
        <w:ind w:firstLineChars="200" w:firstLine="480"/>
        <w:rPr>
          <w:rFonts w:ascii="宋体" w:eastAsia="宋体" w:hAnsi="宋体"/>
          <w:sz w:val="24"/>
          <w:szCs w:val="24"/>
        </w:rPr>
      </w:pPr>
    </w:p>
    <w:p w14:paraId="2D1A4796" w14:textId="5721F005" w:rsidR="00DE3BD0" w:rsidRPr="00142181" w:rsidRDefault="00A42002" w:rsidP="005F55D7">
      <w:pPr>
        <w:ind w:firstLineChars="200" w:firstLine="480"/>
        <w:rPr>
          <w:rFonts w:ascii="宋体" w:eastAsia="宋体" w:hAnsi="宋体"/>
          <w:sz w:val="24"/>
          <w:szCs w:val="24"/>
        </w:rPr>
      </w:pPr>
      <w:r w:rsidRPr="00142181">
        <w:rPr>
          <w:rFonts w:ascii="宋体" w:eastAsia="宋体" w:hAnsi="宋体"/>
          <w:sz w:val="24"/>
          <w:szCs w:val="24"/>
        </w:rPr>
        <w:t>4</w:t>
      </w:r>
      <w:r w:rsidR="00BE5AB7" w:rsidRPr="00142181">
        <w:rPr>
          <w:rFonts w:ascii="宋体" w:eastAsia="宋体" w:hAnsi="宋体" w:hint="eastAsia"/>
          <w:sz w:val="24"/>
          <w:szCs w:val="24"/>
        </w:rPr>
        <w:t>、</w:t>
      </w:r>
      <w:r w:rsidR="00734FC3" w:rsidRPr="00142181">
        <w:rPr>
          <w:rFonts w:ascii="宋体" w:eastAsia="宋体" w:hAnsi="宋体" w:hint="eastAsia"/>
          <w:sz w:val="24"/>
          <w:szCs w:val="24"/>
        </w:rPr>
        <w:t>支付给职工以及为职工支付的现金中</w:t>
      </w:r>
      <w:r w:rsidR="005F0E92" w:rsidRPr="00142181">
        <w:rPr>
          <w:rFonts w:ascii="宋体" w:eastAsia="宋体" w:hAnsi="宋体" w:hint="eastAsia"/>
          <w:sz w:val="24"/>
          <w:szCs w:val="24"/>
        </w:rPr>
        <w:t>是否包含为员工代扣代缴的个税</w:t>
      </w:r>
      <w:r w:rsidR="00DE3BD0" w:rsidRPr="00142181">
        <w:rPr>
          <w:rFonts w:ascii="宋体" w:eastAsia="宋体" w:hAnsi="宋体" w:hint="eastAsia"/>
          <w:sz w:val="24"/>
          <w:szCs w:val="24"/>
        </w:rPr>
        <w:t>？</w:t>
      </w:r>
    </w:p>
    <w:p w14:paraId="0AE53C1F" w14:textId="550E8C26" w:rsidR="00F8738F" w:rsidRPr="00142181" w:rsidRDefault="00F8738F" w:rsidP="005F55D7">
      <w:pPr>
        <w:ind w:firstLineChars="200" w:firstLine="480"/>
        <w:rPr>
          <w:rFonts w:ascii="宋体" w:eastAsia="宋体" w:hAnsi="宋体"/>
          <w:sz w:val="24"/>
          <w:szCs w:val="24"/>
        </w:rPr>
      </w:pPr>
    </w:p>
    <w:p w14:paraId="2EA531AA" w14:textId="77777777" w:rsidR="008308EF" w:rsidRPr="00142181" w:rsidRDefault="008308EF" w:rsidP="005505A9">
      <w:pPr>
        <w:ind w:firstLineChars="200" w:firstLine="480"/>
        <w:rPr>
          <w:rFonts w:ascii="宋体" w:eastAsia="宋体" w:hAnsi="宋体"/>
          <w:sz w:val="24"/>
          <w:szCs w:val="24"/>
        </w:rPr>
      </w:pPr>
    </w:p>
    <w:p w14:paraId="14F61F81" w14:textId="48A5CA52" w:rsidR="00F8738F" w:rsidRPr="00142181" w:rsidRDefault="005F0E92" w:rsidP="005505A9">
      <w:pPr>
        <w:ind w:firstLineChars="200" w:firstLine="480"/>
        <w:rPr>
          <w:rFonts w:ascii="宋体" w:eastAsia="宋体" w:hAnsi="宋体"/>
          <w:sz w:val="24"/>
          <w:szCs w:val="24"/>
        </w:rPr>
      </w:pPr>
      <w:r w:rsidRPr="00142181">
        <w:rPr>
          <w:rFonts w:ascii="宋体" w:eastAsia="宋体" w:hAnsi="宋体" w:hint="eastAsia"/>
          <w:sz w:val="24"/>
          <w:szCs w:val="24"/>
        </w:rPr>
        <w:t>包含。</w:t>
      </w:r>
      <w:r w:rsidR="008308EF" w:rsidRPr="00142181">
        <w:rPr>
          <w:rFonts w:ascii="宋体" w:eastAsia="宋体" w:hAnsi="宋体" w:hint="eastAsia"/>
          <w:sz w:val="24"/>
          <w:szCs w:val="24"/>
        </w:rPr>
        <w:t>应交税费中的个税的期末减期初，要放到“支付给职工以及为职工支付的现金”中。因为代扣代缴的社保放到了这里，代扣代缴的个税也应该放这里。</w:t>
      </w:r>
    </w:p>
    <w:p w14:paraId="399EF571" w14:textId="77777777" w:rsidR="005505A9" w:rsidRPr="00142181" w:rsidRDefault="005505A9" w:rsidP="00394A8C">
      <w:pPr>
        <w:rPr>
          <w:rFonts w:ascii="宋体" w:eastAsia="宋体" w:hAnsi="宋体"/>
          <w:sz w:val="24"/>
          <w:szCs w:val="24"/>
        </w:rPr>
      </w:pPr>
    </w:p>
    <w:p w14:paraId="719CFF9F" w14:textId="2F07764B" w:rsidR="0073328B" w:rsidRPr="00142181" w:rsidRDefault="0073328B" w:rsidP="005F55D7">
      <w:pPr>
        <w:ind w:firstLineChars="200" w:firstLine="480"/>
        <w:rPr>
          <w:rFonts w:ascii="宋体" w:eastAsia="宋体" w:hAnsi="宋体"/>
          <w:sz w:val="24"/>
          <w:szCs w:val="24"/>
        </w:rPr>
      </w:pPr>
    </w:p>
    <w:p w14:paraId="7F0313AB" w14:textId="34167963" w:rsidR="004A1669" w:rsidRPr="00142181" w:rsidRDefault="004A1669" w:rsidP="005F55D7">
      <w:pPr>
        <w:ind w:firstLineChars="200" w:firstLine="480"/>
        <w:rPr>
          <w:rFonts w:ascii="宋体" w:eastAsia="宋体" w:hAnsi="宋体"/>
          <w:sz w:val="24"/>
          <w:szCs w:val="24"/>
        </w:rPr>
      </w:pPr>
    </w:p>
    <w:p w14:paraId="54340440" w14:textId="20F4E8C4" w:rsidR="004A1669" w:rsidRPr="00142181" w:rsidRDefault="00394A8C" w:rsidP="004A1669">
      <w:pPr>
        <w:ind w:firstLineChars="200" w:firstLine="480"/>
        <w:rPr>
          <w:rFonts w:ascii="宋体" w:eastAsia="宋体" w:hAnsi="宋体"/>
          <w:sz w:val="24"/>
          <w:szCs w:val="24"/>
        </w:rPr>
      </w:pPr>
      <w:r w:rsidRPr="00142181">
        <w:rPr>
          <w:rFonts w:ascii="宋体" w:eastAsia="宋体" w:hAnsi="宋体"/>
          <w:sz w:val="24"/>
          <w:szCs w:val="24"/>
        </w:rPr>
        <w:t>5</w:t>
      </w:r>
      <w:r w:rsidR="004A1669" w:rsidRPr="00142181">
        <w:rPr>
          <w:rFonts w:ascii="宋体" w:eastAsia="宋体" w:hAnsi="宋体" w:hint="eastAsia"/>
          <w:sz w:val="24"/>
          <w:szCs w:val="24"/>
        </w:rPr>
        <w:t>、用未审数还是审定数编？</w:t>
      </w:r>
    </w:p>
    <w:p w14:paraId="45711537" w14:textId="77777777" w:rsidR="005505A9" w:rsidRPr="00142181" w:rsidRDefault="005505A9" w:rsidP="005F55D7">
      <w:pPr>
        <w:ind w:firstLineChars="200" w:firstLine="480"/>
        <w:rPr>
          <w:rFonts w:ascii="宋体" w:eastAsia="宋体" w:hAnsi="宋体"/>
          <w:sz w:val="24"/>
          <w:szCs w:val="24"/>
        </w:rPr>
      </w:pPr>
    </w:p>
    <w:p w14:paraId="5D3BA4F4" w14:textId="0FC428B9" w:rsidR="004A1669" w:rsidRPr="00142181" w:rsidRDefault="005505A9" w:rsidP="005F55D7">
      <w:pPr>
        <w:ind w:firstLineChars="200" w:firstLine="480"/>
        <w:rPr>
          <w:rFonts w:ascii="宋体" w:eastAsia="宋体" w:hAnsi="宋体"/>
          <w:sz w:val="24"/>
          <w:szCs w:val="24"/>
        </w:rPr>
      </w:pPr>
      <w:r w:rsidRPr="00142181">
        <w:rPr>
          <w:rFonts w:ascii="宋体" w:eastAsia="宋体" w:hAnsi="宋体" w:hint="eastAsia"/>
          <w:sz w:val="24"/>
          <w:szCs w:val="24"/>
        </w:rPr>
        <w:t>模板法的期初、期末数要链接审定数，</w:t>
      </w:r>
      <w:r w:rsidR="00B70AE6" w:rsidRPr="00142181">
        <w:rPr>
          <w:rFonts w:ascii="宋体" w:eastAsia="宋体" w:hAnsi="宋体" w:hint="eastAsia"/>
          <w:sz w:val="24"/>
          <w:szCs w:val="24"/>
        </w:rPr>
        <w:t>如果后面有审计调整，调整的借方就倒挤借方，调整的贷方就倒挤贷方。但对于按净额填的科目，就不用考虑了，直接倒挤净额填的那个地方就行。</w:t>
      </w:r>
    </w:p>
    <w:p w14:paraId="0F4CBD59" w14:textId="0E08C3D2" w:rsidR="00716C0F" w:rsidRPr="00142181" w:rsidRDefault="00716C0F" w:rsidP="005F55D7">
      <w:pPr>
        <w:ind w:firstLineChars="200" w:firstLine="480"/>
        <w:rPr>
          <w:rFonts w:ascii="宋体" w:eastAsia="宋体" w:hAnsi="宋体"/>
          <w:sz w:val="24"/>
          <w:szCs w:val="24"/>
        </w:rPr>
      </w:pPr>
    </w:p>
    <w:p w14:paraId="131A8A88" w14:textId="7C413C46" w:rsidR="003E7D7C" w:rsidRPr="00142181" w:rsidRDefault="003E7D7C" w:rsidP="005F55D7">
      <w:pPr>
        <w:ind w:firstLineChars="200" w:firstLine="480"/>
        <w:rPr>
          <w:rFonts w:ascii="宋体" w:eastAsia="宋体" w:hAnsi="宋体"/>
          <w:sz w:val="24"/>
          <w:szCs w:val="24"/>
        </w:rPr>
      </w:pPr>
    </w:p>
    <w:p w14:paraId="6DB24476" w14:textId="7DAEF689" w:rsidR="003E7D7C" w:rsidRPr="00142181" w:rsidRDefault="00394A8C" w:rsidP="005F55D7">
      <w:pPr>
        <w:ind w:firstLineChars="200" w:firstLine="480"/>
        <w:rPr>
          <w:rFonts w:ascii="宋体" w:eastAsia="宋体" w:hAnsi="宋体"/>
          <w:sz w:val="24"/>
          <w:szCs w:val="24"/>
        </w:rPr>
      </w:pPr>
      <w:r w:rsidRPr="00142181">
        <w:rPr>
          <w:rFonts w:ascii="宋体" w:eastAsia="宋体" w:hAnsi="宋体"/>
          <w:sz w:val="24"/>
          <w:szCs w:val="24"/>
        </w:rPr>
        <w:t>6</w:t>
      </w:r>
      <w:r w:rsidR="003E7D7C" w:rsidRPr="00142181">
        <w:rPr>
          <w:rFonts w:ascii="宋体" w:eastAsia="宋体" w:hAnsi="宋体" w:hint="eastAsia"/>
          <w:sz w:val="24"/>
          <w:szCs w:val="24"/>
        </w:rPr>
        <w:t>、</w:t>
      </w:r>
      <w:r w:rsidR="002722DB" w:rsidRPr="00142181">
        <w:rPr>
          <w:rFonts w:ascii="宋体" w:eastAsia="宋体" w:hAnsi="宋体" w:hint="eastAsia"/>
          <w:sz w:val="24"/>
          <w:szCs w:val="24"/>
        </w:rPr>
        <w:t>折旧和薪酬</w:t>
      </w:r>
      <w:r w:rsidR="00D73FD3" w:rsidRPr="00142181">
        <w:rPr>
          <w:rFonts w:ascii="宋体" w:eastAsia="宋体" w:hAnsi="宋体" w:hint="eastAsia"/>
          <w:sz w:val="24"/>
          <w:szCs w:val="24"/>
        </w:rPr>
        <w:t>要区分哪些在存货，哪些在主营业务成本吗？</w:t>
      </w:r>
    </w:p>
    <w:p w14:paraId="53E3AF4E" w14:textId="60C92497" w:rsidR="00D73FD3" w:rsidRPr="00142181" w:rsidRDefault="00D73FD3" w:rsidP="005F55D7">
      <w:pPr>
        <w:ind w:firstLineChars="200" w:firstLine="480"/>
        <w:rPr>
          <w:rFonts w:ascii="宋体" w:eastAsia="宋体" w:hAnsi="宋体"/>
          <w:sz w:val="24"/>
          <w:szCs w:val="24"/>
        </w:rPr>
      </w:pPr>
    </w:p>
    <w:p w14:paraId="1F8DAC38" w14:textId="70CFA5BB" w:rsidR="00D73FD3" w:rsidRPr="00142181" w:rsidRDefault="00BA54A6" w:rsidP="005F55D7">
      <w:pPr>
        <w:ind w:firstLineChars="200" w:firstLine="480"/>
        <w:rPr>
          <w:rFonts w:ascii="宋体" w:eastAsia="宋体" w:hAnsi="宋体"/>
          <w:sz w:val="24"/>
          <w:szCs w:val="24"/>
        </w:rPr>
      </w:pPr>
      <w:r w:rsidRPr="00142181">
        <w:rPr>
          <w:rFonts w:ascii="宋体" w:eastAsia="宋体" w:hAnsi="宋体" w:hint="eastAsia"/>
          <w:sz w:val="24"/>
          <w:szCs w:val="24"/>
        </w:rPr>
        <w:t>我们知道，计入生产成本的</w:t>
      </w:r>
      <w:r w:rsidR="002722DB" w:rsidRPr="00142181">
        <w:rPr>
          <w:rFonts w:ascii="宋体" w:eastAsia="宋体" w:hAnsi="宋体" w:hint="eastAsia"/>
          <w:sz w:val="24"/>
          <w:szCs w:val="24"/>
        </w:rPr>
        <w:t>折旧和薪酬</w:t>
      </w:r>
      <w:r w:rsidRPr="00142181">
        <w:rPr>
          <w:rFonts w:ascii="宋体" w:eastAsia="宋体" w:hAnsi="宋体" w:hint="eastAsia"/>
          <w:sz w:val="24"/>
          <w:szCs w:val="24"/>
        </w:rPr>
        <w:t>，会随着存货的销售结转到营业成本。然而，</w:t>
      </w:r>
      <w:r w:rsidR="003F2011" w:rsidRPr="00142181">
        <w:rPr>
          <w:rFonts w:ascii="宋体" w:eastAsia="宋体" w:hAnsi="宋体" w:hint="eastAsia"/>
          <w:sz w:val="24"/>
          <w:szCs w:val="24"/>
        </w:rPr>
        <w:t>实务中往往是一部分已经销售了，一部分还在存货科目。</w:t>
      </w:r>
      <w:r w:rsidR="00F435A7" w:rsidRPr="00142181">
        <w:rPr>
          <w:rFonts w:ascii="宋体" w:eastAsia="宋体" w:hAnsi="宋体" w:hint="eastAsia"/>
          <w:sz w:val="24"/>
          <w:szCs w:val="24"/>
        </w:rPr>
        <w:t>在这种情况下，</w:t>
      </w:r>
      <w:r w:rsidR="002722DB" w:rsidRPr="00142181">
        <w:rPr>
          <w:rFonts w:ascii="宋体" w:eastAsia="宋体" w:hAnsi="宋体" w:hint="eastAsia"/>
          <w:sz w:val="24"/>
          <w:szCs w:val="24"/>
        </w:rPr>
        <w:t>折旧和薪酬</w:t>
      </w:r>
      <w:r w:rsidR="00E56388" w:rsidRPr="00142181">
        <w:rPr>
          <w:rFonts w:ascii="宋体" w:eastAsia="宋体" w:hAnsi="宋体" w:hint="eastAsia"/>
          <w:sz w:val="24"/>
          <w:szCs w:val="24"/>
        </w:rPr>
        <w:t>要</w:t>
      </w:r>
      <w:r w:rsidR="003F1F16" w:rsidRPr="00142181">
        <w:rPr>
          <w:rFonts w:ascii="宋体" w:eastAsia="宋体" w:hAnsi="宋体" w:hint="eastAsia"/>
          <w:sz w:val="24"/>
          <w:szCs w:val="24"/>
        </w:rPr>
        <w:t>对应营业成本还是存货？</w:t>
      </w:r>
    </w:p>
    <w:p w14:paraId="3ED7D767" w14:textId="45CF63A3" w:rsidR="002722DB" w:rsidRPr="00142181" w:rsidRDefault="00E56388" w:rsidP="005F55D7">
      <w:pPr>
        <w:ind w:firstLineChars="200" w:firstLine="480"/>
        <w:rPr>
          <w:rFonts w:ascii="宋体" w:eastAsia="宋体" w:hAnsi="宋体"/>
          <w:sz w:val="24"/>
          <w:szCs w:val="24"/>
        </w:rPr>
      </w:pPr>
      <w:r w:rsidRPr="00142181">
        <w:rPr>
          <w:rFonts w:ascii="宋体" w:eastAsia="宋体" w:hAnsi="宋体" w:hint="eastAsia"/>
          <w:sz w:val="24"/>
          <w:szCs w:val="24"/>
        </w:rPr>
        <w:t>最完美的做法是区分哪些折旧和薪酬结转到了营业成本，哪些还留在存货中</w:t>
      </w:r>
      <w:r w:rsidR="00B031E4" w:rsidRPr="00142181">
        <w:rPr>
          <w:rFonts w:ascii="宋体" w:eastAsia="宋体" w:hAnsi="宋体" w:hint="eastAsia"/>
          <w:sz w:val="24"/>
          <w:szCs w:val="24"/>
        </w:rPr>
        <w:t>。</w:t>
      </w:r>
      <w:r w:rsidR="0043277B" w:rsidRPr="00142181">
        <w:rPr>
          <w:rFonts w:ascii="宋体" w:eastAsia="宋体" w:hAnsi="宋体" w:hint="eastAsia"/>
          <w:sz w:val="24"/>
          <w:szCs w:val="24"/>
        </w:rPr>
        <w:t>这太难做到了，也没必要这么做。</w:t>
      </w:r>
      <w:r w:rsidR="00166ED4" w:rsidRPr="00142181">
        <w:rPr>
          <w:rFonts w:ascii="宋体" w:eastAsia="宋体" w:hAnsi="宋体" w:hint="eastAsia"/>
          <w:sz w:val="24"/>
          <w:szCs w:val="24"/>
        </w:rPr>
        <w:t>所以，我们采用简易的做法，把所有的折旧和薪酬都视为已经结转到营业成本，全部对应到营业成本就可以了。</w:t>
      </w:r>
      <w:r w:rsidR="00197378" w:rsidRPr="00142181">
        <w:rPr>
          <w:rFonts w:ascii="宋体" w:eastAsia="宋体" w:hAnsi="宋体" w:hint="eastAsia"/>
          <w:sz w:val="24"/>
          <w:szCs w:val="24"/>
        </w:rPr>
        <w:t>这么做不会影响主表，因为无论是存货还是</w:t>
      </w:r>
      <w:r w:rsidR="00CE30AE" w:rsidRPr="00142181">
        <w:rPr>
          <w:rFonts w:ascii="宋体" w:eastAsia="宋体" w:hAnsi="宋体" w:hint="eastAsia"/>
          <w:sz w:val="24"/>
          <w:szCs w:val="24"/>
        </w:rPr>
        <w:t>营业成本，都属于“购买商品、接受劳务支付的现金”项目。</w:t>
      </w:r>
    </w:p>
    <w:p w14:paraId="402E488B" w14:textId="2FA4934A" w:rsidR="00CE30AE" w:rsidRPr="00142181" w:rsidRDefault="00FE3E45" w:rsidP="005F55D7">
      <w:pPr>
        <w:ind w:firstLineChars="200" w:firstLine="480"/>
        <w:rPr>
          <w:rFonts w:ascii="宋体" w:eastAsia="宋体" w:hAnsi="宋体"/>
          <w:sz w:val="24"/>
          <w:szCs w:val="24"/>
        </w:rPr>
      </w:pPr>
      <w:r w:rsidRPr="00142181">
        <w:rPr>
          <w:rFonts w:ascii="宋体" w:eastAsia="宋体" w:hAnsi="宋体" w:hint="eastAsia"/>
          <w:sz w:val="24"/>
          <w:szCs w:val="24"/>
        </w:rPr>
        <w:t>但是可能会影响附表的具体科目。比如累计折旧对应的是存货，会影响到附表中的“累计折旧”和“存货的减少”，这两个科目内部一增一减，不影响最终的“经营活动产生的现金流量净额”。</w:t>
      </w:r>
      <w:r w:rsidR="00842896" w:rsidRPr="00142181">
        <w:rPr>
          <w:rFonts w:ascii="宋体" w:eastAsia="宋体" w:hAnsi="宋体" w:hint="eastAsia"/>
          <w:sz w:val="24"/>
          <w:szCs w:val="24"/>
        </w:rPr>
        <w:t>这种影响是比较小的，因此我们没有必要因为这点小小的影响就花费大量的时间去统计哪些折旧属于存货，哪些已经结转到营业成本。</w:t>
      </w:r>
    </w:p>
    <w:p w14:paraId="402A68D2" w14:textId="36041A81" w:rsidR="001868FB" w:rsidRPr="00142181" w:rsidRDefault="001868FB" w:rsidP="005F55D7">
      <w:pPr>
        <w:ind w:firstLineChars="200" w:firstLine="480"/>
        <w:rPr>
          <w:rFonts w:ascii="宋体" w:eastAsia="宋体" w:hAnsi="宋体"/>
          <w:sz w:val="24"/>
          <w:szCs w:val="24"/>
        </w:rPr>
      </w:pPr>
    </w:p>
    <w:p w14:paraId="56799503" w14:textId="77777777" w:rsidR="001868FB" w:rsidRPr="00142181" w:rsidRDefault="001868FB" w:rsidP="005F55D7">
      <w:pPr>
        <w:ind w:firstLineChars="200" w:firstLine="480"/>
        <w:rPr>
          <w:rFonts w:ascii="宋体" w:eastAsia="宋体" w:hAnsi="宋体"/>
          <w:sz w:val="24"/>
          <w:szCs w:val="24"/>
        </w:rPr>
      </w:pPr>
    </w:p>
    <w:p w14:paraId="7C98558B" w14:textId="7B16B76B" w:rsidR="003117FB" w:rsidRPr="00142181" w:rsidRDefault="003117FB" w:rsidP="005F55D7">
      <w:pPr>
        <w:ind w:firstLineChars="200" w:firstLine="480"/>
        <w:rPr>
          <w:rFonts w:ascii="宋体" w:eastAsia="宋体" w:hAnsi="宋体"/>
          <w:sz w:val="24"/>
          <w:szCs w:val="24"/>
        </w:rPr>
      </w:pPr>
    </w:p>
    <w:p w14:paraId="318782E0" w14:textId="77777777" w:rsidR="003117FB" w:rsidRPr="00142181" w:rsidRDefault="003117FB" w:rsidP="005F55D7">
      <w:pPr>
        <w:ind w:firstLineChars="200" w:firstLine="480"/>
        <w:rPr>
          <w:rFonts w:ascii="宋体" w:eastAsia="宋体" w:hAnsi="宋体"/>
          <w:sz w:val="24"/>
          <w:szCs w:val="24"/>
        </w:rPr>
      </w:pPr>
    </w:p>
    <w:p w14:paraId="0A75D1AA" w14:textId="55306EF0" w:rsidR="001A731A" w:rsidRPr="00142181" w:rsidRDefault="001A731A" w:rsidP="005F55D7">
      <w:pPr>
        <w:ind w:firstLineChars="200" w:firstLine="480"/>
        <w:rPr>
          <w:rFonts w:ascii="宋体" w:eastAsia="宋体" w:hAnsi="宋体"/>
          <w:sz w:val="24"/>
          <w:szCs w:val="24"/>
        </w:rPr>
      </w:pPr>
      <w:r w:rsidRPr="00142181">
        <w:rPr>
          <w:rFonts w:ascii="宋体" w:eastAsia="宋体" w:hAnsi="宋体"/>
          <w:sz w:val="24"/>
          <w:szCs w:val="24"/>
        </w:rPr>
        <w:br w:type="page"/>
      </w:r>
    </w:p>
    <w:p w14:paraId="3E1CC8C0" w14:textId="77777777" w:rsidR="001A731A" w:rsidRPr="00142181" w:rsidRDefault="001A731A" w:rsidP="005F55D7">
      <w:pPr>
        <w:ind w:firstLineChars="200" w:firstLine="480"/>
        <w:rPr>
          <w:rFonts w:ascii="宋体" w:eastAsia="宋体" w:hAnsi="宋体"/>
          <w:sz w:val="24"/>
          <w:szCs w:val="24"/>
        </w:rPr>
      </w:pPr>
    </w:p>
    <w:p w14:paraId="6D6850F6" w14:textId="3EB899E7" w:rsidR="000A48DD" w:rsidRPr="00142181" w:rsidRDefault="000A48DD" w:rsidP="00AE22DC">
      <w:pPr>
        <w:pStyle w:val="1"/>
        <w:jc w:val="left"/>
        <w:rPr>
          <w:rFonts w:ascii="宋体" w:eastAsia="宋体" w:hAnsi="宋体"/>
          <w:sz w:val="24"/>
          <w:szCs w:val="24"/>
        </w:rPr>
      </w:pPr>
      <w:bookmarkStart w:id="77" w:name="_Toc71535297"/>
      <w:r w:rsidRPr="00142181">
        <w:rPr>
          <w:rFonts w:ascii="宋体" w:eastAsia="宋体" w:hAnsi="宋体" w:hint="eastAsia"/>
          <w:sz w:val="24"/>
          <w:szCs w:val="24"/>
        </w:rPr>
        <w:t>第十</w:t>
      </w:r>
      <w:r w:rsidR="00AE22DC" w:rsidRPr="00142181">
        <w:rPr>
          <w:rFonts w:ascii="宋体" w:eastAsia="宋体" w:hAnsi="宋体" w:hint="eastAsia"/>
          <w:sz w:val="24"/>
          <w:szCs w:val="24"/>
        </w:rPr>
        <w:t>三</w:t>
      </w:r>
      <w:r w:rsidRPr="00142181">
        <w:rPr>
          <w:rFonts w:ascii="宋体" w:eastAsia="宋体" w:hAnsi="宋体" w:hint="eastAsia"/>
          <w:sz w:val="24"/>
          <w:szCs w:val="24"/>
        </w:rPr>
        <w:t>章 对方科目的勾稽</w:t>
      </w:r>
      <w:bookmarkEnd w:id="77"/>
    </w:p>
    <w:p w14:paraId="15CB9F42" w14:textId="5030532E" w:rsidR="000A48DD" w:rsidRPr="00142181" w:rsidRDefault="00A61412" w:rsidP="00B25A4A">
      <w:pPr>
        <w:ind w:firstLineChars="200" w:firstLine="480"/>
        <w:rPr>
          <w:rFonts w:ascii="宋体" w:eastAsia="宋体" w:hAnsi="宋体"/>
          <w:sz w:val="24"/>
          <w:szCs w:val="24"/>
        </w:rPr>
      </w:pPr>
      <w:r w:rsidRPr="00142181">
        <w:rPr>
          <w:rFonts w:ascii="宋体" w:eastAsia="宋体" w:hAnsi="宋体" w:hint="eastAsia"/>
          <w:sz w:val="24"/>
          <w:szCs w:val="24"/>
        </w:rPr>
        <w:t>在哔哩哔哩（视频网站）上搜索审计小哥，上面有教程。</w:t>
      </w:r>
    </w:p>
    <w:p w14:paraId="74EB73D5" w14:textId="07C7B6EE" w:rsidR="00A61412" w:rsidRPr="00142181" w:rsidRDefault="00A61412" w:rsidP="00B25A4A">
      <w:pPr>
        <w:ind w:firstLineChars="200" w:firstLine="480"/>
        <w:rPr>
          <w:rFonts w:ascii="宋体" w:eastAsia="宋体" w:hAnsi="宋体"/>
          <w:sz w:val="24"/>
          <w:szCs w:val="24"/>
        </w:rPr>
      </w:pPr>
    </w:p>
    <w:p w14:paraId="13C18861" w14:textId="77777777" w:rsidR="00A61412" w:rsidRPr="00142181" w:rsidRDefault="00A61412" w:rsidP="00B25A4A">
      <w:pPr>
        <w:ind w:firstLineChars="200" w:firstLine="480"/>
        <w:rPr>
          <w:rFonts w:ascii="宋体" w:eastAsia="宋体" w:hAnsi="宋体"/>
          <w:sz w:val="24"/>
          <w:szCs w:val="24"/>
        </w:rPr>
      </w:pPr>
    </w:p>
    <w:p w14:paraId="66A308F7" w14:textId="77777777" w:rsidR="00C856EE" w:rsidRPr="00142181" w:rsidRDefault="00B55410" w:rsidP="00B25A4A">
      <w:pPr>
        <w:ind w:firstLineChars="200" w:firstLine="480"/>
        <w:rPr>
          <w:rFonts w:ascii="宋体" w:eastAsia="宋体" w:hAnsi="宋体"/>
          <w:sz w:val="24"/>
          <w:szCs w:val="24"/>
        </w:rPr>
      </w:pPr>
      <w:r w:rsidRPr="00142181">
        <w:rPr>
          <w:rFonts w:ascii="宋体" w:eastAsia="宋体" w:hAnsi="宋体" w:hint="eastAsia"/>
          <w:sz w:val="24"/>
          <w:szCs w:val="24"/>
        </w:rPr>
        <w:t>无论是</w:t>
      </w:r>
      <w:r w:rsidR="00330492" w:rsidRPr="00142181">
        <w:rPr>
          <w:rFonts w:ascii="宋体" w:eastAsia="宋体" w:hAnsi="宋体" w:hint="eastAsia"/>
          <w:sz w:val="24"/>
          <w:szCs w:val="24"/>
        </w:rPr>
        <w:t>表格法</w:t>
      </w:r>
      <w:r w:rsidR="007C2D59" w:rsidRPr="00142181">
        <w:rPr>
          <w:rFonts w:ascii="宋体" w:eastAsia="宋体" w:hAnsi="宋体" w:hint="eastAsia"/>
          <w:sz w:val="24"/>
          <w:szCs w:val="24"/>
        </w:rPr>
        <w:t>还是</w:t>
      </w:r>
      <w:r w:rsidR="00330492" w:rsidRPr="00142181">
        <w:rPr>
          <w:rFonts w:ascii="宋体" w:eastAsia="宋体" w:hAnsi="宋体" w:hint="eastAsia"/>
          <w:sz w:val="24"/>
          <w:szCs w:val="24"/>
        </w:rPr>
        <w:t>调整分录</w:t>
      </w:r>
      <w:r w:rsidR="007C2D59" w:rsidRPr="00142181">
        <w:rPr>
          <w:rFonts w:ascii="宋体" w:eastAsia="宋体" w:hAnsi="宋体" w:hint="eastAsia"/>
          <w:sz w:val="24"/>
          <w:szCs w:val="24"/>
        </w:rPr>
        <w:t>法，都要把薪酬、折旧、摊销与成本费用勾稽上，否则现金流量表不平或不准确。</w:t>
      </w:r>
    </w:p>
    <w:p w14:paraId="5110A004" w14:textId="77777777" w:rsidR="00C856EE" w:rsidRPr="00142181" w:rsidRDefault="00C856EE" w:rsidP="00B25A4A">
      <w:pPr>
        <w:ind w:firstLineChars="200" w:firstLine="480"/>
        <w:rPr>
          <w:rFonts w:ascii="宋体" w:eastAsia="宋体" w:hAnsi="宋体"/>
          <w:sz w:val="24"/>
          <w:szCs w:val="24"/>
        </w:rPr>
      </w:pPr>
    </w:p>
    <w:p w14:paraId="6AE860DC" w14:textId="10D99E9C" w:rsidR="00BB4AD3" w:rsidRPr="00142181" w:rsidRDefault="000177B9" w:rsidP="001F1D85">
      <w:pPr>
        <w:ind w:firstLineChars="200" w:firstLine="480"/>
        <w:rPr>
          <w:rFonts w:ascii="宋体" w:eastAsia="宋体" w:hAnsi="宋体"/>
          <w:sz w:val="24"/>
          <w:szCs w:val="24"/>
        </w:rPr>
      </w:pPr>
      <w:r w:rsidRPr="00142181">
        <w:rPr>
          <w:rFonts w:ascii="宋体" w:eastAsia="宋体" w:hAnsi="宋体" w:hint="eastAsia"/>
          <w:sz w:val="24"/>
          <w:szCs w:val="24"/>
        </w:rPr>
        <w:t>如果企业做账非常规范，</w:t>
      </w:r>
      <w:r w:rsidR="008B325C" w:rsidRPr="00142181">
        <w:rPr>
          <w:rFonts w:ascii="宋体" w:eastAsia="宋体" w:hAnsi="宋体" w:hint="eastAsia"/>
          <w:sz w:val="24"/>
          <w:szCs w:val="24"/>
        </w:rPr>
        <w:t>就</w:t>
      </w:r>
      <w:r w:rsidRPr="00142181">
        <w:rPr>
          <w:rFonts w:ascii="宋体" w:eastAsia="宋体" w:hAnsi="宋体" w:hint="eastAsia"/>
          <w:sz w:val="24"/>
          <w:szCs w:val="24"/>
        </w:rPr>
        <w:t>很容易勾稽上。比如折旧，</w:t>
      </w:r>
      <w:r w:rsidR="00902BA3" w:rsidRPr="00142181">
        <w:rPr>
          <w:rFonts w:ascii="宋体" w:eastAsia="宋体" w:hAnsi="宋体" w:hint="eastAsia"/>
          <w:sz w:val="24"/>
          <w:szCs w:val="24"/>
        </w:rPr>
        <w:t>我们可以把销售费用、管理费用、研发费用、制造费用、生产成本、主营业务成本等科目下的折旧加起来，与累计折旧的贷方发生额核对，如果一致，就说明勾稽上了。</w:t>
      </w:r>
    </w:p>
    <w:p w14:paraId="699DDB56" w14:textId="77777777" w:rsidR="00BB4AD3" w:rsidRPr="00142181" w:rsidRDefault="00BB4AD3" w:rsidP="00B25A4A">
      <w:pPr>
        <w:ind w:firstLineChars="200" w:firstLine="480"/>
        <w:rPr>
          <w:rFonts w:ascii="宋体" w:eastAsia="宋体" w:hAnsi="宋体"/>
          <w:sz w:val="24"/>
          <w:szCs w:val="24"/>
        </w:rPr>
      </w:pPr>
    </w:p>
    <w:p w14:paraId="26DA5C78" w14:textId="462DCCBD" w:rsidR="00BB4AD3" w:rsidRPr="00142181" w:rsidRDefault="001F1D85" w:rsidP="00B25A4A">
      <w:pPr>
        <w:ind w:firstLineChars="200" w:firstLine="480"/>
        <w:rPr>
          <w:rFonts w:ascii="宋体" w:eastAsia="宋体" w:hAnsi="宋体"/>
          <w:sz w:val="24"/>
          <w:szCs w:val="24"/>
        </w:rPr>
      </w:pPr>
      <w:r w:rsidRPr="00142181">
        <w:rPr>
          <w:rFonts w:ascii="宋体" w:eastAsia="宋体" w:hAnsi="宋体" w:hint="eastAsia"/>
          <w:sz w:val="24"/>
          <w:szCs w:val="24"/>
        </w:rPr>
        <w:t>实务中，企业一般先</w:t>
      </w:r>
      <w:r w:rsidR="00583880" w:rsidRPr="00142181">
        <w:rPr>
          <w:rFonts w:ascii="宋体" w:eastAsia="宋体" w:hAnsi="宋体" w:hint="eastAsia"/>
          <w:sz w:val="24"/>
          <w:szCs w:val="24"/>
        </w:rPr>
        <w:t>把符合资本化的薪酬、折旧、摊销</w:t>
      </w:r>
      <w:r w:rsidRPr="00142181">
        <w:rPr>
          <w:rFonts w:ascii="宋体" w:eastAsia="宋体" w:hAnsi="宋体" w:hint="eastAsia"/>
          <w:sz w:val="24"/>
          <w:szCs w:val="24"/>
        </w:rPr>
        <w:t>归集到制造费用，再从制造费用转到生产成本，最后再分配到产品中，这就是成本的归集与分配。</w:t>
      </w:r>
      <w:r w:rsidR="00184EF3" w:rsidRPr="00142181">
        <w:rPr>
          <w:rFonts w:ascii="宋体" w:eastAsia="宋体" w:hAnsi="宋体" w:hint="eastAsia"/>
          <w:sz w:val="24"/>
          <w:szCs w:val="24"/>
        </w:rPr>
        <w:t>这种情况下，我们只要统计制造费用中的薪酬、折旧、摊销就行，如果制造费用、生产成本都统计的话，就重复了。</w:t>
      </w:r>
      <w:r w:rsidR="00262CDD" w:rsidRPr="00142181">
        <w:rPr>
          <w:rFonts w:ascii="宋体" w:eastAsia="宋体" w:hAnsi="宋体" w:hint="eastAsia"/>
          <w:sz w:val="24"/>
          <w:szCs w:val="24"/>
        </w:rPr>
        <w:t>所以，一般情况下我们看制造费用借方发生额下的明细包含了多少薪酬、折旧、摊销就行</w:t>
      </w:r>
      <w:r w:rsidR="003B699E" w:rsidRPr="00142181">
        <w:rPr>
          <w:rFonts w:ascii="宋体" w:eastAsia="宋体" w:hAnsi="宋体" w:hint="eastAsia"/>
          <w:sz w:val="24"/>
          <w:szCs w:val="24"/>
        </w:rPr>
        <w:t>。有些企业不用制造费用，而是直接用生产成本，那我们就直接看生产成本借方发生额，反正就是不要统计重复就行。</w:t>
      </w:r>
    </w:p>
    <w:p w14:paraId="6116F5FB" w14:textId="48069C5E" w:rsidR="00BB4AD3" w:rsidRPr="00142181" w:rsidRDefault="00BB4AD3" w:rsidP="00B25A4A">
      <w:pPr>
        <w:ind w:firstLineChars="200" w:firstLine="480"/>
        <w:rPr>
          <w:rFonts w:ascii="宋体" w:eastAsia="宋体" w:hAnsi="宋体"/>
          <w:sz w:val="24"/>
          <w:szCs w:val="24"/>
        </w:rPr>
      </w:pPr>
    </w:p>
    <w:p w14:paraId="40A99B17" w14:textId="544E794B" w:rsidR="00583880" w:rsidRPr="00142181" w:rsidRDefault="00583880" w:rsidP="00B25A4A">
      <w:pPr>
        <w:ind w:firstLineChars="200" w:firstLine="480"/>
        <w:rPr>
          <w:rFonts w:ascii="宋体" w:eastAsia="宋体" w:hAnsi="宋体"/>
          <w:sz w:val="24"/>
          <w:szCs w:val="24"/>
        </w:rPr>
      </w:pPr>
      <w:r w:rsidRPr="00142181">
        <w:rPr>
          <w:rFonts w:ascii="宋体" w:eastAsia="宋体" w:hAnsi="宋体" w:hint="eastAsia"/>
          <w:sz w:val="24"/>
          <w:szCs w:val="24"/>
        </w:rPr>
        <w:t>然而，大多数</w:t>
      </w:r>
      <w:r w:rsidR="00912DD5" w:rsidRPr="00142181">
        <w:rPr>
          <w:rFonts w:ascii="宋体" w:eastAsia="宋体" w:hAnsi="宋体" w:hint="eastAsia"/>
          <w:sz w:val="24"/>
          <w:szCs w:val="24"/>
        </w:rPr>
        <w:t>情况下是勾稽不上的，也就是说，单单从科目余额表中相加无法核对一致。</w:t>
      </w:r>
      <w:r w:rsidR="00797094" w:rsidRPr="00142181">
        <w:rPr>
          <w:rFonts w:ascii="宋体" w:eastAsia="宋体" w:hAnsi="宋体" w:hint="eastAsia"/>
          <w:sz w:val="24"/>
          <w:szCs w:val="24"/>
        </w:rPr>
        <w:t>但是逻辑告诉我们，它们一定能勾稽一致，那么问题出在哪里？</w:t>
      </w:r>
    </w:p>
    <w:p w14:paraId="61900351" w14:textId="6CDC28CB" w:rsidR="00797094" w:rsidRPr="00142181" w:rsidRDefault="00797094" w:rsidP="00B25A4A">
      <w:pPr>
        <w:ind w:firstLineChars="200" w:firstLine="480"/>
        <w:rPr>
          <w:rFonts w:ascii="宋体" w:eastAsia="宋体" w:hAnsi="宋体"/>
          <w:sz w:val="24"/>
          <w:szCs w:val="24"/>
        </w:rPr>
      </w:pPr>
    </w:p>
    <w:p w14:paraId="5515E2F0" w14:textId="62982F23" w:rsidR="00797094" w:rsidRPr="00142181" w:rsidRDefault="003D030B" w:rsidP="00B25A4A">
      <w:pPr>
        <w:ind w:firstLineChars="200" w:firstLine="480"/>
        <w:rPr>
          <w:rFonts w:ascii="宋体" w:eastAsia="宋体" w:hAnsi="宋体"/>
          <w:sz w:val="24"/>
          <w:szCs w:val="24"/>
        </w:rPr>
      </w:pPr>
      <w:r w:rsidRPr="00142181">
        <w:rPr>
          <w:rFonts w:ascii="宋体" w:eastAsia="宋体" w:hAnsi="宋体" w:hint="eastAsia"/>
          <w:sz w:val="24"/>
          <w:szCs w:val="24"/>
        </w:rPr>
        <w:t>我们都知道，薪酬、折旧、摊销的贷方发生额表示的是计提，它的对方科目是成本或费用。比如计提工资100万，分录一般如下：</w:t>
      </w:r>
    </w:p>
    <w:p w14:paraId="411D35DF" w14:textId="77777777" w:rsidR="003D030B" w:rsidRPr="00142181" w:rsidRDefault="003D030B" w:rsidP="00B25A4A">
      <w:pPr>
        <w:ind w:firstLineChars="200" w:firstLine="480"/>
        <w:rPr>
          <w:rFonts w:ascii="宋体" w:eastAsia="宋体" w:hAnsi="宋体"/>
          <w:sz w:val="24"/>
          <w:szCs w:val="24"/>
        </w:rPr>
      </w:pPr>
    </w:p>
    <w:p w14:paraId="257527F8" w14:textId="4FF67620" w:rsidR="003D030B" w:rsidRPr="00142181" w:rsidRDefault="003D030B" w:rsidP="00B25A4A">
      <w:pPr>
        <w:ind w:firstLineChars="200" w:firstLine="480"/>
        <w:rPr>
          <w:rFonts w:ascii="宋体" w:eastAsia="宋体" w:hAnsi="宋体"/>
          <w:sz w:val="24"/>
          <w:szCs w:val="24"/>
        </w:rPr>
      </w:pPr>
      <w:r w:rsidRPr="00142181">
        <w:rPr>
          <w:rFonts w:ascii="宋体" w:eastAsia="宋体" w:hAnsi="宋体" w:hint="eastAsia"/>
          <w:sz w:val="24"/>
          <w:szCs w:val="24"/>
        </w:rPr>
        <w:t xml:space="preserve">借：管理费用 </w:t>
      </w:r>
      <w:r w:rsidRPr="00142181">
        <w:rPr>
          <w:rFonts w:ascii="宋体" w:eastAsia="宋体" w:hAnsi="宋体"/>
          <w:sz w:val="24"/>
          <w:szCs w:val="24"/>
        </w:rPr>
        <w:t xml:space="preserve">        </w:t>
      </w:r>
      <w:r w:rsidRPr="00142181">
        <w:rPr>
          <w:rFonts w:ascii="宋体" w:eastAsia="宋体" w:hAnsi="宋体" w:hint="eastAsia"/>
          <w:sz w:val="24"/>
          <w:szCs w:val="24"/>
        </w:rPr>
        <w:t>20万</w:t>
      </w:r>
    </w:p>
    <w:p w14:paraId="388105DB" w14:textId="503FECFC" w:rsidR="003D030B" w:rsidRPr="00142181" w:rsidRDefault="003D030B" w:rsidP="003D030B">
      <w:pPr>
        <w:ind w:firstLineChars="400" w:firstLine="960"/>
        <w:rPr>
          <w:rFonts w:ascii="宋体" w:eastAsia="宋体" w:hAnsi="宋体"/>
          <w:sz w:val="24"/>
          <w:szCs w:val="24"/>
        </w:rPr>
      </w:pPr>
      <w:r w:rsidRPr="00142181">
        <w:rPr>
          <w:rFonts w:ascii="宋体" w:eastAsia="宋体" w:hAnsi="宋体" w:hint="eastAsia"/>
          <w:sz w:val="24"/>
          <w:szCs w:val="24"/>
        </w:rPr>
        <w:t xml:space="preserve">制造费用 </w:t>
      </w:r>
      <w:r w:rsidRPr="00142181">
        <w:rPr>
          <w:rFonts w:ascii="宋体" w:eastAsia="宋体" w:hAnsi="宋体"/>
          <w:sz w:val="24"/>
          <w:szCs w:val="24"/>
        </w:rPr>
        <w:t xml:space="preserve">        </w:t>
      </w:r>
      <w:r w:rsidRPr="00142181">
        <w:rPr>
          <w:rFonts w:ascii="宋体" w:eastAsia="宋体" w:hAnsi="宋体" w:hint="eastAsia"/>
          <w:sz w:val="24"/>
          <w:szCs w:val="24"/>
        </w:rPr>
        <w:t>30万</w:t>
      </w:r>
    </w:p>
    <w:p w14:paraId="10B71794" w14:textId="792182E1" w:rsidR="003D030B" w:rsidRPr="00142181" w:rsidRDefault="003D030B" w:rsidP="003D030B">
      <w:pPr>
        <w:ind w:firstLineChars="400" w:firstLine="960"/>
        <w:rPr>
          <w:rFonts w:ascii="宋体" w:eastAsia="宋体" w:hAnsi="宋体"/>
          <w:sz w:val="24"/>
          <w:szCs w:val="24"/>
        </w:rPr>
      </w:pPr>
      <w:r w:rsidRPr="00142181">
        <w:rPr>
          <w:rFonts w:ascii="宋体" w:eastAsia="宋体" w:hAnsi="宋体" w:hint="eastAsia"/>
          <w:sz w:val="24"/>
          <w:szCs w:val="24"/>
        </w:rPr>
        <w:t xml:space="preserve">销售费用等 </w:t>
      </w:r>
      <w:r w:rsidRPr="00142181">
        <w:rPr>
          <w:rFonts w:ascii="宋体" w:eastAsia="宋体" w:hAnsi="宋体"/>
          <w:sz w:val="24"/>
          <w:szCs w:val="24"/>
        </w:rPr>
        <w:t xml:space="preserve">      </w:t>
      </w:r>
      <w:r w:rsidRPr="00142181">
        <w:rPr>
          <w:rFonts w:ascii="宋体" w:eastAsia="宋体" w:hAnsi="宋体" w:hint="eastAsia"/>
          <w:sz w:val="24"/>
          <w:szCs w:val="24"/>
        </w:rPr>
        <w:t>50万</w:t>
      </w:r>
    </w:p>
    <w:p w14:paraId="3B90679F" w14:textId="77777777" w:rsidR="003D030B" w:rsidRPr="00142181" w:rsidRDefault="003D030B" w:rsidP="003D030B">
      <w:pPr>
        <w:ind w:firstLineChars="400" w:firstLine="960"/>
        <w:rPr>
          <w:rFonts w:ascii="宋体" w:eastAsia="宋体" w:hAnsi="宋体"/>
          <w:sz w:val="24"/>
          <w:szCs w:val="24"/>
        </w:rPr>
      </w:pPr>
    </w:p>
    <w:p w14:paraId="5F7FCA92" w14:textId="3A677180" w:rsidR="003D030B" w:rsidRPr="00142181" w:rsidRDefault="003D030B" w:rsidP="003D030B">
      <w:pPr>
        <w:ind w:firstLineChars="300" w:firstLine="720"/>
        <w:rPr>
          <w:rFonts w:ascii="宋体" w:eastAsia="宋体" w:hAnsi="宋体"/>
          <w:sz w:val="24"/>
          <w:szCs w:val="24"/>
        </w:rPr>
      </w:pPr>
      <w:r w:rsidRPr="00142181">
        <w:rPr>
          <w:rFonts w:ascii="宋体" w:eastAsia="宋体" w:hAnsi="宋体" w:hint="eastAsia"/>
          <w:sz w:val="24"/>
          <w:szCs w:val="24"/>
        </w:rPr>
        <w:t xml:space="preserve">贷：应付职工薪酬 </w:t>
      </w:r>
      <w:r w:rsidRPr="00142181">
        <w:rPr>
          <w:rFonts w:ascii="宋体" w:eastAsia="宋体" w:hAnsi="宋体"/>
          <w:sz w:val="24"/>
          <w:szCs w:val="24"/>
        </w:rPr>
        <w:t xml:space="preserve">        </w:t>
      </w:r>
      <w:r w:rsidRPr="00142181">
        <w:rPr>
          <w:rFonts w:ascii="宋体" w:eastAsia="宋体" w:hAnsi="宋体" w:hint="eastAsia"/>
          <w:sz w:val="24"/>
          <w:szCs w:val="24"/>
        </w:rPr>
        <w:t>100万</w:t>
      </w:r>
    </w:p>
    <w:p w14:paraId="1C286290" w14:textId="18A87691" w:rsidR="003D030B" w:rsidRPr="00142181" w:rsidRDefault="003D030B" w:rsidP="00B25A4A">
      <w:pPr>
        <w:ind w:firstLineChars="200" w:firstLine="480"/>
        <w:rPr>
          <w:rFonts w:ascii="宋体" w:eastAsia="宋体" w:hAnsi="宋体"/>
          <w:sz w:val="24"/>
          <w:szCs w:val="24"/>
        </w:rPr>
      </w:pPr>
    </w:p>
    <w:p w14:paraId="11D96841" w14:textId="0EF49CDC" w:rsidR="003D030B" w:rsidRPr="00142181" w:rsidRDefault="009A0F35" w:rsidP="00A8354E">
      <w:pPr>
        <w:rPr>
          <w:rFonts w:ascii="宋体" w:eastAsia="宋体" w:hAnsi="宋体"/>
          <w:sz w:val="24"/>
          <w:szCs w:val="24"/>
        </w:rPr>
      </w:pPr>
      <w:r w:rsidRPr="00142181">
        <w:rPr>
          <w:rFonts w:ascii="宋体" w:eastAsia="宋体" w:hAnsi="宋体" w:hint="eastAsia"/>
          <w:sz w:val="24"/>
          <w:szCs w:val="24"/>
        </w:rPr>
        <w:t>如果应付职工薪酬的贷方发生额都是计提薪酬，那么借方就一定是成本或费用。</w:t>
      </w:r>
      <w:r w:rsidR="00466C20" w:rsidRPr="00142181">
        <w:rPr>
          <w:rFonts w:ascii="宋体" w:eastAsia="宋体" w:hAnsi="宋体" w:hint="eastAsia"/>
          <w:sz w:val="24"/>
          <w:szCs w:val="24"/>
        </w:rPr>
        <w:t>那么，我们把成本或费用中的薪酬统计起来，就一定会等于应付职工薪酬的贷方发生额</w:t>
      </w:r>
      <w:r w:rsidR="008B3B2F" w:rsidRPr="00142181">
        <w:rPr>
          <w:rFonts w:ascii="宋体" w:eastAsia="宋体" w:hAnsi="宋体" w:hint="eastAsia"/>
          <w:sz w:val="24"/>
          <w:szCs w:val="24"/>
        </w:rPr>
        <w:t>。如果不等，就是企业做账不规范，或者有一些特殊情况我们没考虑到。至于是哪一种原因，</w:t>
      </w:r>
      <w:r w:rsidR="00DA238B" w:rsidRPr="00142181">
        <w:rPr>
          <w:rFonts w:ascii="宋体" w:eastAsia="宋体" w:hAnsi="宋体" w:hint="eastAsia"/>
          <w:sz w:val="24"/>
          <w:szCs w:val="24"/>
        </w:rPr>
        <w:t>我们把它的序时账“捞”出来看看就知道了。</w:t>
      </w:r>
    </w:p>
    <w:p w14:paraId="1B6803D2" w14:textId="77777777" w:rsidR="003D030B" w:rsidRPr="00142181" w:rsidRDefault="003D030B" w:rsidP="00B25A4A">
      <w:pPr>
        <w:ind w:firstLineChars="200" w:firstLine="480"/>
        <w:rPr>
          <w:rFonts w:ascii="宋体" w:eastAsia="宋体" w:hAnsi="宋体"/>
          <w:sz w:val="24"/>
          <w:szCs w:val="24"/>
        </w:rPr>
      </w:pPr>
    </w:p>
    <w:p w14:paraId="7B8B86A8" w14:textId="399170D5" w:rsidR="00AD6A54" w:rsidRPr="00142181" w:rsidRDefault="00AD6A54" w:rsidP="00B25A4A">
      <w:pPr>
        <w:ind w:firstLineChars="200" w:firstLine="480"/>
        <w:rPr>
          <w:rFonts w:ascii="宋体" w:eastAsia="宋体" w:hAnsi="宋体"/>
          <w:sz w:val="24"/>
          <w:szCs w:val="24"/>
        </w:rPr>
      </w:pPr>
      <w:r w:rsidRPr="00142181">
        <w:rPr>
          <w:rFonts w:ascii="宋体" w:eastAsia="宋体" w:hAnsi="宋体" w:hint="eastAsia"/>
          <w:sz w:val="24"/>
          <w:szCs w:val="24"/>
        </w:rPr>
        <w:t>至于怎么“捞”，就要用到高级筛选了，这是我们今天主要介绍的技能。</w:t>
      </w:r>
      <w:r w:rsidR="009D6A35" w:rsidRPr="00142181">
        <w:rPr>
          <w:rFonts w:ascii="宋体" w:eastAsia="宋体" w:hAnsi="宋体" w:hint="eastAsia"/>
          <w:sz w:val="24"/>
          <w:szCs w:val="24"/>
        </w:rPr>
        <w:t>因为复式记账法</w:t>
      </w:r>
      <w:r w:rsidRPr="00142181">
        <w:rPr>
          <w:rFonts w:ascii="宋体" w:eastAsia="宋体" w:hAnsi="宋体" w:hint="eastAsia"/>
          <w:sz w:val="24"/>
          <w:szCs w:val="24"/>
        </w:rPr>
        <w:t>有借必有贷，借贷必相等</w:t>
      </w:r>
      <w:r w:rsidR="009D6A35" w:rsidRPr="00142181">
        <w:rPr>
          <w:rFonts w:ascii="宋体" w:eastAsia="宋体" w:hAnsi="宋体" w:hint="eastAsia"/>
          <w:sz w:val="24"/>
          <w:szCs w:val="24"/>
        </w:rPr>
        <w:t>，我们可以勾稽出任何一个科目的对方科目，而且分毫不差。</w:t>
      </w:r>
    </w:p>
    <w:p w14:paraId="324A2616" w14:textId="622AD34E" w:rsidR="000A48DD" w:rsidRPr="00142181" w:rsidRDefault="000A48DD" w:rsidP="00B25A4A">
      <w:pPr>
        <w:ind w:firstLineChars="200" w:firstLine="480"/>
        <w:rPr>
          <w:rFonts w:ascii="宋体" w:eastAsia="宋体" w:hAnsi="宋体"/>
          <w:sz w:val="24"/>
          <w:szCs w:val="24"/>
        </w:rPr>
      </w:pPr>
    </w:p>
    <w:p w14:paraId="1FF94AF4" w14:textId="4702C445" w:rsidR="00C810ED" w:rsidRPr="00142181" w:rsidRDefault="00C810ED" w:rsidP="00B25A4A">
      <w:pPr>
        <w:ind w:firstLineChars="200" w:firstLine="480"/>
        <w:rPr>
          <w:rFonts w:ascii="宋体" w:eastAsia="宋体" w:hAnsi="宋体"/>
          <w:sz w:val="24"/>
          <w:szCs w:val="24"/>
        </w:rPr>
      </w:pPr>
      <w:r w:rsidRPr="00142181">
        <w:rPr>
          <w:rFonts w:ascii="宋体" w:eastAsia="宋体" w:hAnsi="宋体" w:hint="eastAsia"/>
          <w:sz w:val="24"/>
          <w:szCs w:val="24"/>
        </w:rPr>
        <w:t>下面我们介绍如何用高级筛选勾稽对方科目。</w:t>
      </w:r>
    </w:p>
    <w:p w14:paraId="50305D90" w14:textId="6A8236A0" w:rsidR="007A2FD4" w:rsidRPr="00142181" w:rsidRDefault="007A2FD4" w:rsidP="00B25A4A">
      <w:pPr>
        <w:ind w:firstLineChars="200" w:firstLine="480"/>
        <w:rPr>
          <w:rFonts w:ascii="宋体" w:eastAsia="宋体" w:hAnsi="宋体"/>
          <w:sz w:val="24"/>
          <w:szCs w:val="24"/>
        </w:rPr>
      </w:pPr>
    </w:p>
    <w:p w14:paraId="207685BF" w14:textId="36D54BE3" w:rsidR="007A2FD4" w:rsidRPr="00142181" w:rsidRDefault="00934D0A" w:rsidP="00B25A4A">
      <w:pPr>
        <w:ind w:firstLineChars="200" w:firstLine="480"/>
        <w:rPr>
          <w:rFonts w:ascii="宋体" w:eastAsia="宋体" w:hAnsi="宋体"/>
          <w:sz w:val="24"/>
          <w:szCs w:val="24"/>
        </w:rPr>
      </w:pPr>
      <w:r w:rsidRPr="00142181">
        <w:rPr>
          <w:rFonts w:ascii="宋体" w:eastAsia="宋体" w:hAnsi="宋体" w:hint="eastAsia"/>
          <w:sz w:val="24"/>
          <w:szCs w:val="24"/>
        </w:rPr>
        <w:t>首先看序时账主要有哪些内容。</w:t>
      </w:r>
    </w:p>
    <w:p w14:paraId="61A3F6D4" w14:textId="77777777" w:rsidR="000A48DD" w:rsidRPr="00142181" w:rsidRDefault="000A48DD" w:rsidP="00B25A4A">
      <w:pPr>
        <w:ind w:firstLineChars="200" w:firstLine="480"/>
        <w:rPr>
          <w:rFonts w:ascii="宋体" w:eastAsia="宋体" w:hAnsi="宋体"/>
          <w:sz w:val="24"/>
          <w:szCs w:val="24"/>
        </w:rPr>
      </w:pPr>
    </w:p>
    <w:p w14:paraId="6A40FEE0" w14:textId="77777777" w:rsidR="000A48DD" w:rsidRPr="00142181" w:rsidRDefault="000A48DD" w:rsidP="00B25A4A">
      <w:pPr>
        <w:ind w:firstLineChars="200" w:firstLine="480"/>
        <w:rPr>
          <w:rFonts w:ascii="宋体" w:eastAsia="宋体" w:hAnsi="宋体"/>
          <w:sz w:val="24"/>
          <w:szCs w:val="24"/>
        </w:rPr>
      </w:pPr>
    </w:p>
    <w:p w14:paraId="6FE6B6C2" w14:textId="2F62C209" w:rsidR="000A48DD" w:rsidRPr="00142181" w:rsidRDefault="007A2FD4" w:rsidP="00B25A4A">
      <w:pPr>
        <w:ind w:firstLineChars="200" w:firstLine="480"/>
        <w:rPr>
          <w:rFonts w:ascii="宋体" w:eastAsia="宋体" w:hAnsi="宋体"/>
          <w:sz w:val="24"/>
          <w:szCs w:val="24"/>
        </w:rPr>
      </w:pPr>
      <w:r w:rsidRPr="00142181">
        <w:rPr>
          <w:noProof/>
          <w:sz w:val="24"/>
          <w:szCs w:val="24"/>
        </w:rPr>
        <w:drawing>
          <wp:inline distT="0" distB="0" distL="0" distR="0" wp14:anchorId="7ABA9F8B" wp14:editId="1535AB8C">
            <wp:extent cx="5274310" cy="3044190"/>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044190"/>
                    </a:xfrm>
                    <a:prstGeom prst="rect">
                      <a:avLst/>
                    </a:prstGeom>
                  </pic:spPr>
                </pic:pic>
              </a:graphicData>
            </a:graphic>
          </wp:inline>
        </w:drawing>
      </w:r>
    </w:p>
    <w:p w14:paraId="00FE31BB" w14:textId="55BBC24A" w:rsidR="000A48DD" w:rsidRPr="00142181" w:rsidRDefault="000A48DD" w:rsidP="00B25A4A">
      <w:pPr>
        <w:ind w:firstLineChars="200" w:firstLine="480"/>
        <w:rPr>
          <w:rFonts w:ascii="宋体" w:eastAsia="宋体" w:hAnsi="宋体"/>
          <w:sz w:val="24"/>
          <w:szCs w:val="24"/>
        </w:rPr>
      </w:pPr>
    </w:p>
    <w:p w14:paraId="1F197E0E" w14:textId="03DB81FD" w:rsidR="002178A3" w:rsidRPr="00142181" w:rsidRDefault="002178A3" w:rsidP="003A5699">
      <w:pPr>
        <w:ind w:firstLineChars="200" w:firstLine="480"/>
        <w:rPr>
          <w:rFonts w:ascii="宋体" w:eastAsia="宋体" w:hAnsi="宋体"/>
          <w:sz w:val="24"/>
          <w:szCs w:val="24"/>
        </w:rPr>
      </w:pPr>
      <w:r w:rsidRPr="00142181">
        <w:rPr>
          <w:rFonts w:ascii="宋体" w:eastAsia="宋体" w:hAnsi="宋体" w:hint="eastAsia"/>
          <w:sz w:val="24"/>
          <w:szCs w:val="24"/>
        </w:rPr>
        <w:t>如上图，</w:t>
      </w:r>
      <w:r w:rsidR="003A5699" w:rsidRPr="00142181">
        <w:rPr>
          <w:rFonts w:ascii="宋体" w:eastAsia="宋体" w:hAnsi="宋体" w:hint="eastAsia"/>
          <w:sz w:val="24"/>
          <w:szCs w:val="24"/>
        </w:rPr>
        <w:t>这是一张已经注销的公司的序时账，</w:t>
      </w:r>
      <w:r w:rsidRPr="00142181">
        <w:rPr>
          <w:rFonts w:ascii="宋体" w:eastAsia="宋体" w:hAnsi="宋体" w:hint="eastAsia"/>
          <w:sz w:val="24"/>
          <w:szCs w:val="24"/>
        </w:rPr>
        <w:t>序时账主要有日期、凭证号、科目编码、借贷方余额</w:t>
      </w:r>
      <w:r w:rsidR="003A5699" w:rsidRPr="00142181">
        <w:rPr>
          <w:rFonts w:ascii="宋体" w:eastAsia="宋体" w:hAnsi="宋体" w:hint="eastAsia"/>
          <w:sz w:val="24"/>
          <w:szCs w:val="24"/>
        </w:rPr>
        <w:t>，还有摘要，因为摘要涉及到公司的信息，所以我把摘要那一栏给删掉了。</w:t>
      </w:r>
    </w:p>
    <w:p w14:paraId="274323A9" w14:textId="70B49AB3" w:rsidR="002178A3" w:rsidRPr="00142181" w:rsidRDefault="002178A3" w:rsidP="00B25A4A">
      <w:pPr>
        <w:ind w:firstLineChars="200" w:firstLine="480"/>
        <w:rPr>
          <w:rFonts w:ascii="宋体" w:eastAsia="宋体" w:hAnsi="宋体"/>
          <w:sz w:val="24"/>
          <w:szCs w:val="24"/>
        </w:rPr>
      </w:pPr>
    </w:p>
    <w:p w14:paraId="5B9FCA66" w14:textId="6456AEA7" w:rsidR="00496770" w:rsidRPr="00142181" w:rsidRDefault="00493F7A" w:rsidP="00B25A4A">
      <w:pPr>
        <w:ind w:firstLineChars="200" w:firstLine="480"/>
        <w:rPr>
          <w:rFonts w:ascii="宋体" w:eastAsia="宋体" w:hAnsi="宋体"/>
          <w:sz w:val="24"/>
          <w:szCs w:val="24"/>
        </w:rPr>
      </w:pPr>
      <w:r w:rsidRPr="00142181">
        <w:rPr>
          <w:rFonts w:ascii="宋体" w:eastAsia="宋体" w:hAnsi="宋体" w:hint="eastAsia"/>
          <w:sz w:val="24"/>
          <w:szCs w:val="24"/>
        </w:rPr>
        <w:t>一个公司一年的序时账一般有几万行，</w:t>
      </w:r>
      <w:r w:rsidR="0015717A" w:rsidRPr="00142181">
        <w:rPr>
          <w:rFonts w:ascii="宋体" w:eastAsia="宋体" w:hAnsi="宋体" w:hint="eastAsia"/>
          <w:sz w:val="24"/>
          <w:szCs w:val="24"/>
        </w:rPr>
        <w:t>从这么多的序时账中检查犹如大海捞针。</w:t>
      </w:r>
      <w:r w:rsidR="00282F60" w:rsidRPr="00142181">
        <w:rPr>
          <w:rFonts w:ascii="宋体" w:eastAsia="宋体" w:hAnsi="宋体" w:hint="eastAsia"/>
          <w:sz w:val="24"/>
          <w:szCs w:val="24"/>
        </w:rPr>
        <w:t>高级筛选的作用是缩小检查范围。比如我们要找应付职工薪酬贷方发生额的对方科目，我们只把与应付职工薪酬贷方发生额相关的凭证给筛选出来，其他的都不要，然后在这些凭证中检查，就容易得多。</w:t>
      </w:r>
      <w:r w:rsidR="00AF6365" w:rsidRPr="00142181">
        <w:rPr>
          <w:rFonts w:ascii="宋体" w:eastAsia="宋体" w:hAnsi="宋体" w:hint="eastAsia"/>
          <w:sz w:val="24"/>
          <w:szCs w:val="24"/>
        </w:rPr>
        <w:t>如果一个公司有2万行序时账，与应付职工薪酬贷方发生额相关的，大概也就500行，</w:t>
      </w:r>
      <w:r w:rsidR="00654974" w:rsidRPr="00142181">
        <w:rPr>
          <w:rFonts w:ascii="宋体" w:eastAsia="宋体" w:hAnsi="宋体" w:hint="eastAsia"/>
          <w:sz w:val="24"/>
          <w:szCs w:val="24"/>
        </w:rPr>
        <w:t>500行比较少，几分钟就能找出差异。</w:t>
      </w:r>
      <w:r w:rsidR="0096225D" w:rsidRPr="00142181">
        <w:rPr>
          <w:rFonts w:ascii="宋体" w:eastAsia="宋体" w:hAnsi="宋体" w:hint="eastAsia"/>
          <w:sz w:val="24"/>
          <w:szCs w:val="24"/>
        </w:rPr>
        <w:t>这就是高级筛选的作用：缩小检查范围。</w:t>
      </w:r>
    </w:p>
    <w:p w14:paraId="71F38175" w14:textId="25BA49AF" w:rsidR="0015717A" w:rsidRPr="00142181" w:rsidRDefault="0015717A" w:rsidP="00B25A4A">
      <w:pPr>
        <w:ind w:firstLineChars="200" w:firstLine="480"/>
        <w:rPr>
          <w:rFonts w:ascii="宋体" w:eastAsia="宋体" w:hAnsi="宋体"/>
          <w:sz w:val="24"/>
          <w:szCs w:val="24"/>
        </w:rPr>
      </w:pPr>
    </w:p>
    <w:p w14:paraId="76A992DE" w14:textId="77777777" w:rsidR="0015717A" w:rsidRPr="00142181" w:rsidRDefault="0015717A" w:rsidP="00B25A4A">
      <w:pPr>
        <w:ind w:firstLineChars="200" w:firstLine="480"/>
        <w:rPr>
          <w:rFonts w:ascii="宋体" w:eastAsia="宋体" w:hAnsi="宋体"/>
          <w:sz w:val="24"/>
          <w:szCs w:val="24"/>
        </w:rPr>
      </w:pPr>
    </w:p>
    <w:p w14:paraId="32C69326" w14:textId="44E52ED9" w:rsidR="000A48DD" w:rsidRPr="00142181" w:rsidRDefault="000A48DD" w:rsidP="00B25A4A">
      <w:pPr>
        <w:ind w:firstLineChars="200" w:firstLine="480"/>
        <w:rPr>
          <w:rFonts w:ascii="宋体" w:eastAsia="宋体" w:hAnsi="宋体"/>
          <w:sz w:val="24"/>
          <w:szCs w:val="24"/>
        </w:rPr>
      </w:pPr>
      <w:r w:rsidRPr="00142181">
        <w:rPr>
          <w:rFonts w:ascii="宋体" w:eastAsia="宋体" w:hAnsi="宋体" w:hint="eastAsia"/>
          <w:sz w:val="24"/>
          <w:szCs w:val="24"/>
        </w:rPr>
        <w:t>首先筛选应付职工薪酬科目（这张序时账叫“应付工资”），然后再把借方余额筛选掉，就只剩下贷方余额了。</w:t>
      </w:r>
    </w:p>
    <w:p w14:paraId="0707E5D6" w14:textId="77777777" w:rsidR="000A48DD" w:rsidRPr="00142181" w:rsidRDefault="000A48DD" w:rsidP="00B25A4A">
      <w:pPr>
        <w:ind w:firstLineChars="200" w:firstLine="480"/>
        <w:rPr>
          <w:rFonts w:ascii="宋体" w:eastAsia="宋体" w:hAnsi="宋体"/>
          <w:sz w:val="24"/>
          <w:szCs w:val="24"/>
        </w:rPr>
      </w:pPr>
    </w:p>
    <w:p w14:paraId="5508F73A"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hint="eastAsia"/>
          <w:sz w:val="24"/>
          <w:szCs w:val="24"/>
        </w:rPr>
        <w:t>接下来复制这些贷方余额的“月”和“凭证号”。接着新建一个工作表，把这些月和凭证号粘贴到上面，做好后如下图</w:t>
      </w:r>
    </w:p>
    <w:p w14:paraId="54016245" w14:textId="77777777" w:rsidR="000A48DD" w:rsidRPr="00142181" w:rsidRDefault="000A48DD" w:rsidP="00B25A4A">
      <w:pPr>
        <w:ind w:firstLineChars="200" w:firstLine="480"/>
        <w:rPr>
          <w:rFonts w:ascii="宋体" w:eastAsia="宋体" w:hAnsi="宋体"/>
          <w:sz w:val="24"/>
          <w:szCs w:val="24"/>
        </w:rPr>
      </w:pPr>
    </w:p>
    <w:p w14:paraId="5423CC54"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noProof/>
          <w:sz w:val="24"/>
          <w:szCs w:val="24"/>
        </w:rPr>
        <w:lastRenderedPageBreak/>
        <w:drawing>
          <wp:inline distT="0" distB="0" distL="0" distR="0" wp14:anchorId="6EE351BE" wp14:editId="21C3D239">
            <wp:extent cx="5274310" cy="474853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4748530"/>
                    </a:xfrm>
                    <a:prstGeom prst="rect">
                      <a:avLst/>
                    </a:prstGeom>
                  </pic:spPr>
                </pic:pic>
              </a:graphicData>
            </a:graphic>
          </wp:inline>
        </w:drawing>
      </w:r>
    </w:p>
    <w:p w14:paraId="7C62957E" w14:textId="77777777" w:rsidR="000A48DD" w:rsidRPr="00142181" w:rsidRDefault="000A48DD" w:rsidP="00B25A4A">
      <w:pPr>
        <w:ind w:firstLineChars="200" w:firstLine="480"/>
        <w:rPr>
          <w:rFonts w:ascii="宋体" w:eastAsia="宋体" w:hAnsi="宋体"/>
          <w:sz w:val="24"/>
          <w:szCs w:val="24"/>
        </w:rPr>
      </w:pPr>
    </w:p>
    <w:p w14:paraId="6D0E00F3"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hint="eastAsia"/>
          <w:sz w:val="24"/>
          <w:szCs w:val="24"/>
        </w:rPr>
        <w:t>表头要保留和序时账一样的名字，即“月”和“凭证号”，否则后面会筛选出错。</w:t>
      </w:r>
    </w:p>
    <w:p w14:paraId="4D4765FC" w14:textId="77777777" w:rsidR="000A48DD" w:rsidRPr="00142181" w:rsidRDefault="000A48DD" w:rsidP="00B25A4A">
      <w:pPr>
        <w:ind w:firstLineChars="200" w:firstLine="480"/>
        <w:rPr>
          <w:rFonts w:ascii="宋体" w:eastAsia="宋体" w:hAnsi="宋体"/>
          <w:sz w:val="24"/>
          <w:szCs w:val="24"/>
        </w:rPr>
      </w:pPr>
    </w:p>
    <w:p w14:paraId="47204A31"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hint="eastAsia"/>
          <w:sz w:val="24"/>
          <w:szCs w:val="24"/>
        </w:rPr>
        <w:t>然后点击“数据”菜单栏下的“高级”</w:t>
      </w:r>
    </w:p>
    <w:p w14:paraId="3CCB04E1" w14:textId="77777777" w:rsidR="000A48DD" w:rsidRPr="00142181" w:rsidRDefault="000A48DD" w:rsidP="00B25A4A">
      <w:pPr>
        <w:ind w:firstLineChars="200" w:firstLine="480"/>
        <w:rPr>
          <w:rFonts w:ascii="宋体" w:eastAsia="宋体" w:hAnsi="宋体"/>
          <w:sz w:val="24"/>
          <w:szCs w:val="24"/>
        </w:rPr>
      </w:pPr>
    </w:p>
    <w:p w14:paraId="538705BA"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noProof/>
          <w:sz w:val="24"/>
          <w:szCs w:val="24"/>
        </w:rPr>
        <w:drawing>
          <wp:inline distT="0" distB="0" distL="0" distR="0" wp14:anchorId="70649345" wp14:editId="5D72B19B">
            <wp:extent cx="5274310" cy="246570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465705"/>
                    </a:xfrm>
                    <a:prstGeom prst="rect">
                      <a:avLst/>
                    </a:prstGeom>
                  </pic:spPr>
                </pic:pic>
              </a:graphicData>
            </a:graphic>
          </wp:inline>
        </w:drawing>
      </w:r>
    </w:p>
    <w:p w14:paraId="7DF3902D" w14:textId="77777777" w:rsidR="000A48DD" w:rsidRPr="00142181" w:rsidRDefault="000A48DD" w:rsidP="00B25A4A">
      <w:pPr>
        <w:ind w:firstLineChars="200" w:firstLine="480"/>
        <w:rPr>
          <w:rFonts w:ascii="宋体" w:eastAsia="宋体" w:hAnsi="宋体"/>
          <w:sz w:val="24"/>
          <w:szCs w:val="24"/>
        </w:rPr>
      </w:pPr>
    </w:p>
    <w:p w14:paraId="03EF05DD"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hint="eastAsia"/>
          <w:sz w:val="24"/>
          <w:szCs w:val="24"/>
        </w:rPr>
        <w:lastRenderedPageBreak/>
        <w:t>跳出高级筛选界面，在“列表区域”选择整张序时账，“条件区域”就选左边的我们刚才粘贴过来的数据，然后点“将筛选结果复制到其他位置”选项，选了这个选项之后，第三个框才能由灰色变成黑色，才可以填。然后第三个框选择D2单元格（随便一个单元格都行），最后点确定。</w:t>
      </w:r>
    </w:p>
    <w:p w14:paraId="03C097FA" w14:textId="77777777" w:rsidR="000A48DD" w:rsidRPr="00142181" w:rsidRDefault="000A48DD" w:rsidP="00B25A4A">
      <w:pPr>
        <w:ind w:firstLineChars="200" w:firstLine="480"/>
        <w:rPr>
          <w:rFonts w:ascii="宋体" w:eastAsia="宋体" w:hAnsi="宋体"/>
          <w:sz w:val="24"/>
          <w:szCs w:val="24"/>
        </w:rPr>
      </w:pPr>
    </w:p>
    <w:p w14:paraId="0E92F723"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noProof/>
          <w:sz w:val="24"/>
          <w:szCs w:val="24"/>
        </w:rPr>
        <w:drawing>
          <wp:inline distT="0" distB="0" distL="0" distR="0" wp14:anchorId="141464BF" wp14:editId="6D69BA44">
            <wp:extent cx="5274310" cy="570928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5709285"/>
                    </a:xfrm>
                    <a:prstGeom prst="rect">
                      <a:avLst/>
                    </a:prstGeom>
                  </pic:spPr>
                </pic:pic>
              </a:graphicData>
            </a:graphic>
          </wp:inline>
        </w:drawing>
      </w:r>
    </w:p>
    <w:p w14:paraId="371FBEBA" w14:textId="77777777" w:rsidR="000A48DD" w:rsidRPr="00142181" w:rsidRDefault="000A48DD" w:rsidP="00B25A4A">
      <w:pPr>
        <w:ind w:firstLineChars="200" w:firstLine="480"/>
        <w:rPr>
          <w:rFonts w:ascii="宋体" w:eastAsia="宋体" w:hAnsi="宋体"/>
          <w:sz w:val="24"/>
          <w:szCs w:val="24"/>
        </w:rPr>
      </w:pPr>
    </w:p>
    <w:p w14:paraId="57E4A436" w14:textId="77777777" w:rsidR="000A48DD" w:rsidRPr="00142181" w:rsidRDefault="000A48DD" w:rsidP="00B25A4A">
      <w:pPr>
        <w:ind w:firstLineChars="200" w:firstLine="480"/>
        <w:rPr>
          <w:rFonts w:ascii="宋体" w:eastAsia="宋体" w:hAnsi="宋体"/>
          <w:sz w:val="24"/>
          <w:szCs w:val="24"/>
        </w:rPr>
      </w:pPr>
    </w:p>
    <w:p w14:paraId="797C7FC2"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hint="eastAsia"/>
          <w:sz w:val="24"/>
          <w:szCs w:val="24"/>
        </w:rPr>
        <w:t>按确定之后，筛选的结果就出来了，如下图。</w:t>
      </w:r>
    </w:p>
    <w:p w14:paraId="383E3501"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noProof/>
          <w:sz w:val="24"/>
          <w:szCs w:val="24"/>
        </w:rPr>
        <w:lastRenderedPageBreak/>
        <w:drawing>
          <wp:inline distT="0" distB="0" distL="0" distR="0" wp14:anchorId="0C1BBC77" wp14:editId="1F19DB27">
            <wp:extent cx="5274310" cy="2681605"/>
            <wp:effectExtent l="0" t="0" r="254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681605"/>
                    </a:xfrm>
                    <a:prstGeom prst="rect">
                      <a:avLst/>
                    </a:prstGeom>
                  </pic:spPr>
                </pic:pic>
              </a:graphicData>
            </a:graphic>
          </wp:inline>
        </w:drawing>
      </w:r>
    </w:p>
    <w:p w14:paraId="45844732" w14:textId="77777777" w:rsidR="000A48DD" w:rsidRPr="00142181" w:rsidRDefault="000A48DD" w:rsidP="00B25A4A">
      <w:pPr>
        <w:ind w:firstLineChars="200" w:firstLine="480"/>
        <w:rPr>
          <w:rFonts w:ascii="宋体" w:eastAsia="宋体" w:hAnsi="宋体"/>
          <w:sz w:val="24"/>
          <w:szCs w:val="24"/>
        </w:rPr>
      </w:pPr>
    </w:p>
    <w:p w14:paraId="7EAC2F37"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hint="eastAsia"/>
          <w:sz w:val="24"/>
          <w:szCs w:val="24"/>
        </w:rPr>
        <w:t>这些数据，每一个凭证都包含“应付工资”的贷方。</w:t>
      </w:r>
    </w:p>
    <w:p w14:paraId="2E9C39F5" w14:textId="77777777" w:rsidR="000A48DD" w:rsidRPr="00142181" w:rsidRDefault="000A48DD" w:rsidP="00B25A4A">
      <w:pPr>
        <w:ind w:firstLineChars="200" w:firstLine="480"/>
        <w:rPr>
          <w:rFonts w:ascii="宋体" w:eastAsia="宋体" w:hAnsi="宋体"/>
          <w:sz w:val="24"/>
          <w:szCs w:val="24"/>
        </w:rPr>
      </w:pPr>
    </w:p>
    <w:p w14:paraId="3A6831EA"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hint="eastAsia"/>
          <w:sz w:val="24"/>
          <w:szCs w:val="24"/>
        </w:rPr>
        <w:t>原理是这样的：从所有的序时账中，筛选出包含应付职工薪酬贷方的所有凭证。比如说，2月的5号凭证，包含有应付职工薪酬贷方，那么2月5号这个凭证的所有信息都会被筛选出来。这就相当于把应付职工薪酬不相关的去掉，范围小了，就比较容易找差异了。</w:t>
      </w:r>
    </w:p>
    <w:p w14:paraId="4A4FA38A" w14:textId="77777777" w:rsidR="000A48DD" w:rsidRPr="00142181" w:rsidRDefault="000A48DD" w:rsidP="00B25A4A">
      <w:pPr>
        <w:ind w:firstLineChars="200" w:firstLine="480"/>
        <w:rPr>
          <w:rFonts w:ascii="宋体" w:eastAsia="宋体" w:hAnsi="宋体"/>
          <w:sz w:val="24"/>
          <w:szCs w:val="24"/>
        </w:rPr>
      </w:pPr>
    </w:p>
    <w:p w14:paraId="6C41D48C"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hint="eastAsia"/>
          <w:sz w:val="24"/>
          <w:szCs w:val="24"/>
        </w:rPr>
        <w:t>接下来，把筛选出来的科目名称复制粘贴到旁边，然后去除重复项：</w:t>
      </w:r>
    </w:p>
    <w:p w14:paraId="348402E2" w14:textId="77777777" w:rsidR="000A48DD" w:rsidRPr="00142181" w:rsidRDefault="000A48DD" w:rsidP="00B25A4A">
      <w:pPr>
        <w:ind w:firstLineChars="200" w:firstLine="480"/>
        <w:rPr>
          <w:rFonts w:ascii="宋体" w:eastAsia="宋体" w:hAnsi="宋体"/>
          <w:sz w:val="24"/>
          <w:szCs w:val="24"/>
        </w:rPr>
      </w:pPr>
    </w:p>
    <w:p w14:paraId="476F740A"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noProof/>
          <w:sz w:val="24"/>
          <w:szCs w:val="24"/>
        </w:rPr>
        <w:lastRenderedPageBreak/>
        <w:drawing>
          <wp:inline distT="0" distB="0" distL="0" distR="0" wp14:anchorId="3DF92A4E" wp14:editId="1AD8C296">
            <wp:extent cx="5274310" cy="419163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4191635"/>
                    </a:xfrm>
                    <a:prstGeom prst="rect">
                      <a:avLst/>
                    </a:prstGeom>
                  </pic:spPr>
                </pic:pic>
              </a:graphicData>
            </a:graphic>
          </wp:inline>
        </w:drawing>
      </w:r>
    </w:p>
    <w:p w14:paraId="19C3789B" w14:textId="77777777" w:rsidR="000A48DD" w:rsidRPr="00142181" w:rsidRDefault="000A48DD" w:rsidP="00B25A4A">
      <w:pPr>
        <w:ind w:firstLineChars="200" w:firstLine="480"/>
        <w:rPr>
          <w:rFonts w:ascii="宋体" w:eastAsia="宋体" w:hAnsi="宋体"/>
          <w:sz w:val="24"/>
          <w:szCs w:val="24"/>
        </w:rPr>
      </w:pPr>
    </w:p>
    <w:p w14:paraId="7AF68508" w14:textId="77777777" w:rsidR="000A48DD" w:rsidRPr="00142181" w:rsidRDefault="000A48DD" w:rsidP="00B25A4A">
      <w:pPr>
        <w:ind w:firstLineChars="200" w:firstLine="480"/>
        <w:rPr>
          <w:rFonts w:ascii="宋体" w:eastAsia="宋体" w:hAnsi="宋体"/>
          <w:sz w:val="24"/>
          <w:szCs w:val="24"/>
        </w:rPr>
      </w:pPr>
    </w:p>
    <w:p w14:paraId="5E5A82FC"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hint="eastAsia"/>
          <w:sz w:val="24"/>
          <w:szCs w:val="24"/>
        </w:rPr>
        <w:t>最后用</w:t>
      </w:r>
      <w:proofErr w:type="spellStart"/>
      <w:r w:rsidRPr="00142181">
        <w:rPr>
          <w:rFonts w:ascii="宋体" w:eastAsia="宋体" w:hAnsi="宋体" w:hint="eastAsia"/>
          <w:sz w:val="24"/>
          <w:szCs w:val="24"/>
        </w:rPr>
        <w:t>sumif</w:t>
      </w:r>
      <w:proofErr w:type="spellEnd"/>
      <w:r w:rsidRPr="00142181">
        <w:rPr>
          <w:rFonts w:ascii="宋体" w:eastAsia="宋体" w:hAnsi="宋体" w:hint="eastAsia"/>
          <w:sz w:val="24"/>
          <w:szCs w:val="24"/>
        </w:rPr>
        <w:t>函数对它们的借方、贷方发生额进行汇总，结果如下图。</w:t>
      </w:r>
    </w:p>
    <w:p w14:paraId="515FD9C8" w14:textId="77777777" w:rsidR="000A48DD" w:rsidRPr="00142181" w:rsidRDefault="000A48DD" w:rsidP="00B25A4A">
      <w:pPr>
        <w:ind w:firstLineChars="200" w:firstLine="480"/>
        <w:rPr>
          <w:rFonts w:ascii="宋体" w:eastAsia="宋体" w:hAnsi="宋体"/>
          <w:sz w:val="24"/>
          <w:szCs w:val="24"/>
        </w:rPr>
      </w:pPr>
    </w:p>
    <w:p w14:paraId="6532BE7F"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noProof/>
          <w:sz w:val="24"/>
          <w:szCs w:val="24"/>
        </w:rPr>
        <w:drawing>
          <wp:inline distT="0" distB="0" distL="0" distR="0" wp14:anchorId="08ADBC94" wp14:editId="0C282334">
            <wp:extent cx="5274310" cy="314515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145155"/>
                    </a:xfrm>
                    <a:prstGeom prst="rect">
                      <a:avLst/>
                    </a:prstGeom>
                  </pic:spPr>
                </pic:pic>
              </a:graphicData>
            </a:graphic>
          </wp:inline>
        </w:drawing>
      </w:r>
    </w:p>
    <w:p w14:paraId="66C2FD1A" w14:textId="77777777" w:rsidR="000A48DD" w:rsidRPr="00142181" w:rsidRDefault="000A48DD" w:rsidP="00B25A4A">
      <w:pPr>
        <w:ind w:firstLineChars="200" w:firstLine="480"/>
        <w:rPr>
          <w:rFonts w:ascii="宋体" w:eastAsia="宋体" w:hAnsi="宋体"/>
          <w:sz w:val="24"/>
          <w:szCs w:val="24"/>
        </w:rPr>
      </w:pPr>
    </w:p>
    <w:p w14:paraId="6174CF05" w14:textId="77777777" w:rsidR="000A48DD" w:rsidRPr="00142181" w:rsidRDefault="000A48DD" w:rsidP="00B25A4A">
      <w:pPr>
        <w:ind w:firstLineChars="200" w:firstLine="480"/>
        <w:rPr>
          <w:rFonts w:ascii="宋体" w:eastAsia="宋体" w:hAnsi="宋体"/>
          <w:sz w:val="24"/>
          <w:szCs w:val="24"/>
        </w:rPr>
      </w:pPr>
    </w:p>
    <w:p w14:paraId="5936E754" w14:textId="77777777" w:rsidR="000A48DD" w:rsidRPr="00142181" w:rsidRDefault="000A48DD" w:rsidP="00B25A4A">
      <w:pPr>
        <w:ind w:firstLineChars="200" w:firstLine="480"/>
        <w:rPr>
          <w:rFonts w:ascii="宋体" w:eastAsia="宋体" w:hAnsi="宋体"/>
          <w:sz w:val="24"/>
          <w:szCs w:val="24"/>
        </w:rPr>
      </w:pPr>
    </w:p>
    <w:p w14:paraId="2A556CAA" w14:textId="77777777" w:rsidR="000A48DD" w:rsidRPr="00142181" w:rsidRDefault="000A48DD" w:rsidP="00B25A4A">
      <w:pPr>
        <w:ind w:firstLineChars="200" w:firstLine="480"/>
        <w:rPr>
          <w:rFonts w:ascii="宋体" w:eastAsia="宋体" w:hAnsi="宋体"/>
          <w:sz w:val="24"/>
          <w:szCs w:val="24"/>
        </w:rPr>
      </w:pPr>
    </w:p>
    <w:p w14:paraId="2A3685DC"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hint="eastAsia"/>
          <w:sz w:val="24"/>
          <w:szCs w:val="24"/>
        </w:rPr>
        <w:t>我们发现，贷方不仅仅有“应付工资”，还有应交税费、银行存款等杂七杂八的项目。由此我们可以得出一个结论：企业做账不够规范。银行存款和个税是发工资的时候才出现的，</w:t>
      </w:r>
      <w:r w:rsidRPr="00142181">
        <w:rPr>
          <w:rFonts w:ascii="宋体" w:eastAsia="宋体" w:hAnsi="宋体" w:hint="eastAsia"/>
          <w:b/>
          <w:bCs/>
          <w:sz w:val="24"/>
          <w:szCs w:val="24"/>
        </w:rPr>
        <w:t>企业把计提工资和发工资放在了同一张凭证上！</w:t>
      </w:r>
      <w:r w:rsidRPr="00142181">
        <w:rPr>
          <w:rFonts w:ascii="宋体" w:eastAsia="宋体" w:hAnsi="宋体" w:hint="eastAsia"/>
          <w:sz w:val="24"/>
          <w:szCs w:val="24"/>
        </w:rPr>
        <w:t>这是我们最不想看到的，如果贷方只有应付工资，那么借方就全部是它的对应科目，我们就可以很清楚地看到应付职工薪酬的计提都跑到哪些科目去了。但是，目前的情况是，有其他的科目“乱入”了。</w:t>
      </w:r>
    </w:p>
    <w:p w14:paraId="08BA0312" w14:textId="77777777" w:rsidR="000A48DD" w:rsidRPr="00142181" w:rsidRDefault="000A48DD" w:rsidP="00B25A4A">
      <w:pPr>
        <w:ind w:firstLineChars="200" w:firstLine="480"/>
        <w:rPr>
          <w:rFonts w:ascii="宋体" w:eastAsia="宋体" w:hAnsi="宋体"/>
          <w:sz w:val="24"/>
          <w:szCs w:val="24"/>
        </w:rPr>
      </w:pPr>
    </w:p>
    <w:p w14:paraId="63147B37"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hint="eastAsia"/>
          <w:sz w:val="24"/>
          <w:szCs w:val="24"/>
        </w:rPr>
        <w:t>这时候，就可以给企业提点小建议了，建议他们每一笔业务做一张凭证。比如，计提薪酬的，就只记录计提薪酬的分录，发放薪酬，就只记录发放薪酬的，不能把计提薪酬和发放薪酬都放在同一张凭证内。</w:t>
      </w:r>
    </w:p>
    <w:p w14:paraId="23C7D73B" w14:textId="77777777" w:rsidR="000A48DD" w:rsidRPr="00142181" w:rsidRDefault="000A48DD" w:rsidP="00B25A4A">
      <w:pPr>
        <w:ind w:firstLineChars="200" w:firstLine="480"/>
        <w:rPr>
          <w:rFonts w:ascii="宋体" w:eastAsia="宋体" w:hAnsi="宋体"/>
          <w:sz w:val="24"/>
          <w:szCs w:val="24"/>
        </w:rPr>
      </w:pPr>
    </w:p>
    <w:p w14:paraId="4498BBA3"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hint="eastAsia"/>
          <w:sz w:val="24"/>
          <w:szCs w:val="24"/>
        </w:rPr>
        <w:t>有时候，企业会给我们一个哭笑不得的理由，有小朋友在北京审计，也是遇到这种情况，然后就建议他们分开写。得到的回复是：要回家带孩子。也就是说，会计要回家带孩子，就放飞机，把一大堆业务放在同一张凭证处理。他们是能回家带孩子了，审计小朋友就得通宵了。</w:t>
      </w:r>
    </w:p>
    <w:p w14:paraId="326347D0" w14:textId="77777777" w:rsidR="000A48DD" w:rsidRPr="00142181" w:rsidRDefault="000A48DD" w:rsidP="00B25A4A">
      <w:pPr>
        <w:ind w:firstLineChars="200" w:firstLine="480"/>
        <w:rPr>
          <w:rFonts w:ascii="宋体" w:eastAsia="宋体" w:hAnsi="宋体"/>
          <w:sz w:val="24"/>
          <w:szCs w:val="24"/>
        </w:rPr>
      </w:pPr>
    </w:p>
    <w:p w14:paraId="25C6CA1C"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hint="eastAsia"/>
          <w:sz w:val="24"/>
          <w:szCs w:val="24"/>
        </w:rPr>
        <w:t>当企业放飞机的时候，审计小朋友有两种选择，一是放飞机，是他们先放飞机的，凭什么我不能放，用阿Q的话来说就是：</w:t>
      </w:r>
      <w:r w:rsidRPr="00142181">
        <w:rPr>
          <w:rFonts w:ascii="宋体" w:eastAsia="宋体" w:hAnsi="宋体" w:hint="eastAsia"/>
          <w:b/>
          <w:bCs/>
          <w:sz w:val="24"/>
          <w:szCs w:val="24"/>
        </w:rPr>
        <w:t>“和尚摸得，我为啥摸不得？”。</w:t>
      </w:r>
      <w:r w:rsidRPr="00142181">
        <w:rPr>
          <w:rFonts w:ascii="宋体" w:eastAsia="宋体" w:hAnsi="宋体" w:hint="eastAsia"/>
          <w:sz w:val="24"/>
          <w:szCs w:val="24"/>
        </w:rPr>
        <w:t>但是，做为敬业的审计小朋友，就不能放飞机啊，要把差异找出来。</w:t>
      </w:r>
    </w:p>
    <w:p w14:paraId="56445BF4" w14:textId="77777777" w:rsidR="000A48DD" w:rsidRPr="00142181" w:rsidRDefault="000A48DD" w:rsidP="00B25A4A">
      <w:pPr>
        <w:ind w:firstLineChars="200" w:firstLine="480"/>
        <w:rPr>
          <w:rFonts w:ascii="宋体" w:eastAsia="宋体" w:hAnsi="宋体"/>
          <w:sz w:val="24"/>
          <w:szCs w:val="24"/>
        </w:rPr>
      </w:pPr>
    </w:p>
    <w:p w14:paraId="178879EF"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hint="eastAsia"/>
          <w:sz w:val="24"/>
          <w:szCs w:val="24"/>
        </w:rPr>
        <w:t>刚才我们已经把所有应付职工薪酬贷方相关的凭证都筛选出来了，在这基础上，再把应付职工薪酬贷方筛选出来，标上颜色，再取消筛选。</w:t>
      </w:r>
    </w:p>
    <w:p w14:paraId="69BA7494"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noProof/>
          <w:sz w:val="24"/>
          <w:szCs w:val="24"/>
        </w:rPr>
        <w:drawing>
          <wp:inline distT="0" distB="0" distL="0" distR="0" wp14:anchorId="7ADB4686" wp14:editId="492D6B34">
            <wp:extent cx="5274310" cy="300990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009900"/>
                    </a:xfrm>
                    <a:prstGeom prst="rect">
                      <a:avLst/>
                    </a:prstGeom>
                  </pic:spPr>
                </pic:pic>
              </a:graphicData>
            </a:graphic>
          </wp:inline>
        </w:drawing>
      </w:r>
    </w:p>
    <w:p w14:paraId="311738CB" w14:textId="77777777" w:rsidR="000A48DD" w:rsidRPr="00142181" w:rsidRDefault="000A48DD" w:rsidP="00B25A4A">
      <w:pPr>
        <w:ind w:firstLineChars="200" w:firstLine="480"/>
        <w:rPr>
          <w:rFonts w:ascii="宋体" w:eastAsia="宋体" w:hAnsi="宋体"/>
          <w:sz w:val="24"/>
          <w:szCs w:val="24"/>
        </w:rPr>
      </w:pPr>
    </w:p>
    <w:p w14:paraId="62EA9438"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hint="eastAsia"/>
          <w:sz w:val="24"/>
          <w:szCs w:val="24"/>
        </w:rPr>
        <w:t>然后，一笔一笔看，看哪一笔应付职工薪酬的贷方对应的不是成本费用，那就是差异。</w:t>
      </w:r>
    </w:p>
    <w:p w14:paraId="5C450554" w14:textId="77777777" w:rsidR="000A48DD" w:rsidRPr="00142181" w:rsidRDefault="000A48DD" w:rsidP="00B25A4A">
      <w:pPr>
        <w:ind w:firstLineChars="200" w:firstLine="480"/>
        <w:rPr>
          <w:rFonts w:ascii="宋体" w:eastAsia="宋体" w:hAnsi="宋体"/>
          <w:sz w:val="24"/>
          <w:szCs w:val="24"/>
        </w:rPr>
      </w:pPr>
    </w:p>
    <w:p w14:paraId="5EEA5150" w14:textId="77777777" w:rsidR="000A48DD" w:rsidRPr="00142181" w:rsidRDefault="000A48DD" w:rsidP="00B25A4A">
      <w:pPr>
        <w:ind w:firstLineChars="200" w:firstLine="480"/>
        <w:rPr>
          <w:rFonts w:ascii="宋体" w:eastAsia="宋体" w:hAnsi="宋体"/>
          <w:sz w:val="24"/>
          <w:szCs w:val="24"/>
        </w:rPr>
      </w:pPr>
    </w:p>
    <w:p w14:paraId="5E3E562F"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hint="eastAsia"/>
          <w:sz w:val="24"/>
          <w:szCs w:val="24"/>
        </w:rPr>
        <w:t>这家公司一共有84笔，然后从上到下一笔一笔看。</w:t>
      </w:r>
    </w:p>
    <w:p w14:paraId="187D2709"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noProof/>
          <w:sz w:val="24"/>
          <w:szCs w:val="24"/>
        </w:rPr>
        <w:drawing>
          <wp:inline distT="0" distB="0" distL="0" distR="0" wp14:anchorId="6E7692B6" wp14:editId="55E754BD">
            <wp:extent cx="5274310" cy="59944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599440"/>
                    </a:xfrm>
                    <a:prstGeom prst="rect">
                      <a:avLst/>
                    </a:prstGeom>
                  </pic:spPr>
                </pic:pic>
              </a:graphicData>
            </a:graphic>
          </wp:inline>
        </w:drawing>
      </w:r>
    </w:p>
    <w:p w14:paraId="144F5592" w14:textId="77777777" w:rsidR="000A48DD" w:rsidRPr="00142181" w:rsidRDefault="000A48DD" w:rsidP="00B25A4A">
      <w:pPr>
        <w:ind w:firstLineChars="200" w:firstLine="480"/>
        <w:rPr>
          <w:rFonts w:ascii="宋体" w:eastAsia="宋体" w:hAnsi="宋体"/>
          <w:sz w:val="24"/>
          <w:szCs w:val="24"/>
        </w:rPr>
      </w:pPr>
    </w:p>
    <w:p w14:paraId="42927896"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hint="eastAsia"/>
          <w:sz w:val="24"/>
          <w:szCs w:val="24"/>
        </w:rPr>
        <w:t>我们可以看到，红字部分的应付职工薪酬，对方科目是进项税！这是什么情况呢？</w:t>
      </w:r>
    </w:p>
    <w:p w14:paraId="0828F554" w14:textId="77777777" w:rsidR="000A48DD" w:rsidRPr="00142181" w:rsidRDefault="000A48DD" w:rsidP="00B25A4A">
      <w:pPr>
        <w:ind w:firstLineChars="200" w:firstLine="480"/>
        <w:rPr>
          <w:rFonts w:ascii="宋体" w:eastAsia="宋体" w:hAnsi="宋体"/>
          <w:sz w:val="24"/>
          <w:szCs w:val="24"/>
        </w:rPr>
      </w:pPr>
    </w:p>
    <w:p w14:paraId="26583B09"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hint="eastAsia"/>
          <w:sz w:val="24"/>
          <w:szCs w:val="24"/>
        </w:rPr>
        <w:t>公司有劳务外包，劳务外包，要通过应付职工薪酬核算，而劳务外包公司开专票的话，进项是可以抵扣的，所以就会出现应付职工薪酬对应进项的情况。</w:t>
      </w:r>
    </w:p>
    <w:p w14:paraId="21DD7F7E" w14:textId="77777777" w:rsidR="000A48DD" w:rsidRPr="00142181" w:rsidRDefault="000A48DD" w:rsidP="00B25A4A">
      <w:pPr>
        <w:ind w:firstLineChars="200" w:firstLine="480"/>
        <w:rPr>
          <w:rFonts w:ascii="宋体" w:eastAsia="宋体" w:hAnsi="宋体"/>
          <w:sz w:val="24"/>
          <w:szCs w:val="24"/>
        </w:rPr>
      </w:pPr>
    </w:p>
    <w:p w14:paraId="4970D998"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hint="eastAsia"/>
          <w:sz w:val="24"/>
          <w:szCs w:val="24"/>
        </w:rPr>
        <w:t>如果我们是做底稿，就写明差异原因是劳务外包的进项税导致的。如果我们是编现流，那这部分</w:t>
      </w:r>
      <w:r w:rsidRPr="00142181">
        <w:rPr>
          <w:rFonts w:ascii="宋体" w:eastAsia="宋体" w:hAnsi="宋体" w:hint="eastAsia"/>
          <w:b/>
          <w:bCs/>
          <w:sz w:val="24"/>
          <w:szCs w:val="24"/>
        </w:rPr>
        <w:t>进项税</w:t>
      </w:r>
      <w:r w:rsidRPr="00142181">
        <w:rPr>
          <w:rFonts w:ascii="宋体" w:eastAsia="宋体" w:hAnsi="宋体" w:hint="eastAsia"/>
          <w:sz w:val="24"/>
          <w:szCs w:val="24"/>
        </w:rPr>
        <w:t>要填在“支付给职工以及为职工支付的现金”这个科目。</w:t>
      </w:r>
    </w:p>
    <w:p w14:paraId="09586760" w14:textId="77777777" w:rsidR="000A48DD" w:rsidRPr="00142181" w:rsidRDefault="000A48DD" w:rsidP="00B25A4A">
      <w:pPr>
        <w:ind w:firstLineChars="200" w:firstLine="480"/>
        <w:rPr>
          <w:rFonts w:ascii="宋体" w:eastAsia="宋体" w:hAnsi="宋体"/>
          <w:sz w:val="24"/>
          <w:szCs w:val="24"/>
        </w:rPr>
      </w:pPr>
    </w:p>
    <w:p w14:paraId="1F828879"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hint="eastAsia"/>
          <w:sz w:val="24"/>
          <w:szCs w:val="24"/>
        </w:rPr>
        <w:t>把所有的对方科目是应付职工薪酬的进项税找出来，加总，等于</w:t>
      </w:r>
      <w:r w:rsidRPr="00142181">
        <w:rPr>
          <w:rFonts w:ascii="宋体" w:eastAsia="宋体" w:hAnsi="宋体"/>
          <w:sz w:val="24"/>
          <w:szCs w:val="24"/>
        </w:rPr>
        <w:t>31,146.42</w:t>
      </w:r>
      <w:r w:rsidRPr="00142181">
        <w:rPr>
          <w:rFonts w:ascii="宋体" w:eastAsia="宋体" w:hAnsi="宋体" w:hint="eastAsia"/>
          <w:sz w:val="24"/>
          <w:szCs w:val="24"/>
        </w:rPr>
        <w:t>，再加上成本费用与薪酬相关的，刚好等于应付职工薪酬的贷方发生额。哦，不对，差0.01，就算是对上了，别跟0.01较劲了。</w:t>
      </w:r>
    </w:p>
    <w:p w14:paraId="6DBA3F14"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noProof/>
          <w:sz w:val="24"/>
          <w:szCs w:val="24"/>
        </w:rPr>
        <w:drawing>
          <wp:inline distT="0" distB="0" distL="0" distR="0" wp14:anchorId="26AAC3FB" wp14:editId="002D4E8D">
            <wp:extent cx="5274310" cy="2893695"/>
            <wp:effectExtent l="0" t="0" r="254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893695"/>
                    </a:xfrm>
                    <a:prstGeom prst="rect">
                      <a:avLst/>
                    </a:prstGeom>
                  </pic:spPr>
                </pic:pic>
              </a:graphicData>
            </a:graphic>
          </wp:inline>
        </w:drawing>
      </w:r>
    </w:p>
    <w:p w14:paraId="1D12DA27" w14:textId="77777777" w:rsidR="000A48DD" w:rsidRPr="00142181" w:rsidRDefault="000A48DD" w:rsidP="00B25A4A">
      <w:pPr>
        <w:ind w:firstLineChars="200" w:firstLine="480"/>
        <w:rPr>
          <w:rFonts w:ascii="宋体" w:eastAsia="宋体" w:hAnsi="宋体"/>
          <w:sz w:val="24"/>
          <w:szCs w:val="24"/>
        </w:rPr>
      </w:pPr>
    </w:p>
    <w:p w14:paraId="7747D59E" w14:textId="77777777" w:rsidR="000A48DD" w:rsidRPr="00142181" w:rsidRDefault="000A48DD" w:rsidP="00B25A4A">
      <w:pPr>
        <w:ind w:firstLineChars="200" w:firstLine="480"/>
        <w:rPr>
          <w:rFonts w:ascii="宋体" w:eastAsia="宋体" w:hAnsi="宋体"/>
          <w:sz w:val="24"/>
          <w:szCs w:val="24"/>
        </w:rPr>
      </w:pPr>
    </w:p>
    <w:p w14:paraId="19DB0B3B"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hint="eastAsia"/>
          <w:sz w:val="24"/>
          <w:szCs w:val="24"/>
        </w:rPr>
        <w:t>应付职工薪酬贷方的对应科目是搞定了，可是成本、费用与薪酬相关的二级科目的对方科目是否都是应付职工薪酬呢？</w:t>
      </w:r>
    </w:p>
    <w:p w14:paraId="034AA197" w14:textId="77777777" w:rsidR="000A48DD" w:rsidRPr="00142181" w:rsidRDefault="000A48DD" w:rsidP="00B25A4A">
      <w:pPr>
        <w:ind w:firstLineChars="200" w:firstLine="480"/>
        <w:rPr>
          <w:rFonts w:ascii="宋体" w:eastAsia="宋体" w:hAnsi="宋体"/>
          <w:sz w:val="24"/>
          <w:szCs w:val="24"/>
        </w:rPr>
      </w:pPr>
    </w:p>
    <w:p w14:paraId="6125D873"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hint="eastAsia"/>
          <w:sz w:val="24"/>
          <w:szCs w:val="24"/>
        </w:rPr>
        <w:t>有可能是，也有可能不是。有时候，会计忘了计提工资，直接就发放了，比如，</w:t>
      </w:r>
    </w:p>
    <w:p w14:paraId="03ED8F45" w14:textId="77777777" w:rsidR="000A48DD" w:rsidRPr="00142181" w:rsidRDefault="000A48DD" w:rsidP="00B25A4A">
      <w:pPr>
        <w:ind w:firstLineChars="200" w:firstLine="480"/>
        <w:rPr>
          <w:rFonts w:ascii="宋体" w:eastAsia="宋体" w:hAnsi="宋体"/>
          <w:sz w:val="24"/>
          <w:szCs w:val="24"/>
        </w:rPr>
      </w:pPr>
    </w:p>
    <w:p w14:paraId="4B9E0C3A"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hint="eastAsia"/>
          <w:sz w:val="24"/>
          <w:szCs w:val="24"/>
        </w:rPr>
        <w:t>借：管理费用-福利费 100万，贷：银行存款 100万。</w:t>
      </w:r>
    </w:p>
    <w:p w14:paraId="0947F5D3" w14:textId="77777777" w:rsidR="000A48DD" w:rsidRPr="00142181" w:rsidRDefault="000A48DD" w:rsidP="00B25A4A">
      <w:pPr>
        <w:ind w:firstLineChars="200" w:firstLine="480"/>
        <w:rPr>
          <w:rFonts w:ascii="宋体" w:eastAsia="宋体" w:hAnsi="宋体"/>
          <w:sz w:val="24"/>
          <w:szCs w:val="24"/>
        </w:rPr>
      </w:pPr>
    </w:p>
    <w:p w14:paraId="28AE5095"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hint="eastAsia"/>
          <w:sz w:val="24"/>
          <w:szCs w:val="24"/>
        </w:rPr>
        <w:t>这种情况下，成本费用中的薪酬肯定会比应付职工薪酬的贷方要大。</w:t>
      </w:r>
    </w:p>
    <w:p w14:paraId="42562F0F" w14:textId="77777777" w:rsidR="000A48DD" w:rsidRPr="00142181" w:rsidRDefault="000A48DD" w:rsidP="00B25A4A">
      <w:pPr>
        <w:ind w:firstLineChars="200" w:firstLine="480"/>
        <w:rPr>
          <w:rFonts w:ascii="宋体" w:eastAsia="宋体" w:hAnsi="宋体"/>
          <w:sz w:val="24"/>
          <w:szCs w:val="24"/>
        </w:rPr>
      </w:pPr>
    </w:p>
    <w:p w14:paraId="7F581E7F"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hint="eastAsia"/>
          <w:sz w:val="24"/>
          <w:szCs w:val="24"/>
        </w:rPr>
        <w:t>那么，我们怎样才能找到哪些薪酬是直接支付，没有计提的呢？</w:t>
      </w:r>
    </w:p>
    <w:p w14:paraId="7296FC59" w14:textId="77777777" w:rsidR="000A48DD" w:rsidRPr="00142181" w:rsidRDefault="000A48DD" w:rsidP="00B25A4A">
      <w:pPr>
        <w:ind w:firstLineChars="200" w:firstLine="480"/>
        <w:rPr>
          <w:rFonts w:ascii="宋体" w:eastAsia="宋体" w:hAnsi="宋体"/>
          <w:sz w:val="24"/>
          <w:szCs w:val="24"/>
        </w:rPr>
      </w:pPr>
    </w:p>
    <w:p w14:paraId="255BD93F"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hint="eastAsia"/>
          <w:sz w:val="24"/>
          <w:szCs w:val="24"/>
        </w:rPr>
        <w:t>还是前面的方法类似，先把成本费用的借方筛选出来，在用高级筛选，再用</w:t>
      </w:r>
      <w:proofErr w:type="spellStart"/>
      <w:r w:rsidRPr="00142181">
        <w:rPr>
          <w:rFonts w:ascii="宋体" w:eastAsia="宋体" w:hAnsi="宋体" w:hint="eastAsia"/>
          <w:sz w:val="24"/>
          <w:szCs w:val="24"/>
        </w:rPr>
        <w:t>sumif</w:t>
      </w:r>
      <w:proofErr w:type="spellEnd"/>
      <w:r w:rsidRPr="00142181">
        <w:rPr>
          <w:rFonts w:ascii="宋体" w:eastAsia="宋体" w:hAnsi="宋体" w:hint="eastAsia"/>
          <w:sz w:val="24"/>
          <w:szCs w:val="24"/>
        </w:rPr>
        <w:t>函数汇总，看看贷方除了薪酬还有哪些科目，除了薪酬之外的就是差异。</w:t>
      </w:r>
    </w:p>
    <w:p w14:paraId="4FAA038D" w14:textId="77777777" w:rsidR="000A48DD" w:rsidRPr="00142181" w:rsidRDefault="000A48DD" w:rsidP="00B25A4A">
      <w:pPr>
        <w:ind w:firstLineChars="200" w:firstLine="480"/>
        <w:rPr>
          <w:rFonts w:ascii="宋体" w:eastAsia="宋体" w:hAnsi="宋体"/>
          <w:sz w:val="24"/>
          <w:szCs w:val="24"/>
        </w:rPr>
      </w:pPr>
    </w:p>
    <w:p w14:paraId="485724DE"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hint="eastAsia"/>
          <w:sz w:val="24"/>
          <w:szCs w:val="24"/>
        </w:rPr>
        <w:t>以上就是应付职工薪酬科目的例子。</w:t>
      </w:r>
    </w:p>
    <w:p w14:paraId="522E4106" w14:textId="77777777" w:rsidR="000A48DD" w:rsidRPr="00142181" w:rsidRDefault="000A48DD" w:rsidP="00B25A4A">
      <w:pPr>
        <w:ind w:firstLineChars="200" w:firstLine="480"/>
        <w:rPr>
          <w:rFonts w:ascii="宋体" w:eastAsia="宋体" w:hAnsi="宋体"/>
          <w:sz w:val="24"/>
          <w:szCs w:val="24"/>
        </w:rPr>
      </w:pPr>
    </w:p>
    <w:p w14:paraId="53815DFE"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hint="eastAsia"/>
          <w:sz w:val="24"/>
          <w:szCs w:val="24"/>
        </w:rPr>
        <w:t>至于固定资产折旧、无形资产摊销，比薪酬要简单得多。开始的时候可以先去看看贷方的折旧摊销跟成本费用的是否能对上，能对上就不用搞高级筛选了。如果对不上，也简单，高级筛选出来之后，一般只有12笔凭证，因为折旧和摊销是每个月计提一次，筛选出来之后，挨个挨个看，一分钟就能找出原因。</w:t>
      </w:r>
    </w:p>
    <w:p w14:paraId="24FFB8CF" w14:textId="77777777" w:rsidR="000A48DD" w:rsidRPr="00142181" w:rsidRDefault="000A48DD" w:rsidP="00B25A4A">
      <w:pPr>
        <w:ind w:firstLineChars="200" w:firstLine="482"/>
        <w:rPr>
          <w:rFonts w:ascii="宋体" w:eastAsia="宋体" w:hAnsi="宋体"/>
          <w:b/>
          <w:bCs/>
          <w:sz w:val="24"/>
          <w:szCs w:val="24"/>
        </w:rPr>
      </w:pPr>
    </w:p>
    <w:p w14:paraId="0161A762" w14:textId="77777777" w:rsidR="000A48DD" w:rsidRPr="00142181" w:rsidRDefault="000A48DD" w:rsidP="00B25A4A">
      <w:pPr>
        <w:ind w:firstLineChars="200" w:firstLine="480"/>
        <w:rPr>
          <w:rFonts w:ascii="宋体" w:eastAsia="宋体" w:hAnsi="宋体"/>
          <w:sz w:val="24"/>
          <w:szCs w:val="24"/>
        </w:rPr>
      </w:pPr>
      <w:r w:rsidRPr="00142181">
        <w:rPr>
          <w:rFonts w:ascii="宋体" w:eastAsia="宋体" w:hAnsi="宋体" w:hint="eastAsia"/>
          <w:sz w:val="24"/>
          <w:szCs w:val="24"/>
        </w:rPr>
        <w:t>以上是最正规的做法。下面我讲讲怎么“放飞机”，是不正规的做法，只求速度，不够准确。一些小项目，编现金流的时候，企业做的帐特别乱，对现金流的要求也不高，能平就行的这种情况，就可以放飞机。</w:t>
      </w:r>
    </w:p>
    <w:p w14:paraId="1A5F0756" w14:textId="77777777" w:rsidR="000A48DD" w:rsidRPr="00142181" w:rsidRDefault="000A48DD" w:rsidP="00B25A4A">
      <w:pPr>
        <w:ind w:firstLineChars="200" w:firstLine="480"/>
        <w:rPr>
          <w:rFonts w:ascii="宋体" w:eastAsia="宋体" w:hAnsi="宋体"/>
          <w:sz w:val="24"/>
          <w:szCs w:val="24"/>
        </w:rPr>
      </w:pPr>
    </w:p>
    <w:p w14:paraId="6503077A" w14:textId="488EA5A6" w:rsidR="007D3DEA" w:rsidRPr="00142181" w:rsidRDefault="000A48DD" w:rsidP="00A61412">
      <w:pPr>
        <w:ind w:firstLineChars="200" w:firstLine="480"/>
        <w:rPr>
          <w:rFonts w:ascii="宋体" w:eastAsia="宋体" w:hAnsi="宋体"/>
          <w:sz w:val="24"/>
          <w:szCs w:val="24"/>
        </w:rPr>
      </w:pPr>
      <w:r w:rsidRPr="00142181">
        <w:rPr>
          <w:rFonts w:ascii="宋体" w:eastAsia="宋体" w:hAnsi="宋体" w:hint="eastAsia"/>
          <w:sz w:val="24"/>
          <w:szCs w:val="24"/>
        </w:rPr>
        <w:t>我们编那些小项目的现金流时，职工薪酬贷方跟成本费用勾稽不上，又不想像上面那样花太多时间去勾稽，那就放飞机，不勾稽了，直接把成本费用中的工资放在“支付给职工以及为职工支付的现金”，然后应付职工薪酬科目按差额填在“支付给职工以及为职工支付的现金”。小哥编小项目的现金流，一般是几分钟就搞定了，贼快。</w:t>
      </w:r>
    </w:p>
    <w:sectPr w:rsidR="007D3DEA" w:rsidRPr="0014218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84C6F" w14:textId="77777777" w:rsidR="00E63F27" w:rsidRDefault="00E63F27" w:rsidP="00A95325">
      <w:r>
        <w:separator/>
      </w:r>
    </w:p>
  </w:endnote>
  <w:endnote w:type="continuationSeparator" w:id="0">
    <w:p w14:paraId="40B47BE6" w14:textId="77777777" w:rsidR="00E63F27" w:rsidRDefault="00E63F27" w:rsidP="00A95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7151575"/>
      <w:docPartObj>
        <w:docPartGallery w:val="Page Numbers (Bottom of Page)"/>
        <w:docPartUnique/>
      </w:docPartObj>
    </w:sdtPr>
    <w:sdtEndPr/>
    <w:sdtContent>
      <w:p w14:paraId="76FCBFBB" w14:textId="159BADA4" w:rsidR="0015467A" w:rsidRDefault="0015467A">
        <w:pPr>
          <w:pStyle w:val="a5"/>
          <w:jc w:val="center"/>
        </w:pPr>
        <w:r>
          <w:fldChar w:fldCharType="begin"/>
        </w:r>
        <w:r>
          <w:instrText>PAGE   \* MERGEFORMAT</w:instrText>
        </w:r>
        <w:r>
          <w:fldChar w:fldCharType="separate"/>
        </w:r>
        <w:r>
          <w:rPr>
            <w:lang w:val="zh-CN"/>
          </w:rPr>
          <w:t>2</w:t>
        </w:r>
        <w:r>
          <w:fldChar w:fldCharType="end"/>
        </w:r>
      </w:p>
    </w:sdtContent>
  </w:sdt>
  <w:p w14:paraId="40A4D6E0" w14:textId="77777777" w:rsidR="0015467A" w:rsidRDefault="0015467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D1B40" w14:textId="77777777" w:rsidR="00E63F27" w:rsidRDefault="00E63F27" w:rsidP="00A95325">
      <w:r>
        <w:separator/>
      </w:r>
    </w:p>
  </w:footnote>
  <w:footnote w:type="continuationSeparator" w:id="0">
    <w:p w14:paraId="4548B5DC" w14:textId="77777777" w:rsidR="00E63F27" w:rsidRDefault="00E63F27" w:rsidP="00A953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D17023"/>
    <w:multiLevelType w:val="hybridMultilevel"/>
    <w:tmpl w:val="B4B4FD6C"/>
    <w:lvl w:ilvl="0" w:tplc="45B0DBBE">
      <w:start w:val="7"/>
      <w:numFmt w:val="bullet"/>
      <w:lvlText w:val="-"/>
      <w:lvlJc w:val="left"/>
      <w:pPr>
        <w:ind w:left="782" w:hanging="360"/>
      </w:pPr>
      <w:rPr>
        <w:rFonts w:ascii="宋体" w:eastAsia="宋体" w:hAnsi="宋体" w:cstheme="minorBidi" w:hint="eastAsia"/>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73F"/>
    <w:rsid w:val="000001EC"/>
    <w:rsid w:val="000004C2"/>
    <w:rsid w:val="00000531"/>
    <w:rsid w:val="00000893"/>
    <w:rsid w:val="00000F62"/>
    <w:rsid w:val="0000131F"/>
    <w:rsid w:val="00001321"/>
    <w:rsid w:val="000013E5"/>
    <w:rsid w:val="00001B0B"/>
    <w:rsid w:val="00001B6E"/>
    <w:rsid w:val="00001C61"/>
    <w:rsid w:val="00001C72"/>
    <w:rsid w:val="00001EBF"/>
    <w:rsid w:val="000025D2"/>
    <w:rsid w:val="00002B70"/>
    <w:rsid w:val="00002CDE"/>
    <w:rsid w:val="000030EF"/>
    <w:rsid w:val="000031D3"/>
    <w:rsid w:val="0000335C"/>
    <w:rsid w:val="0000370F"/>
    <w:rsid w:val="00003E9F"/>
    <w:rsid w:val="000040B0"/>
    <w:rsid w:val="00004B87"/>
    <w:rsid w:val="00004CFF"/>
    <w:rsid w:val="00005933"/>
    <w:rsid w:val="00006701"/>
    <w:rsid w:val="00007055"/>
    <w:rsid w:val="00007412"/>
    <w:rsid w:val="000075F4"/>
    <w:rsid w:val="00010D62"/>
    <w:rsid w:val="00011225"/>
    <w:rsid w:val="0001147C"/>
    <w:rsid w:val="00011B24"/>
    <w:rsid w:val="00012011"/>
    <w:rsid w:val="00012CEB"/>
    <w:rsid w:val="00012D5F"/>
    <w:rsid w:val="00013B5C"/>
    <w:rsid w:val="00013B6A"/>
    <w:rsid w:val="00013C13"/>
    <w:rsid w:val="00014AEF"/>
    <w:rsid w:val="00014E82"/>
    <w:rsid w:val="000154FB"/>
    <w:rsid w:val="00015647"/>
    <w:rsid w:val="000165A1"/>
    <w:rsid w:val="000166FE"/>
    <w:rsid w:val="00016FB9"/>
    <w:rsid w:val="0001705A"/>
    <w:rsid w:val="000177B9"/>
    <w:rsid w:val="000178C9"/>
    <w:rsid w:val="00017AA9"/>
    <w:rsid w:val="00020692"/>
    <w:rsid w:val="00020A22"/>
    <w:rsid w:val="00021200"/>
    <w:rsid w:val="00022B0F"/>
    <w:rsid w:val="00022D3E"/>
    <w:rsid w:val="0002568D"/>
    <w:rsid w:val="0002580A"/>
    <w:rsid w:val="00025DD6"/>
    <w:rsid w:val="00025EB4"/>
    <w:rsid w:val="00026662"/>
    <w:rsid w:val="000278BF"/>
    <w:rsid w:val="0002793D"/>
    <w:rsid w:val="00030CAC"/>
    <w:rsid w:val="000319D7"/>
    <w:rsid w:val="00031B72"/>
    <w:rsid w:val="0003250A"/>
    <w:rsid w:val="0003286A"/>
    <w:rsid w:val="00032A7F"/>
    <w:rsid w:val="00032AD8"/>
    <w:rsid w:val="00032E12"/>
    <w:rsid w:val="000335F2"/>
    <w:rsid w:val="00033AEF"/>
    <w:rsid w:val="000349DE"/>
    <w:rsid w:val="00034A86"/>
    <w:rsid w:val="00034BE3"/>
    <w:rsid w:val="00035156"/>
    <w:rsid w:val="00035537"/>
    <w:rsid w:val="000355A0"/>
    <w:rsid w:val="0003668B"/>
    <w:rsid w:val="00037037"/>
    <w:rsid w:val="000373A7"/>
    <w:rsid w:val="000374EA"/>
    <w:rsid w:val="000402F2"/>
    <w:rsid w:val="00040CB8"/>
    <w:rsid w:val="00040D04"/>
    <w:rsid w:val="00040D6B"/>
    <w:rsid w:val="00040F85"/>
    <w:rsid w:val="00040FB7"/>
    <w:rsid w:val="000412F9"/>
    <w:rsid w:val="00041506"/>
    <w:rsid w:val="00041664"/>
    <w:rsid w:val="0004189A"/>
    <w:rsid w:val="00042255"/>
    <w:rsid w:val="0004255A"/>
    <w:rsid w:val="00042CF6"/>
    <w:rsid w:val="000436F2"/>
    <w:rsid w:val="00043C79"/>
    <w:rsid w:val="00043FB6"/>
    <w:rsid w:val="0004412E"/>
    <w:rsid w:val="00044517"/>
    <w:rsid w:val="000447BF"/>
    <w:rsid w:val="0004499D"/>
    <w:rsid w:val="00044A5F"/>
    <w:rsid w:val="00044E92"/>
    <w:rsid w:val="000454D9"/>
    <w:rsid w:val="00046D29"/>
    <w:rsid w:val="00046D31"/>
    <w:rsid w:val="000470A6"/>
    <w:rsid w:val="00050004"/>
    <w:rsid w:val="00050B3D"/>
    <w:rsid w:val="00050BDF"/>
    <w:rsid w:val="00050E03"/>
    <w:rsid w:val="00051063"/>
    <w:rsid w:val="000513F8"/>
    <w:rsid w:val="0005196D"/>
    <w:rsid w:val="00051BE4"/>
    <w:rsid w:val="00051E6F"/>
    <w:rsid w:val="00052ACB"/>
    <w:rsid w:val="00052D30"/>
    <w:rsid w:val="00053ACF"/>
    <w:rsid w:val="000549C3"/>
    <w:rsid w:val="000554BA"/>
    <w:rsid w:val="000559EC"/>
    <w:rsid w:val="00055BEC"/>
    <w:rsid w:val="00056542"/>
    <w:rsid w:val="00057277"/>
    <w:rsid w:val="00057324"/>
    <w:rsid w:val="00057A9C"/>
    <w:rsid w:val="00057E81"/>
    <w:rsid w:val="00060043"/>
    <w:rsid w:val="00061658"/>
    <w:rsid w:val="00061AA4"/>
    <w:rsid w:val="00061B92"/>
    <w:rsid w:val="00062641"/>
    <w:rsid w:val="000633B3"/>
    <w:rsid w:val="000635A6"/>
    <w:rsid w:val="00063875"/>
    <w:rsid w:val="000645B7"/>
    <w:rsid w:val="00064EBE"/>
    <w:rsid w:val="00065490"/>
    <w:rsid w:val="00067002"/>
    <w:rsid w:val="00071277"/>
    <w:rsid w:val="0007128F"/>
    <w:rsid w:val="000716AF"/>
    <w:rsid w:val="00071777"/>
    <w:rsid w:val="00072755"/>
    <w:rsid w:val="00072A00"/>
    <w:rsid w:val="00072E1A"/>
    <w:rsid w:val="000734A6"/>
    <w:rsid w:val="000735BA"/>
    <w:rsid w:val="000740DD"/>
    <w:rsid w:val="0007458B"/>
    <w:rsid w:val="0007555B"/>
    <w:rsid w:val="000767AC"/>
    <w:rsid w:val="00076B2B"/>
    <w:rsid w:val="00077107"/>
    <w:rsid w:val="000776E6"/>
    <w:rsid w:val="00077E55"/>
    <w:rsid w:val="00080AC4"/>
    <w:rsid w:val="00080BAB"/>
    <w:rsid w:val="00080F65"/>
    <w:rsid w:val="00081225"/>
    <w:rsid w:val="00081962"/>
    <w:rsid w:val="00081D5B"/>
    <w:rsid w:val="00081FBF"/>
    <w:rsid w:val="0008204A"/>
    <w:rsid w:val="00082DF0"/>
    <w:rsid w:val="00082EF0"/>
    <w:rsid w:val="000836D5"/>
    <w:rsid w:val="000844E8"/>
    <w:rsid w:val="000845F1"/>
    <w:rsid w:val="00085062"/>
    <w:rsid w:val="00085DB8"/>
    <w:rsid w:val="00085F28"/>
    <w:rsid w:val="00086006"/>
    <w:rsid w:val="000862F5"/>
    <w:rsid w:val="00086822"/>
    <w:rsid w:val="00086D4F"/>
    <w:rsid w:val="0008737C"/>
    <w:rsid w:val="0008764B"/>
    <w:rsid w:val="000876DF"/>
    <w:rsid w:val="00087BD9"/>
    <w:rsid w:val="00087D18"/>
    <w:rsid w:val="00087EE4"/>
    <w:rsid w:val="0009048B"/>
    <w:rsid w:val="000904DB"/>
    <w:rsid w:val="00090557"/>
    <w:rsid w:val="0009083C"/>
    <w:rsid w:val="00090EFD"/>
    <w:rsid w:val="00091357"/>
    <w:rsid w:val="000914D2"/>
    <w:rsid w:val="0009151F"/>
    <w:rsid w:val="000924BE"/>
    <w:rsid w:val="00092715"/>
    <w:rsid w:val="000935C6"/>
    <w:rsid w:val="0009371C"/>
    <w:rsid w:val="00093B66"/>
    <w:rsid w:val="00093B95"/>
    <w:rsid w:val="00094519"/>
    <w:rsid w:val="00094852"/>
    <w:rsid w:val="00094A3B"/>
    <w:rsid w:val="00094AC4"/>
    <w:rsid w:val="00094AF4"/>
    <w:rsid w:val="000950F4"/>
    <w:rsid w:val="00095906"/>
    <w:rsid w:val="00095DC9"/>
    <w:rsid w:val="0009619C"/>
    <w:rsid w:val="00096D05"/>
    <w:rsid w:val="0009728A"/>
    <w:rsid w:val="00097AE9"/>
    <w:rsid w:val="000A00B1"/>
    <w:rsid w:val="000A1338"/>
    <w:rsid w:val="000A1AEF"/>
    <w:rsid w:val="000A1BB6"/>
    <w:rsid w:val="000A1C62"/>
    <w:rsid w:val="000A2229"/>
    <w:rsid w:val="000A2FD8"/>
    <w:rsid w:val="000A3A3C"/>
    <w:rsid w:val="000A3F2A"/>
    <w:rsid w:val="000A48DD"/>
    <w:rsid w:val="000A5F65"/>
    <w:rsid w:val="000A6027"/>
    <w:rsid w:val="000A7035"/>
    <w:rsid w:val="000B00AF"/>
    <w:rsid w:val="000B0461"/>
    <w:rsid w:val="000B0D8D"/>
    <w:rsid w:val="000B15CF"/>
    <w:rsid w:val="000B1BE9"/>
    <w:rsid w:val="000B1D62"/>
    <w:rsid w:val="000B3106"/>
    <w:rsid w:val="000B3780"/>
    <w:rsid w:val="000B388F"/>
    <w:rsid w:val="000B4DAE"/>
    <w:rsid w:val="000B4FF6"/>
    <w:rsid w:val="000B5813"/>
    <w:rsid w:val="000B5E97"/>
    <w:rsid w:val="000B6184"/>
    <w:rsid w:val="000B665E"/>
    <w:rsid w:val="000B6C10"/>
    <w:rsid w:val="000B6DD4"/>
    <w:rsid w:val="000B73B4"/>
    <w:rsid w:val="000B7E8A"/>
    <w:rsid w:val="000B7FDC"/>
    <w:rsid w:val="000C05A9"/>
    <w:rsid w:val="000C06EE"/>
    <w:rsid w:val="000C0758"/>
    <w:rsid w:val="000C116F"/>
    <w:rsid w:val="000C1266"/>
    <w:rsid w:val="000C12F8"/>
    <w:rsid w:val="000C22F4"/>
    <w:rsid w:val="000C2A92"/>
    <w:rsid w:val="000C3453"/>
    <w:rsid w:val="000C3575"/>
    <w:rsid w:val="000C3666"/>
    <w:rsid w:val="000C373A"/>
    <w:rsid w:val="000C3B3A"/>
    <w:rsid w:val="000C3C69"/>
    <w:rsid w:val="000C4FAB"/>
    <w:rsid w:val="000C5778"/>
    <w:rsid w:val="000C579D"/>
    <w:rsid w:val="000C5B31"/>
    <w:rsid w:val="000C5B92"/>
    <w:rsid w:val="000C5CFA"/>
    <w:rsid w:val="000C5DB2"/>
    <w:rsid w:val="000C5F00"/>
    <w:rsid w:val="000C652C"/>
    <w:rsid w:val="000C6673"/>
    <w:rsid w:val="000C68A1"/>
    <w:rsid w:val="000C6BD9"/>
    <w:rsid w:val="000C72D4"/>
    <w:rsid w:val="000C73BB"/>
    <w:rsid w:val="000C766C"/>
    <w:rsid w:val="000C7D25"/>
    <w:rsid w:val="000D006A"/>
    <w:rsid w:val="000D05EA"/>
    <w:rsid w:val="000D0857"/>
    <w:rsid w:val="000D1605"/>
    <w:rsid w:val="000D19D8"/>
    <w:rsid w:val="000D1B11"/>
    <w:rsid w:val="000D21A0"/>
    <w:rsid w:val="000D2FAD"/>
    <w:rsid w:val="000D445A"/>
    <w:rsid w:val="000D46DE"/>
    <w:rsid w:val="000D4915"/>
    <w:rsid w:val="000D4B49"/>
    <w:rsid w:val="000D4C8D"/>
    <w:rsid w:val="000D4FD6"/>
    <w:rsid w:val="000D597B"/>
    <w:rsid w:val="000D5D47"/>
    <w:rsid w:val="000D6815"/>
    <w:rsid w:val="000D6836"/>
    <w:rsid w:val="000D6FD7"/>
    <w:rsid w:val="000D7258"/>
    <w:rsid w:val="000D779F"/>
    <w:rsid w:val="000D7876"/>
    <w:rsid w:val="000D7DE3"/>
    <w:rsid w:val="000E0189"/>
    <w:rsid w:val="000E0B9A"/>
    <w:rsid w:val="000E0DF6"/>
    <w:rsid w:val="000E10F9"/>
    <w:rsid w:val="000E1294"/>
    <w:rsid w:val="000E2D3A"/>
    <w:rsid w:val="000E315C"/>
    <w:rsid w:val="000E31B7"/>
    <w:rsid w:val="000E321D"/>
    <w:rsid w:val="000E383C"/>
    <w:rsid w:val="000E4783"/>
    <w:rsid w:val="000E4FEA"/>
    <w:rsid w:val="000E6298"/>
    <w:rsid w:val="000E660C"/>
    <w:rsid w:val="000E73FB"/>
    <w:rsid w:val="000E758D"/>
    <w:rsid w:val="000E7FB3"/>
    <w:rsid w:val="000F0975"/>
    <w:rsid w:val="000F1176"/>
    <w:rsid w:val="000F168E"/>
    <w:rsid w:val="000F332E"/>
    <w:rsid w:val="000F3769"/>
    <w:rsid w:val="000F49B3"/>
    <w:rsid w:val="000F4C01"/>
    <w:rsid w:val="000F50D2"/>
    <w:rsid w:val="000F52FA"/>
    <w:rsid w:val="000F5625"/>
    <w:rsid w:val="000F5BCC"/>
    <w:rsid w:val="000F601E"/>
    <w:rsid w:val="000F61C9"/>
    <w:rsid w:val="000F670F"/>
    <w:rsid w:val="000F6913"/>
    <w:rsid w:val="000F69B9"/>
    <w:rsid w:val="000F7263"/>
    <w:rsid w:val="000F7282"/>
    <w:rsid w:val="000F7AB7"/>
    <w:rsid w:val="000F7B10"/>
    <w:rsid w:val="000F7C2A"/>
    <w:rsid w:val="00100836"/>
    <w:rsid w:val="00100BCF"/>
    <w:rsid w:val="0010118A"/>
    <w:rsid w:val="00101811"/>
    <w:rsid w:val="00101D98"/>
    <w:rsid w:val="0010285A"/>
    <w:rsid w:val="00102F88"/>
    <w:rsid w:val="00103742"/>
    <w:rsid w:val="001039CD"/>
    <w:rsid w:val="001040CD"/>
    <w:rsid w:val="0010452F"/>
    <w:rsid w:val="00104BDD"/>
    <w:rsid w:val="00104F31"/>
    <w:rsid w:val="001050EB"/>
    <w:rsid w:val="001052FA"/>
    <w:rsid w:val="0010531B"/>
    <w:rsid w:val="00105B62"/>
    <w:rsid w:val="001064B0"/>
    <w:rsid w:val="001066F6"/>
    <w:rsid w:val="00106F5E"/>
    <w:rsid w:val="00107BEF"/>
    <w:rsid w:val="0011019F"/>
    <w:rsid w:val="00110DD7"/>
    <w:rsid w:val="0011112A"/>
    <w:rsid w:val="001114CE"/>
    <w:rsid w:val="00112343"/>
    <w:rsid w:val="0011240C"/>
    <w:rsid w:val="00112804"/>
    <w:rsid w:val="00112C2A"/>
    <w:rsid w:val="00112EC2"/>
    <w:rsid w:val="00114717"/>
    <w:rsid w:val="00114FA9"/>
    <w:rsid w:val="00115D49"/>
    <w:rsid w:val="00116DBA"/>
    <w:rsid w:val="00116EC2"/>
    <w:rsid w:val="001177B2"/>
    <w:rsid w:val="00117B87"/>
    <w:rsid w:val="00120E1F"/>
    <w:rsid w:val="00122302"/>
    <w:rsid w:val="001224F2"/>
    <w:rsid w:val="00122C59"/>
    <w:rsid w:val="00123090"/>
    <w:rsid w:val="00123200"/>
    <w:rsid w:val="001242AA"/>
    <w:rsid w:val="00124613"/>
    <w:rsid w:val="0012532C"/>
    <w:rsid w:val="0012546F"/>
    <w:rsid w:val="001254CB"/>
    <w:rsid w:val="001255CB"/>
    <w:rsid w:val="001256A3"/>
    <w:rsid w:val="00125A84"/>
    <w:rsid w:val="00125F2A"/>
    <w:rsid w:val="00126A35"/>
    <w:rsid w:val="00127005"/>
    <w:rsid w:val="00127BA5"/>
    <w:rsid w:val="00127D11"/>
    <w:rsid w:val="00127D3D"/>
    <w:rsid w:val="00127E79"/>
    <w:rsid w:val="00127F0A"/>
    <w:rsid w:val="0013031C"/>
    <w:rsid w:val="001305F4"/>
    <w:rsid w:val="00131439"/>
    <w:rsid w:val="00131966"/>
    <w:rsid w:val="00131FE4"/>
    <w:rsid w:val="00131FFC"/>
    <w:rsid w:val="001320E1"/>
    <w:rsid w:val="0013232B"/>
    <w:rsid w:val="00132333"/>
    <w:rsid w:val="001323CF"/>
    <w:rsid w:val="00132453"/>
    <w:rsid w:val="0013309D"/>
    <w:rsid w:val="0013325C"/>
    <w:rsid w:val="00133300"/>
    <w:rsid w:val="0013351E"/>
    <w:rsid w:val="001342C7"/>
    <w:rsid w:val="00134772"/>
    <w:rsid w:val="00135102"/>
    <w:rsid w:val="001353EE"/>
    <w:rsid w:val="001353FC"/>
    <w:rsid w:val="001357E8"/>
    <w:rsid w:val="00135813"/>
    <w:rsid w:val="00135F42"/>
    <w:rsid w:val="00136463"/>
    <w:rsid w:val="0013754F"/>
    <w:rsid w:val="00137643"/>
    <w:rsid w:val="00137698"/>
    <w:rsid w:val="00140297"/>
    <w:rsid w:val="0014035E"/>
    <w:rsid w:val="00140A75"/>
    <w:rsid w:val="00140F05"/>
    <w:rsid w:val="001415A5"/>
    <w:rsid w:val="00141923"/>
    <w:rsid w:val="00141ED3"/>
    <w:rsid w:val="00142181"/>
    <w:rsid w:val="00142510"/>
    <w:rsid w:val="00142A71"/>
    <w:rsid w:val="00143197"/>
    <w:rsid w:val="00143907"/>
    <w:rsid w:val="00144386"/>
    <w:rsid w:val="0014509E"/>
    <w:rsid w:val="001450A8"/>
    <w:rsid w:val="0014690B"/>
    <w:rsid w:val="00146B17"/>
    <w:rsid w:val="00146FD7"/>
    <w:rsid w:val="00147401"/>
    <w:rsid w:val="00147519"/>
    <w:rsid w:val="00147722"/>
    <w:rsid w:val="00147F9F"/>
    <w:rsid w:val="001500EA"/>
    <w:rsid w:val="00150811"/>
    <w:rsid w:val="00150B98"/>
    <w:rsid w:val="00150D65"/>
    <w:rsid w:val="0015124B"/>
    <w:rsid w:val="001515A2"/>
    <w:rsid w:val="0015286B"/>
    <w:rsid w:val="00152C10"/>
    <w:rsid w:val="00153A9D"/>
    <w:rsid w:val="00153E8E"/>
    <w:rsid w:val="0015467A"/>
    <w:rsid w:val="0015487E"/>
    <w:rsid w:val="00154AE6"/>
    <w:rsid w:val="00154AEA"/>
    <w:rsid w:val="00155643"/>
    <w:rsid w:val="00156211"/>
    <w:rsid w:val="001562AF"/>
    <w:rsid w:val="00156B6D"/>
    <w:rsid w:val="00156EA0"/>
    <w:rsid w:val="00156FAE"/>
    <w:rsid w:val="0015717A"/>
    <w:rsid w:val="00157A3D"/>
    <w:rsid w:val="00157DF3"/>
    <w:rsid w:val="00160815"/>
    <w:rsid w:val="00160B5D"/>
    <w:rsid w:val="00161045"/>
    <w:rsid w:val="00161210"/>
    <w:rsid w:val="00161375"/>
    <w:rsid w:val="00161454"/>
    <w:rsid w:val="001615FE"/>
    <w:rsid w:val="001619B6"/>
    <w:rsid w:val="00162892"/>
    <w:rsid w:val="0016316E"/>
    <w:rsid w:val="0016366D"/>
    <w:rsid w:val="001636E7"/>
    <w:rsid w:val="001638E4"/>
    <w:rsid w:val="001647BF"/>
    <w:rsid w:val="00164E4F"/>
    <w:rsid w:val="00165075"/>
    <w:rsid w:val="0016580D"/>
    <w:rsid w:val="00165B25"/>
    <w:rsid w:val="00165B79"/>
    <w:rsid w:val="00165FDB"/>
    <w:rsid w:val="0016607B"/>
    <w:rsid w:val="0016609C"/>
    <w:rsid w:val="0016653C"/>
    <w:rsid w:val="0016677A"/>
    <w:rsid w:val="001667F1"/>
    <w:rsid w:val="00166A1C"/>
    <w:rsid w:val="00166ED4"/>
    <w:rsid w:val="0017094A"/>
    <w:rsid w:val="00170C8B"/>
    <w:rsid w:val="00171078"/>
    <w:rsid w:val="001714F3"/>
    <w:rsid w:val="00171BEA"/>
    <w:rsid w:val="00171E8B"/>
    <w:rsid w:val="00172053"/>
    <w:rsid w:val="0017208A"/>
    <w:rsid w:val="0017346B"/>
    <w:rsid w:val="00173BA0"/>
    <w:rsid w:val="001740DB"/>
    <w:rsid w:val="001742FD"/>
    <w:rsid w:val="001744EF"/>
    <w:rsid w:val="001747A3"/>
    <w:rsid w:val="001751E4"/>
    <w:rsid w:val="00175719"/>
    <w:rsid w:val="00175749"/>
    <w:rsid w:val="001757A5"/>
    <w:rsid w:val="00175A1F"/>
    <w:rsid w:val="00175EB1"/>
    <w:rsid w:val="00176F66"/>
    <w:rsid w:val="00177765"/>
    <w:rsid w:val="00177DFB"/>
    <w:rsid w:val="0018002A"/>
    <w:rsid w:val="001811DC"/>
    <w:rsid w:val="00181529"/>
    <w:rsid w:val="00181664"/>
    <w:rsid w:val="00182177"/>
    <w:rsid w:val="001824AD"/>
    <w:rsid w:val="00182989"/>
    <w:rsid w:val="00183149"/>
    <w:rsid w:val="00183673"/>
    <w:rsid w:val="00183A39"/>
    <w:rsid w:val="00183A4A"/>
    <w:rsid w:val="00184305"/>
    <w:rsid w:val="00184596"/>
    <w:rsid w:val="00184612"/>
    <w:rsid w:val="00184EF3"/>
    <w:rsid w:val="00185012"/>
    <w:rsid w:val="00185213"/>
    <w:rsid w:val="001862CF"/>
    <w:rsid w:val="001868FB"/>
    <w:rsid w:val="00186AA5"/>
    <w:rsid w:val="00187489"/>
    <w:rsid w:val="0018789D"/>
    <w:rsid w:val="00187DAD"/>
    <w:rsid w:val="001900B0"/>
    <w:rsid w:val="00190355"/>
    <w:rsid w:val="0019054D"/>
    <w:rsid w:val="00190C35"/>
    <w:rsid w:val="00191F3A"/>
    <w:rsid w:val="0019254E"/>
    <w:rsid w:val="00192676"/>
    <w:rsid w:val="00192862"/>
    <w:rsid w:val="00193303"/>
    <w:rsid w:val="0019370A"/>
    <w:rsid w:val="001941B7"/>
    <w:rsid w:val="00194215"/>
    <w:rsid w:val="001943CE"/>
    <w:rsid w:val="001945CA"/>
    <w:rsid w:val="00194E1C"/>
    <w:rsid w:val="00194F93"/>
    <w:rsid w:val="00195175"/>
    <w:rsid w:val="00195352"/>
    <w:rsid w:val="0019567E"/>
    <w:rsid w:val="00195A15"/>
    <w:rsid w:val="001966AC"/>
    <w:rsid w:val="001968DC"/>
    <w:rsid w:val="00197378"/>
    <w:rsid w:val="00197EED"/>
    <w:rsid w:val="001A0242"/>
    <w:rsid w:val="001A0DAB"/>
    <w:rsid w:val="001A0E4E"/>
    <w:rsid w:val="001A1400"/>
    <w:rsid w:val="001A14D4"/>
    <w:rsid w:val="001A1EA4"/>
    <w:rsid w:val="001A2B0B"/>
    <w:rsid w:val="001A2DA7"/>
    <w:rsid w:val="001A2E26"/>
    <w:rsid w:val="001A382A"/>
    <w:rsid w:val="001A3E5B"/>
    <w:rsid w:val="001A4FDF"/>
    <w:rsid w:val="001A54C4"/>
    <w:rsid w:val="001A6154"/>
    <w:rsid w:val="001A66AE"/>
    <w:rsid w:val="001A6879"/>
    <w:rsid w:val="001A687D"/>
    <w:rsid w:val="001A731A"/>
    <w:rsid w:val="001A7457"/>
    <w:rsid w:val="001A7E39"/>
    <w:rsid w:val="001B02BD"/>
    <w:rsid w:val="001B0532"/>
    <w:rsid w:val="001B06D5"/>
    <w:rsid w:val="001B090B"/>
    <w:rsid w:val="001B1454"/>
    <w:rsid w:val="001B1775"/>
    <w:rsid w:val="001B2765"/>
    <w:rsid w:val="001B2ABF"/>
    <w:rsid w:val="001B2AFD"/>
    <w:rsid w:val="001B3B93"/>
    <w:rsid w:val="001B445B"/>
    <w:rsid w:val="001B4545"/>
    <w:rsid w:val="001B4876"/>
    <w:rsid w:val="001B4B84"/>
    <w:rsid w:val="001B4B88"/>
    <w:rsid w:val="001B520B"/>
    <w:rsid w:val="001B589D"/>
    <w:rsid w:val="001B5BBE"/>
    <w:rsid w:val="001B6764"/>
    <w:rsid w:val="001B700C"/>
    <w:rsid w:val="001B70C2"/>
    <w:rsid w:val="001B7F88"/>
    <w:rsid w:val="001C07B0"/>
    <w:rsid w:val="001C0933"/>
    <w:rsid w:val="001C150D"/>
    <w:rsid w:val="001C2832"/>
    <w:rsid w:val="001C37D6"/>
    <w:rsid w:val="001C4152"/>
    <w:rsid w:val="001C43AB"/>
    <w:rsid w:val="001C4579"/>
    <w:rsid w:val="001C49A7"/>
    <w:rsid w:val="001C49D5"/>
    <w:rsid w:val="001C5052"/>
    <w:rsid w:val="001C524D"/>
    <w:rsid w:val="001C5276"/>
    <w:rsid w:val="001C572D"/>
    <w:rsid w:val="001C5774"/>
    <w:rsid w:val="001C5FB0"/>
    <w:rsid w:val="001C60F5"/>
    <w:rsid w:val="001C622B"/>
    <w:rsid w:val="001C6598"/>
    <w:rsid w:val="001C6712"/>
    <w:rsid w:val="001C6E56"/>
    <w:rsid w:val="001C6EDE"/>
    <w:rsid w:val="001C705E"/>
    <w:rsid w:val="001C76FA"/>
    <w:rsid w:val="001C7D1F"/>
    <w:rsid w:val="001D0279"/>
    <w:rsid w:val="001D02E8"/>
    <w:rsid w:val="001D06CD"/>
    <w:rsid w:val="001D0C20"/>
    <w:rsid w:val="001D0DE2"/>
    <w:rsid w:val="001D10C7"/>
    <w:rsid w:val="001D2477"/>
    <w:rsid w:val="001D24BB"/>
    <w:rsid w:val="001D2D85"/>
    <w:rsid w:val="001D3169"/>
    <w:rsid w:val="001D345D"/>
    <w:rsid w:val="001D3669"/>
    <w:rsid w:val="001D3A3C"/>
    <w:rsid w:val="001D3C61"/>
    <w:rsid w:val="001D46CE"/>
    <w:rsid w:val="001D4C89"/>
    <w:rsid w:val="001D4F9A"/>
    <w:rsid w:val="001D55BE"/>
    <w:rsid w:val="001D57E6"/>
    <w:rsid w:val="001D59AA"/>
    <w:rsid w:val="001D6198"/>
    <w:rsid w:val="001D647E"/>
    <w:rsid w:val="001D6F41"/>
    <w:rsid w:val="001D7267"/>
    <w:rsid w:val="001D73AB"/>
    <w:rsid w:val="001D7741"/>
    <w:rsid w:val="001D7A8D"/>
    <w:rsid w:val="001E03EC"/>
    <w:rsid w:val="001E0F2E"/>
    <w:rsid w:val="001E15D6"/>
    <w:rsid w:val="001E1B58"/>
    <w:rsid w:val="001E1C7A"/>
    <w:rsid w:val="001E25B7"/>
    <w:rsid w:val="001E2F0F"/>
    <w:rsid w:val="001E381B"/>
    <w:rsid w:val="001E3FEB"/>
    <w:rsid w:val="001E4579"/>
    <w:rsid w:val="001E5E6B"/>
    <w:rsid w:val="001E6045"/>
    <w:rsid w:val="001E6066"/>
    <w:rsid w:val="001E63C1"/>
    <w:rsid w:val="001E6553"/>
    <w:rsid w:val="001E6D57"/>
    <w:rsid w:val="001E79A4"/>
    <w:rsid w:val="001E7AE8"/>
    <w:rsid w:val="001E7AEB"/>
    <w:rsid w:val="001E7B8B"/>
    <w:rsid w:val="001F04C6"/>
    <w:rsid w:val="001F09C6"/>
    <w:rsid w:val="001F0ACB"/>
    <w:rsid w:val="001F1148"/>
    <w:rsid w:val="001F1238"/>
    <w:rsid w:val="001F1762"/>
    <w:rsid w:val="001F1870"/>
    <w:rsid w:val="001F1CD4"/>
    <w:rsid w:val="001F1D85"/>
    <w:rsid w:val="001F1EE3"/>
    <w:rsid w:val="001F29C4"/>
    <w:rsid w:val="001F327E"/>
    <w:rsid w:val="001F3383"/>
    <w:rsid w:val="001F36C3"/>
    <w:rsid w:val="001F3B53"/>
    <w:rsid w:val="001F3BCC"/>
    <w:rsid w:val="001F418A"/>
    <w:rsid w:val="001F462F"/>
    <w:rsid w:val="001F4A9C"/>
    <w:rsid w:val="001F4B71"/>
    <w:rsid w:val="001F4D3C"/>
    <w:rsid w:val="001F5477"/>
    <w:rsid w:val="001F5CCF"/>
    <w:rsid w:val="001F6543"/>
    <w:rsid w:val="0020059B"/>
    <w:rsid w:val="002005A1"/>
    <w:rsid w:val="00202732"/>
    <w:rsid w:val="00202C32"/>
    <w:rsid w:val="00202CD8"/>
    <w:rsid w:val="0020311E"/>
    <w:rsid w:val="00203E62"/>
    <w:rsid w:val="00205695"/>
    <w:rsid w:val="00205921"/>
    <w:rsid w:val="00205BBD"/>
    <w:rsid w:val="00205F8F"/>
    <w:rsid w:val="00206805"/>
    <w:rsid w:val="00206AD6"/>
    <w:rsid w:val="00206DF0"/>
    <w:rsid w:val="002072DD"/>
    <w:rsid w:val="00207428"/>
    <w:rsid w:val="0020779F"/>
    <w:rsid w:val="0021024A"/>
    <w:rsid w:val="00210AED"/>
    <w:rsid w:val="00210BF5"/>
    <w:rsid w:val="00211B76"/>
    <w:rsid w:val="00211E26"/>
    <w:rsid w:val="00212980"/>
    <w:rsid w:val="0021302E"/>
    <w:rsid w:val="002130AD"/>
    <w:rsid w:val="00213913"/>
    <w:rsid w:val="0021401E"/>
    <w:rsid w:val="00214140"/>
    <w:rsid w:val="002147C4"/>
    <w:rsid w:val="00214C57"/>
    <w:rsid w:val="00215510"/>
    <w:rsid w:val="00215AE6"/>
    <w:rsid w:val="00215B6F"/>
    <w:rsid w:val="00217645"/>
    <w:rsid w:val="00217695"/>
    <w:rsid w:val="002177B5"/>
    <w:rsid w:val="002178A3"/>
    <w:rsid w:val="00220F62"/>
    <w:rsid w:val="00221858"/>
    <w:rsid w:val="0022194B"/>
    <w:rsid w:val="00221D19"/>
    <w:rsid w:val="00221F4C"/>
    <w:rsid w:val="00222F13"/>
    <w:rsid w:val="002232AD"/>
    <w:rsid w:val="002234A0"/>
    <w:rsid w:val="00224842"/>
    <w:rsid w:val="0022593D"/>
    <w:rsid w:val="00225C66"/>
    <w:rsid w:val="00225D33"/>
    <w:rsid w:val="00225D60"/>
    <w:rsid w:val="002267AD"/>
    <w:rsid w:val="002273FF"/>
    <w:rsid w:val="00230666"/>
    <w:rsid w:val="002309A7"/>
    <w:rsid w:val="00231883"/>
    <w:rsid w:val="00231CAE"/>
    <w:rsid w:val="0023233F"/>
    <w:rsid w:val="002325BA"/>
    <w:rsid w:val="00232741"/>
    <w:rsid w:val="00232A1E"/>
    <w:rsid w:val="00233155"/>
    <w:rsid w:val="00233327"/>
    <w:rsid w:val="002336D3"/>
    <w:rsid w:val="002336EE"/>
    <w:rsid w:val="00233A64"/>
    <w:rsid w:val="0023407A"/>
    <w:rsid w:val="002342C6"/>
    <w:rsid w:val="00234570"/>
    <w:rsid w:val="0023479C"/>
    <w:rsid w:val="00235A3E"/>
    <w:rsid w:val="00235AC1"/>
    <w:rsid w:val="00236234"/>
    <w:rsid w:val="00236CEB"/>
    <w:rsid w:val="00237601"/>
    <w:rsid w:val="0023768D"/>
    <w:rsid w:val="00237773"/>
    <w:rsid w:val="00237858"/>
    <w:rsid w:val="00237F0C"/>
    <w:rsid w:val="00240127"/>
    <w:rsid w:val="00240B1D"/>
    <w:rsid w:val="00241175"/>
    <w:rsid w:val="00241841"/>
    <w:rsid w:val="002418ED"/>
    <w:rsid w:val="00241A3B"/>
    <w:rsid w:val="00242358"/>
    <w:rsid w:val="00242ED5"/>
    <w:rsid w:val="00243080"/>
    <w:rsid w:val="0024375F"/>
    <w:rsid w:val="00243B40"/>
    <w:rsid w:val="00243DEA"/>
    <w:rsid w:val="002442BD"/>
    <w:rsid w:val="0024433B"/>
    <w:rsid w:val="00245C91"/>
    <w:rsid w:val="00246271"/>
    <w:rsid w:val="00246525"/>
    <w:rsid w:val="00246C9C"/>
    <w:rsid w:val="00246CC8"/>
    <w:rsid w:val="00246EB4"/>
    <w:rsid w:val="00247063"/>
    <w:rsid w:val="00247CDE"/>
    <w:rsid w:val="00250B28"/>
    <w:rsid w:val="00251002"/>
    <w:rsid w:val="0025107B"/>
    <w:rsid w:val="00251996"/>
    <w:rsid w:val="00251DEB"/>
    <w:rsid w:val="00252B0C"/>
    <w:rsid w:val="00253586"/>
    <w:rsid w:val="002537C0"/>
    <w:rsid w:val="002544C6"/>
    <w:rsid w:val="0025458D"/>
    <w:rsid w:val="0025472A"/>
    <w:rsid w:val="0025489A"/>
    <w:rsid w:val="0025511F"/>
    <w:rsid w:val="00255DF7"/>
    <w:rsid w:val="00256052"/>
    <w:rsid w:val="0025617A"/>
    <w:rsid w:val="00256301"/>
    <w:rsid w:val="002563D0"/>
    <w:rsid w:val="00256EC1"/>
    <w:rsid w:val="00257BDB"/>
    <w:rsid w:val="002601C6"/>
    <w:rsid w:val="00260314"/>
    <w:rsid w:val="00260337"/>
    <w:rsid w:val="002605BC"/>
    <w:rsid w:val="00260A61"/>
    <w:rsid w:val="00260B7A"/>
    <w:rsid w:val="00260E91"/>
    <w:rsid w:val="00261A84"/>
    <w:rsid w:val="0026215E"/>
    <w:rsid w:val="00262CDD"/>
    <w:rsid w:val="00263008"/>
    <w:rsid w:val="002631E5"/>
    <w:rsid w:val="002632ED"/>
    <w:rsid w:val="00263445"/>
    <w:rsid w:val="00263688"/>
    <w:rsid w:val="002636A6"/>
    <w:rsid w:val="00263A11"/>
    <w:rsid w:val="002644DC"/>
    <w:rsid w:val="0026480C"/>
    <w:rsid w:val="00265035"/>
    <w:rsid w:val="002655F5"/>
    <w:rsid w:val="002664C5"/>
    <w:rsid w:val="0026691C"/>
    <w:rsid w:val="0027011A"/>
    <w:rsid w:val="00270284"/>
    <w:rsid w:val="00272027"/>
    <w:rsid w:val="002722DB"/>
    <w:rsid w:val="00272466"/>
    <w:rsid w:val="002728B1"/>
    <w:rsid w:val="00272BEB"/>
    <w:rsid w:val="002734BF"/>
    <w:rsid w:val="002735D4"/>
    <w:rsid w:val="002736B5"/>
    <w:rsid w:val="0027379C"/>
    <w:rsid w:val="00274249"/>
    <w:rsid w:val="00274861"/>
    <w:rsid w:val="00274DFE"/>
    <w:rsid w:val="00275232"/>
    <w:rsid w:val="002753F5"/>
    <w:rsid w:val="00275704"/>
    <w:rsid w:val="00275BB3"/>
    <w:rsid w:val="00276675"/>
    <w:rsid w:val="002769CA"/>
    <w:rsid w:val="00277637"/>
    <w:rsid w:val="00280648"/>
    <w:rsid w:val="00281098"/>
    <w:rsid w:val="00281599"/>
    <w:rsid w:val="00281A4E"/>
    <w:rsid w:val="002821DA"/>
    <w:rsid w:val="00282E49"/>
    <w:rsid w:val="00282F60"/>
    <w:rsid w:val="0028392B"/>
    <w:rsid w:val="00283BE8"/>
    <w:rsid w:val="00283DFD"/>
    <w:rsid w:val="00285A6C"/>
    <w:rsid w:val="0028674E"/>
    <w:rsid w:val="00286CFC"/>
    <w:rsid w:val="002872C4"/>
    <w:rsid w:val="00291AA5"/>
    <w:rsid w:val="00291E4E"/>
    <w:rsid w:val="00292046"/>
    <w:rsid w:val="00293915"/>
    <w:rsid w:val="00293997"/>
    <w:rsid w:val="00293A5B"/>
    <w:rsid w:val="00293C26"/>
    <w:rsid w:val="00294157"/>
    <w:rsid w:val="0029466E"/>
    <w:rsid w:val="002946A2"/>
    <w:rsid w:val="00294921"/>
    <w:rsid w:val="00294CF0"/>
    <w:rsid w:val="00294F53"/>
    <w:rsid w:val="00294FCB"/>
    <w:rsid w:val="002971F4"/>
    <w:rsid w:val="0029749C"/>
    <w:rsid w:val="00297BFF"/>
    <w:rsid w:val="002A0590"/>
    <w:rsid w:val="002A241B"/>
    <w:rsid w:val="002A2737"/>
    <w:rsid w:val="002A2FDB"/>
    <w:rsid w:val="002A309B"/>
    <w:rsid w:val="002A3DC8"/>
    <w:rsid w:val="002A4186"/>
    <w:rsid w:val="002A41AD"/>
    <w:rsid w:val="002A4CA3"/>
    <w:rsid w:val="002A4D35"/>
    <w:rsid w:val="002A5073"/>
    <w:rsid w:val="002A510A"/>
    <w:rsid w:val="002A606C"/>
    <w:rsid w:val="002A622F"/>
    <w:rsid w:val="002A68F5"/>
    <w:rsid w:val="002A74AE"/>
    <w:rsid w:val="002A78D6"/>
    <w:rsid w:val="002A7905"/>
    <w:rsid w:val="002A7E7C"/>
    <w:rsid w:val="002B04B2"/>
    <w:rsid w:val="002B083A"/>
    <w:rsid w:val="002B0F0E"/>
    <w:rsid w:val="002B127E"/>
    <w:rsid w:val="002B1FD2"/>
    <w:rsid w:val="002B2031"/>
    <w:rsid w:val="002B2226"/>
    <w:rsid w:val="002B2D44"/>
    <w:rsid w:val="002B3330"/>
    <w:rsid w:val="002B343E"/>
    <w:rsid w:val="002B345E"/>
    <w:rsid w:val="002B37EE"/>
    <w:rsid w:val="002B47C6"/>
    <w:rsid w:val="002B4A4C"/>
    <w:rsid w:val="002B4ADE"/>
    <w:rsid w:val="002B4E20"/>
    <w:rsid w:val="002B4EE3"/>
    <w:rsid w:val="002B4F22"/>
    <w:rsid w:val="002B4FD2"/>
    <w:rsid w:val="002B57B9"/>
    <w:rsid w:val="002B5A81"/>
    <w:rsid w:val="002B5C6A"/>
    <w:rsid w:val="002B602B"/>
    <w:rsid w:val="002B63C7"/>
    <w:rsid w:val="002B7298"/>
    <w:rsid w:val="002B72BE"/>
    <w:rsid w:val="002B7450"/>
    <w:rsid w:val="002B747F"/>
    <w:rsid w:val="002B75DD"/>
    <w:rsid w:val="002B7A07"/>
    <w:rsid w:val="002C05F9"/>
    <w:rsid w:val="002C0E4E"/>
    <w:rsid w:val="002C0FA5"/>
    <w:rsid w:val="002C25A7"/>
    <w:rsid w:val="002C345B"/>
    <w:rsid w:val="002C34CD"/>
    <w:rsid w:val="002C4285"/>
    <w:rsid w:val="002C495E"/>
    <w:rsid w:val="002C5346"/>
    <w:rsid w:val="002C5B63"/>
    <w:rsid w:val="002C5C23"/>
    <w:rsid w:val="002C5D65"/>
    <w:rsid w:val="002C5E26"/>
    <w:rsid w:val="002C6767"/>
    <w:rsid w:val="002C6C12"/>
    <w:rsid w:val="002C6DBD"/>
    <w:rsid w:val="002C7A5E"/>
    <w:rsid w:val="002D0789"/>
    <w:rsid w:val="002D17B9"/>
    <w:rsid w:val="002D187D"/>
    <w:rsid w:val="002D1B5A"/>
    <w:rsid w:val="002D1D22"/>
    <w:rsid w:val="002D24DE"/>
    <w:rsid w:val="002D2560"/>
    <w:rsid w:val="002D295E"/>
    <w:rsid w:val="002D29D4"/>
    <w:rsid w:val="002D32A8"/>
    <w:rsid w:val="002D3315"/>
    <w:rsid w:val="002D3A21"/>
    <w:rsid w:val="002D3BF6"/>
    <w:rsid w:val="002D3DCB"/>
    <w:rsid w:val="002D437C"/>
    <w:rsid w:val="002D4ACF"/>
    <w:rsid w:val="002D5003"/>
    <w:rsid w:val="002D50D8"/>
    <w:rsid w:val="002D5247"/>
    <w:rsid w:val="002D644C"/>
    <w:rsid w:val="002D65B9"/>
    <w:rsid w:val="002D6AE0"/>
    <w:rsid w:val="002E0C99"/>
    <w:rsid w:val="002E11F4"/>
    <w:rsid w:val="002E1480"/>
    <w:rsid w:val="002E26A5"/>
    <w:rsid w:val="002E2D4E"/>
    <w:rsid w:val="002E3181"/>
    <w:rsid w:val="002E31A7"/>
    <w:rsid w:val="002E396B"/>
    <w:rsid w:val="002E3D32"/>
    <w:rsid w:val="002E440F"/>
    <w:rsid w:val="002E4D7C"/>
    <w:rsid w:val="002E5793"/>
    <w:rsid w:val="002E57D6"/>
    <w:rsid w:val="002E5930"/>
    <w:rsid w:val="002E5A68"/>
    <w:rsid w:val="002E5FF3"/>
    <w:rsid w:val="002E611B"/>
    <w:rsid w:val="002E615A"/>
    <w:rsid w:val="002E6309"/>
    <w:rsid w:val="002E7986"/>
    <w:rsid w:val="002E79B1"/>
    <w:rsid w:val="002E7ADE"/>
    <w:rsid w:val="002F00CD"/>
    <w:rsid w:val="002F0CCA"/>
    <w:rsid w:val="002F1CFB"/>
    <w:rsid w:val="002F1F34"/>
    <w:rsid w:val="002F204C"/>
    <w:rsid w:val="002F2076"/>
    <w:rsid w:val="002F3527"/>
    <w:rsid w:val="002F3FC5"/>
    <w:rsid w:val="002F4C4F"/>
    <w:rsid w:val="002F6964"/>
    <w:rsid w:val="002F7864"/>
    <w:rsid w:val="002F7912"/>
    <w:rsid w:val="002F7B55"/>
    <w:rsid w:val="00300150"/>
    <w:rsid w:val="00300446"/>
    <w:rsid w:val="003004C4"/>
    <w:rsid w:val="003006C9"/>
    <w:rsid w:val="0030150E"/>
    <w:rsid w:val="00301862"/>
    <w:rsid w:val="00301990"/>
    <w:rsid w:val="00302022"/>
    <w:rsid w:val="00302167"/>
    <w:rsid w:val="00302230"/>
    <w:rsid w:val="0030236B"/>
    <w:rsid w:val="003031B3"/>
    <w:rsid w:val="003036D3"/>
    <w:rsid w:val="00303F36"/>
    <w:rsid w:val="00304723"/>
    <w:rsid w:val="00304E49"/>
    <w:rsid w:val="0030578E"/>
    <w:rsid w:val="00305903"/>
    <w:rsid w:val="00305A1F"/>
    <w:rsid w:val="003063B9"/>
    <w:rsid w:val="0030667C"/>
    <w:rsid w:val="00306F56"/>
    <w:rsid w:val="00306FC4"/>
    <w:rsid w:val="00307072"/>
    <w:rsid w:val="00307711"/>
    <w:rsid w:val="003079E2"/>
    <w:rsid w:val="00307B5E"/>
    <w:rsid w:val="00310114"/>
    <w:rsid w:val="003101FF"/>
    <w:rsid w:val="00310590"/>
    <w:rsid w:val="00310F43"/>
    <w:rsid w:val="00311227"/>
    <w:rsid w:val="003113A8"/>
    <w:rsid w:val="003117FB"/>
    <w:rsid w:val="003120D5"/>
    <w:rsid w:val="003122E8"/>
    <w:rsid w:val="003139F6"/>
    <w:rsid w:val="0031447E"/>
    <w:rsid w:val="003148A3"/>
    <w:rsid w:val="00314935"/>
    <w:rsid w:val="00315568"/>
    <w:rsid w:val="0031567A"/>
    <w:rsid w:val="00315D9B"/>
    <w:rsid w:val="003165B8"/>
    <w:rsid w:val="003165DC"/>
    <w:rsid w:val="00316AF4"/>
    <w:rsid w:val="00317CA9"/>
    <w:rsid w:val="003200C5"/>
    <w:rsid w:val="0032148C"/>
    <w:rsid w:val="003214ED"/>
    <w:rsid w:val="00321948"/>
    <w:rsid w:val="0032216C"/>
    <w:rsid w:val="0032245B"/>
    <w:rsid w:val="00322887"/>
    <w:rsid w:val="00323271"/>
    <w:rsid w:val="00323291"/>
    <w:rsid w:val="00323369"/>
    <w:rsid w:val="0032363A"/>
    <w:rsid w:val="00323F62"/>
    <w:rsid w:val="003240E5"/>
    <w:rsid w:val="00324196"/>
    <w:rsid w:val="003244AD"/>
    <w:rsid w:val="003247EF"/>
    <w:rsid w:val="00324970"/>
    <w:rsid w:val="00324A0F"/>
    <w:rsid w:val="0032541C"/>
    <w:rsid w:val="003254C0"/>
    <w:rsid w:val="00325D65"/>
    <w:rsid w:val="0032622C"/>
    <w:rsid w:val="00326398"/>
    <w:rsid w:val="003264B0"/>
    <w:rsid w:val="003270A2"/>
    <w:rsid w:val="003271EE"/>
    <w:rsid w:val="003273C9"/>
    <w:rsid w:val="003279BF"/>
    <w:rsid w:val="00330492"/>
    <w:rsid w:val="00330F8E"/>
    <w:rsid w:val="00330FDE"/>
    <w:rsid w:val="0033134B"/>
    <w:rsid w:val="003318C8"/>
    <w:rsid w:val="00331C6D"/>
    <w:rsid w:val="003327A7"/>
    <w:rsid w:val="00332EE9"/>
    <w:rsid w:val="0033317B"/>
    <w:rsid w:val="003338E3"/>
    <w:rsid w:val="00334566"/>
    <w:rsid w:val="00334EAF"/>
    <w:rsid w:val="00335707"/>
    <w:rsid w:val="0033572B"/>
    <w:rsid w:val="003357E1"/>
    <w:rsid w:val="00335854"/>
    <w:rsid w:val="00335960"/>
    <w:rsid w:val="00335A7E"/>
    <w:rsid w:val="003368F8"/>
    <w:rsid w:val="00336902"/>
    <w:rsid w:val="00337353"/>
    <w:rsid w:val="00337619"/>
    <w:rsid w:val="00337667"/>
    <w:rsid w:val="00337812"/>
    <w:rsid w:val="00340115"/>
    <w:rsid w:val="0034011F"/>
    <w:rsid w:val="00340401"/>
    <w:rsid w:val="003404B1"/>
    <w:rsid w:val="0034067A"/>
    <w:rsid w:val="00340B6C"/>
    <w:rsid w:val="00340F24"/>
    <w:rsid w:val="0034115A"/>
    <w:rsid w:val="003412EB"/>
    <w:rsid w:val="0034156A"/>
    <w:rsid w:val="003415C5"/>
    <w:rsid w:val="0034170C"/>
    <w:rsid w:val="003420BE"/>
    <w:rsid w:val="003424A4"/>
    <w:rsid w:val="00342730"/>
    <w:rsid w:val="00342A89"/>
    <w:rsid w:val="00342FEC"/>
    <w:rsid w:val="0034389A"/>
    <w:rsid w:val="003439FD"/>
    <w:rsid w:val="00343F44"/>
    <w:rsid w:val="00345EC9"/>
    <w:rsid w:val="00345FB8"/>
    <w:rsid w:val="003471CC"/>
    <w:rsid w:val="00347C10"/>
    <w:rsid w:val="00350AD0"/>
    <w:rsid w:val="003510AC"/>
    <w:rsid w:val="00351690"/>
    <w:rsid w:val="003518B6"/>
    <w:rsid w:val="00351A91"/>
    <w:rsid w:val="00352077"/>
    <w:rsid w:val="00352758"/>
    <w:rsid w:val="00352CFA"/>
    <w:rsid w:val="00352E12"/>
    <w:rsid w:val="0035414D"/>
    <w:rsid w:val="00354606"/>
    <w:rsid w:val="00354649"/>
    <w:rsid w:val="00354F2D"/>
    <w:rsid w:val="00355101"/>
    <w:rsid w:val="00355103"/>
    <w:rsid w:val="003552BE"/>
    <w:rsid w:val="00355B22"/>
    <w:rsid w:val="003568C3"/>
    <w:rsid w:val="00357930"/>
    <w:rsid w:val="00357B67"/>
    <w:rsid w:val="00357C12"/>
    <w:rsid w:val="00360135"/>
    <w:rsid w:val="003602B0"/>
    <w:rsid w:val="0036086A"/>
    <w:rsid w:val="003611C7"/>
    <w:rsid w:val="003615F7"/>
    <w:rsid w:val="00361AD6"/>
    <w:rsid w:val="00361AD7"/>
    <w:rsid w:val="00361F57"/>
    <w:rsid w:val="00362425"/>
    <w:rsid w:val="00362B7D"/>
    <w:rsid w:val="00363471"/>
    <w:rsid w:val="0036366C"/>
    <w:rsid w:val="00363986"/>
    <w:rsid w:val="003648F8"/>
    <w:rsid w:val="00364D33"/>
    <w:rsid w:val="0036507D"/>
    <w:rsid w:val="003675DD"/>
    <w:rsid w:val="003676BC"/>
    <w:rsid w:val="00367F5D"/>
    <w:rsid w:val="003701BF"/>
    <w:rsid w:val="003708BE"/>
    <w:rsid w:val="00372116"/>
    <w:rsid w:val="0037246B"/>
    <w:rsid w:val="003725D5"/>
    <w:rsid w:val="003726AC"/>
    <w:rsid w:val="003736DC"/>
    <w:rsid w:val="00373850"/>
    <w:rsid w:val="00374944"/>
    <w:rsid w:val="00374A4A"/>
    <w:rsid w:val="00374ABD"/>
    <w:rsid w:val="00374C54"/>
    <w:rsid w:val="00375BD0"/>
    <w:rsid w:val="00376242"/>
    <w:rsid w:val="003762EE"/>
    <w:rsid w:val="00376E90"/>
    <w:rsid w:val="00377244"/>
    <w:rsid w:val="0037759F"/>
    <w:rsid w:val="00377CBD"/>
    <w:rsid w:val="00377DB9"/>
    <w:rsid w:val="00380233"/>
    <w:rsid w:val="00380C47"/>
    <w:rsid w:val="00380CD9"/>
    <w:rsid w:val="00380EE7"/>
    <w:rsid w:val="003810FA"/>
    <w:rsid w:val="00381426"/>
    <w:rsid w:val="00381A8A"/>
    <w:rsid w:val="00382503"/>
    <w:rsid w:val="00382CB8"/>
    <w:rsid w:val="00382F9C"/>
    <w:rsid w:val="00384226"/>
    <w:rsid w:val="003848E9"/>
    <w:rsid w:val="00385010"/>
    <w:rsid w:val="00385511"/>
    <w:rsid w:val="00385831"/>
    <w:rsid w:val="00385D6E"/>
    <w:rsid w:val="0038619B"/>
    <w:rsid w:val="003865C1"/>
    <w:rsid w:val="0038661C"/>
    <w:rsid w:val="00386B1A"/>
    <w:rsid w:val="00386C77"/>
    <w:rsid w:val="003879D4"/>
    <w:rsid w:val="00387AED"/>
    <w:rsid w:val="00387CAB"/>
    <w:rsid w:val="00391089"/>
    <w:rsid w:val="00391741"/>
    <w:rsid w:val="0039177B"/>
    <w:rsid w:val="003918C2"/>
    <w:rsid w:val="0039238F"/>
    <w:rsid w:val="0039252B"/>
    <w:rsid w:val="00392FC8"/>
    <w:rsid w:val="00393001"/>
    <w:rsid w:val="00393C10"/>
    <w:rsid w:val="00393E66"/>
    <w:rsid w:val="0039474C"/>
    <w:rsid w:val="00394A8C"/>
    <w:rsid w:val="00394E56"/>
    <w:rsid w:val="0039516E"/>
    <w:rsid w:val="00395492"/>
    <w:rsid w:val="00395722"/>
    <w:rsid w:val="00395C95"/>
    <w:rsid w:val="00395D25"/>
    <w:rsid w:val="003962A5"/>
    <w:rsid w:val="0039701C"/>
    <w:rsid w:val="0039709B"/>
    <w:rsid w:val="00397283"/>
    <w:rsid w:val="003A0116"/>
    <w:rsid w:val="003A03B2"/>
    <w:rsid w:val="003A0972"/>
    <w:rsid w:val="003A0F1C"/>
    <w:rsid w:val="003A10FB"/>
    <w:rsid w:val="003A166B"/>
    <w:rsid w:val="003A1957"/>
    <w:rsid w:val="003A1E25"/>
    <w:rsid w:val="003A2CCB"/>
    <w:rsid w:val="003A2E7F"/>
    <w:rsid w:val="003A3482"/>
    <w:rsid w:val="003A34D2"/>
    <w:rsid w:val="003A379C"/>
    <w:rsid w:val="003A4D25"/>
    <w:rsid w:val="003A4E35"/>
    <w:rsid w:val="003A5699"/>
    <w:rsid w:val="003A65DE"/>
    <w:rsid w:val="003A669D"/>
    <w:rsid w:val="003A67E4"/>
    <w:rsid w:val="003A6C97"/>
    <w:rsid w:val="003A7BAE"/>
    <w:rsid w:val="003B02AA"/>
    <w:rsid w:val="003B0864"/>
    <w:rsid w:val="003B0951"/>
    <w:rsid w:val="003B095D"/>
    <w:rsid w:val="003B13FF"/>
    <w:rsid w:val="003B1B83"/>
    <w:rsid w:val="003B1C84"/>
    <w:rsid w:val="003B1DDB"/>
    <w:rsid w:val="003B2255"/>
    <w:rsid w:val="003B25AB"/>
    <w:rsid w:val="003B2C59"/>
    <w:rsid w:val="003B2CE1"/>
    <w:rsid w:val="003B2EF6"/>
    <w:rsid w:val="003B326A"/>
    <w:rsid w:val="003B35D2"/>
    <w:rsid w:val="003B3C69"/>
    <w:rsid w:val="003B4074"/>
    <w:rsid w:val="003B434F"/>
    <w:rsid w:val="003B43E2"/>
    <w:rsid w:val="003B4E44"/>
    <w:rsid w:val="003B51AD"/>
    <w:rsid w:val="003B5255"/>
    <w:rsid w:val="003B5316"/>
    <w:rsid w:val="003B5928"/>
    <w:rsid w:val="003B6017"/>
    <w:rsid w:val="003B6074"/>
    <w:rsid w:val="003B63AE"/>
    <w:rsid w:val="003B699E"/>
    <w:rsid w:val="003B6EF1"/>
    <w:rsid w:val="003B7314"/>
    <w:rsid w:val="003B73AD"/>
    <w:rsid w:val="003B7849"/>
    <w:rsid w:val="003B7AB0"/>
    <w:rsid w:val="003B7BFD"/>
    <w:rsid w:val="003B7E1C"/>
    <w:rsid w:val="003B7EA3"/>
    <w:rsid w:val="003B7F4D"/>
    <w:rsid w:val="003C024E"/>
    <w:rsid w:val="003C08F7"/>
    <w:rsid w:val="003C0941"/>
    <w:rsid w:val="003C0E50"/>
    <w:rsid w:val="003C0EC0"/>
    <w:rsid w:val="003C23A8"/>
    <w:rsid w:val="003C2733"/>
    <w:rsid w:val="003C3C4D"/>
    <w:rsid w:val="003C4479"/>
    <w:rsid w:val="003C4C27"/>
    <w:rsid w:val="003C4E92"/>
    <w:rsid w:val="003C4EFF"/>
    <w:rsid w:val="003C577D"/>
    <w:rsid w:val="003C5C5E"/>
    <w:rsid w:val="003C6357"/>
    <w:rsid w:val="003C797E"/>
    <w:rsid w:val="003D0046"/>
    <w:rsid w:val="003D030B"/>
    <w:rsid w:val="003D0410"/>
    <w:rsid w:val="003D076E"/>
    <w:rsid w:val="003D0AC1"/>
    <w:rsid w:val="003D180E"/>
    <w:rsid w:val="003D1C67"/>
    <w:rsid w:val="003D1F7E"/>
    <w:rsid w:val="003D27E0"/>
    <w:rsid w:val="003D2B55"/>
    <w:rsid w:val="003D35B7"/>
    <w:rsid w:val="003D3DA9"/>
    <w:rsid w:val="003D3FB5"/>
    <w:rsid w:val="003D3FFE"/>
    <w:rsid w:val="003D43FA"/>
    <w:rsid w:val="003D4624"/>
    <w:rsid w:val="003D5091"/>
    <w:rsid w:val="003D5560"/>
    <w:rsid w:val="003D561B"/>
    <w:rsid w:val="003D5A09"/>
    <w:rsid w:val="003D5CF4"/>
    <w:rsid w:val="003D5F98"/>
    <w:rsid w:val="003D601E"/>
    <w:rsid w:val="003D65D4"/>
    <w:rsid w:val="003D6826"/>
    <w:rsid w:val="003D687B"/>
    <w:rsid w:val="003D71C1"/>
    <w:rsid w:val="003D76D6"/>
    <w:rsid w:val="003D7A18"/>
    <w:rsid w:val="003D7B05"/>
    <w:rsid w:val="003E023E"/>
    <w:rsid w:val="003E03B7"/>
    <w:rsid w:val="003E0427"/>
    <w:rsid w:val="003E0E49"/>
    <w:rsid w:val="003E2105"/>
    <w:rsid w:val="003E21CE"/>
    <w:rsid w:val="003E26D1"/>
    <w:rsid w:val="003E2C99"/>
    <w:rsid w:val="003E305F"/>
    <w:rsid w:val="003E336A"/>
    <w:rsid w:val="003E3613"/>
    <w:rsid w:val="003E3B2E"/>
    <w:rsid w:val="003E3B8C"/>
    <w:rsid w:val="003E3F1E"/>
    <w:rsid w:val="003E40AB"/>
    <w:rsid w:val="003E4621"/>
    <w:rsid w:val="003E4D5B"/>
    <w:rsid w:val="003E4E3A"/>
    <w:rsid w:val="003E5769"/>
    <w:rsid w:val="003E59AC"/>
    <w:rsid w:val="003E5F0A"/>
    <w:rsid w:val="003E620B"/>
    <w:rsid w:val="003E6885"/>
    <w:rsid w:val="003E6983"/>
    <w:rsid w:val="003E6A60"/>
    <w:rsid w:val="003E754B"/>
    <w:rsid w:val="003E7D7C"/>
    <w:rsid w:val="003E7ED3"/>
    <w:rsid w:val="003F014E"/>
    <w:rsid w:val="003F10E2"/>
    <w:rsid w:val="003F1753"/>
    <w:rsid w:val="003F1F16"/>
    <w:rsid w:val="003F2011"/>
    <w:rsid w:val="003F314F"/>
    <w:rsid w:val="003F40DE"/>
    <w:rsid w:val="003F4334"/>
    <w:rsid w:val="003F4BA7"/>
    <w:rsid w:val="003F4DA1"/>
    <w:rsid w:val="003F549A"/>
    <w:rsid w:val="003F5679"/>
    <w:rsid w:val="003F5E34"/>
    <w:rsid w:val="003F602E"/>
    <w:rsid w:val="003F6299"/>
    <w:rsid w:val="003F6375"/>
    <w:rsid w:val="003F6540"/>
    <w:rsid w:val="003F69CC"/>
    <w:rsid w:val="003F6F00"/>
    <w:rsid w:val="003F6F60"/>
    <w:rsid w:val="003F72CE"/>
    <w:rsid w:val="003F7809"/>
    <w:rsid w:val="003F7A64"/>
    <w:rsid w:val="003F7DFF"/>
    <w:rsid w:val="00400E94"/>
    <w:rsid w:val="004017CF"/>
    <w:rsid w:val="00401CF4"/>
    <w:rsid w:val="00402151"/>
    <w:rsid w:val="004028C7"/>
    <w:rsid w:val="00402A7C"/>
    <w:rsid w:val="00402CD3"/>
    <w:rsid w:val="0040356F"/>
    <w:rsid w:val="00403B2A"/>
    <w:rsid w:val="00403B44"/>
    <w:rsid w:val="0040412C"/>
    <w:rsid w:val="00404590"/>
    <w:rsid w:val="004049C0"/>
    <w:rsid w:val="00404B72"/>
    <w:rsid w:val="00404BF1"/>
    <w:rsid w:val="004056B2"/>
    <w:rsid w:val="00405B90"/>
    <w:rsid w:val="004063A3"/>
    <w:rsid w:val="004069AB"/>
    <w:rsid w:val="004069EE"/>
    <w:rsid w:val="0040704F"/>
    <w:rsid w:val="00407648"/>
    <w:rsid w:val="00407702"/>
    <w:rsid w:val="00407AF3"/>
    <w:rsid w:val="00407B2A"/>
    <w:rsid w:val="00407F3A"/>
    <w:rsid w:val="00410000"/>
    <w:rsid w:val="00410469"/>
    <w:rsid w:val="00411564"/>
    <w:rsid w:val="00412215"/>
    <w:rsid w:val="00412B8E"/>
    <w:rsid w:val="00412DF5"/>
    <w:rsid w:val="00413D6F"/>
    <w:rsid w:val="004147E5"/>
    <w:rsid w:val="00414D8D"/>
    <w:rsid w:val="00417058"/>
    <w:rsid w:val="00417B86"/>
    <w:rsid w:val="0042060C"/>
    <w:rsid w:val="00420A1D"/>
    <w:rsid w:val="00420EE2"/>
    <w:rsid w:val="00420F26"/>
    <w:rsid w:val="004210A0"/>
    <w:rsid w:val="00421221"/>
    <w:rsid w:val="004215E2"/>
    <w:rsid w:val="00421A95"/>
    <w:rsid w:val="004231ED"/>
    <w:rsid w:val="00423D08"/>
    <w:rsid w:val="00423D53"/>
    <w:rsid w:val="00423FFA"/>
    <w:rsid w:val="004241BE"/>
    <w:rsid w:val="0042449B"/>
    <w:rsid w:val="00424B63"/>
    <w:rsid w:val="00424E50"/>
    <w:rsid w:val="00425199"/>
    <w:rsid w:val="00425367"/>
    <w:rsid w:val="0042541E"/>
    <w:rsid w:val="004258D7"/>
    <w:rsid w:val="004259F3"/>
    <w:rsid w:val="00425CA2"/>
    <w:rsid w:val="00425FA6"/>
    <w:rsid w:val="0042691E"/>
    <w:rsid w:val="004269AF"/>
    <w:rsid w:val="00426A7C"/>
    <w:rsid w:val="004277E1"/>
    <w:rsid w:val="00427D22"/>
    <w:rsid w:val="00427D56"/>
    <w:rsid w:val="00427F8A"/>
    <w:rsid w:val="0043026F"/>
    <w:rsid w:val="00430754"/>
    <w:rsid w:val="004308DC"/>
    <w:rsid w:val="00430DEB"/>
    <w:rsid w:val="00431027"/>
    <w:rsid w:val="00431074"/>
    <w:rsid w:val="004313A8"/>
    <w:rsid w:val="004317B0"/>
    <w:rsid w:val="00431DDD"/>
    <w:rsid w:val="00432512"/>
    <w:rsid w:val="0043277B"/>
    <w:rsid w:val="00432924"/>
    <w:rsid w:val="00433281"/>
    <w:rsid w:val="00433B3D"/>
    <w:rsid w:val="004341E0"/>
    <w:rsid w:val="00434ADA"/>
    <w:rsid w:val="00434B31"/>
    <w:rsid w:val="004360D1"/>
    <w:rsid w:val="00436275"/>
    <w:rsid w:val="00436469"/>
    <w:rsid w:val="00436897"/>
    <w:rsid w:val="00436DE6"/>
    <w:rsid w:val="00436EE9"/>
    <w:rsid w:val="00437098"/>
    <w:rsid w:val="00437E79"/>
    <w:rsid w:val="00440500"/>
    <w:rsid w:val="0044080A"/>
    <w:rsid w:val="004421C6"/>
    <w:rsid w:val="00443E3E"/>
    <w:rsid w:val="00443EA9"/>
    <w:rsid w:val="00443FA6"/>
    <w:rsid w:val="0044412B"/>
    <w:rsid w:val="00444552"/>
    <w:rsid w:val="00444741"/>
    <w:rsid w:val="004449F7"/>
    <w:rsid w:val="004450CD"/>
    <w:rsid w:val="004452C5"/>
    <w:rsid w:val="00446077"/>
    <w:rsid w:val="00446296"/>
    <w:rsid w:val="0044679B"/>
    <w:rsid w:val="0044691B"/>
    <w:rsid w:val="00446E77"/>
    <w:rsid w:val="00450A65"/>
    <w:rsid w:val="00450EA8"/>
    <w:rsid w:val="0045142C"/>
    <w:rsid w:val="00451F70"/>
    <w:rsid w:val="0045210F"/>
    <w:rsid w:val="00452B08"/>
    <w:rsid w:val="00453397"/>
    <w:rsid w:val="004534C4"/>
    <w:rsid w:val="004537B1"/>
    <w:rsid w:val="00453AFA"/>
    <w:rsid w:val="00453BB0"/>
    <w:rsid w:val="00453ED7"/>
    <w:rsid w:val="004541F0"/>
    <w:rsid w:val="0045574B"/>
    <w:rsid w:val="004560ED"/>
    <w:rsid w:val="004562F9"/>
    <w:rsid w:val="00456B00"/>
    <w:rsid w:val="00456DF9"/>
    <w:rsid w:val="0045745E"/>
    <w:rsid w:val="0045762C"/>
    <w:rsid w:val="00457E11"/>
    <w:rsid w:val="0046065D"/>
    <w:rsid w:val="00460E02"/>
    <w:rsid w:val="00461266"/>
    <w:rsid w:val="00461286"/>
    <w:rsid w:val="00461C7A"/>
    <w:rsid w:val="00462D69"/>
    <w:rsid w:val="00462F4F"/>
    <w:rsid w:val="00463B30"/>
    <w:rsid w:val="00463EA0"/>
    <w:rsid w:val="0046461A"/>
    <w:rsid w:val="0046472D"/>
    <w:rsid w:val="004649B8"/>
    <w:rsid w:val="00465173"/>
    <w:rsid w:val="004656A9"/>
    <w:rsid w:val="00466C20"/>
    <w:rsid w:val="00466E8B"/>
    <w:rsid w:val="004672FF"/>
    <w:rsid w:val="0046781F"/>
    <w:rsid w:val="00467864"/>
    <w:rsid w:val="00467DD5"/>
    <w:rsid w:val="0047126C"/>
    <w:rsid w:val="00471333"/>
    <w:rsid w:val="00471B00"/>
    <w:rsid w:val="00471E7B"/>
    <w:rsid w:val="0047228A"/>
    <w:rsid w:val="004724D4"/>
    <w:rsid w:val="004725A6"/>
    <w:rsid w:val="00472908"/>
    <w:rsid w:val="00472991"/>
    <w:rsid w:val="00472AF3"/>
    <w:rsid w:val="00472B04"/>
    <w:rsid w:val="00472FF8"/>
    <w:rsid w:val="0047314D"/>
    <w:rsid w:val="00473295"/>
    <w:rsid w:val="00473769"/>
    <w:rsid w:val="0047516D"/>
    <w:rsid w:val="004758A1"/>
    <w:rsid w:val="00475AB5"/>
    <w:rsid w:val="0047621D"/>
    <w:rsid w:val="00476654"/>
    <w:rsid w:val="004767FB"/>
    <w:rsid w:val="00477E44"/>
    <w:rsid w:val="00480704"/>
    <w:rsid w:val="0048083A"/>
    <w:rsid w:val="00481255"/>
    <w:rsid w:val="0048195F"/>
    <w:rsid w:val="00481BF1"/>
    <w:rsid w:val="00481FB7"/>
    <w:rsid w:val="0048215D"/>
    <w:rsid w:val="004822A8"/>
    <w:rsid w:val="004825C5"/>
    <w:rsid w:val="004827B2"/>
    <w:rsid w:val="00483587"/>
    <w:rsid w:val="00484E92"/>
    <w:rsid w:val="00485499"/>
    <w:rsid w:val="0048552A"/>
    <w:rsid w:val="004856AC"/>
    <w:rsid w:val="00485B4F"/>
    <w:rsid w:val="004869B1"/>
    <w:rsid w:val="00486F32"/>
    <w:rsid w:val="004870F5"/>
    <w:rsid w:val="004871B9"/>
    <w:rsid w:val="00487332"/>
    <w:rsid w:val="00487C64"/>
    <w:rsid w:val="00490165"/>
    <w:rsid w:val="0049204B"/>
    <w:rsid w:val="00493F7A"/>
    <w:rsid w:val="0049450D"/>
    <w:rsid w:val="0049459A"/>
    <w:rsid w:val="00495A42"/>
    <w:rsid w:val="00495BC3"/>
    <w:rsid w:val="00496512"/>
    <w:rsid w:val="0049675F"/>
    <w:rsid w:val="00496770"/>
    <w:rsid w:val="00496FD9"/>
    <w:rsid w:val="004977E4"/>
    <w:rsid w:val="004978A3"/>
    <w:rsid w:val="004979FB"/>
    <w:rsid w:val="00497AC8"/>
    <w:rsid w:val="00497AE9"/>
    <w:rsid w:val="00497D5E"/>
    <w:rsid w:val="00497F6A"/>
    <w:rsid w:val="004A0048"/>
    <w:rsid w:val="004A035F"/>
    <w:rsid w:val="004A0743"/>
    <w:rsid w:val="004A09A5"/>
    <w:rsid w:val="004A1669"/>
    <w:rsid w:val="004A1677"/>
    <w:rsid w:val="004A1C25"/>
    <w:rsid w:val="004A1E96"/>
    <w:rsid w:val="004A2300"/>
    <w:rsid w:val="004A2E47"/>
    <w:rsid w:val="004A3611"/>
    <w:rsid w:val="004A3644"/>
    <w:rsid w:val="004A38FC"/>
    <w:rsid w:val="004A4C2D"/>
    <w:rsid w:val="004A4C35"/>
    <w:rsid w:val="004A4E96"/>
    <w:rsid w:val="004A5002"/>
    <w:rsid w:val="004A58B8"/>
    <w:rsid w:val="004A5A48"/>
    <w:rsid w:val="004A5B1B"/>
    <w:rsid w:val="004A653E"/>
    <w:rsid w:val="004A757C"/>
    <w:rsid w:val="004B0760"/>
    <w:rsid w:val="004B10B0"/>
    <w:rsid w:val="004B10CD"/>
    <w:rsid w:val="004B1239"/>
    <w:rsid w:val="004B1248"/>
    <w:rsid w:val="004B1E40"/>
    <w:rsid w:val="004B2826"/>
    <w:rsid w:val="004B2C69"/>
    <w:rsid w:val="004B2D06"/>
    <w:rsid w:val="004B2EB5"/>
    <w:rsid w:val="004B36EB"/>
    <w:rsid w:val="004B4B86"/>
    <w:rsid w:val="004B4CFC"/>
    <w:rsid w:val="004B4DFE"/>
    <w:rsid w:val="004B5B43"/>
    <w:rsid w:val="004B5BEC"/>
    <w:rsid w:val="004B5D15"/>
    <w:rsid w:val="004B5E84"/>
    <w:rsid w:val="004B6091"/>
    <w:rsid w:val="004B6488"/>
    <w:rsid w:val="004B67BB"/>
    <w:rsid w:val="004B6A9D"/>
    <w:rsid w:val="004B6C6F"/>
    <w:rsid w:val="004B7441"/>
    <w:rsid w:val="004B74B2"/>
    <w:rsid w:val="004B754E"/>
    <w:rsid w:val="004B7A2C"/>
    <w:rsid w:val="004C012B"/>
    <w:rsid w:val="004C05F5"/>
    <w:rsid w:val="004C15FE"/>
    <w:rsid w:val="004C189C"/>
    <w:rsid w:val="004C2DB9"/>
    <w:rsid w:val="004C3B8A"/>
    <w:rsid w:val="004C46F3"/>
    <w:rsid w:val="004C5C65"/>
    <w:rsid w:val="004C5DD0"/>
    <w:rsid w:val="004C5F1D"/>
    <w:rsid w:val="004C5F82"/>
    <w:rsid w:val="004C64F4"/>
    <w:rsid w:val="004C6D11"/>
    <w:rsid w:val="004C7012"/>
    <w:rsid w:val="004C7471"/>
    <w:rsid w:val="004C7AD9"/>
    <w:rsid w:val="004D04BE"/>
    <w:rsid w:val="004D06C3"/>
    <w:rsid w:val="004D0D3B"/>
    <w:rsid w:val="004D1BAF"/>
    <w:rsid w:val="004D2095"/>
    <w:rsid w:val="004D2977"/>
    <w:rsid w:val="004D2A0E"/>
    <w:rsid w:val="004D2A6C"/>
    <w:rsid w:val="004D2B87"/>
    <w:rsid w:val="004D2C06"/>
    <w:rsid w:val="004D2C84"/>
    <w:rsid w:val="004D3698"/>
    <w:rsid w:val="004D3AF5"/>
    <w:rsid w:val="004D3D3B"/>
    <w:rsid w:val="004D5A8B"/>
    <w:rsid w:val="004D5ADA"/>
    <w:rsid w:val="004D5B87"/>
    <w:rsid w:val="004D64DF"/>
    <w:rsid w:val="004D6815"/>
    <w:rsid w:val="004D6BFF"/>
    <w:rsid w:val="004D6EC5"/>
    <w:rsid w:val="004D709A"/>
    <w:rsid w:val="004D7D38"/>
    <w:rsid w:val="004E01FB"/>
    <w:rsid w:val="004E0B9F"/>
    <w:rsid w:val="004E0C5C"/>
    <w:rsid w:val="004E0DE9"/>
    <w:rsid w:val="004E0F7B"/>
    <w:rsid w:val="004E1228"/>
    <w:rsid w:val="004E1425"/>
    <w:rsid w:val="004E1F2E"/>
    <w:rsid w:val="004E2170"/>
    <w:rsid w:val="004E26F4"/>
    <w:rsid w:val="004E3BBD"/>
    <w:rsid w:val="004E4B14"/>
    <w:rsid w:val="004E4E06"/>
    <w:rsid w:val="004E5419"/>
    <w:rsid w:val="004E5446"/>
    <w:rsid w:val="004E5AEA"/>
    <w:rsid w:val="004E5C61"/>
    <w:rsid w:val="004E5DFA"/>
    <w:rsid w:val="004E5E35"/>
    <w:rsid w:val="004E5E94"/>
    <w:rsid w:val="004E5F43"/>
    <w:rsid w:val="004E5FA3"/>
    <w:rsid w:val="004E63FD"/>
    <w:rsid w:val="004E6895"/>
    <w:rsid w:val="004E6B56"/>
    <w:rsid w:val="004E6D35"/>
    <w:rsid w:val="004E6F23"/>
    <w:rsid w:val="004E73A8"/>
    <w:rsid w:val="004E75F2"/>
    <w:rsid w:val="004F0025"/>
    <w:rsid w:val="004F07F0"/>
    <w:rsid w:val="004F07F4"/>
    <w:rsid w:val="004F094D"/>
    <w:rsid w:val="004F253B"/>
    <w:rsid w:val="004F3953"/>
    <w:rsid w:val="004F3AA2"/>
    <w:rsid w:val="004F4034"/>
    <w:rsid w:val="004F42D4"/>
    <w:rsid w:val="004F4774"/>
    <w:rsid w:val="004F51C8"/>
    <w:rsid w:val="004F541B"/>
    <w:rsid w:val="004F5D94"/>
    <w:rsid w:val="004F66E2"/>
    <w:rsid w:val="004F67E3"/>
    <w:rsid w:val="004F6BF0"/>
    <w:rsid w:val="004F6DF0"/>
    <w:rsid w:val="004F6E85"/>
    <w:rsid w:val="004F71FF"/>
    <w:rsid w:val="004F733D"/>
    <w:rsid w:val="004F79E3"/>
    <w:rsid w:val="0050016D"/>
    <w:rsid w:val="00500CB0"/>
    <w:rsid w:val="00500D9D"/>
    <w:rsid w:val="00501A4F"/>
    <w:rsid w:val="00501DB2"/>
    <w:rsid w:val="00501DCE"/>
    <w:rsid w:val="005029C9"/>
    <w:rsid w:val="00502CBF"/>
    <w:rsid w:val="00503728"/>
    <w:rsid w:val="00503BC1"/>
    <w:rsid w:val="0050401E"/>
    <w:rsid w:val="005044E8"/>
    <w:rsid w:val="00504AB3"/>
    <w:rsid w:val="00504AF7"/>
    <w:rsid w:val="00504D3C"/>
    <w:rsid w:val="00504EE0"/>
    <w:rsid w:val="00505B74"/>
    <w:rsid w:val="00506B44"/>
    <w:rsid w:val="0050723F"/>
    <w:rsid w:val="00507357"/>
    <w:rsid w:val="00507461"/>
    <w:rsid w:val="00507F57"/>
    <w:rsid w:val="005100E6"/>
    <w:rsid w:val="0051051B"/>
    <w:rsid w:val="00510A7B"/>
    <w:rsid w:val="00511AE4"/>
    <w:rsid w:val="00511E02"/>
    <w:rsid w:val="00512030"/>
    <w:rsid w:val="0051237D"/>
    <w:rsid w:val="00513ADF"/>
    <w:rsid w:val="00513D10"/>
    <w:rsid w:val="00513E50"/>
    <w:rsid w:val="005141DF"/>
    <w:rsid w:val="005145D7"/>
    <w:rsid w:val="0051483D"/>
    <w:rsid w:val="00515231"/>
    <w:rsid w:val="005152F7"/>
    <w:rsid w:val="00515493"/>
    <w:rsid w:val="005154F3"/>
    <w:rsid w:val="00515EE5"/>
    <w:rsid w:val="00517E2B"/>
    <w:rsid w:val="00520081"/>
    <w:rsid w:val="00520585"/>
    <w:rsid w:val="005206E8"/>
    <w:rsid w:val="0052089B"/>
    <w:rsid w:val="00520D08"/>
    <w:rsid w:val="00521073"/>
    <w:rsid w:val="005210F0"/>
    <w:rsid w:val="00521247"/>
    <w:rsid w:val="0052172C"/>
    <w:rsid w:val="0052177C"/>
    <w:rsid w:val="00521E10"/>
    <w:rsid w:val="00522799"/>
    <w:rsid w:val="005230D5"/>
    <w:rsid w:val="005234E3"/>
    <w:rsid w:val="00524F09"/>
    <w:rsid w:val="00524FE6"/>
    <w:rsid w:val="0052577C"/>
    <w:rsid w:val="005257B9"/>
    <w:rsid w:val="00525803"/>
    <w:rsid w:val="00525A1C"/>
    <w:rsid w:val="00526254"/>
    <w:rsid w:val="005263E4"/>
    <w:rsid w:val="005266F3"/>
    <w:rsid w:val="00526948"/>
    <w:rsid w:val="00526A0F"/>
    <w:rsid w:val="00526CF7"/>
    <w:rsid w:val="005271A7"/>
    <w:rsid w:val="00527997"/>
    <w:rsid w:val="00527CEF"/>
    <w:rsid w:val="00530537"/>
    <w:rsid w:val="0053066B"/>
    <w:rsid w:val="00530B85"/>
    <w:rsid w:val="00530EE0"/>
    <w:rsid w:val="005312E9"/>
    <w:rsid w:val="0053153F"/>
    <w:rsid w:val="00531DC2"/>
    <w:rsid w:val="00531FE4"/>
    <w:rsid w:val="00532FD5"/>
    <w:rsid w:val="00533727"/>
    <w:rsid w:val="00533C34"/>
    <w:rsid w:val="00534D96"/>
    <w:rsid w:val="00535006"/>
    <w:rsid w:val="00535064"/>
    <w:rsid w:val="00535B4F"/>
    <w:rsid w:val="00535E8A"/>
    <w:rsid w:val="00535F79"/>
    <w:rsid w:val="005362CC"/>
    <w:rsid w:val="005364D1"/>
    <w:rsid w:val="0053655D"/>
    <w:rsid w:val="00536CD9"/>
    <w:rsid w:val="00537084"/>
    <w:rsid w:val="00537245"/>
    <w:rsid w:val="00537EEC"/>
    <w:rsid w:val="0054032D"/>
    <w:rsid w:val="005405D2"/>
    <w:rsid w:val="00540A2F"/>
    <w:rsid w:val="00540A95"/>
    <w:rsid w:val="0054239E"/>
    <w:rsid w:val="00542439"/>
    <w:rsid w:val="005426AB"/>
    <w:rsid w:val="00542757"/>
    <w:rsid w:val="005431CE"/>
    <w:rsid w:val="00543BF4"/>
    <w:rsid w:val="0054406A"/>
    <w:rsid w:val="0054476F"/>
    <w:rsid w:val="00544B36"/>
    <w:rsid w:val="00544E05"/>
    <w:rsid w:val="00545ACD"/>
    <w:rsid w:val="00546874"/>
    <w:rsid w:val="00546AD2"/>
    <w:rsid w:val="00546F63"/>
    <w:rsid w:val="0054709F"/>
    <w:rsid w:val="005470A7"/>
    <w:rsid w:val="00547275"/>
    <w:rsid w:val="005472D0"/>
    <w:rsid w:val="0054744D"/>
    <w:rsid w:val="00547492"/>
    <w:rsid w:val="00547C8A"/>
    <w:rsid w:val="005501EF"/>
    <w:rsid w:val="005505A9"/>
    <w:rsid w:val="00551362"/>
    <w:rsid w:val="00552BDA"/>
    <w:rsid w:val="005530DD"/>
    <w:rsid w:val="005531F0"/>
    <w:rsid w:val="005533AD"/>
    <w:rsid w:val="00553793"/>
    <w:rsid w:val="005538F8"/>
    <w:rsid w:val="0055452B"/>
    <w:rsid w:val="0055514C"/>
    <w:rsid w:val="005558F5"/>
    <w:rsid w:val="00555AFD"/>
    <w:rsid w:val="00556868"/>
    <w:rsid w:val="00557D22"/>
    <w:rsid w:val="005604D3"/>
    <w:rsid w:val="0056056E"/>
    <w:rsid w:val="00560BA8"/>
    <w:rsid w:val="005610E8"/>
    <w:rsid w:val="005613D1"/>
    <w:rsid w:val="005619DA"/>
    <w:rsid w:val="00561AD6"/>
    <w:rsid w:val="005624D2"/>
    <w:rsid w:val="00562600"/>
    <w:rsid w:val="00562670"/>
    <w:rsid w:val="00562839"/>
    <w:rsid w:val="00563B13"/>
    <w:rsid w:val="00564464"/>
    <w:rsid w:val="0056461A"/>
    <w:rsid w:val="00564645"/>
    <w:rsid w:val="0056470E"/>
    <w:rsid w:val="005648D0"/>
    <w:rsid w:val="00564A43"/>
    <w:rsid w:val="00564D97"/>
    <w:rsid w:val="00564F52"/>
    <w:rsid w:val="00564F5C"/>
    <w:rsid w:val="005658CD"/>
    <w:rsid w:val="00565AF1"/>
    <w:rsid w:val="00565D86"/>
    <w:rsid w:val="00565E22"/>
    <w:rsid w:val="005667AA"/>
    <w:rsid w:val="00566E75"/>
    <w:rsid w:val="005671A1"/>
    <w:rsid w:val="00567275"/>
    <w:rsid w:val="005701DC"/>
    <w:rsid w:val="005709CD"/>
    <w:rsid w:val="00570EF3"/>
    <w:rsid w:val="0057100E"/>
    <w:rsid w:val="00571154"/>
    <w:rsid w:val="005711FB"/>
    <w:rsid w:val="00571C0C"/>
    <w:rsid w:val="00571DE0"/>
    <w:rsid w:val="0057200E"/>
    <w:rsid w:val="00572909"/>
    <w:rsid w:val="00572E49"/>
    <w:rsid w:val="0057334F"/>
    <w:rsid w:val="00573383"/>
    <w:rsid w:val="00573702"/>
    <w:rsid w:val="00573827"/>
    <w:rsid w:val="00573936"/>
    <w:rsid w:val="00573B08"/>
    <w:rsid w:val="00573D93"/>
    <w:rsid w:val="00573FA7"/>
    <w:rsid w:val="005741EC"/>
    <w:rsid w:val="00574494"/>
    <w:rsid w:val="005748EF"/>
    <w:rsid w:val="00574A87"/>
    <w:rsid w:val="00574E62"/>
    <w:rsid w:val="00574F11"/>
    <w:rsid w:val="00574F95"/>
    <w:rsid w:val="00576269"/>
    <w:rsid w:val="00576505"/>
    <w:rsid w:val="00576B19"/>
    <w:rsid w:val="00577B60"/>
    <w:rsid w:val="005805DA"/>
    <w:rsid w:val="0058091E"/>
    <w:rsid w:val="00581B0E"/>
    <w:rsid w:val="00582D58"/>
    <w:rsid w:val="00582F24"/>
    <w:rsid w:val="0058334C"/>
    <w:rsid w:val="005835BB"/>
    <w:rsid w:val="00583629"/>
    <w:rsid w:val="005836E7"/>
    <w:rsid w:val="00583880"/>
    <w:rsid w:val="00584575"/>
    <w:rsid w:val="00584787"/>
    <w:rsid w:val="00584BCC"/>
    <w:rsid w:val="00584DBB"/>
    <w:rsid w:val="0058503A"/>
    <w:rsid w:val="0058521E"/>
    <w:rsid w:val="005853DA"/>
    <w:rsid w:val="005855C2"/>
    <w:rsid w:val="00585BE3"/>
    <w:rsid w:val="00585C18"/>
    <w:rsid w:val="0058613A"/>
    <w:rsid w:val="0058634D"/>
    <w:rsid w:val="00586744"/>
    <w:rsid w:val="0058693D"/>
    <w:rsid w:val="00586A40"/>
    <w:rsid w:val="00586D27"/>
    <w:rsid w:val="0059013F"/>
    <w:rsid w:val="005910E8"/>
    <w:rsid w:val="005918BD"/>
    <w:rsid w:val="00591C82"/>
    <w:rsid w:val="00592296"/>
    <w:rsid w:val="005926F8"/>
    <w:rsid w:val="00592E0A"/>
    <w:rsid w:val="005930D7"/>
    <w:rsid w:val="00594C0C"/>
    <w:rsid w:val="00594CA5"/>
    <w:rsid w:val="0059577D"/>
    <w:rsid w:val="00595F97"/>
    <w:rsid w:val="00596547"/>
    <w:rsid w:val="00596A8E"/>
    <w:rsid w:val="00596AE0"/>
    <w:rsid w:val="00596B86"/>
    <w:rsid w:val="0059732B"/>
    <w:rsid w:val="00597EEB"/>
    <w:rsid w:val="005A1413"/>
    <w:rsid w:val="005A1AD6"/>
    <w:rsid w:val="005A1EE3"/>
    <w:rsid w:val="005A22B3"/>
    <w:rsid w:val="005A27C4"/>
    <w:rsid w:val="005A3141"/>
    <w:rsid w:val="005A3278"/>
    <w:rsid w:val="005A3BCF"/>
    <w:rsid w:val="005A4535"/>
    <w:rsid w:val="005A457B"/>
    <w:rsid w:val="005A4810"/>
    <w:rsid w:val="005A481D"/>
    <w:rsid w:val="005A49E9"/>
    <w:rsid w:val="005A51FC"/>
    <w:rsid w:val="005A5CFC"/>
    <w:rsid w:val="005A5DDA"/>
    <w:rsid w:val="005A720B"/>
    <w:rsid w:val="005A73D8"/>
    <w:rsid w:val="005A7679"/>
    <w:rsid w:val="005A7AF6"/>
    <w:rsid w:val="005B02E3"/>
    <w:rsid w:val="005B03A8"/>
    <w:rsid w:val="005B03DB"/>
    <w:rsid w:val="005B0FE4"/>
    <w:rsid w:val="005B0FE7"/>
    <w:rsid w:val="005B13E7"/>
    <w:rsid w:val="005B16FC"/>
    <w:rsid w:val="005B1ABC"/>
    <w:rsid w:val="005B1C18"/>
    <w:rsid w:val="005B1C76"/>
    <w:rsid w:val="005B1EF9"/>
    <w:rsid w:val="005B2133"/>
    <w:rsid w:val="005B21C6"/>
    <w:rsid w:val="005B3002"/>
    <w:rsid w:val="005B3BE0"/>
    <w:rsid w:val="005B4C24"/>
    <w:rsid w:val="005B4F26"/>
    <w:rsid w:val="005B6E93"/>
    <w:rsid w:val="005B7413"/>
    <w:rsid w:val="005B7992"/>
    <w:rsid w:val="005C02D6"/>
    <w:rsid w:val="005C0B2F"/>
    <w:rsid w:val="005C0F4E"/>
    <w:rsid w:val="005C123E"/>
    <w:rsid w:val="005C20C5"/>
    <w:rsid w:val="005C2424"/>
    <w:rsid w:val="005C29E8"/>
    <w:rsid w:val="005C3602"/>
    <w:rsid w:val="005C3BDB"/>
    <w:rsid w:val="005C3D9D"/>
    <w:rsid w:val="005C4CD5"/>
    <w:rsid w:val="005C5017"/>
    <w:rsid w:val="005C5206"/>
    <w:rsid w:val="005C574A"/>
    <w:rsid w:val="005C58A1"/>
    <w:rsid w:val="005C5A16"/>
    <w:rsid w:val="005C5DC9"/>
    <w:rsid w:val="005C638D"/>
    <w:rsid w:val="005C653B"/>
    <w:rsid w:val="005C6EC3"/>
    <w:rsid w:val="005C6FD0"/>
    <w:rsid w:val="005C79E0"/>
    <w:rsid w:val="005D0002"/>
    <w:rsid w:val="005D007E"/>
    <w:rsid w:val="005D0A71"/>
    <w:rsid w:val="005D1450"/>
    <w:rsid w:val="005D1ADA"/>
    <w:rsid w:val="005D1B54"/>
    <w:rsid w:val="005D1BE5"/>
    <w:rsid w:val="005D1EF4"/>
    <w:rsid w:val="005D2723"/>
    <w:rsid w:val="005D2859"/>
    <w:rsid w:val="005D33D9"/>
    <w:rsid w:val="005D3561"/>
    <w:rsid w:val="005D3FFC"/>
    <w:rsid w:val="005D44FC"/>
    <w:rsid w:val="005D4F3F"/>
    <w:rsid w:val="005D53E9"/>
    <w:rsid w:val="005D572B"/>
    <w:rsid w:val="005D5957"/>
    <w:rsid w:val="005D59D8"/>
    <w:rsid w:val="005D5AEA"/>
    <w:rsid w:val="005D6567"/>
    <w:rsid w:val="005D6E98"/>
    <w:rsid w:val="005D71CA"/>
    <w:rsid w:val="005D7E6B"/>
    <w:rsid w:val="005D7E76"/>
    <w:rsid w:val="005E0702"/>
    <w:rsid w:val="005E0BD6"/>
    <w:rsid w:val="005E16C7"/>
    <w:rsid w:val="005E1A67"/>
    <w:rsid w:val="005E1B0A"/>
    <w:rsid w:val="005E286F"/>
    <w:rsid w:val="005E3536"/>
    <w:rsid w:val="005E374C"/>
    <w:rsid w:val="005E41DB"/>
    <w:rsid w:val="005E4224"/>
    <w:rsid w:val="005E4726"/>
    <w:rsid w:val="005E4BFF"/>
    <w:rsid w:val="005E55A6"/>
    <w:rsid w:val="005E55F9"/>
    <w:rsid w:val="005E5DF4"/>
    <w:rsid w:val="005E6768"/>
    <w:rsid w:val="005E69D6"/>
    <w:rsid w:val="005E6D82"/>
    <w:rsid w:val="005E6E93"/>
    <w:rsid w:val="005E7477"/>
    <w:rsid w:val="005E7487"/>
    <w:rsid w:val="005E795F"/>
    <w:rsid w:val="005E7AE0"/>
    <w:rsid w:val="005E7BB0"/>
    <w:rsid w:val="005E7C5C"/>
    <w:rsid w:val="005F03CE"/>
    <w:rsid w:val="005F0E92"/>
    <w:rsid w:val="005F1271"/>
    <w:rsid w:val="005F19AB"/>
    <w:rsid w:val="005F1A4B"/>
    <w:rsid w:val="005F1D3B"/>
    <w:rsid w:val="005F224B"/>
    <w:rsid w:val="005F28CC"/>
    <w:rsid w:val="005F33AA"/>
    <w:rsid w:val="005F400C"/>
    <w:rsid w:val="005F4A61"/>
    <w:rsid w:val="005F5346"/>
    <w:rsid w:val="005F546A"/>
    <w:rsid w:val="005F55D7"/>
    <w:rsid w:val="005F6145"/>
    <w:rsid w:val="005F6631"/>
    <w:rsid w:val="005F6B73"/>
    <w:rsid w:val="005F7192"/>
    <w:rsid w:val="005F7C24"/>
    <w:rsid w:val="006014BE"/>
    <w:rsid w:val="00601698"/>
    <w:rsid w:val="0060172E"/>
    <w:rsid w:val="00602358"/>
    <w:rsid w:val="006032FA"/>
    <w:rsid w:val="0060340B"/>
    <w:rsid w:val="00603977"/>
    <w:rsid w:val="0060422C"/>
    <w:rsid w:val="0060462E"/>
    <w:rsid w:val="00604C99"/>
    <w:rsid w:val="006060F2"/>
    <w:rsid w:val="00606BB4"/>
    <w:rsid w:val="006071D9"/>
    <w:rsid w:val="0060735E"/>
    <w:rsid w:val="0060740E"/>
    <w:rsid w:val="006075EB"/>
    <w:rsid w:val="00607A6F"/>
    <w:rsid w:val="00607DC6"/>
    <w:rsid w:val="00610A3B"/>
    <w:rsid w:val="00610E39"/>
    <w:rsid w:val="006116B1"/>
    <w:rsid w:val="00612094"/>
    <w:rsid w:val="0061306E"/>
    <w:rsid w:val="00613130"/>
    <w:rsid w:val="006135C8"/>
    <w:rsid w:val="006139F2"/>
    <w:rsid w:val="006140B6"/>
    <w:rsid w:val="006144AF"/>
    <w:rsid w:val="006147BB"/>
    <w:rsid w:val="00614884"/>
    <w:rsid w:val="00614A08"/>
    <w:rsid w:val="0061508C"/>
    <w:rsid w:val="006155DF"/>
    <w:rsid w:val="00615714"/>
    <w:rsid w:val="00616056"/>
    <w:rsid w:val="006162C2"/>
    <w:rsid w:val="00616991"/>
    <w:rsid w:val="00616EA4"/>
    <w:rsid w:val="006173B4"/>
    <w:rsid w:val="006201E5"/>
    <w:rsid w:val="00620541"/>
    <w:rsid w:val="00620A16"/>
    <w:rsid w:val="00620BD0"/>
    <w:rsid w:val="00621D93"/>
    <w:rsid w:val="006221B8"/>
    <w:rsid w:val="006224FE"/>
    <w:rsid w:val="00622565"/>
    <w:rsid w:val="00622773"/>
    <w:rsid w:val="00622DBF"/>
    <w:rsid w:val="00622EA8"/>
    <w:rsid w:val="00622F44"/>
    <w:rsid w:val="006233CD"/>
    <w:rsid w:val="006235F8"/>
    <w:rsid w:val="00623A3D"/>
    <w:rsid w:val="00623C7E"/>
    <w:rsid w:val="00624052"/>
    <w:rsid w:val="00624FF8"/>
    <w:rsid w:val="00627443"/>
    <w:rsid w:val="00627616"/>
    <w:rsid w:val="006279FD"/>
    <w:rsid w:val="00627B1B"/>
    <w:rsid w:val="00627BCB"/>
    <w:rsid w:val="00630AFB"/>
    <w:rsid w:val="00631032"/>
    <w:rsid w:val="0063134F"/>
    <w:rsid w:val="006315D9"/>
    <w:rsid w:val="00631CFB"/>
    <w:rsid w:val="006320AE"/>
    <w:rsid w:val="00632AFD"/>
    <w:rsid w:val="00632C79"/>
    <w:rsid w:val="00633277"/>
    <w:rsid w:val="00633575"/>
    <w:rsid w:val="006336BE"/>
    <w:rsid w:val="00634339"/>
    <w:rsid w:val="006344DD"/>
    <w:rsid w:val="0063506A"/>
    <w:rsid w:val="006351C7"/>
    <w:rsid w:val="00635C39"/>
    <w:rsid w:val="0063611C"/>
    <w:rsid w:val="0063670D"/>
    <w:rsid w:val="00636939"/>
    <w:rsid w:val="00636D52"/>
    <w:rsid w:val="00636E0A"/>
    <w:rsid w:val="006371A0"/>
    <w:rsid w:val="0063785D"/>
    <w:rsid w:val="006378B1"/>
    <w:rsid w:val="00637D45"/>
    <w:rsid w:val="00640242"/>
    <w:rsid w:val="006403F3"/>
    <w:rsid w:val="00640DA6"/>
    <w:rsid w:val="00641E22"/>
    <w:rsid w:val="00642095"/>
    <w:rsid w:val="006421BF"/>
    <w:rsid w:val="0064236C"/>
    <w:rsid w:val="006428E5"/>
    <w:rsid w:val="00642900"/>
    <w:rsid w:val="00642FFD"/>
    <w:rsid w:val="00643540"/>
    <w:rsid w:val="006438DA"/>
    <w:rsid w:val="00643E73"/>
    <w:rsid w:val="0064406C"/>
    <w:rsid w:val="00644688"/>
    <w:rsid w:val="0064499F"/>
    <w:rsid w:val="00644B65"/>
    <w:rsid w:val="0064519E"/>
    <w:rsid w:val="00645354"/>
    <w:rsid w:val="0064567E"/>
    <w:rsid w:val="00645713"/>
    <w:rsid w:val="00645DB8"/>
    <w:rsid w:val="00645F84"/>
    <w:rsid w:val="006460E4"/>
    <w:rsid w:val="0064663D"/>
    <w:rsid w:val="00646A3F"/>
    <w:rsid w:val="00646AEA"/>
    <w:rsid w:val="00646F84"/>
    <w:rsid w:val="0064723B"/>
    <w:rsid w:val="00650267"/>
    <w:rsid w:val="00650E13"/>
    <w:rsid w:val="00651093"/>
    <w:rsid w:val="006515BA"/>
    <w:rsid w:val="00651BA6"/>
    <w:rsid w:val="006522C9"/>
    <w:rsid w:val="006525FD"/>
    <w:rsid w:val="00652810"/>
    <w:rsid w:val="00652C57"/>
    <w:rsid w:val="00653051"/>
    <w:rsid w:val="00653E35"/>
    <w:rsid w:val="00654493"/>
    <w:rsid w:val="00654974"/>
    <w:rsid w:val="00654A77"/>
    <w:rsid w:val="0065500B"/>
    <w:rsid w:val="006550D6"/>
    <w:rsid w:val="0065525D"/>
    <w:rsid w:val="006559CF"/>
    <w:rsid w:val="006562AA"/>
    <w:rsid w:val="00656BF8"/>
    <w:rsid w:val="00657087"/>
    <w:rsid w:val="00660146"/>
    <w:rsid w:val="0066095D"/>
    <w:rsid w:val="00661183"/>
    <w:rsid w:val="00661424"/>
    <w:rsid w:val="0066149C"/>
    <w:rsid w:val="006623D6"/>
    <w:rsid w:val="00662BCA"/>
    <w:rsid w:val="00662CD4"/>
    <w:rsid w:val="006633BA"/>
    <w:rsid w:val="00663E03"/>
    <w:rsid w:val="00663E40"/>
    <w:rsid w:val="0066420E"/>
    <w:rsid w:val="0066426E"/>
    <w:rsid w:val="00664F75"/>
    <w:rsid w:val="0066519B"/>
    <w:rsid w:val="006653F6"/>
    <w:rsid w:val="00665988"/>
    <w:rsid w:val="00665FCA"/>
    <w:rsid w:val="00666391"/>
    <w:rsid w:val="006664DC"/>
    <w:rsid w:val="0066688C"/>
    <w:rsid w:val="0066696F"/>
    <w:rsid w:val="00666E10"/>
    <w:rsid w:val="00666EF7"/>
    <w:rsid w:val="00667514"/>
    <w:rsid w:val="006675A5"/>
    <w:rsid w:val="00667D66"/>
    <w:rsid w:val="0067034D"/>
    <w:rsid w:val="00671A90"/>
    <w:rsid w:val="00672E0D"/>
    <w:rsid w:val="00672ECF"/>
    <w:rsid w:val="006735DF"/>
    <w:rsid w:val="00673811"/>
    <w:rsid w:val="00674DB1"/>
    <w:rsid w:val="0067573B"/>
    <w:rsid w:val="00675D4E"/>
    <w:rsid w:val="0067662B"/>
    <w:rsid w:val="00676F5A"/>
    <w:rsid w:val="0067729C"/>
    <w:rsid w:val="006774DC"/>
    <w:rsid w:val="00677679"/>
    <w:rsid w:val="00677885"/>
    <w:rsid w:val="00677CB1"/>
    <w:rsid w:val="00680BD2"/>
    <w:rsid w:val="00680FFF"/>
    <w:rsid w:val="006816EF"/>
    <w:rsid w:val="00681C6E"/>
    <w:rsid w:val="00681DE1"/>
    <w:rsid w:val="00681F09"/>
    <w:rsid w:val="00682B84"/>
    <w:rsid w:val="00682EC4"/>
    <w:rsid w:val="0068309B"/>
    <w:rsid w:val="006839F4"/>
    <w:rsid w:val="00684392"/>
    <w:rsid w:val="006844A3"/>
    <w:rsid w:val="00684E61"/>
    <w:rsid w:val="00685FE5"/>
    <w:rsid w:val="00687950"/>
    <w:rsid w:val="00687A7B"/>
    <w:rsid w:val="006906D9"/>
    <w:rsid w:val="00692B68"/>
    <w:rsid w:val="00693590"/>
    <w:rsid w:val="00693A01"/>
    <w:rsid w:val="00693A02"/>
    <w:rsid w:val="0069478E"/>
    <w:rsid w:val="006948E2"/>
    <w:rsid w:val="00695AF4"/>
    <w:rsid w:val="00695EE3"/>
    <w:rsid w:val="00695F5F"/>
    <w:rsid w:val="006962CC"/>
    <w:rsid w:val="00696465"/>
    <w:rsid w:val="00696734"/>
    <w:rsid w:val="00696868"/>
    <w:rsid w:val="00696C06"/>
    <w:rsid w:val="006A01ED"/>
    <w:rsid w:val="006A03D7"/>
    <w:rsid w:val="006A06BE"/>
    <w:rsid w:val="006A1520"/>
    <w:rsid w:val="006A1658"/>
    <w:rsid w:val="006A17D0"/>
    <w:rsid w:val="006A1D66"/>
    <w:rsid w:val="006A2287"/>
    <w:rsid w:val="006A25E6"/>
    <w:rsid w:val="006A2FFB"/>
    <w:rsid w:val="006A34A5"/>
    <w:rsid w:val="006A3A2C"/>
    <w:rsid w:val="006A4015"/>
    <w:rsid w:val="006A45C3"/>
    <w:rsid w:val="006A46B6"/>
    <w:rsid w:val="006A4DF2"/>
    <w:rsid w:val="006A50DB"/>
    <w:rsid w:val="006A56FA"/>
    <w:rsid w:val="006A5AF3"/>
    <w:rsid w:val="006A5E4B"/>
    <w:rsid w:val="006A64D8"/>
    <w:rsid w:val="006A7056"/>
    <w:rsid w:val="006A76D7"/>
    <w:rsid w:val="006A7D79"/>
    <w:rsid w:val="006B02A6"/>
    <w:rsid w:val="006B0702"/>
    <w:rsid w:val="006B09D5"/>
    <w:rsid w:val="006B1207"/>
    <w:rsid w:val="006B13E2"/>
    <w:rsid w:val="006B1691"/>
    <w:rsid w:val="006B1734"/>
    <w:rsid w:val="006B1FD7"/>
    <w:rsid w:val="006B20B9"/>
    <w:rsid w:val="006B2D49"/>
    <w:rsid w:val="006B3EA6"/>
    <w:rsid w:val="006B4248"/>
    <w:rsid w:val="006B4364"/>
    <w:rsid w:val="006B436E"/>
    <w:rsid w:val="006B44C3"/>
    <w:rsid w:val="006B5D51"/>
    <w:rsid w:val="006B5E89"/>
    <w:rsid w:val="006B6436"/>
    <w:rsid w:val="006B665C"/>
    <w:rsid w:val="006B702F"/>
    <w:rsid w:val="006B73CD"/>
    <w:rsid w:val="006B7873"/>
    <w:rsid w:val="006B794E"/>
    <w:rsid w:val="006B7AA7"/>
    <w:rsid w:val="006C03C0"/>
    <w:rsid w:val="006C1226"/>
    <w:rsid w:val="006C149C"/>
    <w:rsid w:val="006C14F4"/>
    <w:rsid w:val="006C1530"/>
    <w:rsid w:val="006C16AB"/>
    <w:rsid w:val="006C1B98"/>
    <w:rsid w:val="006C20F1"/>
    <w:rsid w:val="006C2606"/>
    <w:rsid w:val="006C2833"/>
    <w:rsid w:val="006C2B88"/>
    <w:rsid w:val="006C2FDD"/>
    <w:rsid w:val="006C35B5"/>
    <w:rsid w:val="006C365C"/>
    <w:rsid w:val="006C435A"/>
    <w:rsid w:val="006C459D"/>
    <w:rsid w:val="006C4647"/>
    <w:rsid w:val="006C4A54"/>
    <w:rsid w:val="006C4D6F"/>
    <w:rsid w:val="006C4E3C"/>
    <w:rsid w:val="006C52AC"/>
    <w:rsid w:val="006C53D6"/>
    <w:rsid w:val="006C5AC1"/>
    <w:rsid w:val="006C60A8"/>
    <w:rsid w:val="006C6D14"/>
    <w:rsid w:val="006C70DC"/>
    <w:rsid w:val="006C7615"/>
    <w:rsid w:val="006D00B5"/>
    <w:rsid w:val="006D0473"/>
    <w:rsid w:val="006D1171"/>
    <w:rsid w:val="006D11CF"/>
    <w:rsid w:val="006D13FD"/>
    <w:rsid w:val="006D1743"/>
    <w:rsid w:val="006D1A51"/>
    <w:rsid w:val="006D1C59"/>
    <w:rsid w:val="006D2567"/>
    <w:rsid w:val="006D2C19"/>
    <w:rsid w:val="006D31A1"/>
    <w:rsid w:val="006D3391"/>
    <w:rsid w:val="006D36FA"/>
    <w:rsid w:val="006D3C0A"/>
    <w:rsid w:val="006D4F24"/>
    <w:rsid w:val="006D56A2"/>
    <w:rsid w:val="006D5A98"/>
    <w:rsid w:val="006D5C71"/>
    <w:rsid w:val="006D64A5"/>
    <w:rsid w:val="006D65C5"/>
    <w:rsid w:val="006D693F"/>
    <w:rsid w:val="006D7596"/>
    <w:rsid w:val="006E02BF"/>
    <w:rsid w:val="006E0809"/>
    <w:rsid w:val="006E128A"/>
    <w:rsid w:val="006E1428"/>
    <w:rsid w:val="006E24D2"/>
    <w:rsid w:val="006E2841"/>
    <w:rsid w:val="006E3C59"/>
    <w:rsid w:val="006E408D"/>
    <w:rsid w:val="006E415C"/>
    <w:rsid w:val="006E46D5"/>
    <w:rsid w:val="006E4878"/>
    <w:rsid w:val="006E523A"/>
    <w:rsid w:val="006E5AA8"/>
    <w:rsid w:val="006E5BDA"/>
    <w:rsid w:val="006E5C33"/>
    <w:rsid w:val="006E5CB0"/>
    <w:rsid w:val="006E6059"/>
    <w:rsid w:val="006E6708"/>
    <w:rsid w:val="006E6BAE"/>
    <w:rsid w:val="006E6F23"/>
    <w:rsid w:val="006E71BE"/>
    <w:rsid w:val="006E74EB"/>
    <w:rsid w:val="006F10E3"/>
    <w:rsid w:val="006F130F"/>
    <w:rsid w:val="006F166E"/>
    <w:rsid w:val="006F18E2"/>
    <w:rsid w:val="006F2108"/>
    <w:rsid w:val="006F2309"/>
    <w:rsid w:val="006F2626"/>
    <w:rsid w:val="006F27AB"/>
    <w:rsid w:val="006F35EA"/>
    <w:rsid w:val="006F3D70"/>
    <w:rsid w:val="006F4289"/>
    <w:rsid w:val="006F438D"/>
    <w:rsid w:val="006F473A"/>
    <w:rsid w:val="006F4941"/>
    <w:rsid w:val="006F4F3C"/>
    <w:rsid w:val="006F4F9A"/>
    <w:rsid w:val="006F58A1"/>
    <w:rsid w:val="006F58FB"/>
    <w:rsid w:val="006F5F5B"/>
    <w:rsid w:val="006F6348"/>
    <w:rsid w:val="006F669A"/>
    <w:rsid w:val="006F6A5B"/>
    <w:rsid w:val="006F6B1D"/>
    <w:rsid w:val="006F6D16"/>
    <w:rsid w:val="006F6D47"/>
    <w:rsid w:val="006F6E37"/>
    <w:rsid w:val="006F723F"/>
    <w:rsid w:val="006F7B19"/>
    <w:rsid w:val="00700248"/>
    <w:rsid w:val="00700D64"/>
    <w:rsid w:val="00701DB8"/>
    <w:rsid w:val="00702E7A"/>
    <w:rsid w:val="007032FC"/>
    <w:rsid w:val="00703383"/>
    <w:rsid w:val="007039C5"/>
    <w:rsid w:val="0070408C"/>
    <w:rsid w:val="00704F4B"/>
    <w:rsid w:val="0070578C"/>
    <w:rsid w:val="00705B6B"/>
    <w:rsid w:val="00705C76"/>
    <w:rsid w:val="00705DE6"/>
    <w:rsid w:val="00706149"/>
    <w:rsid w:val="007062ED"/>
    <w:rsid w:val="007065ED"/>
    <w:rsid w:val="0070767A"/>
    <w:rsid w:val="00707952"/>
    <w:rsid w:val="00707AFA"/>
    <w:rsid w:val="00707C19"/>
    <w:rsid w:val="00707D42"/>
    <w:rsid w:val="00707F52"/>
    <w:rsid w:val="0071074F"/>
    <w:rsid w:val="00710C3E"/>
    <w:rsid w:val="00711195"/>
    <w:rsid w:val="00711380"/>
    <w:rsid w:val="0071150F"/>
    <w:rsid w:val="00711774"/>
    <w:rsid w:val="007122D2"/>
    <w:rsid w:val="0071264F"/>
    <w:rsid w:val="00712DA8"/>
    <w:rsid w:val="00712DC7"/>
    <w:rsid w:val="00712EB8"/>
    <w:rsid w:val="00712FEF"/>
    <w:rsid w:val="00713175"/>
    <w:rsid w:val="007134A2"/>
    <w:rsid w:val="00713757"/>
    <w:rsid w:val="00713A0B"/>
    <w:rsid w:val="00713AF9"/>
    <w:rsid w:val="0071411C"/>
    <w:rsid w:val="007143C1"/>
    <w:rsid w:val="00714B96"/>
    <w:rsid w:val="00714E5F"/>
    <w:rsid w:val="007153F4"/>
    <w:rsid w:val="00715798"/>
    <w:rsid w:val="00715FE1"/>
    <w:rsid w:val="0071616F"/>
    <w:rsid w:val="0071691B"/>
    <w:rsid w:val="00716C0F"/>
    <w:rsid w:val="007177E0"/>
    <w:rsid w:val="00717921"/>
    <w:rsid w:val="00717A8A"/>
    <w:rsid w:val="007200C1"/>
    <w:rsid w:val="0072019D"/>
    <w:rsid w:val="00720221"/>
    <w:rsid w:val="0072033B"/>
    <w:rsid w:val="00720F2F"/>
    <w:rsid w:val="007213E9"/>
    <w:rsid w:val="007219B5"/>
    <w:rsid w:val="00721C65"/>
    <w:rsid w:val="00721D91"/>
    <w:rsid w:val="00721EBB"/>
    <w:rsid w:val="00722A5C"/>
    <w:rsid w:val="007237EC"/>
    <w:rsid w:val="007243F5"/>
    <w:rsid w:val="007245A4"/>
    <w:rsid w:val="00724668"/>
    <w:rsid w:val="007253A5"/>
    <w:rsid w:val="0072635B"/>
    <w:rsid w:val="00727249"/>
    <w:rsid w:val="00727307"/>
    <w:rsid w:val="007275DC"/>
    <w:rsid w:val="00727FA8"/>
    <w:rsid w:val="0073051E"/>
    <w:rsid w:val="00730774"/>
    <w:rsid w:val="00730FDE"/>
    <w:rsid w:val="0073328B"/>
    <w:rsid w:val="00733F1E"/>
    <w:rsid w:val="00733FDD"/>
    <w:rsid w:val="0073468D"/>
    <w:rsid w:val="00734832"/>
    <w:rsid w:val="00734949"/>
    <w:rsid w:val="00734DB0"/>
    <w:rsid w:val="00734FC3"/>
    <w:rsid w:val="00735141"/>
    <w:rsid w:val="00735B8A"/>
    <w:rsid w:val="00735D8D"/>
    <w:rsid w:val="00735F63"/>
    <w:rsid w:val="007360EC"/>
    <w:rsid w:val="00736FC3"/>
    <w:rsid w:val="0073754F"/>
    <w:rsid w:val="00737A76"/>
    <w:rsid w:val="00737FB2"/>
    <w:rsid w:val="00740601"/>
    <w:rsid w:val="00740C18"/>
    <w:rsid w:val="00740D19"/>
    <w:rsid w:val="0074100C"/>
    <w:rsid w:val="0074113B"/>
    <w:rsid w:val="007412AC"/>
    <w:rsid w:val="0074137F"/>
    <w:rsid w:val="00741EAA"/>
    <w:rsid w:val="0074214D"/>
    <w:rsid w:val="00742497"/>
    <w:rsid w:val="00742E3B"/>
    <w:rsid w:val="007436DF"/>
    <w:rsid w:val="007439C1"/>
    <w:rsid w:val="00743B10"/>
    <w:rsid w:val="00743C40"/>
    <w:rsid w:val="00744B75"/>
    <w:rsid w:val="007453E2"/>
    <w:rsid w:val="00745692"/>
    <w:rsid w:val="00745726"/>
    <w:rsid w:val="00745747"/>
    <w:rsid w:val="0074647D"/>
    <w:rsid w:val="00746D33"/>
    <w:rsid w:val="007470C4"/>
    <w:rsid w:val="00747192"/>
    <w:rsid w:val="00747253"/>
    <w:rsid w:val="00747505"/>
    <w:rsid w:val="0074794E"/>
    <w:rsid w:val="007500EC"/>
    <w:rsid w:val="007503FE"/>
    <w:rsid w:val="00750560"/>
    <w:rsid w:val="00750DC0"/>
    <w:rsid w:val="00750DCA"/>
    <w:rsid w:val="00750E78"/>
    <w:rsid w:val="00750F4E"/>
    <w:rsid w:val="0075116B"/>
    <w:rsid w:val="0075179A"/>
    <w:rsid w:val="00751FCA"/>
    <w:rsid w:val="00753CDC"/>
    <w:rsid w:val="00754658"/>
    <w:rsid w:val="00755C96"/>
    <w:rsid w:val="00756163"/>
    <w:rsid w:val="00756669"/>
    <w:rsid w:val="00756A71"/>
    <w:rsid w:val="00757500"/>
    <w:rsid w:val="007577AF"/>
    <w:rsid w:val="007578C5"/>
    <w:rsid w:val="0076014D"/>
    <w:rsid w:val="007601E2"/>
    <w:rsid w:val="00760D85"/>
    <w:rsid w:val="00760F1A"/>
    <w:rsid w:val="00762663"/>
    <w:rsid w:val="00762D63"/>
    <w:rsid w:val="00763198"/>
    <w:rsid w:val="00763379"/>
    <w:rsid w:val="00763844"/>
    <w:rsid w:val="00763948"/>
    <w:rsid w:val="007645BD"/>
    <w:rsid w:val="007645E9"/>
    <w:rsid w:val="0076496E"/>
    <w:rsid w:val="007653BE"/>
    <w:rsid w:val="00765CEF"/>
    <w:rsid w:val="007667FF"/>
    <w:rsid w:val="00766B2D"/>
    <w:rsid w:val="00766CD0"/>
    <w:rsid w:val="007675F7"/>
    <w:rsid w:val="007677EF"/>
    <w:rsid w:val="00770135"/>
    <w:rsid w:val="00770A94"/>
    <w:rsid w:val="007731FD"/>
    <w:rsid w:val="00773C79"/>
    <w:rsid w:val="00773E7A"/>
    <w:rsid w:val="00774183"/>
    <w:rsid w:val="0077445C"/>
    <w:rsid w:val="007748D8"/>
    <w:rsid w:val="0077499C"/>
    <w:rsid w:val="007751A5"/>
    <w:rsid w:val="007751A6"/>
    <w:rsid w:val="00775696"/>
    <w:rsid w:val="00775A3E"/>
    <w:rsid w:val="00775BDF"/>
    <w:rsid w:val="007770B6"/>
    <w:rsid w:val="007772DD"/>
    <w:rsid w:val="007775A1"/>
    <w:rsid w:val="0077773F"/>
    <w:rsid w:val="007802B6"/>
    <w:rsid w:val="00780655"/>
    <w:rsid w:val="007806E7"/>
    <w:rsid w:val="0078104F"/>
    <w:rsid w:val="00781616"/>
    <w:rsid w:val="00781BBD"/>
    <w:rsid w:val="00781CC0"/>
    <w:rsid w:val="00781DFC"/>
    <w:rsid w:val="00781EB7"/>
    <w:rsid w:val="00782E53"/>
    <w:rsid w:val="007839B9"/>
    <w:rsid w:val="00783EB0"/>
    <w:rsid w:val="00783F34"/>
    <w:rsid w:val="0078400C"/>
    <w:rsid w:val="00785124"/>
    <w:rsid w:val="007863C3"/>
    <w:rsid w:val="00786FCF"/>
    <w:rsid w:val="007873FE"/>
    <w:rsid w:val="00787D99"/>
    <w:rsid w:val="00790110"/>
    <w:rsid w:val="007914FA"/>
    <w:rsid w:val="00791605"/>
    <w:rsid w:val="007916DC"/>
    <w:rsid w:val="00791712"/>
    <w:rsid w:val="00791BA1"/>
    <w:rsid w:val="007928E8"/>
    <w:rsid w:val="00792A47"/>
    <w:rsid w:val="00792BC9"/>
    <w:rsid w:val="007930D7"/>
    <w:rsid w:val="0079322A"/>
    <w:rsid w:val="00793704"/>
    <w:rsid w:val="007938C3"/>
    <w:rsid w:val="00793921"/>
    <w:rsid w:val="00794D23"/>
    <w:rsid w:val="00794F86"/>
    <w:rsid w:val="00795034"/>
    <w:rsid w:val="00795403"/>
    <w:rsid w:val="007964B5"/>
    <w:rsid w:val="007967BD"/>
    <w:rsid w:val="0079683D"/>
    <w:rsid w:val="00796958"/>
    <w:rsid w:val="00797094"/>
    <w:rsid w:val="0079728A"/>
    <w:rsid w:val="00797918"/>
    <w:rsid w:val="007A022C"/>
    <w:rsid w:val="007A071E"/>
    <w:rsid w:val="007A15B3"/>
    <w:rsid w:val="007A2637"/>
    <w:rsid w:val="007A263B"/>
    <w:rsid w:val="007A2A4B"/>
    <w:rsid w:val="007A2E5D"/>
    <w:rsid w:val="007A2FD4"/>
    <w:rsid w:val="007A428C"/>
    <w:rsid w:val="007A43B0"/>
    <w:rsid w:val="007A45DE"/>
    <w:rsid w:val="007A509E"/>
    <w:rsid w:val="007A55F0"/>
    <w:rsid w:val="007A5B74"/>
    <w:rsid w:val="007A5E0B"/>
    <w:rsid w:val="007A636C"/>
    <w:rsid w:val="007A6970"/>
    <w:rsid w:val="007A6B5E"/>
    <w:rsid w:val="007A6CF4"/>
    <w:rsid w:val="007A74EC"/>
    <w:rsid w:val="007A75EA"/>
    <w:rsid w:val="007A799A"/>
    <w:rsid w:val="007B02F8"/>
    <w:rsid w:val="007B06AA"/>
    <w:rsid w:val="007B08CD"/>
    <w:rsid w:val="007B0EC0"/>
    <w:rsid w:val="007B1D45"/>
    <w:rsid w:val="007B1E90"/>
    <w:rsid w:val="007B29CA"/>
    <w:rsid w:val="007B2A91"/>
    <w:rsid w:val="007B2E7A"/>
    <w:rsid w:val="007B3109"/>
    <w:rsid w:val="007B33A3"/>
    <w:rsid w:val="007B35A7"/>
    <w:rsid w:val="007B506B"/>
    <w:rsid w:val="007B61A3"/>
    <w:rsid w:val="007B6335"/>
    <w:rsid w:val="007B63FA"/>
    <w:rsid w:val="007B68BC"/>
    <w:rsid w:val="007B6CA1"/>
    <w:rsid w:val="007B72A6"/>
    <w:rsid w:val="007B7657"/>
    <w:rsid w:val="007B77E5"/>
    <w:rsid w:val="007B79C1"/>
    <w:rsid w:val="007B7A0F"/>
    <w:rsid w:val="007B7AEF"/>
    <w:rsid w:val="007C09B1"/>
    <w:rsid w:val="007C1093"/>
    <w:rsid w:val="007C18E9"/>
    <w:rsid w:val="007C2227"/>
    <w:rsid w:val="007C23DF"/>
    <w:rsid w:val="007C2550"/>
    <w:rsid w:val="007C255E"/>
    <w:rsid w:val="007C279C"/>
    <w:rsid w:val="007C2942"/>
    <w:rsid w:val="007C2D59"/>
    <w:rsid w:val="007C2D76"/>
    <w:rsid w:val="007C3137"/>
    <w:rsid w:val="007C3377"/>
    <w:rsid w:val="007C4484"/>
    <w:rsid w:val="007C5E6E"/>
    <w:rsid w:val="007C6308"/>
    <w:rsid w:val="007C67DE"/>
    <w:rsid w:val="007C781B"/>
    <w:rsid w:val="007C79D0"/>
    <w:rsid w:val="007D051D"/>
    <w:rsid w:val="007D0F18"/>
    <w:rsid w:val="007D1649"/>
    <w:rsid w:val="007D18BA"/>
    <w:rsid w:val="007D1DF5"/>
    <w:rsid w:val="007D2013"/>
    <w:rsid w:val="007D2215"/>
    <w:rsid w:val="007D2534"/>
    <w:rsid w:val="007D2C76"/>
    <w:rsid w:val="007D2F47"/>
    <w:rsid w:val="007D3082"/>
    <w:rsid w:val="007D3DEA"/>
    <w:rsid w:val="007D412C"/>
    <w:rsid w:val="007D450F"/>
    <w:rsid w:val="007D5768"/>
    <w:rsid w:val="007D5A3A"/>
    <w:rsid w:val="007D5BC3"/>
    <w:rsid w:val="007D5CA7"/>
    <w:rsid w:val="007D5F30"/>
    <w:rsid w:val="007D5F68"/>
    <w:rsid w:val="007D6360"/>
    <w:rsid w:val="007D7868"/>
    <w:rsid w:val="007D7D0B"/>
    <w:rsid w:val="007D7DA8"/>
    <w:rsid w:val="007E12EA"/>
    <w:rsid w:val="007E1549"/>
    <w:rsid w:val="007E17F5"/>
    <w:rsid w:val="007E1CAC"/>
    <w:rsid w:val="007E2CBC"/>
    <w:rsid w:val="007E4D97"/>
    <w:rsid w:val="007E56A6"/>
    <w:rsid w:val="007E5731"/>
    <w:rsid w:val="007E59A4"/>
    <w:rsid w:val="007E61F2"/>
    <w:rsid w:val="007E65C1"/>
    <w:rsid w:val="007E66DA"/>
    <w:rsid w:val="007E732E"/>
    <w:rsid w:val="007E7384"/>
    <w:rsid w:val="007E7BAF"/>
    <w:rsid w:val="007E7E7C"/>
    <w:rsid w:val="007F01F0"/>
    <w:rsid w:val="007F089D"/>
    <w:rsid w:val="007F0934"/>
    <w:rsid w:val="007F0F17"/>
    <w:rsid w:val="007F0F2B"/>
    <w:rsid w:val="007F1368"/>
    <w:rsid w:val="007F245F"/>
    <w:rsid w:val="007F260E"/>
    <w:rsid w:val="007F2F49"/>
    <w:rsid w:val="007F30BE"/>
    <w:rsid w:val="007F3DAE"/>
    <w:rsid w:val="007F3F43"/>
    <w:rsid w:val="007F3F97"/>
    <w:rsid w:val="007F4C7B"/>
    <w:rsid w:val="007F5F3B"/>
    <w:rsid w:val="007F6868"/>
    <w:rsid w:val="007F6A4B"/>
    <w:rsid w:val="007F7504"/>
    <w:rsid w:val="007F78F2"/>
    <w:rsid w:val="00800EB2"/>
    <w:rsid w:val="008011F7"/>
    <w:rsid w:val="008016C3"/>
    <w:rsid w:val="008016DD"/>
    <w:rsid w:val="00801E79"/>
    <w:rsid w:val="0080266C"/>
    <w:rsid w:val="00802E8C"/>
    <w:rsid w:val="008036D6"/>
    <w:rsid w:val="0080487A"/>
    <w:rsid w:val="0080522D"/>
    <w:rsid w:val="008052E9"/>
    <w:rsid w:val="00805977"/>
    <w:rsid w:val="0080673E"/>
    <w:rsid w:val="008068AF"/>
    <w:rsid w:val="00806AB1"/>
    <w:rsid w:val="008073C3"/>
    <w:rsid w:val="00810146"/>
    <w:rsid w:val="008101C3"/>
    <w:rsid w:val="00810AE8"/>
    <w:rsid w:val="008112CD"/>
    <w:rsid w:val="008117CB"/>
    <w:rsid w:val="00811ACA"/>
    <w:rsid w:val="00811FA2"/>
    <w:rsid w:val="008124E6"/>
    <w:rsid w:val="008128ED"/>
    <w:rsid w:val="00812C99"/>
    <w:rsid w:val="008136CD"/>
    <w:rsid w:val="00813BA5"/>
    <w:rsid w:val="00814544"/>
    <w:rsid w:val="008148BD"/>
    <w:rsid w:val="00814A31"/>
    <w:rsid w:val="00814AB3"/>
    <w:rsid w:val="00814BB7"/>
    <w:rsid w:val="00814C1E"/>
    <w:rsid w:val="00815102"/>
    <w:rsid w:val="00815A87"/>
    <w:rsid w:val="008161ED"/>
    <w:rsid w:val="00816A2D"/>
    <w:rsid w:val="00816CA5"/>
    <w:rsid w:val="00817608"/>
    <w:rsid w:val="00817A66"/>
    <w:rsid w:val="00817AEE"/>
    <w:rsid w:val="00817B6A"/>
    <w:rsid w:val="00817EA0"/>
    <w:rsid w:val="008211A0"/>
    <w:rsid w:val="008211BB"/>
    <w:rsid w:val="00821397"/>
    <w:rsid w:val="00822266"/>
    <w:rsid w:val="0082254A"/>
    <w:rsid w:val="00822F0C"/>
    <w:rsid w:val="0082367D"/>
    <w:rsid w:val="00823F6D"/>
    <w:rsid w:val="008244C1"/>
    <w:rsid w:val="0082465B"/>
    <w:rsid w:val="00825AB7"/>
    <w:rsid w:val="00825C5D"/>
    <w:rsid w:val="008263A0"/>
    <w:rsid w:val="00827061"/>
    <w:rsid w:val="0082713A"/>
    <w:rsid w:val="008275F5"/>
    <w:rsid w:val="00827A4B"/>
    <w:rsid w:val="00827ACD"/>
    <w:rsid w:val="00827D8A"/>
    <w:rsid w:val="00827FF7"/>
    <w:rsid w:val="008308EF"/>
    <w:rsid w:val="00830A5A"/>
    <w:rsid w:val="00830CE9"/>
    <w:rsid w:val="00830E0D"/>
    <w:rsid w:val="00831BEE"/>
    <w:rsid w:val="00831D8F"/>
    <w:rsid w:val="00831DAB"/>
    <w:rsid w:val="008326AF"/>
    <w:rsid w:val="008327E1"/>
    <w:rsid w:val="00832995"/>
    <w:rsid w:val="00832C56"/>
    <w:rsid w:val="00832CAE"/>
    <w:rsid w:val="00832E59"/>
    <w:rsid w:val="008336F2"/>
    <w:rsid w:val="0083388E"/>
    <w:rsid w:val="008339AF"/>
    <w:rsid w:val="00834682"/>
    <w:rsid w:val="008348F4"/>
    <w:rsid w:val="00834AAF"/>
    <w:rsid w:val="00834B47"/>
    <w:rsid w:val="008353DC"/>
    <w:rsid w:val="00835DB1"/>
    <w:rsid w:val="0083650F"/>
    <w:rsid w:val="0083685C"/>
    <w:rsid w:val="008374CA"/>
    <w:rsid w:val="00837C1B"/>
    <w:rsid w:val="00840DC7"/>
    <w:rsid w:val="00842275"/>
    <w:rsid w:val="0084259E"/>
    <w:rsid w:val="00842896"/>
    <w:rsid w:val="00842A52"/>
    <w:rsid w:val="00842FAE"/>
    <w:rsid w:val="0084328A"/>
    <w:rsid w:val="00843B2C"/>
    <w:rsid w:val="008447D0"/>
    <w:rsid w:val="00844826"/>
    <w:rsid w:val="0084610D"/>
    <w:rsid w:val="00846381"/>
    <w:rsid w:val="00846490"/>
    <w:rsid w:val="008465C0"/>
    <w:rsid w:val="0084691D"/>
    <w:rsid w:val="008469DB"/>
    <w:rsid w:val="00846BF0"/>
    <w:rsid w:val="00846D40"/>
    <w:rsid w:val="008471A5"/>
    <w:rsid w:val="00847319"/>
    <w:rsid w:val="00847E12"/>
    <w:rsid w:val="00847F2A"/>
    <w:rsid w:val="0085015F"/>
    <w:rsid w:val="008503D3"/>
    <w:rsid w:val="00850D16"/>
    <w:rsid w:val="008514BA"/>
    <w:rsid w:val="00852F0A"/>
    <w:rsid w:val="0085361C"/>
    <w:rsid w:val="008536FA"/>
    <w:rsid w:val="00853CAA"/>
    <w:rsid w:val="00853D8D"/>
    <w:rsid w:val="00853E00"/>
    <w:rsid w:val="00853FFB"/>
    <w:rsid w:val="00854399"/>
    <w:rsid w:val="0085443F"/>
    <w:rsid w:val="00854CF6"/>
    <w:rsid w:val="008550F9"/>
    <w:rsid w:val="00855144"/>
    <w:rsid w:val="008552EA"/>
    <w:rsid w:val="008555B0"/>
    <w:rsid w:val="00855E78"/>
    <w:rsid w:val="008562E3"/>
    <w:rsid w:val="00856534"/>
    <w:rsid w:val="0085740A"/>
    <w:rsid w:val="00857420"/>
    <w:rsid w:val="00857637"/>
    <w:rsid w:val="00857BDB"/>
    <w:rsid w:val="00857F64"/>
    <w:rsid w:val="00857F89"/>
    <w:rsid w:val="00860A85"/>
    <w:rsid w:val="00860DCF"/>
    <w:rsid w:val="008610BB"/>
    <w:rsid w:val="0086162A"/>
    <w:rsid w:val="00861F43"/>
    <w:rsid w:val="008620CD"/>
    <w:rsid w:val="00862713"/>
    <w:rsid w:val="00862C74"/>
    <w:rsid w:val="008638EC"/>
    <w:rsid w:val="00863CCE"/>
    <w:rsid w:val="00863DA5"/>
    <w:rsid w:val="00864009"/>
    <w:rsid w:val="0086591A"/>
    <w:rsid w:val="008662C0"/>
    <w:rsid w:val="008663CC"/>
    <w:rsid w:val="00867CEB"/>
    <w:rsid w:val="008709FC"/>
    <w:rsid w:val="00870AAE"/>
    <w:rsid w:val="0087180A"/>
    <w:rsid w:val="0087190C"/>
    <w:rsid w:val="00871BAE"/>
    <w:rsid w:val="00871FC1"/>
    <w:rsid w:val="00872993"/>
    <w:rsid w:val="00872F2F"/>
    <w:rsid w:val="00873481"/>
    <w:rsid w:val="00873C09"/>
    <w:rsid w:val="00875215"/>
    <w:rsid w:val="008752CE"/>
    <w:rsid w:val="00875919"/>
    <w:rsid w:val="0087603E"/>
    <w:rsid w:val="008761BE"/>
    <w:rsid w:val="00876570"/>
    <w:rsid w:val="0087668A"/>
    <w:rsid w:val="00876A7B"/>
    <w:rsid w:val="00876DCB"/>
    <w:rsid w:val="00877314"/>
    <w:rsid w:val="008778A6"/>
    <w:rsid w:val="00877A6E"/>
    <w:rsid w:val="00877EFF"/>
    <w:rsid w:val="00880BDA"/>
    <w:rsid w:val="00881279"/>
    <w:rsid w:val="00881810"/>
    <w:rsid w:val="008821C3"/>
    <w:rsid w:val="008823BB"/>
    <w:rsid w:val="0088266E"/>
    <w:rsid w:val="00883313"/>
    <w:rsid w:val="0088348E"/>
    <w:rsid w:val="00884005"/>
    <w:rsid w:val="00884613"/>
    <w:rsid w:val="00884FC5"/>
    <w:rsid w:val="008850F5"/>
    <w:rsid w:val="008853E3"/>
    <w:rsid w:val="008858F9"/>
    <w:rsid w:val="00885A48"/>
    <w:rsid w:val="00886056"/>
    <w:rsid w:val="008864CD"/>
    <w:rsid w:val="00886706"/>
    <w:rsid w:val="008902F8"/>
    <w:rsid w:val="00890567"/>
    <w:rsid w:val="00890BEE"/>
    <w:rsid w:val="00890F7E"/>
    <w:rsid w:val="00891CDA"/>
    <w:rsid w:val="00892154"/>
    <w:rsid w:val="008921B7"/>
    <w:rsid w:val="00892375"/>
    <w:rsid w:val="008928DD"/>
    <w:rsid w:val="00893376"/>
    <w:rsid w:val="008936CB"/>
    <w:rsid w:val="008937C3"/>
    <w:rsid w:val="00893DD8"/>
    <w:rsid w:val="008941BB"/>
    <w:rsid w:val="0089456C"/>
    <w:rsid w:val="00894A4D"/>
    <w:rsid w:val="00895A31"/>
    <w:rsid w:val="00895A86"/>
    <w:rsid w:val="00895D4F"/>
    <w:rsid w:val="00896626"/>
    <w:rsid w:val="00896727"/>
    <w:rsid w:val="0089764B"/>
    <w:rsid w:val="00897828"/>
    <w:rsid w:val="008A0334"/>
    <w:rsid w:val="008A0355"/>
    <w:rsid w:val="008A127C"/>
    <w:rsid w:val="008A1A1F"/>
    <w:rsid w:val="008A1C4C"/>
    <w:rsid w:val="008A1DD2"/>
    <w:rsid w:val="008A2149"/>
    <w:rsid w:val="008A2B65"/>
    <w:rsid w:val="008A3BCE"/>
    <w:rsid w:val="008A3C03"/>
    <w:rsid w:val="008A3E78"/>
    <w:rsid w:val="008A4077"/>
    <w:rsid w:val="008A4536"/>
    <w:rsid w:val="008A4762"/>
    <w:rsid w:val="008A4F48"/>
    <w:rsid w:val="008A5501"/>
    <w:rsid w:val="008A5940"/>
    <w:rsid w:val="008A5AEF"/>
    <w:rsid w:val="008A5D63"/>
    <w:rsid w:val="008A5F78"/>
    <w:rsid w:val="008A6879"/>
    <w:rsid w:val="008A6AA2"/>
    <w:rsid w:val="008A6E7A"/>
    <w:rsid w:val="008A70AA"/>
    <w:rsid w:val="008A7B2E"/>
    <w:rsid w:val="008A7C44"/>
    <w:rsid w:val="008A7C9F"/>
    <w:rsid w:val="008B090F"/>
    <w:rsid w:val="008B183A"/>
    <w:rsid w:val="008B1EFA"/>
    <w:rsid w:val="008B286C"/>
    <w:rsid w:val="008B2C98"/>
    <w:rsid w:val="008B2DDD"/>
    <w:rsid w:val="008B320C"/>
    <w:rsid w:val="008B325C"/>
    <w:rsid w:val="008B32A9"/>
    <w:rsid w:val="008B340B"/>
    <w:rsid w:val="008B351E"/>
    <w:rsid w:val="008B38F6"/>
    <w:rsid w:val="008B3B2F"/>
    <w:rsid w:val="008B3EB2"/>
    <w:rsid w:val="008B412A"/>
    <w:rsid w:val="008B43B7"/>
    <w:rsid w:val="008B485B"/>
    <w:rsid w:val="008B4B43"/>
    <w:rsid w:val="008B5A08"/>
    <w:rsid w:val="008B5BF8"/>
    <w:rsid w:val="008B7146"/>
    <w:rsid w:val="008B733C"/>
    <w:rsid w:val="008B7C93"/>
    <w:rsid w:val="008C02D4"/>
    <w:rsid w:val="008C0700"/>
    <w:rsid w:val="008C0855"/>
    <w:rsid w:val="008C1589"/>
    <w:rsid w:val="008C1E40"/>
    <w:rsid w:val="008C23E1"/>
    <w:rsid w:val="008C2681"/>
    <w:rsid w:val="008C3979"/>
    <w:rsid w:val="008C3ADB"/>
    <w:rsid w:val="008C3B67"/>
    <w:rsid w:val="008C46CE"/>
    <w:rsid w:val="008C48E2"/>
    <w:rsid w:val="008C5DC2"/>
    <w:rsid w:val="008C6139"/>
    <w:rsid w:val="008C6361"/>
    <w:rsid w:val="008C6474"/>
    <w:rsid w:val="008C6816"/>
    <w:rsid w:val="008C6CA1"/>
    <w:rsid w:val="008C75B1"/>
    <w:rsid w:val="008C7986"/>
    <w:rsid w:val="008D0672"/>
    <w:rsid w:val="008D083E"/>
    <w:rsid w:val="008D1302"/>
    <w:rsid w:val="008D20F4"/>
    <w:rsid w:val="008D2442"/>
    <w:rsid w:val="008D24FF"/>
    <w:rsid w:val="008D2582"/>
    <w:rsid w:val="008D3621"/>
    <w:rsid w:val="008D3CEF"/>
    <w:rsid w:val="008D3D36"/>
    <w:rsid w:val="008D539E"/>
    <w:rsid w:val="008D5532"/>
    <w:rsid w:val="008D5C0A"/>
    <w:rsid w:val="008D65A3"/>
    <w:rsid w:val="008D6DE8"/>
    <w:rsid w:val="008D6E14"/>
    <w:rsid w:val="008D76F8"/>
    <w:rsid w:val="008D7BBC"/>
    <w:rsid w:val="008E0440"/>
    <w:rsid w:val="008E0577"/>
    <w:rsid w:val="008E0599"/>
    <w:rsid w:val="008E08B4"/>
    <w:rsid w:val="008E15DB"/>
    <w:rsid w:val="008E28C1"/>
    <w:rsid w:val="008E3197"/>
    <w:rsid w:val="008E3607"/>
    <w:rsid w:val="008E3B50"/>
    <w:rsid w:val="008E3D50"/>
    <w:rsid w:val="008E41C0"/>
    <w:rsid w:val="008E4A18"/>
    <w:rsid w:val="008E4D07"/>
    <w:rsid w:val="008E4F60"/>
    <w:rsid w:val="008E531F"/>
    <w:rsid w:val="008E5350"/>
    <w:rsid w:val="008E5B30"/>
    <w:rsid w:val="008E5CC5"/>
    <w:rsid w:val="008E5D8E"/>
    <w:rsid w:val="008E62BD"/>
    <w:rsid w:val="008E66E7"/>
    <w:rsid w:val="008E689F"/>
    <w:rsid w:val="008E6BEA"/>
    <w:rsid w:val="008E7267"/>
    <w:rsid w:val="008E7C87"/>
    <w:rsid w:val="008E7CCE"/>
    <w:rsid w:val="008F06B5"/>
    <w:rsid w:val="008F086D"/>
    <w:rsid w:val="008F16EA"/>
    <w:rsid w:val="008F1AE4"/>
    <w:rsid w:val="008F1F2F"/>
    <w:rsid w:val="008F27B0"/>
    <w:rsid w:val="008F2A4F"/>
    <w:rsid w:val="008F2C0F"/>
    <w:rsid w:val="008F2CE6"/>
    <w:rsid w:val="008F2EB9"/>
    <w:rsid w:val="008F31DE"/>
    <w:rsid w:val="008F61D0"/>
    <w:rsid w:val="008F628C"/>
    <w:rsid w:val="008F734B"/>
    <w:rsid w:val="008F7CD6"/>
    <w:rsid w:val="008F7D68"/>
    <w:rsid w:val="00900D8B"/>
    <w:rsid w:val="009010A5"/>
    <w:rsid w:val="0090111E"/>
    <w:rsid w:val="00901388"/>
    <w:rsid w:val="009015BC"/>
    <w:rsid w:val="00901A28"/>
    <w:rsid w:val="00902359"/>
    <w:rsid w:val="00902B48"/>
    <w:rsid w:val="00902BA3"/>
    <w:rsid w:val="00904CFC"/>
    <w:rsid w:val="00904FC9"/>
    <w:rsid w:val="00905033"/>
    <w:rsid w:val="009057C8"/>
    <w:rsid w:val="009058DF"/>
    <w:rsid w:val="0090595B"/>
    <w:rsid w:val="009061C7"/>
    <w:rsid w:val="00906239"/>
    <w:rsid w:val="00906A7A"/>
    <w:rsid w:val="00906D5C"/>
    <w:rsid w:val="009070AB"/>
    <w:rsid w:val="00907328"/>
    <w:rsid w:val="0090785A"/>
    <w:rsid w:val="00907928"/>
    <w:rsid w:val="00907ED5"/>
    <w:rsid w:val="009101EE"/>
    <w:rsid w:val="00910252"/>
    <w:rsid w:val="00910577"/>
    <w:rsid w:val="009105DB"/>
    <w:rsid w:val="00910978"/>
    <w:rsid w:val="009109A2"/>
    <w:rsid w:val="00910C49"/>
    <w:rsid w:val="00910DAB"/>
    <w:rsid w:val="00911CA2"/>
    <w:rsid w:val="0091223F"/>
    <w:rsid w:val="00912DD5"/>
    <w:rsid w:val="00912FA4"/>
    <w:rsid w:val="0091405E"/>
    <w:rsid w:val="009140A5"/>
    <w:rsid w:val="009148C3"/>
    <w:rsid w:val="00914992"/>
    <w:rsid w:val="009150E5"/>
    <w:rsid w:val="0091613F"/>
    <w:rsid w:val="009169B9"/>
    <w:rsid w:val="0091714B"/>
    <w:rsid w:val="00917E3E"/>
    <w:rsid w:val="0092054B"/>
    <w:rsid w:val="009209BA"/>
    <w:rsid w:val="00920B42"/>
    <w:rsid w:val="00921A77"/>
    <w:rsid w:val="00921A96"/>
    <w:rsid w:val="00922C6F"/>
    <w:rsid w:val="00922ED5"/>
    <w:rsid w:val="00923782"/>
    <w:rsid w:val="009240B4"/>
    <w:rsid w:val="009240C2"/>
    <w:rsid w:val="00924A93"/>
    <w:rsid w:val="00925DE8"/>
    <w:rsid w:val="0092610C"/>
    <w:rsid w:val="00926164"/>
    <w:rsid w:val="009265C1"/>
    <w:rsid w:val="0092664F"/>
    <w:rsid w:val="009267DA"/>
    <w:rsid w:val="00927100"/>
    <w:rsid w:val="0092730D"/>
    <w:rsid w:val="009274C5"/>
    <w:rsid w:val="00927808"/>
    <w:rsid w:val="00927BEE"/>
    <w:rsid w:val="00927C7B"/>
    <w:rsid w:val="00927F5B"/>
    <w:rsid w:val="009303B5"/>
    <w:rsid w:val="0093050B"/>
    <w:rsid w:val="009305CD"/>
    <w:rsid w:val="00930DDE"/>
    <w:rsid w:val="00930E84"/>
    <w:rsid w:val="00930F6C"/>
    <w:rsid w:val="00931369"/>
    <w:rsid w:val="00931460"/>
    <w:rsid w:val="0093190B"/>
    <w:rsid w:val="00932EC4"/>
    <w:rsid w:val="00933A3E"/>
    <w:rsid w:val="00933C0C"/>
    <w:rsid w:val="00933EDA"/>
    <w:rsid w:val="00934893"/>
    <w:rsid w:val="00934D0A"/>
    <w:rsid w:val="00934FBE"/>
    <w:rsid w:val="009352CA"/>
    <w:rsid w:val="00935539"/>
    <w:rsid w:val="009363F8"/>
    <w:rsid w:val="009367B0"/>
    <w:rsid w:val="00936E9B"/>
    <w:rsid w:val="0093712B"/>
    <w:rsid w:val="00937596"/>
    <w:rsid w:val="00937E74"/>
    <w:rsid w:val="009400A2"/>
    <w:rsid w:val="009402B5"/>
    <w:rsid w:val="00940729"/>
    <w:rsid w:val="009409BF"/>
    <w:rsid w:val="00940C34"/>
    <w:rsid w:val="00941587"/>
    <w:rsid w:val="00941C53"/>
    <w:rsid w:val="0094268E"/>
    <w:rsid w:val="00942DF1"/>
    <w:rsid w:val="00943ECD"/>
    <w:rsid w:val="009445AF"/>
    <w:rsid w:val="00944CC3"/>
    <w:rsid w:val="00944FF7"/>
    <w:rsid w:val="00945457"/>
    <w:rsid w:val="009458FF"/>
    <w:rsid w:val="00945A8C"/>
    <w:rsid w:val="00945EA3"/>
    <w:rsid w:val="00946E73"/>
    <w:rsid w:val="009478A0"/>
    <w:rsid w:val="009478EC"/>
    <w:rsid w:val="00947A83"/>
    <w:rsid w:val="00947CB1"/>
    <w:rsid w:val="00947D2C"/>
    <w:rsid w:val="00947EF5"/>
    <w:rsid w:val="00950279"/>
    <w:rsid w:val="0095056D"/>
    <w:rsid w:val="0095169F"/>
    <w:rsid w:val="00951A06"/>
    <w:rsid w:val="00951FB2"/>
    <w:rsid w:val="00952165"/>
    <w:rsid w:val="0095251B"/>
    <w:rsid w:val="00952584"/>
    <w:rsid w:val="009528F9"/>
    <w:rsid w:val="00952BDA"/>
    <w:rsid w:val="00953F0F"/>
    <w:rsid w:val="009541F1"/>
    <w:rsid w:val="0095430E"/>
    <w:rsid w:val="009547D5"/>
    <w:rsid w:val="0095613D"/>
    <w:rsid w:val="00956537"/>
    <w:rsid w:val="00956E9D"/>
    <w:rsid w:val="00956EF7"/>
    <w:rsid w:val="009573D4"/>
    <w:rsid w:val="009576BE"/>
    <w:rsid w:val="00957F2C"/>
    <w:rsid w:val="009601E3"/>
    <w:rsid w:val="00960742"/>
    <w:rsid w:val="009608FD"/>
    <w:rsid w:val="009609AE"/>
    <w:rsid w:val="00960C79"/>
    <w:rsid w:val="00961360"/>
    <w:rsid w:val="009615C8"/>
    <w:rsid w:val="00961802"/>
    <w:rsid w:val="00961E5B"/>
    <w:rsid w:val="0096225D"/>
    <w:rsid w:val="00962457"/>
    <w:rsid w:val="0096254A"/>
    <w:rsid w:val="00962C95"/>
    <w:rsid w:val="00962F53"/>
    <w:rsid w:val="0096382A"/>
    <w:rsid w:val="00963837"/>
    <w:rsid w:val="00963DAF"/>
    <w:rsid w:val="00963E94"/>
    <w:rsid w:val="0096454F"/>
    <w:rsid w:val="009653DB"/>
    <w:rsid w:val="009661E7"/>
    <w:rsid w:val="009666FA"/>
    <w:rsid w:val="00966D53"/>
    <w:rsid w:val="00970128"/>
    <w:rsid w:val="0097013E"/>
    <w:rsid w:val="00970226"/>
    <w:rsid w:val="0097067D"/>
    <w:rsid w:val="00970BD2"/>
    <w:rsid w:val="00971681"/>
    <w:rsid w:val="009717C9"/>
    <w:rsid w:val="00971C19"/>
    <w:rsid w:val="00972300"/>
    <w:rsid w:val="0097256A"/>
    <w:rsid w:val="00972F45"/>
    <w:rsid w:val="00972F96"/>
    <w:rsid w:val="00972FD2"/>
    <w:rsid w:val="0097310B"/>
    <w:rsid w:val="009731AD"/>
    <w:rsid w:val="0097337D"/>
    <w:rsid w:val="00973B47"/>
    <w:rsid w:val="00973DFC"/>
    <w:rsid w:val="009749D1"/>
    <w:rsid w:val="00974B6D"/>
    <w:rsid w:val="00974B97"/>
    <w:rsid w:val="00974CEC"/>
    <w:rsid w:val="00975170"/>
    <w:rsid w:val="00975213"/>
    <w:rsid w:val="009757BA"/>
    <w:rsid w:val="009758D8"/>
    <w:rsid w:val="00975DFD"/>
    <w:rsid w:val="00975FA8"/>
    <w:rsid w:val="009768F5"/>
    <w:rsid w:val="00976D82"/>
    <w:rsid w:val="0097700B"/>
    <w:rsid w:val="009805C1"/>
    <w:rsid w:val="00980D0F"/>
    <w:rsid w:val="009817EC"/>
    <w:rsid w:val="00981D38"/>
    <w:rsid w:val="00982F86"/>
    <w:rsid w:val="00982FC2"/>
    <w:rsid w:val="00983B79"/>
    <w:rsid w:val="00983D57"/>
    <w:rsid w:val="00983EEB"/>
    <w:rsid w:val="0098447A"/>
    <w:rsid w:val="009859EC"/>
    <w:rsid w:val="009862EC"/>
    <w:rsid w:val="009863C5"/>
    <w:rsid w:val="00986B63"/>
    <w:rsid w:val="00986FA9"/>
    <w:rsid w:val="009871C6"/>
    <w:rsid w:val="009873FF"/>
    <w:rsid w:val="009876AD"/>
    <w:rsid w:val="00987E1C"/>
    <w:rsid w:val="00987F77"/>
    <w:rsid w:val="00990081"/>
    <w:rsid w:val="009906E4"/>
    <w:rsid w:val="0099082A"/>
    <w:rsid w:val="009911DF"/>
    <w:rsid w:val="009916FA"/>
    <w:rsid w:val="00991A07"/>
    <w:rsid w:val="009929E2"/>
    <w:rsid w:val="0099340E"/>
    <w:rsid w:val="009938CE"/>
    <w:rsid w:val="009940FA"/>
    <w:rsid w:val="00994AAB"/>
    <w:rsid w:val="0099629B"/>
    <w:rsid w:val="009963DF"/>
    <w:rsid w:val="00996413"/>
    <w:rsid w:val="009968E4"/>
    <w:rsid w:val="00996940"/>
    <w:rsid w:val="0099697E"/>
    <w:rsid w:val="009969C8"/>
    <w:rsid w:val="00996BB1"/>
    <w:rsid w:val="009970DC"/>
    <w:rsid w:val="00997394"/>
    <w:rsid w:val="009977DC"/>
    <w:rsid w:val="009979B3"/>
    <w:rsid w:val="00997D28"/>
    <w:rsid w:val="009A07B3"/>
    <w:rsid w:val="009A0AB4"/>
    <w:rsid w:val="009A0AF2"/>
    <w:rsid w:val="009A0EC5"/>
    <w:rsid w:val="009A0F35"/>
    <w:rsid w:val="009A18B0"/>
    <w:rsid w:val="009A19CB"/>
    <w:rsid w:val="009A1B32"/>
    <w:rsid w:val="009A1F26"/>
    <w:rsid w:val="009A1F97"/>
    <w:rsid w:val="009A21E4"/>
    <w:rsid w:val="009A278C"/>
    <w:rsid w:val="009A28A2"/>
    <w:rsid w:val="009A2C2A"/>
    <w:rsid w:val="009A2ED9"/>
    <w:rsid w:val="009A3C3B"/>
    <w:rsid w:val="009A425D"/>
    <w:rsid w:val="009A47D4"/>
    <w:rsid w:val="009A4C7F"/>
    <w:rsid w:val="009A4CC0"/>
    <w:rsid w:val="009A5363"/>
    <w:rsid w:val="009A577D"/>
    <w:rsid w:val="009A590B"/>
    <w:rsid w:val="009A5923"/>
    <w:rsid w:val="009A5EE3"/>
    <w:rsid w:val="009A6439"/>
    <w:rsid w:val="009A6ACA"/>
    <w:rsid w:val="009A6C9F"/>
    <w:rsid w:val="009A7CE1"/>
    <w:rsid w:val="009B03FC"/>
    <w:rsid w:val="009B090F"/>
    <w:rsid w:val="009B0FBF"/>
    <w:rsid w:val="009B11DE"/>
    <w:rsid w:val="009B1512"/>
    <w:rsid w:val="009B169D"/>
    <w:rsid w:val="009B2125"/>
    <w:rsid w:val="009B2B06"/>
    <w:rsid w:val="009B2B0F"/>
    <w:rsid w:val="009B2F8D"/>
    <w:rsid w:val="009B2FF8"/>
    <w:rsid w:val="009B3284"/>
    <w:rsid w:val="009B3E41"/>
    <w:rsid w:val="009B40ED"/>
    <w:rsid w:val="009B4106"/>
    <w:rsid w:val="009B4E38"/>
    <w:rsid w:val="009B54D5"/>
    <w:rsid w:val="009B5909"/>
    <w:rsid w:val="009B68EC"/>
    <w:rsid w:val="009B7062"/>
    <w:rsid w:val="009B7220"/>
    <w:rsid w:val="009C052E"/>
    <w:rsid w:val="009C0542"/>
    <w:rsid w:val="009C1962"/>
    <w:rsid w:val="009C19F1"/>
    <w:rsid w:val="009C2D77"/>
    <w:rsid w:val="009C362C"/>
    <w:rsid w:val="009C3729"/>
    <w:rsid w:val="009C5569"/>
    <w:rsid w:val="009C5660"/>
    <w:rsid w:val="009C655F"/>
    <w:rsid w:val="009C6BB7"/>
    <w:rsid w:val="009C6BFC"/>
    <w:rsid w:val="009C6C0E"/>
    <w:rsid w:val="009C7529"/>
    <w:rsid w:val="009C7792"/>
    <w:rsid w:val="009C7BF1"/>
    <w:rsid w:val="009C7CC7"/>
    <w:rsid w:val="009D07AA"/>
    <w:rsid w:val="009D0881"/>
    <w:rsid w:val="009D0F69"/>
    <w:rsid w:val="009D18E5"/>
    <w:rsid w:val="009D196D"/>
    <w:rsid w:val="009D2239"/>
    <w:rsid w:val="009D2290"/>
    <w:rsid w:val="009D275A"/>
    <w:rsid w:val="009D2B5F"/>
    <w:rsid w:val="009D2E04"/>
    <w:rsid w:val="009D2FE9"/>
    <w:rsid w:val="009D345B"/>
    <w:rsid w:val="009D3626"/>
    <w:rsid w:val="009D3677"/>
    <w:rsid w:val="009D3C21"/>
    <w:rsid w:val="009D4384"/>
    <w:rsid w:val="009D43A8"/>
    <w:rsid w:val="009D44E7"/>
    <w:rsid w:val="009D4F9F"/>
    <w:rsid w:val="009D5140"/>
    <w:rsid w:val="009D5674"/>
    <w:rsid w:val="009D6A35"/>
    <w:rsid w:val="009D7A2B"/>
    <w:rsid w:val="009D7ED7"/>
    <w:rsid w:val="009E0221"/>
    <w:rsid w:val="009E1577"/>
    <w:rsid w:val="009E162E"/>
    <w:rsid w:val="009E1B0E"/>
    <w:rsid w:val="009E1D09"/>
    <w:rsid w:val="009E24F8"/>
    <w:rsid w:val="009E2E58"/>
    <w:rsid w:val="009E390A"/>
    <w:rsid w:val="009E3B80"/>
    <w:rsid w:val="009E401D"/>
    <w:rsid w:val="009E4050"/>
    <w:rsid w:val="009E47BD"/>
    <w:rsid w:val="009E4AFA"/>
    <w:rsid w:val="009E4D68"/>
    <w:rsid w:val="009E5058"/>
    <w:rsid w:val="009E530B"/>
    <w:rsid w:val="009E5C22"/>
    <w:rsid w:val="009E5C4F"/>
    <w:rsid w:val="009E6540"/>
    <w:rsid w:val="009E7048"/>
    <w:rsid w:val="009E7D0B"/>
    <w:rsid w:val="009F007D"/>
    <w:rsid w:val="009F00D9"/>
    <w:rsid w:val="009F1390"/>
    <w:rsid w:val="009F1883"/>
    <w:rsid w:val="009F1E24"/>
    <w:rsid w:val="009F2B59"/>
    <w:rsid w:val="009F2E90"/>
    <w:rsid w:val="009F3CDF"/>
    <w:rsid w:val="009F3D3B"/>
    <w:rsid w:val="009F3ED5"/>
    <w:rsid w:val="009F4A90"/>
    <w:rsid w:val="009F4BDB"/>
    <w:rsid w:val="009F515B"/>
    <w:rsid w:val="009F569F"/>
    <w:rsid w:val="009F5E8A"/>
    <w:rsid w:val="009F782C"/>
    <w:rsid w:val="00A002F6"/>
    <w:rsid w:val="00A009A9"/>
    <w:rsid w:val="00A00BB0"/>
    <w:rsid w:val="00A00BC7"/>
    <w:rsid w:val="00A01217"/>
    <w:rsid w:val="00A01B76"/>
    <w:rsid w:val="00A0222C"/>
    <w:rsid w:val="00A03035"/>
    <w:rsid w:val="00A032D1"/>
    <w:rsid w:val="00A03331"/>
    <w:rsid w:val="00A03736"/>
    <w:rsid w:val="00A0416B"/>
    <w:rsid w:val="00A04508"/>
    <w:rsid w:val="00A04776"/>
    <w:rsid w:val="00A0489C"/>
    <w:rsid w:val="00A04C4D"/>
    <w:rsid w:val="00A04FA1"/>
    <w:rsid w:val="00A0510C"/>
    <w:rsid w:val="00A06612"/>
    <w:rsid w:val="00A06CC2"/>
    <w:rsid w:val="00A06DFE"/>
    <w:rsid w:val="00A06E1D"/>
    <w:rsid w:val="00A06F34"/>
    <w:rsid w:val="00A06FC6"/>
    <w:rsid w:val="00A071BC"/>
    <w:rsid w:val="00A07825"/>
    <w:rsid w:val="00A07971"/>
    <w:rsid w:val="00A10179"/>
    <w:rsid w:val="00A1031E"/>
    <w:rsid w:val="00A10A6E"/>
    <w:rsid w:val="00A1126A"/>
    <w:rsid w:val="00A11770"/>
    <w:rsid w:val="00A1190E"/>
    <w:rsid w:val="00A11C14"/>
    <w:rsid w:val="00A12497"/>
    <w:rsid w:val="00A1265C"/>
    <w:rsid w:val="00A13076"/>
    <w:rsid w:val="00A136AE"/>
    <w:rsid w:val="00A13A36"/>
    <w:rsid w:val="00A13B7A"/>
    <w:rsid w:val="00A147A1"/>
    <w:rsid w:val="00A14DC7"/>
    <w:rsid w:val="00A15081"/>
    <w:rsid w:val="00A1531E"/>
    <w:rsid w:val="00A153D2"/>
    <w:rsid w:val="00A15E89"/>
    <w:rsid w:val="00A162CD"/>
    <w:rsid w:val="00A16AA1"/>
    <w:rsid w:val="00A16C41"/>
    <w:rsid w:val="00A16F39"/>
    <w:rsid w:val="00A17BA0"/>
    <w:rsid w:val="00A17CED"/>
    <w:rsid w:val="00A2018B"/>
    <w:rsid w:val="00A20F39"/>
    <w:rsid w:val="00A212B5"/>
    <w:rsid w:val="00A214CF"/>
    <w:rsid w:val="00A2188E"/>
    <w:rsid w:val="00A22502"/>
    <w:rsid w:val="00A2268B"/>
    <w:rsid w:val="00A23042"/>
    <w:rsid w:val="00A23770"/>
    <w:rsid w:val="00A23814"/>
    <w:rsid w:val="00A25240"/>
    <w:rsid w:val="00A261FF"/>
    <w:rsid w:val="00A266B7"/>
    <w:rsid w:val="00A269B9"/>
    <w:rsid w:val="00A26A31"/>
    <w:rsid w:val="00A26B52"/>
    <w:rsid w:val="00A26CEB"/>
    <w:rsid w:val="00A2762A"/>
    <w:rsid w:val="00A3050D"/>
    <w:rsid w:val="00A30D48"/>
    <w:rsid w:val="00A30FDC"/>
    <w:rsid w:val="00A31032"/>
    <w:rsid w:val="00A31053"/>
    <w:rsid w:val="00A312A8"/>
    <w:rsid w:val="00A3160C"/>
    <w:rsid w:val="00A320F7"/>
    <w:rsid w:val="00A328B2"/>
    <w:rsid w:val="00A32CED"/>
    <w:rsid w:val="00A32D14"/>
    <w:rsid w:val="00A33335"/>
    <w:rsid w:val="00A3383F"/>
    <w:rsid w:val="00A35361"/>
    <w:rsid w:val="00A353D7"/>
    <w:rsid w:val="00A357DD"/>
    <w:rsid w:val="00A358E7"/>
    <w:rsid w:val="00A35941"/>
    <w:rsid w:val="00A35AAB"/>
    <w:rsid w:val="00A361FA"/>
    <w:rsid w:val="00A362B4"/>
    <w:rsid w:val="00A373C8"/>
    <w:rsid w:val="00A374DF"/>
    <w:rsid w:val="00A37734"/>
    <w:rsid w:val="00A37ACA"/>
    <w:rsid w:val="00A37EB8"/>
    <w:rsid w:val="00A40AC9"/>
    <w:rsid w:val="00A41A97"/>
    <w:rsid w:val="00A41CBA"/>
    <w:rsid w:val="00A42002"/>
    <w:rsid w:val="00A4203D"/>
    <w:rsid w:val="00A4210E"/>
    <w:rsid w:val="00A43036"/>
    <w:rsid w:val="00A43554"/>
    <w:rsid w:val="00A43573"/>
    <w:rsid w:val="00A4378A"/>
    <w:rsid w:val="00A43991"/>
    <w:rsid w:val="00A43BB6"/>
    <w:rsid w:val="00A44333"/>
    <w:rsid w:val="00A445A7"/>
    <w:rsid w:val="00A44CBB"/>
    <w:rsid w:val="00A4577C"/>
    <w:rsid w:val="00A45E7F"/>
    <w:rsid w:val="00A46730"/>
    <w:rsid w:val="00A468DC"/>
    <w:rsid w:val="00A46D86"/>
    <w:rsid w:val="00A46E30"/>
    <w:rsid w:val="00A5001F"/>
    <w:rsid w:val="00A500CD"/>
    <w:rsid w:val="00A5048F"/>
    <w:rsid w:val="00A50655"/>
    <w:rsid w:val="00A50798"/>
    <w:rsid w:val="00A50E70"/>
    <w:rsid w:val="00A51978"/>
    <w:rsid w:val="00A51BB7"/>
    <w:rsid w:val="00A51D36"/>
    <w:rsid w:val="00A5261F"/>
    <w:rsid w:val="00A52B30"/>
    <w:rsid w:val="00A52D72"/>
    <w:rsid w:val="00A53106"/>
    <w:rsid w:val="00A536BD"/>
    <w:rsid w:val="00A53A74"/>
    <w:rsid w:val="00A542C0"/>
    <w:rsid w:val="00A54774"/>
    <w:rsid w:val="00A5497F"/>
    <w:rsid w:val="00A54CAB"/>
    <w:rsid w:val="00A563F8"/>
    <w:rsid w:val="00A56D8C"/>
    <w:rsid w:val="00A57C66"/>
    <w:rsid w:val="00A57DC4"/>
    <w:rsid w:val="00A603F2"/>
    <w:rsid w:val="00A60A44"/>
    <w:rsid w:val="00A61412"/>
    <w:rsid w:val="00A61672"/>
    <w:rsid w:val="00A62619"/>
    <w:rsid w:val="00A627E0"/>
    <w:rsid w:val="00A62955"/>
    <w:rsid w:val="00A62A3F"/>
    <w:rsid w:val="00A62C0A"/>
    <w:rsid w:val="00A630D4"/>
    <w:rsid w:val="00A635A6"/>
    <w:rsid w:val="00A64303"/>
    <w:rsid w:val="00A64414"/>
    <w:rsid w:val="00A646E5"/>
    <w:rsid w:val="00A647FC"/>
    <w:rsid w:val="00A65FD1"/>
    <w:rsid w:val="00A6617E"/>
    <w:rsid w:val="00A6656B"/>
    <w:rsid w:val="00A66A45"/>
    <w:rsid w:val="00A673C0"/>
    <w:rsid w:val="00A67696"/>
    <w:rsid w:val="00A67A72"/>
    <w:rsid w:val="00A67BF3"/>
    <w:rsid w:val="00A72572"/>
    <w:rsid w:val="00A726C9"/>
    <w:rsid w:val="00A72BDE"/>
    <w:rsid w:val="00A72C51"/>
    <w:rsid w:val="00A72C73"/>
    <w:rsid w:val="00A73393"/>
    <w:rsid w:val="00A740F1"/>
    <w:rsid w:val="00A7462E"/>
    <w:rsid w:val="00A74933"/>
    <w:rsid w:val="00A75413"/>
    <w:rsid w:val="00A76242"/>
    <w:rsid w:val="00A7673A"/>
    <w:rsid w:val="00A77087"/>
    <w:rsid w:val="00A776C0"/>
    <w:rsid w:val="00A77781"/>
    <w:rsid w:val="00A77F4C"/>
    <w:rsid w:val="00A80040"/>
    <w:rsid w:val="00A804AE"/>
    <w:rsid w:val="00A8050C"/>
    <w:rsid w:val="00A812C7"/>
    <w:rsid w:val="00A816B5"/>
    <w:rsid w:val="00A81D58"/>
    <w:rsid w:val="00A81E10"/>
    <w:rsid w:val="00A81E59"/>
    <w:rsid w:val="00A82175"/>
    <w:rsid w:val="00A826DF"/>
    <w:rsid w:val="00A826FC"/>
    <w:rsid w:val="00A8273F"/>
    <w:rsid w:val="00A82A6F"/>
    <w:rsid w:val="00A82CA3"/>
    <w:rsid w:val="00A831C1"/>
    <w:rsid w:val="00A8354E"/>
    <w:rsid w:val="00A83A60"/>
    <w:rsid w:val="00A841A2"/>
    <w:rsid w:val="00A842CA"/>
    <w:rsid w:val="00A84E99"/>
    <w:rsid w:val="00A854AF"/>
    <w:rsid w:val="00A85B00"/>
    <w:rsid w:val="00A85F0D"/>
    <w:rsid w:val="00A8643C"/>
    <w:rsid w:val="00A868A4"/>
    <w:rsid w:val="00A86B76"/>
    <w:rsid w:val="00A870C0"/>
    <w:rsid w:val="00A87293"/>
    <w:rsid w:val="00A872B7"/>
    <w:rsid w:val="00A87624"/>
    <w:rsid w:val="00A87881"/>
    <w:rsid w:val="00A903E3"/>
    <w:rsid w:val="00A9044A"/>
    <w:rsid w:val="00A908FC"/>
    <w:rsid w:val="00A9094F"/>
    <w:rsid w:val="00A90CF5"/>
    <w:rsid w:val="00A90D95"/>
    <w:rsid w:val="00A91579"/>
    <w:rsid w:val="00A91E0C"/>
    <w:rsid w:val="00A936B7"/>
    <w:rsid w:val="00A937AE"/>
    <w:rsid w:val="00A93A8A"/>
    <w:rsid w:val="00A94ECB"/>
    <w:rsid w:val="00A94FF4"/>
    <w:rsid w:val="00A95014"/>
    <w:rsid w:val="00A95325"/>
    <w:rsid w:val="00A95445"/>
    <w:rsid w:val="00A9660D"/>
    <w:rsid w:val="00A96837"/>
    <w:rsid w:val="00A96B08"/>
    <w:rsid w:val="00A96F21"/>
    <w:rsid w:val="00A9762C"/>
    <w:rsid w:val="00A97A4C"/>
    <w:rsid w:val="00AA0A6D"/>
    <w:rsid w:val="00AA0D1A"/>
    <w:rsid w:val="00AA0E9B"/>
    <w:rsid w:val="00AA121B"/>
    <w:rsid w:val="00AA2690"/>
    <w:rsid w:val="00AA2FC8"/>
    <w:rsid w:val="00AA45E0"/>
    <w:rsid w:val="00AA4660"/>
    <w:rsid w:val="00AA475C"/>
    <w:rsid w:val="00AA4B0C"/>
    <w:rsid w:val="00AA4E08"/>
    <w:rsid w:val="00AA5286"/>
    <w:rsid w:val="00AA5463"/>
    <w:rsid w:val="00AA5D63"/>
    <w:rsid w:val="00AA5EEC"/>
    <w:rsid w:val="00AA6ADF"/>
    <w:rsid w:val="00AA72BB"/>
    <w:rsid w:val="00AA7390"/>
    <w:rsid w:val="00AB0810"/>
    <w:rsid w:val="00AB0A4E"/>
    <w:rsid w:val="00AB11B5"/>
    <w:rsid w:val="00AB161F"/>
    <w:rsid w:val="00AB188E"/>
    <w:rsid w:val="00AB1A7D"/>
    <w:rsid w:val="00AB1EF4"/>
    <w:rsid w:val="00AB2FF8"/>
    <w:rsid w:val="00AB327B"/>
    <w:rsid w:val="00AB33DD"/>
    <w:rsid w:val="00AB38A0"/>
    <w:rsid w:val="00AB3DAE"/>
    <w:rsid w:val="00AB534D"/>
    <w:rsid w:val="00AB5490"/>
    <w:rsid w:val="00AB59E8"/>
    <w:rsid w:val="00AB5C6F"/>
    <w:rsid w:val="00AB62A8"/>
    <w:rsid w:val="00AB7477"/>
    <w:rsid w:val="00AC0118"/>
    <w:rsid w:val="00AC05B6"/>
    <w:rsid w:val="00AC1999"/>
    <w:rsid w:val="00AC1EBA"/>
    <w:rsid w:val="00AC31CD"/>
    <w:rsid w:val="00AC364E"/>
    <w:rsid w:val="00AC39DD"/>
    <w:rsid w:val="00AC3B86"/>
    <w:rsid w:val="00AC3B88"/>
    <w:rsid w:val="00AC3BE4"/>
    <w:rsid w:val="00AC4704"/>
    <w:rsid w:val="00AC4710"/>
    <w:rsid w:val="00AC479B"/>
    <w:rsid w:val="00AC48BA"/>
    <w:rsid w:val="00AC4CDD"/>
    <w:rsid w:val="00AC4D4F"/>
    <w:rsid w:val="00AC53C6"/>
    <w:rsid w:val="00AC53FF"/>
    <w:rsid w:val="00AC5768"/>
    <w:rsid w:val="00AC58F7"/>
    <w:rsid w:val="00AC645E"/>
    <w:rsid w:val="00AC6BBB"/>
    <w:rsid w:val="00AC710E"/>
    <w:rsid w:val="00AD00BC"/>
    <w:rsid w:val="00AD043E"/>
    <w:rsid w:val="00AD053C"/>
    <w:rsid w:val="00AD0672"/>
    <w:rsid w:val="00AD0841"/>
    <w:rsid w:val="00AD0B35"/>
    <w:rsid w:val="00AD1973"/>
    <w:rsid w:val="00AD1A00"/>
    <w:rsid w:val="00AD1A9A"/>
    <w:rsid w:val="00AD1FDE"/>
    <w:rsid w:val="00AD2153"/>
    <w:rsid w:val="00AD274F"/>
    <w:rsid w:val="00AD304A"/>
    <w:rsid w:val="00AD37C0"/>
    <w:rsid w:val="00AD3A72"/>
    <w:rsid w:val="00AD3CB9"/>
    <w:rsid w:val="00AD3EEB"/>
    <w:rsid w:val="00AD4F8E"/>
    <w:rsid w:val="00AD5FB7"/>
    <w:rsid w:val="00AD6061"/>
    <w:rsid w:val="00AD6442"/>
    <w:rsid w:val="00AD6A54"/>
    <w:rsid w:val="00AD6CE0"/>
    <w:rsid w:val="00AD6E58"/>
    <w:rsid w:val="00AD7A87"/>
    <w:rsid w:val="00AD7C1B"/>
    <w:rsid w:val="00AE01A0"/>
    <w:rsid w:val="00AE0605"/>
    <w:rsid w:val="00AE157B"/>
    <w:rsid w:val="00AE1D17"/>
    <w:rsid w:val="00AE22DC"/>
    <w:rsid w:val="00AE2592"/>
    <w:rsid w:val="00AE2C07"/>
    <w:rsid w:val="00AE2CFC"/>
    <w:rsid w:val="00AE2E5D"/>
    <w:rsid w:val="00AE2E92"/>
    <w:rsid w:val="00AE36C5"/>
    <w:rsid w:val="00AE47F7"/>
    <w:rsid w:val="00AE480D"/>
    <w:rsid w:val="00AE4E38"/>
    <w:rsid w:val="00AE56B0"/>
    <w:rsid w:val="00AE57C7"/>
    <w:rsid w:val="00AE584B"/>
    <w:rsid w:val="00AE709C"/>
    <w:rsid w:val="00AE7598"/>
    <w:rsid w:val="00AF02E0"/>
    <w:rsid w:val="00AF03D8"/>
    <w:rsid w:val="00AF0E9D"/>
    <w:rsid w:val="00AF16DB"/>
    <w:rsid w:val="00AF1827"/>
    <w:rsid w:val="00AF1EF0"/>
    <w:rsid w:val="00AF23A2"/>
    <w:rsid w:val="00AF3668"/>
    <w:rsid w:val="00AF4ADB"/>
    <w:rsid w:val="00AF4B11"/>
    <w:rsid w:val="00AF4D6A"/>
    <w:rsid w:val="00AF51DB"/>
    <w:rsid w:val="00AF54B9"/>
    <w:rsid w:val="00AF5804"/>
    <w:rsid w:val="00AF6365"/>
    <w:rsid w:val="00AF66ED"/>
    <w:rsid w:val="00AF6864"/>
    <w:rsid w:val="00AF6AF9"/>
    <w:rsid w:val="00AF7192"/>
    <w:rsid w:val="00B00751"/>
    <w:rsid w:val="00B00A27"/>
    <w:rsid w:val="00B00A61"/>
    <w:rsid w:val="00B0194B"/>
    <w:rsid w:val="00B01EE5"/>
    <w:rsid w:val="00B022B7"/>
    <w:rsid w:val="00B0260D"/>
    <w:rsid w:val="00B02C13"/>
    <w:rsid w:val="00B0308F"/>
    <w:rsid w:val="00B030B4"/>
    <w:rsid w:val="00B031E4"/>
    <w:rsid w:val="00B03E0C"/>
    <w:rsid w:val="00B0518B"/>
    <w:rsid w:val="00B067A7"/>
    <w:rsid w:val="00B068C8"/>
    <w:rsid w:val="00B06A38"/>
    <w:rsid w:val="00B06B4E"/>
    <w:rsid w:val="00B06DE9"/>
    <w:rsid w:val="00B072F9"/>
    <w:rsid w:val="00B0749F"/>
    <w:rsid w:val="00B11340"/>
    <w:rsid w:val="00B1138A"/>
    <w:rsid w:val="00B116A9"/>
    <w:rsid w:val="00B11FE3"/>
    <w:rsid w:val="00B124DC"/>
    <w:rsid w:val="00B12536"/>
    <w:rsid w:val="00B12741"/>
    <w:rsid w:val="00B131A4"/>
    <w:rsid w:val="00B131B3"/>
    <w:rsid w:val="00B13432"/>
    <w:rsid w:val="00B13D3A"/>
    <w:rsid w:val="00B1459F"/>
    <w:rsid w:val="00B149D6"/>
    <w:rsid w:val="00B14B61"/>
    <w:rsid w:val="00B15F48"/>
    <w:rsid w:val="00B1652B"/>
    <w:rsid w:val="00B17A0D"/>
    <w:rsid w:val="00B20252"/>
    <w:rsid w:val="00B2029D"/>
    <w:rsid w:val="00B20577"/>
    <w:rsid w:val="00B20771"/>
    <w:rsid w:val="00B20D8D"/>
    <w:rsid w:val="00B20F81"/>
    <w:rsid w:val="00B21562"/>
    <w:rsid w:val="00B2164C"/>
    <w:rsid w:val="00B21CDA"/>
    <w:rsid w:val="00B22ABD"/>
    <w:rsid w:val="00B238A2"/>
    <w:rsid w:val="00B24749"/>
    <w:rsid w:val="00B24C0E"/>
    <w:rsid w:val="00B24D48"/>
    <w:rsid w:val="00B24D77"/>
    <w:rsid w:val="00B24F48"/>
    <w:rsid w:val="00B251BD"/>
    <w:rsid w:val="00B25A4A"/>
    <w:rsid w:val="00B25D67"/>
    <w:rsid w:val="00B2634E"/>
    <w:rsid w:val="00B26577"/>
    <w:rsid w:val="00B266F4"/>
    <w:rsid w:val="00B2673F"/>
    <w:rsid w:val="00B2682E"/>
    <w:rsid w:val="00B2739E"/>
    <w:rsid w:val="00B27476"/>
    <w:rsid w:val="00B2796E"/>
    <w:rsid w:val="00B30916"/>
    <w:rsid w:val="00B30E75"/>
    <w:rsid w:val="00B30FF2"/>
    <w:rsid w:val="00B31298"/>
    <w:rsid w:val="00B31E92"/>
    <w:rsid w:val="00B32905"/>
    <w:rsid w:val="00B32C23"/>
    <w:rsid w:val="00B33131"/>
    <w:rsid w:val="00B33665"/>
    <w:rsid w:val="00B33966"/>
    <w:rsid w:val="00B341F0"/>
    <w:rsid w:val="00B34310"/>
    <w:rsid w:val="00B34B2D"/>
    <w:rsid w:val="00B34E2E"/>
    <w:rsid w:val="00B357B1"/>
    <w:rsid w:val="00B35BE4"/>
    <w:rsid w:val="00B35C91"/>
    <w:rsid w:val="00B36211"/>
    <w:rsid w:val="00B36238"/>
    <w:rsid w:val="00B37665"/>
    <w:rsid w:val="00B37918"/>
    <w:rsid w:val="00B37938"/>
    <w:rsid w:val="00B40515"/>
    <w:rsid w:val="00B40BD8"/>
    <w:rsid w:val="00B41B0F"/>
    <w:rsid w:val="00B4201B"/>
    <w:rsid w:val="00B42DFE"/>
    <w:rsid w:val="00B4327D"/>
    <w:rsid w:val="00B43826"/>
    <w:rsid w:val="00B44AFC"/>
    <w:rsid w:val="00B44B12"/>
    <w:rsid w:val="00B45177"/>
    <w:rsid w:val="00B452DA"/>
    <w:rsid w:val="00B45669"/>
    <w:rsid w:val="00B45BAF"/>
    <w:rsid w:val="00B46024"/>
    <w:rsid w:val="00B4623B"/>
    <w:rsid w:val="00B4677E"/>
    <w:rsid w:val="00B46B0F"/>
    <w:rsid w:val="00B46D00"/>
    <w:rsid w:val="00B4711A"/>
    <w:rsid w:val="00B471DC"/>
    <w:rsid w:val="00B47FBB"/>
    <w:rsid w:val="00B50255"/>
    <w:rsid w:val="00B50443"/>
    <w:rsid w:val="00B5088F"/>
    <w:rsid w:val="00B508C4"/>
    <w:rsid w:val="00B50B11"/>
    <w:rsid w:val="00B50BD7"/>
    <w:rsid w:val="00B50DE2"/>
    <w:rsid w:val="00B50EF7"/>
    <w:rsid w:val="00B50F10"/>
    <w:rsid w:val="00B511FD"/>
    <w:rsid w:val="00B51BEA"/>
    <w:rsid w:val="00B51E46"/>
    <w:rsid w:val="00B52AFD"/>
    <w:rsid w:val="00B53692"/>
    <w:rsid w:val="00B536D1"/>
    <w:rsid w:val="00B53E10"/>
    <w:rsid w:val="00B53FF7"/>
    <w:rsid w:val="00B54D87"/>
    <w:rsid w:val="00B54F9A"/>
    <w:rsid w:val="00B5532A"/>
    <w:rsid w:val="00B55410"/>
    <w:rsid w:val="00B555E5"/>
    <w:rsid w:val="00B556AD"/>
    <w:rsid w:val="00B56268"/>
    <w:rsid w:val="00B56D89"/>
    <w:rsid w:val="00B56E50"/>
    <w:rsid w:val="00B571AF"/>
    <w:rsid w:val="00B5751D"/>
    <w:rsid w:val="00B57AE6"/>
    <w:rsid w:val="00B57CBF"/>
    <w:rsid w:val="00B60299"/>
    <w:rsid w:val="00B60A4B"/>
    <w:rsid w:val="00B61413"/>
    <w:rsid w:val="00B6163A"/>
    <w:rsid w:val="00B617A6"/>
    <w:rsid w:val="00B618C9"/>
    <w:rsid w:val="00B62016"/>
    <w:rsid w:val="00B62088"/>
    <w:rsid w:val="00B625AD"/>
    <w:rsid w:val="00B62A8C"/>
    <w:rsid w:val="00B63111"/>
    <w:rsid w:val="00B633F2"/>
    <w:rsid w:val="00B63413"/>
    <w:rsid w:val="00B63A58"/>
    <w:rsid w:val="00B640F0"/>
    <w:rsid w:val="00B6499A"/>
    <w:rsid w:val="00B64FE8"/>
    <w:rsid w:val="00B656F7"/>
    <w:rsid w:val="00B659B7"/>
    <w:rsid w:val="00B659D8"/>
    <w:rsid w:val="00B65C92"/>
    <w:rsid w:val="00B6612F"/>
    <w:rsid w:val="00B6640D"/>
    <w:rsid w:val="00B669E9"/>
    <w:rsid w:val="00B66B2D"/>
    <w:rsid w:val="00B66B53"/>
    <w:rsid w:val="00B66C87"/>
    <w:rsid w:val="00B66C9A"/>
    <w:rsid w:val="00B66E8D"/>
    <w:rsid w:val="00B67604"/>
    <w:rsid w:val="00B7050F"/>
    <w:rsid w:val="00B70522"/>
    <w:rsid w:val="00B70635"/>
    <w:rsid w:val="00B707EA"/>
    <w:rsid w:val="00B70AE6"/>
    <w:rsid w:val="00B70D09"/>
    <w:rsid w:val="00B70DFB"/>
    <w:rsid w:val="00B7128B"/>
    <w:rsid w:val="00B7290F"/>
    <w:rsid w:val="00B729ED"/>
    <w:rsid w:val="00B736B1"/>
    <w:rsid w:val="00B745B6"/>
    <w:rsid w:val="00B76606"/>
    <w:rsid w:val="00B76BA4"/>
    <w:rsid w:val="00B76E3F"/>
    <w:rsid w:val="00B8026E"/>
    <w:rsid w:val="00B80607"/>
    <w:rsid w:val="00B80B57"/>
    <w:rsid w:val="00B810D4"/>
    <w:rsid w:val="00B81177"/>
    <w:rsid w:val="00B819AF"/>
    <w:rsid w:val="00B81D4A"/>
    <w:rsid w:val="00B83249"/>
    <w:rsid w:val="00B832D7"/>
    <w:rsid w:val="00B8369B"/>
    <w:rsid w:val="00B836E2"/>
    <w:rsid w:val="00B83BEB"/>
    <w:rsid w:val="00B83C34"/>
    <w:rsid w:val="00B83F68"/>
    <w:rsid w:val="00B84C08"/>
    <w:rsid w:val="00B84E3A"/>
    <w:rsid w:val="00B85193"/>
    <w:rsid w:val="00B85D00"/>
    <w:rsid w:val="00B85F14"/>
    <w:rsid w:val="00B86827"/>
    <w:rsid w:val="00B86BF5"/>
    <w:rsid w:val="00B87137"/>
    <w:rsid w:val="00B876D6"/>
    <w:rsid w:val="00B87A44"/>
    <w:rsid w:val="00B9164C"/>
    <w:rsid w:val="00B922C6"/>
    <w:rsid w:val="00B924FC"/>
    <w:rsid w:val="00B92E2F"/>
    <w:rsid w:val="00B94412"/>
    <w:rsid w:val="00B945D5"/>
    <w:rsid w:val="00B94660"/>
    <w:rsid w:val="00B950FE"/>
    <w:rsid w:val="00B95FAD"/>
    <w:rsid w:val="00B96721"/>
    <w:rsid w:val="00B9694F"/>
    <w:rsid w:val="00B97075"/>
    <w:rsid w:val="00B9728F"/>
    <w:rsid w:val="00B973C9"/>
    <w:rsid w:val="00B97A2E"/>
    <w:rsid w:val="00BA0283"/>
    <w:rsid w:val="00BA0743"/>
    <w:rsid w:val="00BA0E9C"/>
    <w:rsid w:val="00BA0EA0"/>
    <w:rsid w:val="00BA0F55"/>
    <w:rsid w:val="00BA0F6E"/>
    <w:rsid w:val="00BA1778"/>
    <w:rsid w:val="00BA1A97"/>
    <w:rsid w:val="00BA21D0"/>
    <w:rsid w:val="00BA2939"/>
    <w:rsid w:val="00BA2A0E"/>
    <w:rsid w:val="00BA341E"/>
    <w:rsid w:val="00BA3B26"/>
    <w:rsid w:val="00BA4019"/>
    <w:rsid w:val="00BA404C"/>
    <w:rsid w:val="00BA43E4"/>
    <w:rsid w:val="00BA453B"/>
    <w:rsid w:val="00BA4F37"/>
    <w:rsid w:val="00BA52B5"/>
    <w:rsid w:val="00BA52FB"/>
    <w:rsid w:val="00BA54A6"/>
    <w:rsid w:val="00BA684B"/>
    <w:rsid w:val="00BA743C"/>
    <w:rsid w:val="00BA77AF"/>
    <w:rsid w:val="00BA7C9D"/>
    <w:rsid w:val="00BB000D"/>
    <w:rsid w:val="00BB04DD"/>
    <w:rsid w:val="00BB09F8"/>
    <w:rsid w:val="00BB0E9D"/>
    <w:rsid w:val="00BB1096"/>
    <w:rsid w:val="00BB18E7"/>
    <w:rsid w:val="00BB1BCC"/>
    <w:rsid w:val="00BB1EEC"/>
    <w:rsid w:val="00BB2127"/>
    <w:rsid w:val="00BB2A34"/>
    <w:rsid w:val="00BB2AF9"/>
    <w:rsid w:val="00BB2B5C"/>
    <w:rsid w:val="00BB3F63"/>
    <w:rsid w:val="00BB4AD3"/>
    <w:rsid w:val="00BB4DC3"/>
    <w:rsid w:val="00BB4DD1"/>
    <w:rsid w:val="00BB591C"/>
    <w:rsid w:val="00BB5D58"/>
    <w:rsid w:val="00BB6867"/>
    <w:rsid w:val="00BB6C9F"/>
    <w:rsid w:val="00BB6CCC"/>
    <w:rsid w:val="00BB6D2E"/>
    <w:rsid w:val="00BB6F7A"/>
    <w:rsid w:val="00BB7D94"/>
    <w:rsid w:val="00BC04E6"/>
    <w:rsid w:val="00BC05A6"/>
    <w:rsid w:val="00BC095B"/>
    <w:rsid w:val="00BC09A2"/>
    <w:rsid w:val="00BC10E5"/>
    <w:rsid w:val="00BC1407"/>
    <w:rsid w:val="00BC1408"/>
    <w:rsid w:val="00BC1A31"/>
    <w:rsid w:val="00BC1ADF"/>
    <w:rsid w:val="00BC23C3"/>
    <w:rsid w:val="00BC26A6"/>
    <w:rsid w:val="00BC292A"/>
    <w:rsid w:val="00BC3063"/>
    <w:rsid w:val="00BC3072"/>
    <w:rsid w:val="00BC3571"/>
    <w:rsid w:val="00BC3D72"/>
    <w:rsid w:val="00BC46AD"/>
    <w:rsid w:val="00BC482C"/>
    <w:rsid w:val="00BC4D46"/>
    <w:rsid w:val="00BC4E21"/>
    <w:rsid w:val="00BC5443"/>
    <w:rsid w:val="00BC549A"/>
    <w:rsid w:val="00BC5551"/>
    <w:rsid w:val="00BC5627"/>
    <w:rsid w:val="00BC608B"/>
    <w:rsid w:val="00BC62C1"/>
    <w:rsid w:val="00BC6680"/>
    <w:rsid w:val="00BC685A"/>
    <w:rsid w:val="00BC6E41"/>
    <w:rsid w:val="00BD05C1"/>
    <w:rsid w:val="00BD0858"/>
    <w:rsid w:val="00BD0878"/>
    <w:rsid w:val="00BD0DFE"/>
    <w:rsid w:val="00BD1623"/>
    <w:rsid w:val="00BD20CF"/>
    <w:rsid w:val="00BD319D"/>
    <w:rsid w:val="00BD3376"/>
    <w:rsid w:val="00BD3A65"/>
    <w:rsid w:val="00BD4747"/>
    <w:rsid w:val="00BD4DAD"/>
    <w:rsid w:val="00BD5082"/>
    <w:rsid w:val="00BD5355"/>
    <w:rsid w:val="00BD5714"/>
    <w:rsid w:val="00BD5CCD"/>
    <w:rsid w:val="00BD5D01"/>
    <w:rsid w:val="00BD61CD"/>
    <w:rsid w:val="00BD71BA"/>
    <w:rsid w:val="00BD7376"/>
    <w:rsid w:val="00BD75F4"/>
    <w:rsid w:val="00BD77A3"/>
    <w:rsid w:val="00BD7C1A"/>
    <w:rsid w:val="00BE0742"/>
    <w:rsid w:val="00BE09F0"/>
    <w:rsid w:val="00BE0F1E"/>
    <w:rsid w:val="00BE1737"/>
    <w:rsid w:val="00BE1E48"/>
    <w:rsid w:val="00BE4268"/>
    <w:rsid w:val="00BE46D3"/>
    <w:rsid w:val="00BE4D6C"/>
    <w:rsid w:val="00BE553C"/>
    <w:rsid w:val="00BE5894"/>
    <w:rsid w:val="00BE5A69"/>
    <w:rsid w:val="00BE5AB7"/>
    <w:rsid w:val="00BE5DB3"/>
    <w:rsid w:val="00BE6926"/>
    <w:rsid w:val="00BE7612"/>
    <w:rsid w:val="00BE7776"/>
    <w:rsid w:val="00BE78A6"/>
    <w:rsid w:val="00BE7C46"/>
    <w:rsid w:val="00BE7E5E"/>
    <w:rsid w:val="00BF050F"/>
    <w:rsid w:val="00BF08B6"/>
    <w:rsid w:val="00BF0DC5"/>
    <w:rsid w:val="00BF1482"/>
    <w:rsid w:val="00BF155F"/>
    <w:rsid w:val="00BF18C7"/>
    <w:rsid w:val="00BF19FF"/>
    <w:rsid w:val="00BF1A74"/>
    <w:rsid w:val="00BF42EE"/>
    <w:rsid w:val="00BF44E2"/>
    <w:rsid w:val="00BF4857"/>
    <w:rsid w:val="00BF523D"/>
    <w:rsid w:val="00BF54C1"/>
    <w:rsid w:val="00BF55AC"/>
    <w:rsid w:val="00BF5718"/>
    <w:rsid w:val="00BF5CF6"/>
    <w:rsid w:val="00BF6171"/>
    <w:rsid w:val="00BF7142"/>
    <w:rsid w:val="00BF75E6"/>
    <w:rsid w:val="00BF7DD9"/>
    <w:rsid w:val="00BF7F4E"/>
    <w:rsid w:val="00BF7FD7"/>
    <w:rsid w:val="00C00861"/>
    <w:rsid w:val="00C00E72"/>
    <w:rsid w:val="00C010C1"/>
    <w:rsid w:val="00C01351"/>
    <w:rsid w:val="00C01AF8"/>
    <w:rsid w:val="00C01E48"/>
    <w:rsid w:val="00C025C7"/>
    <w:rsid w:val="00C02F91"/>
    <w:rsid w:val="00C03255"/>
    <w:rsid w:val="00C03AA8"/>
    <w:rsid w:val="00C03DAF"/>
    <w:rsid w:val="00C044F9"/>
    <w:rsid w:val="00C04692"/>
    <w:rsid w:val="00C04741"/>
    <w:rsid w:val="00C04AAF"/>
    <w:rsid w:val="00C05156"/>
    <w:rsid w:val="00C05532"/>
    <w:rsid w:val="00C0580E"/>
    <w:rsid w:val="00C05B9B"/>
    <w:rsid w:val="00C067A0"/>
    <w:rsid w:val="00C06AE9"/>
    <w:rsid w:val="00C06DBC"/>
    <w:rsid w:val="00C074A0"/>
    <w:rsid w:val="00C104C6"/>
    <w:rsid w:val="00C10E3C"/>
    <w:rsid w:val="00C111CF"/>
    <w:rsid w:val="00C11447"/>
    <w:rsid w:val="00C11673"/>
    <w:rsid w:val="00C119E0"/>
    <w:rsid w:val="00C1222D"/>
    <w:rsid w:val="00C1376D"/>
    <w:rsid w:val="00C14172"/>
    <w:rsid w:val="00C1426D"/>
    <w:rsid w:val="00C1446F"/>
    <w:rsid w:val="00C14DFD"/>
    <w:rsid w:val="00C14F28"/>
    <w:rsid w:val="00C15A87"/>
    <w:rsid w:val="00C15C58"/>
    <w:rsid w:val="00C15CC5"/>
    <w:rsid w:val="00C169AF"/>
    <w:rsid w:val="00C16B19"/>
    <w:rsid w:val="00C16CBF"/>
    <w:rsid w:val="00C16F39"/>
    <w:rsid w:val="00C175F5"/>
    <w:rsid w:val="00C176BB"/>
    <w:rsid w:val="00C20240"/>
    <w:rsid w:val="00C2107A"/>
    <w:rsid w:val="00C21378"/>
    <w:rsid w:val="00C21469"/>
    <w:rsid w:val="00C2176E"/>
    <w:rsid w:val="00C22ECF"/>
    <w:rsid w:val="00C230D5"/>
    <w:rsid w:val="00C2336F"/>
    <w:rsid w:val="00C237AE"/>
    <w:rsid w:val="00C24E34"/>
    <w:rsid w:val="00C256DC"/>
    <w:rsid w:val="00C25A66"/>
    <w:rsid w:val="00C25DB6"/>
    <w:rsid w:val="00C25FFB"/>
    <w:rsid w:val="00C26845"/>
    <w:rsid w:val="00C268BC"/>
    <w:rsid w:val="00C26BAC"/>
    <w:rsid w:val="00C2754E"/>
    <w:rsid w:val="00C275A4"/>
    <w:rsid w:val="00C3005C"/>
    <w:rsid w:val="00C30DEA"/>
    <w:rsid w:val="00C30FB5"/>
    <w:rsid w:val="00C31A0F"/>
    <w:rsid w:val="00C31FB4"/>
    <w:rsid w:val="00C32BCD"/>
    <w:rsid w:val="00C33042"/>
    <w:rsid w:val="00C334B5"/>
    <w:rsid w:val="00C342D7"/>
    <w:rsid w:val="00C34A25"/>
    <w:rsid w:val="00C3513C"/>
    <w:rsid w:val="00C35C40"/>
    <w:rsid w:val="00C35DEE"/>
    <w:rsid w:val="00C369C1"/>
    <w:rsid w:val="00C36DE8"/>
    <w:rsid w:val="00C36EB3"/>
    <w:rsid w:val="00C36FD0"/>
    <w:rsid w:val="00C40563"/>
    <w:rsid w:val="00C4076C"/>
    <w:rsid w:val="00C40CD5"/>
    <w:rsid w:val="00C41A1F"/>
    <w:rsid w:val="00C41C4B"/>
    <w:rsid w:val="00C4276B"/>
    <w:rsid w:val="00C4307A"/>
    <w:rsid w:val="00C43785"/>
    <w:rsid w:val="00C43B9E"/>
    <w:rsid w:val="00C43CEF"/>
    <w:rsid w:val="00C43E0C"/>
    <w:rsid w:val="00C440C6"/>
    <w:rsid w:val="00C440FB"/>
    <w:rsid w:val="00C4410B"/>
    <w:rsid w:val="00C44524"/>
    <w:rsid w:val="00C4485E"/>
    <w:rsid w:val="00C45F89"/>
    <w:rsid w:val="00C4628E"/>
    <w:rsid w:val="00C462D2"/>
    <w:rsid w:val="00C46465"/>
    <w:rsid w:val="00C46B7F"/>
    <w:rsid w:val="00C46F31"/>
    <w:rsid w:val="00C46F86"/>
    <w:rsid w:val="00C47225"/>
    <w:rsid w:val="00C47588"/>
    <w:rsid w:val="00C4766C"/>
    <w:rsid w:val="00C47DE9"/>
    <w:rsid w:val="00C5189E"/>
    <w:rsid w:val="00C519F9"/>
    <w:rsid w:val="00C51FC5"/>
    <w:rsid w:val="00C5241C"/>
    <w:rsid w:val="00C5242B"/>
    <w:rsid w:val="00C525AC"/>
    <w:rsid w:val="00C5309C"/>
    <w:rsid w:val="00C5324F"/>
    <w:rsid w:val="00C542A2"/>
    <w:rsid w:val="00C54E33"/>
    <w:rsid w:val="00C55CB1"/>
    <w:rsid w:val="00C55EA5"/>
    <w:rsid w:val="00C5686E"/>
    <w:rsid w:val="00C56A8F"/>
    <w:rsid w:val="00C574A2"/>
    <w:rsid w:val="00C57A85"/>
    <w:rsid w:val="00C605F8"/>
    <w:rsid w:val="00C60981"/>
    <w:rsid w:val="00C619AE"/>
    <w:rsid w:val="00C62032"/>
    <w:rsid w:val="00C62143"/>
    <w:rsid w:val="00C62D10"/>
    <w:rsid w:val="00C63978"/>
    <w:rsid w:val="00C64057"/>
    <w:rsid w:val="00C642A3"/>
    <w:rsid w:val="00C65102"/>
    <w:rsid w:val="00C654BE"/>
    <w:rsid w:val="00C666A8"/>
    <w:rsid w:val="00C66A2A"/>
    <w:rsid w:val="00C67CE1"/>
    <w:rsid w:val="00C67F65"/>
    <w:rsid w:val="00C707A1"/>
    <w:rsid w:val="00C70841"/>
    <w:rsid w:val="00C70A0D"/>
    <w:rsid w:val="00C70BE4"/>
    <w:rsid w:val="00C70C86"/>
    <w:rsid w:val="00C718F6"/>
    <w:rsid w:val="00C72B4A"/>
    <w:rsid w:val="00C736E2"/>
    <w:rsid w:val="00C73D18"/>
    <w:rsid w:val="00C750AA"/>
    <w:rsid w:val="00C75979"/>
    <w:rsid w:val="00C75FD4"/>
    <w:rsid w:val="00C773CF"/>
    <w:rsid w:val="00C777FA"/>
    <w:rsid w:val="00C77D41"/>
    <w:rsid w:val="00C77EEC"/>
    <w:rsid w:val="00C80358"/>
    <w:rsid w:val="00C808B4"/>
    <w:rsid w:val="00C80ED0"/>
    <w:rsid w:val="00C810ED"/>
    <w:rsid w:val="00C81409"/>
    <w:rsid w:val="00C8185C"/>
    <w:rsid w:val="00C82316"/>
    <w:rsid w:val="00C82C72"/>
    <w:rsid w:val="00C82D54"/>
    <w:rsid w:val="00C82DB7"/>
    <w:rsid w:val="00C8311C"/>
    <w:rsid w:val="00C83869"/>
    <w:rsid w:val="00C83B4C"/>
    <w:rsid w:val="00C83EA9"/>
    <w:rsid w:val="00C845B9"/>
    <w:rsid w:val="00C847DB"/>
    <w:rsid w:val="00C84F44"/>
    <w:rsid w:val="00C85349"/>
    <w:rsid w:val="00C856EE"/>
    <w:rsid w:val="00C85D29"/>
    <w:rsid w:val="00C85D8A"/>
    <w:rsid w:val="00C85ED1"/>
    <w:rsid w:val="00C862F1"/>
    <w:rsid w:val="00C863C8"/>
    <w:rsid w:val="00C863CA"/>
    <w:rsid w:val="00C864EA"/>
    <w:rsid w:val="00C86F02"/>
    <w:rsid w:val="00C8757B"/>
    <w:rsid w:val="00C8784E"/>
    <w:rsid w:val="00C903B0"/>
    <w:rsid w:val="00C9041B"/>
    <w:rsid w:val="00C908EB"/>
    <w:rsid w:val="00C90959"/>
    <w:rsid w:val="00C90E07"/>
    <w:rsid w:val="00C91842"/>
    <w:rsid w:val="00C919C5"/>
    <w:rsid w:val="00C92A02"/>
    <w:rsid w:val="00C92F4A"/>
    <w:rsid w:val="00C92F6D"/>
    <w:rsid w:val="00C9389B"/>
    <w:rsid w:val="00C94D86"/>
    <w:rsid w:val="00C9502B"/>
    <w:rsid w:val="00C9508F"/>
    <w:rsid w:val="00C955BF"/>
    <w:rsid w:val="00C961FA"/>
    <w:rsid w:val="00C96868"/>
    <w:rsid w:val="00C96BB4"/>
    <w:rsid w:val="00C96D6E"/>
    <w:rsid w:val="00C972C3"/>
    <w:rsid w:val="00CA010F"/>
    <w:rsid w:val="00CA0B18"/>
    <w:rsid w:val="00CA0CDE"/>
    <w:rsid w:val="00CA1A6F"/>
    <w:rsid w:val="00CA2C42"/>
    <w:rsid w:val="00CA2EEC"/>
    <w:rsid w:val="00CA3307"/>
    <w:rsid w:val="00CA3798"/>
    <w:rsid w:val="00CA3E87"/>
    <w:rsid w:val="00CA3FA1"/>
    <w:rsid w:val="00CA4AA1"/>
    <w:rsid w:val="00CA5D39"/>
    <w:rsid w:val="00CA5E21"/>
    <w:rsid w:val="00CA6775"/>
    <w:rsid w:val="00CA6D13"/>
    <w:rsid w:val="00CA6E4F"/>
    <w:rsid w:val="00CA7117"/>
    <w:rsid w:val="00CA716E"/>
    <w:rsid w:val="00CA717C"/>
    <w:rsid w:val="00CA762B"/>
    <w:rsid w:val="00CA7FDF"/>
    <w:rsid w:val="00CB0317"/>
    <w:rsid w:val="00CB07EF"/>
    <w:rsid w:val="00CB0960"/>
    <w:rsid w:val="00CB0B6D"/>
    <w:rsid w:val="00CB0DBE"/>
    <w:rsid w:val="00CB15BE"/>
    <w:rsid w:val="00CB17C7"/>
    <w:rsid w:val="00CB1C21"/>
    <w:rsid w:val="00CB1E5D"/>
    <w:rsid w:val="00CB1F9D"/>
    <w:rsid w:val="00CB202C"/>
    <w:rsid w:val="00CB2EAE"/>
    <w:rsid w:val="00CB4767"/>
    <w:rsid w:val="00CB4821"/>
    <w:rsid w:val="00CB4DD5"/>
    <w:rsid w:val="00CB5887"/>
    <w:rsid w:val="00CB6221"/>
    <w:rsid w:val="00CB63D5"/>
    <w:rsid w:val="00CB66F1"/>
    <w:rsid w:val="00CB6D01"/>
    <w:rsid w:val="00CB6D0F"/>
    <w:rsid w:val="00CB70BA"/>
    <w:rsid w:val="00CB7908"/>
    <w:rsid w:val="00CB7B2C"/>
    <w:rsid w:val="00CB7BA5"/>
    <w:rsid w:val="00CC07F0"/>
    <w:rsid w:val="00CC0C1B"/>
    <w:rsid w:val="00CC0C46"/>
    <w:rsid w:val="00CC0C4E"/>
    <w:rsid w:val="00CC0E13"/>
    <w:rsid w:val="00CC12E5"/>
    <w:rsid w:val="00CC210E"/>
    <w:rsid w:val="00CC220F"/>
    <w:rsid w:val="00CC242A"/>
    <w:rsid w:val="00CC3498"/>
    <w:rsid w:val="00CC35DC"/>
    <w:rsid w:val="00CC3B87"/>
    <w:rsid w:val="00CC42FA"/>
    <w:rsid w:val="00CC436B"/>
    <w:rsid w:val="00CC4A23"/>
    <w:rsid w:val="00CC57A5"/>
    <w:rsid w:val="00CC594C"/>
    <w:rsid w:val="00CC647C"/>
    <w:rsid w:val="00CC6EC2"/>
    <w:rsid w:val="00CC767F"/>
    <w:rsid w:val="00CC7BDE"/>
    <w:rsid w:val="00CD028B"/>
    <w:rsid w:val="00CD12CA"/>
    <w:rsid w:val="00CD14B6"/>
    <w:rsid w:val="00CD1AFB"/>
    <w:rsid w:val="00CD2298"/>
    <w:rsid w:val="00CD2E19"/>
    <w:rsid w:val="00CD35F2"/>
    <w:rsid w:val="00CD38D9"/>
    <w:rsid w:val="00CD4A3F"/>
    <w:rsid w:val="00CD57C4"/>
    <w:rsid w:val="00CD5FE1"/>
    <w:rsid w:val="00CD68A7"/>
    <w:rsid w:val="00CD7685"/>
    <w:rsid w:val="00CD7D9D"/>
    <w:rsid w:val="00CE0B23"/>
    <w:rsid w:val="00CE0F71"/>
    <w:rsid w:val="00CE170A"/>
    <w:rsid w:val="00CE2142"/>
    <w:rsid w:val="00CE30AE"/>
    <w:rsid w:val="00CE312A"/>
    <w:rsid w:val="00CE3516"/>
    <w:rsid w:val="00CE35D7"/>
    <w:rsid w:val="00CE4108"/>
    <w:rsid w:val="00CE41ED"/>
    <w:rsid w:val="00CE4A65"/>
    <w:rsid w:val="00CE550D"/>
    <w:rsid w:val="00CE622B"/>
    <w:rsid w:val="00CE7829"/>
    <w:rsid w:val="00CF0D17"/>
    <w:rsid w:val="00CF104E"/>
    <w:rsid w:val="00CF143A"/>
    <w:rsid w:val="00CF17C6"/>
    <w:rsid w:val="00CF1D51"/>
    <w:rsid w:val="00CF30C3"/>
    <w:rsid w:val="00CF4116"/>
    <w:rsid w:val="00CF4161"/>
    <w:rsid w:val="00CF4E40"/>
    <w:rsid w:val="00CF52E2"/>
    <w:rsid w:val="00CF552E"/>
    <w:rsid w:val="00CF6568"/>
    <w:rsid w:val="00CF72E3"/>
    <w:rsid w:val="00CF7552"/>
    <w:rsid w:val="00CF79C4"/>
    <w:rsid w:val="00CF7CFC"/>
    <w:rsid w:val="00D00B85"/>
    <w:rsid w:val="00D02347"/>
    <w:rsid w:val="00D028BF"/>
    <w:rsid w:val="00D02EFB"/>
    <w:rsid w:val="00D0310E"/>
    <w:rsid w:val="00D037A3"/>
    <w:rsid w:val="00D0392A"/>
    <w:rsid w:val="00D03EA8"/>
    <w:rsid w:val="00D050C9"/>
    <w:rsid w:val="00D051F7"/>
    <w:rsid w:val="00D05383"/>
    <w:rsid w:val="00D0560B"/>
    <w:rsid w:val="00D06921"/>
    <w:rsid w:val="00D0706C"/>
    <w:rsid w:val="00D074E3"/>
    <w:rsid w:val="00D0789E"/>
    <w:rsid w:val="00D079B6"/>
    <w:rsid w:val="00D07AD6"/>
    <w:rsid w:val="00D10881"/>
    <w:rsid w:val="00D10A19"/>
    <w:rsid w:val="00D10AF9"/>
    <w:rsid w:val="00D10F54"/>
    <w:rsid w:val="00D118AC"/>
    <w:rsid w:val="00D11A5C"/>
    <w:rsid w:val="00D126F4"/>
    <w:rsid w:val="00D12D83"/>
    <w:rsid w:val="00D12F4E"/>
    <w:rsid w:val="00D133A8"/>
    <w:rsid w:val="00D13B8D"/>
    <w:rsid w:val="00D13BF1"/>
    <w:rsid w:val="00D13DA4"/>
    <w:rsid w:val="00D14193"/>
    <w:rsid w:val="00D14F11"/>
    <w:rsid w:val="00D14F2D"/>
    <w:rsid w:val="00D15F4B"/>
    <w:rsid w:val="00D16327"/>
    <w:rsid w:val="00D163A7"/>
    <w:rsid w:val="00D1655B"/>
    <w:rsid w:val="00D16635"/>
    <w:rsid w:val="00D16A19"/>
    <w:rsid w:val="00D16DC1"/>
    <w:rsid w:val="00D173A3"/>
    <w:rsid w:val="00D201CC"/>
    <w:rsid w:val="00D20454"/>
    <w:rsid w:val="00D20C80"/>
    <w:rsid w:val="00D20ECE"/>
    <w:rsid w:val="00D21839"/>
    <w:rsid w:val="00D218D7"/>
    <w:rsid w:val="00D21D20"/>
    <w:rsid w:val="00D2274E"/>
    <w:rsid w:val="00D2283F"/>
    <w:rsid w:val="00D23C4D"/>
    <w:rsid w:val="00D23D99"/>
    <w:rsid w:val="00D23F6D"/>
    <w:rsid w:val="00D23FDA"/>
    <w:rsid w:val="00D2483B"/>
    <w:rsid w:val="00D257AF"/>
    <w:rsid w:val="00D260DB"/>
    <w:rsid w:val="00D26AB7"/>
    <w:rsid w:val="00D26B5B"/>
    <w:rsid w:val="00D26CF1"/>
    <w:rsid w:val="00D26F45"/>
    <w:rsid w:val="00D26F84"/>
    <w:rsid w:val="00D2711D"/>
    <w:rsid w:val="00D2737C"/>
    <w:rsid w:val="00D27443"/>
    <w:rsid w:val="00D27468"/>
    <w:rsid w:val="00D27DA1"/>
    <w:rsid w:val="00D31B9B"/>
    <w:rsid w:val="00D31FA8"/>
    <w:rsid w:val="00D322A1"/>
    <w:rsid w:val="00D322BD"/>
    <w:rsid w:val="00D323C0"/>
    <w:rsid w:val="00D328D5"/>
    <w:rsid w:val="00D32BB6"/>
    <w:rsid w:val="00D32F73"/>
    <w:rsid w:val="00D32FBE"/>
    <w:rsid w:val="00D33998"/>
    <w:rsid w:val="00D33BCE"/>
    <w:rsid w:val="00D340C9"/>
    <w:rsid w:val="00D34B18"/>
    <w:rsid w:val="00D36312"/>
    <w:rsid w:val="00D369BB"/>
    <w:rsid w:val="00D36FF1"/>
    <w:rsid w:val="00D37378"/>
    <w:rsid w:val="00D37434"/>
    <w:rsid w:val="00D374D9"/>
    <w:rsid w:val="00D404BA"/>
    <w:rsid w:val="00D40A06"/>
    <w:rsid w:val="00D41031"/>
    <w:rsid w:val="00D411F8"/>
    <w:rsid w:val="00D415CD"/>
    <w:rsid w:val="00D417BD"/>
    <w:rsid w:val="00D41A2E"/>
    <w:rsid w:val="00D42524"/>
    <w:rsid w:val="00D42953"/>
    <w:rsid w:val="00D42B55"/>
    <w:rsid w:val="00D42FAC"/>
    <w:rsid w:val="00D436B1"/>
    <w:rsid w:val="00D44778"/>
    <w:rsid w:val="00D44931"/>
    <w:rsid w:val="00D44ACB"/>
    <w:rsid w:val="00D454DB"/>
    <w:rsid w:val="00D45E08"/>
    <w:rsid w:val="00D46131"/>
    <w:rsid w:val="00D46BB3"/>
    <w:rsid w:val="00D47BBB"/>
    <w:rsid w:val="00D47E99"/>
    <w:rsid w:val="00D50099"/>
    <w:rsid w:val="00D5015A"/>
    <w:rsid w:val="00D504B6"/>
    <w:rsid w:val="00D50653"/>
    <w:rsid w:val="00D5100A"/>
    <w:rsid w:val="00D51774"/>
    <w:rsid w:val="00D518D9"/>
    <w:rsid w:val="00D519E5"/>
    <w:rsid w:val="00D51CA4"/>
    <w:rsid w:val="00D51DD2"/>
    <w:rsid w:val="00D5207E"/>
    <w:rsid w:val="00D524E9"/>
    <w:rsid w:val="00D52BF0"/>
    <w:rsid w:val="00D532E5"/>
    <w:rsid w:val="00D53C87"/>
    <w:rsid w:val="00D53FC9"/>
    <w:rsid w:val="00D543BB"/>
    <w:rsid w:val="00D5463C"/>
    <w:rsid w:val="00D54F84"/>
    <w:rsid w:val="00D552E5"/>
    <w:rsid w:val="00D5562F"/>
    <w:rsid w:val="00D55803"/>
    <w:rsid w:val="00D5585F"/>
    <w:rsid w:val="00D5593D"/>
    <w:rsid w:val="00D55E2E"/>
    <w:rsid w:val="00D55FD6"/>
    <w:rsid w:val="00D5614C"/>
    <w:rsid w:val="00D5671A"/>
    <w:rsid w:val="00D567DD"/>
    <w:rsid w:val="00D57201"/>
    <w:rsid w:val="00D575A7"/>
    <w:rsid w:val="00D5763C"/>
    <w:rsid w:val="00D57C4F"/>
    <w:rsid w:val="00D57F2A"/>
    <w:rsid w:val="00D607C8"/>
    <w:rsid w:val="00D609A3"/>
    <w:rsid w:val="00D60A68"/>
    <w:rsid w:val="00D60AC1"/>
    <w:rsid w:val="00D60E7A"/>
    <w:rsid w:val="00D61825"/>
    <w:rsid w:val="00D628CE"/>
    <w:rsid w:val="00D62AC1"/>
    <w:rsid w:val="00D62C98"/>
    <w:rsid w:val="00D62F54"/>
    <w:rsid w:val="00D631A2"/>
    <w:rsid w:val="00D632E8"/>
    <w:rsid w:val="00D63690"/>
    <w:rsid w:val="00D640A2"/>
    <w:rsid w:val="00D6410A"/>
    <w:rsid w:val="00D642C9"/>
    <w:rsid w:val="00D6465B"/>
    <w:rsid w:val="00D64B11"/>
    <w:rsid w:val="00D64CF1"/>
    <w:rsid w:val="00D65167"/>
    <w:rsid w:val="00D6528E"/>
    <w:rsid w:val="00D65521"/>
    <w:rsid w:val="00D65874"/>
    <w:rsid w:val="00D66753"/>
    <w:rsid w:val="00D672A9"/>
    <w:rsid w:val="00D67365"/>
    <w:rsid w:val="00D674DE"/>
    <w:rsid w:val="00D67D6B"/>
    <w:rsid w:val="00D70025"/>
    <w:rsid w:val="00D700A1"/>
    <w:rsid w:val="00D703FF"/>
    <w:rsid w:val="00D7096C"/>
    <w:rsid w:val="00D71556"/>
    <w:rsid w:val="00D718B5"/>
    <w:rsid w:val="00D71D14"/>
    <w:rsid w:val="00D71F00"/>
    <w:rsid w:val="00D73A71"/>
    <w:rsid w:val="00D73EFC"/>
    <w:rsid w:val="00D73FD3"/>
    <w:rsid w:val="00D73FEF"/>
    <w:rsid w:val="00D7430C"/>
    <w:rsid w:val="00D74A90"/>
    <w:rsid w:val="00D753AF"/>
    <w:rsid w:val="00D75EED"/>
    <w:rsid w:val="00D763B2"/>
    <w:rsid w:val="00D766BF"/>
    <w:rsid w:val="00D7678F"/>
    <w:rsid w:val="00D76E6F"/>
    <w:rsid w:val="00D77259"/>
    <w:rsid w:val="00D77D4C"/>
    <w:rsid w:val="00D77FE3"/>
    <w:rsid w:val="00D80618"/>
    <w:rsid w:val="00D812D6"/>
    <w:rsid w:val="00D81331"/>
    <w:rsid w:val="00D81868"/>
    <w:rsid w:val="00D81D99"/>
    <w:rsid w:val="00D81EB4"/>
    <w:rsid w:val="00D82328"/>
    <w:rsid w:val="00D8232E"/>
    <w:rsid w:val="00D8286B"/>
    <w:rsid w:val="00D83F8B"/>
    <w:rsid w:val="00D84B2F"/>
    <w:rsid w:val="00D84D83"/>
    <w:rsid w:val="00D84E10"/>
    <w:rsid w:val="00D85058"/>
    <w:rsid w:val="00D8530E"/>
    <w:rsid w:val="00D85C30"/>
    <w:rsid w:val="00D85EFB"/>
    <w:rsid w:val="00D86A08"/>
    <w:rsid w:val="00D86A47"/>
    <w:rsid w:val="00D86E66"/>
    <w:rsid w:val="00D87471"/>
    <w:rsid w:val="00D87688"/>
    <w:rsid w:val="00D87BE1"/>
    <w:rsid w:val="00D90FB9"/>
    <w:rsid w:val="00D910B1"/>
    <w:rsid w:val="00D91CE5"/>
    <w:rsid w:val="00D91FB9"/>
    <w:rsid w:val="00D92294"/>
    <w:rsid w:val="00D92428"/>
    <w:rsid w:val="00D92787"/>
    <w:rsid w:val="00D92DEA"/>
    <w:rsid w:val="00D92DEB"/>
    <w:rsid w:val="00D934BB"/>
    <w:rsid w:val="00D93747"/>
    <w:rsid w:val="00D93F02"/>
    <w:rsid w:val="00D943E4"/>
    <w:rsid w:val="00D953FD"/>
    <w:rsid w:val="00D95C30"/>
    <w:rsid w:val="00D9696F"/>
    <w:rsid w:val="00D96C11"/>
    <w:rsid w:val="00D96D6E"/>
    <w:rsid w:val="00D96ECE"/>
    <w:rsid w:val="00D971FD"/>
    <w:rsid w:val="00D97684"/>
    <w:rsid w:val="00D97A7C"/>
    <w:rsid w:val="00D97DBA"/>
    <w:rsid w:val="00DA0390"/>
    <w:rsid w:val="00DA078A"/>
    <w:rsid w:val="00DA0CC0"/>
    <w:rsid w:val="00DA1328"/>
    <w:rsid w:val="00DA149E"/>
    <w:rsid w:val="00DA16E7"/>
    <w:rsid w:val="00DA186E"/>
    <w:rsid w:val="00DA1DF2"/>
    <w:rsid w:val="00DA238B"/>
    <w:rsid w:val="00DA2977"/>
    <w:rsid w:val="00DA2B23"/>
    <w:rsid w:val="00DA3398"/>
    <w:rsid w:val="00DA3749"/>
    <w:rsid w:val="00DA3E62"/>
    <w:rsid w:val="00DA3F81"/>
    <w:rsid w:val="00DA4A37"/>
    <w:rsid w:val="00DA4D40"/>
    <w:rsid w:val="00DA58ED"/>
    <w:rsid w:val="00DA6147"/>
    <w:rsid w:val="00DA6F48"/>
    <w:rsid w:val="00DA700E"/>
    <w:rsid w:val="00DA705D"/>
    <w:rsid w:val="00DA7AA9"/>
    <w:rsid w:val="00DA7BBA"/>
    <w:rsid w:val="00DA7BC0"/>
    <w:rsid w:val="00DA7EC1"/>
    <w:rsid w:val="00DA7F19"/>
    <w:rsid w:val="00DB06F7"/>
    <w:rsid w:val="00DB0C4D"/>
    <w:rsid w:val="00DB13E6"/>
    <w:rsid w:val="00DB2392"/>
    <w:rsid w:val="00DB2CF5"/>
    <w:rsid w:val="00DB2D35"/>
    <w:rsid w:val="00DB319F"/>
    <w:rsid w:val="00DB35E7"/>
    <w:rsid w:val="00DB412D"/>
    <w:rsid w:val="00DB543A"/>
    <w:rsid w:val="00DB56AC"/>
    <w:rsid w:val="00DB5A0D"/>
    <w:rsid w:val="00DB5AC7"/>
    <w:rsid w:val="00DB5B5B"/>
    <w:rsid w:val="00DB64EF"/>
    <w:rsid w:val="00DB68A2"/>
    <w:rsid w:val="00DB6B7D"/>
    <w:rsid w:val="00DB6D39"/>
    <w:rsid w:val="00DB70B5"/>
    <w:rsid w:val="00DB754F"/>
    <w:rsid w:val="00DB7D43"/>
    <w:rsid w:val="00DC052D"/>
    <w:rsid w:val="00DC0715"/>
    <w:rsid w:val="00DC0C82"/>
    <w:rsid w:val="00DC1139"/>
    <w:rsid w:val="00DC1849"/>
    <w:rsid w:val="00DC1DFD"/>
    <w:rsid w:val="00DC3576"/>
    <w:rsid w:val="00DC38B7"/>
    <w:rsid w:val="00DC394A"/>
    <w:rsid w:val="00DC3CF0"/>
    <w:rsid w:val="00DC44C5"/>
    <w:rsid w:val="00DC4504"/>
    <w:rsid w:val="00DC486A"/>
    <w:rsid w:val="00DC49DA"/>
    <w:rsid w:val="00DC4F3B"/>
    <w:rsid w:val="00DC5134"/>
    <w:rsid w:val="00DC516B"/>
    <w:rsid w:val="00DC51D5"/>
    <w:rsid w:val="00DC51E8"/>
    <w:rsid w:val="00DC5674"/>
    <w:rsid w:val="00DC58D9"/>
    <w:rsid w:val="00DC5EAC"/>
    <w:rsid w:val="00DC5F7E"/>
    <w:rsid w:val="00DC628D"/>
    <w:rsid w:val="00DC6310"/>
    <w:rsid w:val="00DC724B"/>
    <w:rsid w:val="00DC7AEA"/>
    <w:rsid w:val="00DD0A42"/>
    <w:rsid w:val="00DD16E1"/>
    <w:rsid w:val="00DD1C84"/>
    <w:rsid w:val="00DD1F11"/>
    <w:rsid w:val="00DD271F"/>
    <w:rsid w:val="00DD3F95"/>
    <w:rsid w:val="00DD4DCE"/>
    <w:rsid w:val="00DD5A53"/>
    <w:rsid w:val="00DD5EEB"/>
    <w:rsid w:val="00DD75E0"/>
    <w:rsid w:val="00DD7E6B"/>
    <w:rsid w:val="00DE1E09"/>
    <w:rsid w:val="00DE23CF"/>
    <w:rsid w:val="00DE2F91"/>
    <w:rsid w:val="00DE31D2"/>
    <w:rsid w:val="00DE3261"/>
    <w:rsid w:val="00DE3620"/>
    <w:rsid w:val="00DE3BD0"/>
    <w:rsid w:val="00DE4150"/>
    <w:rsid w:val="00DE4388"/>
    <w:rsid w:val="00DE4509"/>
    <w:rsid w:val="00DE4592"/>
    <w:rsid w:val="00DE483C"/>
    <w:rsid w:val="00DE4EB8"/>
    <w:rsid w:val="00DE513B"/>
    <w:rsid w:val="00DE5E5D"/>
    <w:rsid w:val="00DE6B2A"/>
    <w:rsid w:val="00DE7939"/>
    <w:rsid w:val="00DF0888"/>
    <w:rsid w:val="00DF0907"/>
    <w:rsid w:val="00DF1564"/>
    <w:rsid w:val="00DF1CEF"/>
    <w:rsid w:val="00DF25AD"/>
    <w:rsid w:val="00DF2D46"/>
    <w:rsid w:val="00DF302A"/>
    <w:rsid w:val="00DF399D"/>
    <w:rsid w:val="00DF4642"/>
    <w:rsid w:val="00DF4B33"/>
    <w:rsid w:val="00DF5237"/>
    <w:rsid w:val="00DF67F6"/>
    <w:rsid w:val="00DF693B"/>
    <w:rsid w:val="00DF6B89"/>
    <w:rsid w:val="00DF6E83"/>
    <w:rsid w:val="00DF783A"/>
    <w:rsid w:val="00DF7E1D"/>
    <w:rsid w:val="00E006A4"/>
    <w:rsid w:val="00E00E60"/>
    <w:rsid w:val="00E00E97"/>
    <w:rsid w:val="00E012B5"/>
    <w:rsid w:val="00E0154B"/>
    <w:rsid w:val="00E0184A"/>
    <w:rsid w:val="00E022B1"/>
    <w:rsid w:val="00E0244D"/>
    <w:rsid w:val="00E02AB1"/>
    <w:rsid w:val="00E03923"/>
    <w:rsid w:val="00E055A2"/>
    <w:rsid w:val="00E058E6"/>
    <w:rsid w:val="00E0594D"/>
    <w:rsid w:val="00E0598E"/>
    <w:rsid w:val="00E05CC2"/>
    <w:rsid w:val="00E05F41"/>
    <w:rsid w:val="00E06263"/>
    <w:rsid w:val="00E065A5"/>
    <w:rsid w:val="00E06670"/>
    <w:rsid w:val="00E06AD8"/>
    <w:rsid w:val="00E071AB"/>
    <w:rsid w:val="00E076FA"/>
    <w:rsid w:val="00E07B2A"/>
    <w:rsid w:val="00E10148"/>
    <w:rsid w:val="00E10587"/>
    <w:rsid w:val="00E115D7"/>
    <w:rsid w:val="00E11DCA"/>
    <w:rsid w:val="00E12111"/>
    <w:rsid w:val="00E125A4"/>
    <w:rsid w:val="00E12FAF"/>
    <w:rsid w:val="00E138EA"/>
    <w:rsid w:val="00E13A52"/>
    <w:rsid w:val="00E145AF"/>
    <w:rsid w:val="00E14962"/>
    <w:rsid w:val="00E151FF"/>
    <w:rsid w:val="00E15681"/>
    <w:rsid w:val="00E160F2"/>
    <w:rsid w:val="00E1665A"/>
    <w:rsid w:val="00E168B7"/>
    <w:rsid w:val="00E16B86"/>
    <w:rsid w:val="00E1701A"/>
    <w:rsid w:val="00E17441"/>
    <w:rsid w:val="00E17B54"/>
    <w:rsid w:val="00E17D61"/>
    <w:rsid w:val="00E17E36"/>
    <w:rsid w:val="00E201C0"/>
    <w:rsid w:val="00E20374"/>
    <w:rsid w:val="00E21945"/>
    <w:rsid w:val="00E21F8B"/>
    <w:rsid w:val="00E229BC"/>
    <w:rsid w:val="00E23083"/>
    <w:rsid w:val="00E23122"/>
    <w:rsid w:val="00E23547"/>
    <w:rsid w:val="00E23873"/>
    <w:rsid w:val="00E243BF"/>
    <w:rsid w:val="00E24A1D"/>
    <w:rsid w:val="00E2519B"/>
    <w:rsid w:val="00E2538B"/>
    <w:rsid w:val="00E2586C"/>
    <w:rsid w:val="00E25EB5"/>
    <w:rsid w:val="00E25FDB"/>
    <w:rsid w:val="00E2611E"/>
    <w:rsid w:val="00E2619C"/>
    <w:rsid w:val="00E27566"/>
    <w:rsid w:val="00E27D32"/>
    <w:rsid w:val="00E27E55"/>
    <w:rsid w:val="00E30C93"/>
    <w:rsid w:val="00E30E91"/>
    <w:rsid w:val="00E313CE"/>
    <w:rsid w:val="00E31A21"/>
    <w:rsid w:val="00E31BEF"/>
    <w:rsid w:val="00E323D0"/>
    <w:rsid w:val="00E32773"/>
    <w:rsid w:val="00E32C9E"/>
    <w:rsid w:val="00E333EE"/>
    <w:rsid w:val="00E3384B"/>
    <w:rsid w:val="00E33DD5"/>
    <w:rsid w:val="00E33F7C"/>
    <w:rsid w:val="00E34137"/>
    <w:rsid w:val="00E3427A"/>
    <w:rsid w:val="00E34421"/>
    <w:rsid w:val="00E34B7F"/>
    <w:rsid w:val="00E34E60"/>
    <w:rsid w:val="00E34F14"/>
    <w:rsid w:val="00E353A8"/>
    <w:rsid w:val="00E35805"/>
    <w:rsid w:val="00E35EC4"/>
    <w:rsid w:val="00E36776"/>
    <w:rsid w:val="00E36E22"/>
    <w:rsid w:val="00E403D3"/>
    <w:rsid w:val="00E409BB"/>
    <w:rsid w:val="00E40DF7"/>
    <w:rsid w:val="00E414D4"/>
    <w:rsid w:val="00E41C06"/>
    <w:rsid w:val="00E41CA4"/>
    <w:rsid w:val="00E42015"/>
    <w:rsid w:val="00E42B6D"/>
    <w:rsid w:val="00E431FE"/>
    <w:rsid w:val="00E43FBF"/>
    <w:rsid w:val="00E451B1"/>
    <w:rsid w:val="00E460CA"/>
    <w:rsid w:val="00E4627E"/>
    <w:rsid w:val="00E46691"/>
    <w:rsid w:val="00E4708F"/>
    <w:rsid w:val="00E472E0"/>
    <w:rsid w:val="00E47B49"/>
    <w:rsid w:val="00E50596"/>
    <w:rsid w:val="00E50EF4"/>
    <w:rsid w:val="00E51505"/>
    <w:rsid w:val="00E51685"/>
    <w:rsid w:val="00E52211"/>
    <w:rsid w:val="00E52776"/>
    <w:rsid w:val="00E529CD"/>
    <w:rsid w:val="00E53171"/>
    <w:rsid w:val="00E53B4E"/>
    <w:rsid w:val="00E53D37"/>
    <w:rsid w:val="00E53E1A"/>
    <w:rsid w:val="00E545CB"/>
    <w:rsid w:val="00E54AE6"/>
    <w:rsid w:val="00E54EC0"/>
    <w:rsid w:val="00E54FB8"/>
    <w:rsid w:val="00E556DB"/>
    <w:rsid w:val="00E55A3A"/>
    <w:rsid w:val="00E55C17"/>
    <w:rsid w:val="00E56183"/>
    <w:rsid w:val="00E56388"/>
    <w:rsid w:val="00E56B52"/>
    <w:rsid w:val="00E56E6E"/>
    <w:rsid w:val="00E56ED2"/>
    <w:rsid w:val="00E56ED9"/>
    <w:rsid w:val="00E5766F"/>
    <w:rsid w:val="00E57F8D"/>
    <w:rsid w:val="00E60178"/>
    <w:rsid w:val="00E60434"/>
    <w:rsid w:val="00E60581"/>
    <w:rsid w:val="00E61478"/>
    <w:rsid w:val="00E616BE"/>
    <w:rsid w:val="00E63B65"/>
    <w:rsid w:val="00E63B8A"/>
    <w:rsid w:val="00E63DC0"/>
    <w:rsid w:val="00E63F27"/>
    <w:rsid w:val="00E64233"/>
    <w:rsid w:val="00E649CB"/>
    <w:rsid w:val="00E65355"/>
    <w:rsid w:val="00E65721"/>
    <w:rsid w:val="00E657A2"/>
    <w:rsid w:val="00E65AFC"/>
    <w:rsid w:val="00E666BF"/>
    <w:rsid w:val="00E669B8"/>
    <w:rsid w:val="00E66A59"/>
    <w:rsid w:val="00E67CAD"/>
    <w:rsid w:val="00E702C0"/>
    <w:rsid w:val="00E70E21"/>
    <w:rsid w:val="00E71006"/>
    <w:rsid w:val="00E7135A"/>
    <w:rsid w:val="00E71EAD"/>
    <w:rsid w:val="00E71F88"/>
    <w:rsid w:val="00E71FD2"/>
    <w:rsid w:val="00E7219A"/>
    <w:rsid w:val="00E728F2"/>
    <w:rsid w:val="00E7411C"/>
    <w:rsid w:val="00E7492B"/>
    <w:rsid w:val="00E75486"/>
    <w:rsid w:val="00E75B81"/>
    <w:rsid w:val="00E75C16"/>
    <w:rsid w:val="00E761CE"/>
    <w:rsid w:val="00E7628A"/>
    <w:rsid w:val="00E76982"/>
    <w:rsid w:val="00E76C7E"/>
    <w:rsid w:val="00E76CB8"/>
    <w:rsid w:val="00E773BB"/>
    <w:rsid w:val="00E774D4"/>
    <w:rsid w:val="00E77EC1"/>
    <w:rsid w:val="00E803A4"/>
    <w:rsid w:val="00E80B6E"/>
    <w:rsid w:val="00E81944"/>
    <w:rsid w:val="00E81D4C"/>
    <w:rsid w:val="00E81F5C"/>
    <w:rsid w:val="00E82ACC"/>
    <w:rsid w:val="00E8329A"/>
    <w:rsid w:val="00E83376"/>
    <w:rsid w:val="00E835F2"/>
    <w:rsid w:val="00E838FC"/>
    <w:rsid w:val="00E83991"/>
    <w:rsid w:val="00E83CC4"/>
    <w:rsid w:val="00E83D5B"/>
    <w:rsid w:val="00E84708"/>
    <w:rsid w:val="00E84739"/>
    <w:rsid w:val="00E84974"/>
    <w:rsid w:val="00E84AD4"/>
    <w:rsid w:val="00E862A7"/>
    <w:rsid w:val="00E86715"/>
    <w:rsid w:val="00E8770C"/>
    <w:rsid w:val="00E87F13"/>
    <w:rsid w:val="00E905C1"/>
    <w:rsid w:val="00E91A14"/>
    <w:rsid w:val="00E91A40"/>
    <w:rsid w:val="00E92B84"/>
    <w:rsid w:val="00E92D6A"/>
    <w:rsid w:val="00E92DC6"/>
    <w:rsid w:val="00E93579"/>
    <w:rsid w:val="00E936E7"/>
    <w:rsid w:val="00E93766"/>
    <w:rsid w:val="00E93BC2"/>
    <w:rsid w:val="00E9434E"/>
    <w:rsid w:val="00E947F8"/>
    <w:rsid w:val="00E9482C"/>
    <w:rsid w:val="00E9490B"/>
    <w:rsid w:val="00E9518C"/>
    <w:rsid w:val="00E95502"/>
    <w:rsid w:val="00E966E9"/>
    <w:rsid w:val="00E96EAC"/>
    <w:rsid w:val="00E97135"/>
    <w:rsid w:val="00EA02CD"/>
    <w:rsid w:val="00EA050D"/>
    <w:rsid w:val="00EA0782"/>
    <w:rsid w:val="00EA0D0D"/>
    <w:rsid w:val="00EA1CA1"/>
    <w:rsid w:val="00EA25A6"/>
    <w:rsid w:val="00EA28AC"/>
    <w:rsid w:val="00EA3CB3"/>
    <w:rsid w:val="00EA3F5B"/>
    <w:rsid w:val="00EA4906"/>
    <w:rsid w:val="00EA532F"/>
    <w:rsid w:val="00EA630D"/>
    <w:rsid w:val="00EA66E8"/>
    <w:rsid w:val="00EA6A37"/>
    <w:rsid w:val="00EA7403"/>
    <w:rsid w:val="00EB0A80"/>
    <w:rsid w:val="00EB0B44"/>
    <w:rsid w:val="00EB25EA"/>
    <w:rsid w:val="00EB28D8"/>
    <w:rsid w:val="00EB3D64"/>
    <w:rsid w:val="00EB4B12"/>
    <w:rsid w:val="00EB5028"/>
    <w:rsid w:val="00EB57E7"/>
    <w:rsid w:val="00EB5FE0"/>
    <w:rsid w:val="00EB60B5"/>
    <w:rsid w:val="00EB6D2D"/>
    <w:rsid w:val="00EB73A8"/>
    <w:rsid w:val="00EC041D"/>
    <w:rsid w:val="00EC0B75"/>
    <w:rsid w:val="00EC0CB1"/>
    <w:rsid w:val="00EC0E48"/>
    <w:rsid w:val="00EC17D5"/>
    <w:rsid w:val="00EC2110"/>
    <w:rsid w:val="00EC211B"/>
    <w:rsid w:val="00EC2419"/>
    <w:rsid w:val="00EC2B4C"/>
    <w:rsid w:val="00EC3384"/>
    <w:rsid w:val="00EC347F"/>
    <w:rsid w:val="00EC3593"/>
    <w:rsid w:val="00EC3A57"/>
    <w:rsid w:val="00EC3D5A"/>
    <w:rsid w:val="00EC414C"/>
    <w:rsid w:val="00EC4915"/>
    <w:rsid w:val="00EC503D"/>
    <w:rsid w:val="00EC54A9"/>
    <w:rsid w:val="00EC5812"/>
    <w:rsid w:val="00EC59B8"/>
    <w:rsid w:val="00EC5F36"/>
    <w:rsid w:val="00EC6E71"/>
    <w:rsid w:val="00EC7201"/>
    <w:rsid w:val="00EC7AF7"/>
    <w:rsid w:val="00EC7CE8"/>
    <w:rsid w:val="00EC7FB6"/>
    <w:rsid w:val="00ED00A6"/>
    <w:rsid w:val="00ED16F7"/>
    <w:rsid w:val="00ED24EF"/>
    <w:rsid w:val="00ED25BF"/>
    <w:rsid w:val="00ED274E"/>
    <w:rsid w:val="00ED2D49"/>
    <w:rsid w:val="00ED2E71"/>
    <w:rsid w:val="00ED3764"/>
    <w:rsid w:val="00ED44B4"/>
    <w:rsid w:val="00ED4E87"/>
    <w:rsid w:val="00ED59E4"/>
    <w:rsid w:val="00ED60FA"/>
    <w:rsid w:val="00ED6100"/>
    <w:rsid w:val="00ED6BF8"/>
    <w:rsid w:val="00ED7228"/>
    <w:rsid w:val="00ED72E5"/>
    <w:rsid w:val="00ED73B8"/>
    <w:rsid w:val="00ED798E"/>
    <w:rsid w:val="00ED79CF"/>
    <w:rsid w:val="00ED7D26"/>
    <w:rsid w:val="00ED7DC0"/>
    <w:rsid w:val="00ED7EE1"/>
    <w:rsid w:val="00EE0747"/>
    <w:rsid w:val="00EE0B4A"/>
    <w:rsid w:val="00EE0F36"/>
    <w:rsid w:val="00EE1215"/>
    <w:rsid w:val="00EE1804"/>
    <w:rsid w:val="00EE1A19"/>
    <w:rsid w:val="00EE1CBF"/>
    <w:rsid w:val="00EE1F2C"/>
    <w:rsid w:val="00EE1F6C"/>
    <w:rsid w:val="00EE2469"/>
    <w:rsid w:val="00EE2691"/>
    <w:rsid w:val="00EE26E9"/>
    <w:rsid w:val="00EE29BE"/>
    <w:rsid w:val="00EE34AA"/>
    <w:rsid w:val="00EE4124"/>
    <w:rsid w:val="00EE4512"/>
    <w:rsid w:val="00EE4807"/>
    <w:rsid w:val="00EE4E26"/>
    <w:rsid w:val="00EE505B"/>
    <w:rsid w:val="00EE5D12"/>
    <w:rsid w:val="00EE6021"/>
    <w:rsid w:val="00EE6500"/>
    <w:rsid w:val="00EE67E1"/>
    <w:rsid w:val="00EE71BA"/>
    <w:rsid w:val="00EE71DC"/>
    <w:rsid w:val="00EE736C"/>
    <w:rsid w:val="00EE741F"/>
    <w:rsid w:val="00EE77A7"/>
    <w:rsid w:val="00EE7AD9"/>
    <w:rsid w:val="00EE7C07"/>
    <w:rsid w:val="00EE7C81"/>
    <w:rsid w:val="00EE7E82"/>
    <w:rsid w:val="00EF0291"/>
    <w:rsid w:val="00EF0389"/>
    <w:rsid w:val="00EF077B"/>
    <w:rsid w:val="00EF1358"/>
    <w:rsid w:val="00EF205D"/>
    <w:rsid w:val="00EF2140"/>
    <w:rsid w:val="00EF2977"/>
    <w:rsid w:val="00EF4F98"/>
    <w:rsid w:val="00EF5228"/>
    <w:rsid w:val="00EF563D"/>
    <w:rsid w:val="00EF5953"/>
    <w:rsid w:val="00EF5B24"/>
    <w:rsid w:val="00EF5F15"/>
    <w:rsid w:val="00EF6A50"/>
    <w:rsid w:val="00EF6AB7"/>
    <w:rsid w:val="00EF743E"/>
    <w:rsid w:val="00EF7446"/>
    <w:rsid w:val="00F00DED"/>
    <w:rsid w:val="00F01183"/>
    <w:rsid w:val="00F01284"/>
    <w:rsid w:val="00F0168A"/>
    <w:rsid w:val="00F01B70"/>
    <w:rsid w:val="00F02016"/>
    <w:rsid w:val="00F02121"/>
    <w:rsid w:val="00F021B2"/>
    <w:rsid w:val="00F02288"/>
    <w:rsid w:val="00F02413"/>
    <w:rsid w:val="00F025BD"/>
    <w:rsid w:val="00F02C02"/>
    <w:rsid w:val="00F02D1F"/>
    <w:rsid w:val="00F03774"/>
    <w:rsid w:val="00F0386D"/>
    <w:rsid w:val="00F04428"/>
    <w:rsid w:val="00F046A6"/>
    <w:rsid w:val="00F04CA7"/>
    <w:rsid w:val="00F04CF2"/>
    <w:rsid w:val="00F052C4"/>
    <w:rsid w:val="00F05E8F"/>
    <w:rsid w:val="00F063D8"/>
    <w:rsid w:val="00F06467"/>
    <w:rsid w:val="00F06A26"/>
    <w:rsid w:val="00F06A66"/>
    <w:rsid w:val="00F06A68"/>
    <w:rsid w:val="00F07099"/>
    <w:rsid w:val="00F072E4"/>
    <w:rsid w:val="00F1020E"/>
    <w:rsid w:val="00F1115B"/>
    <w:rsid w:val="00F11EAB"/>
    <w:rsid w:val="00F11FFD"/>
    <w:rsid w:val="00F12076"/>
    <w:rsid w:val="00F12749"/>
    <w:rsid w:val="00F1392F"/>
    <w:rsid w:val="00F13950"/>
    <w:rsid w:val="00F1459F"/>
    <w:rsid w:val="00F147C8"/>
    <w:rsid w:val="00F14B98"/>
    <w:rsid w:val="00F14DE9"/>
    <w:rsid w:val="00F154CD"/>
    <w:rsid w:val="00F15636"/>
    <w:rsid w:val="00F156C9"/>
    <w:rsid w:val="00F1602B"/>
    <w:rsid w:val="00F16621"/>
    <w:rsid w:val="00F166E8"/>
    <w:rsid w:val="00F17254"/>
    <w:rsid w:val="00F175C3"/>
    <w:rsid w:val="00F20FE1"/>
    <w:rsid w:val="00F21DE6"/>
    <w:rsid w:val="00F221DE"/>
    <w:rsid w:val="00F22995"/>
    <w:rsid w:val="00F22C29"/>
    <w:rsid w:val="00F22FFE"/>
    <w:rsid w:val="00F2354D"/>
    <w:rsid w:val="00F23F09"/>
    <w:rsid w:val="00F240B9"/>
    <w:rsid w:val="00F24E18"/>
    <w:rsid w:val="00F25825"/>
    <w:rsid w:val="00F26302"/>
    <w:rsid w:val="00F265CC"/>
    <w:rsid w:val="00F300F3"/>
    <w:rsid w:val="00F30A21"/>
    <w:rsid w:val="00F30E7E"/>
    <w:rsid w:val="00F31133"/>
    <w:rsid w:val="00F311DD"/>
    <w:rsid w:val="00F32607"/>
    <w:rsid w:val="00F32CC2"/>
    <w:rsid w:val="00F333FD"/>
    <w:rsid w:val="00F334BD"/>
    <w:rsid w:val="00F33D2E"/>
    <w:rsid w:val="00F34239"/>
    <w:rsid w:val="00F346A0"/>
    <w:rsid w:val="00F3477E"/>
    <w:rsid w:val="00F3534C"/>
    <w:rsid w:val="00F354D8"/>
    <w:rsid w:val="00F369C5"/>
    <w:rsid w:val="00F37749"/>
    <w:rsid w:val="00F37C32"/>
    <w:rsid w:val="00F404FB"/>
    <w:rsid w:val="00F42DB5"/>
    <w:rsid w:val="00F42E97"/>
    <w:rsid w:val="00F42F6B"/>
    <w:rsid w:val="00F435A7"/>
    <w:rsid w:val="00F43692"/>
    <w:rsid w:val="00F43EE5"/>
    <w:rsid w:val="00F441FA"/>
    <w:rsid w:val="00F44694"/>
    <w:rsid w:val="00F44786"/>
    <w:rsid w:val="00F44794"/>
    <w:rsid w:val="00F447F2"/>
    <w:rsid w:val="00F44A54"/>
    <w:rsid w:val="00F44F9B"/>
    <w:rsid w:val="00F45187"/>
    <w:rsid w:val="00F453D2"/>
    <w:rsid w:val="00F45643"/>
    <w:rsid w:val="00F45F42"/>
    <w:rsid w:val="00F4640D"/>
    <w:rsid w:val="00F46518"/>
    <w:rsid w:val="00F46A23"/>
    <w:rsid w:val="00F46C7D"/>
    <w:rsid w:val="00F46D4A"/>
    <w:rsid w:val="00F46D77"/>
    <w:rsid w:val="00F46E51"/>
    <w:rsid w:val="00F470CF"/>
    <w:rsid w:val="00F50501"/>
    <w:rsid w:val="00F50A19"/>
    <w:rsid w:val="00F50F2A"/>
    <w:rsid w:val="00F51262"/>
    <w:rsid w:val="00F51671"/>
    <w:rsid w:val="00F5187D"/>
    <w:rsid w:val="00F51F5C"/>
    <w:rsid w:val="00F52070"/>
    <w:rsid w:val="00F52A51"/>
    <w:rsid w:val="00F52C09"/>
    <w:rsid w:val="00F5403B"/>
    <w:rsid w:val="00F541ED"/>
    <w:rsid w:val="00F54426"/>
    <w:rsid w:val="00F548CD"/>
    <w:rsid w:val="00F54D26"/>
    <w:rsid w:val="00F5538E"/>
    <w:rsid w:val="00F5556B"/>
    <w:rsid w:val="00F555D5"/>
    <w:rsid w:val="00F55687"/>
    <w:rsid w:val="00F55B64"/>
    <w:rsid w:val="00F5628A"/>
    <w:rsid w:val="00F569BF"/>
    <w:rsid w:val="00F56C7C"/>
    <w:rsid w:val="00F57C7A"/>
    <w:rsid w:val="00F57FC4"/>
    <w:rsid w:val="00F60B08"/>
    <w:rsid w:val="00F6109D"/>
    <w:rsid w:val="00F61140"/>
    <w:rsid w:val="00F62176"/>
    <w:rsid w:val="00F62322"/>
    <w:rsid w:val="00F62A53"/>
    <w:rsid w:val="00F638F9"/>
    <w:rsid w:val="00F63CFF"/>
    <w:rsid w:val="00F64232"/>
    <w:rsid w:val="00F646B9"/>
    <w:rsid w:val="00F64990"/>
    <w:rsid w:val="00F64CE8"/>
    <w:rsid w:val="00F64D0E"/>
    <w:rsid w:val="00F653D9"/>
    <w:rsid w:val="00F65442"/>
    <w:rsid w:val="00F6582A"/>
    <w:rsid w:val="00F67630"/>
    <w:rsid w:val="00F67D20"/>
    <w:rsid w:val="00F7029D"/>
    <w:rsid w:val="00F70515"/>
    <w:rsid w:val="00F706D9"/>
    <w:rsid w:val="00F714FC"/>
    <w:rsid w:val="00F71577"/>
    <w:rsid w:val="00F71B4E"/>
    <w:rsid w:val="00F71CAA"/>
    <w:rsid w:val="00F72305"/>
    <w:rsid w:val="00F725EC"/>
    <w:rsid w:val="00F7267E"/>
    <w:rsid w:val="00F73C07"/>
    <w:rsid w:val="00F7418B"/>
    <w:rsid w:val="00F74A52"/>
    <w:rsid w:val="00F75671"/>
    <w:rsid w:val="00F758E9"/>
    <w:rsid w:val="00F75EE8"/>
    <w:rsid w:val="00F75FE9"/>
    <w:rsid w:val="00F765D0"/>
    <w:rsid w:val="00F76B3B"/>
    <w:rsid w:val="00F76F52"/>
    <w:rsid w:val="00F7703C"/>
    <w:rsid w:val="00F770F8"/>
    <w:rsid w:val="00F776FA"/>
    <w:rsid w:val="00F77B12"/>
    <w:rsid w:val="00F77C7F"/>
    <w:rsid w:val="00F80E5D"/>
    <w:rsid w:val="00F81902"/>
    <w:rsid w:val="00F81BCA"/>
    <w:rsid w:val="00F81EFC"/>
    <w:rsid w:val="00F83852"/>
    <w:rsid w:val="00F83B0F"/>
    <w:rsid w:val="00F84698"/>
    <w:rsid w:val="00F85814"/>
    <w:rsid w:val="00F86869"/>
    <w:rsid w:val="00F86B76"/>
    <w:rsid w:val="00F86D59"/>
    <w:rsid w:val="00F8738F"/>
    <w:rsid w:val="00F8775A"/>
    <w:rsid w:val="00F900B5"/>
    <w:rsid w:val="00F9189C"/>
    <w:rsid w:val="00F925C7"/>
    <w:rsid w:val="00F92A7D"/>
    <w:rsid w:val="00F92B67"/>
    <w:rsid w:val="00F9312F"/>
    <w:rsid w:val="00F93394"/>
    <w:rsid w:val="00F9356D"/>
    <w:rsid w:val="00F93B6A"/>
    <w:rsid w:val="00F94221"/>
    <w:rsid w:val="00F942DE"/>
    <w:rsid w:val="00F942EF"/>
    <w:rsid w:val="00F943C7"/>
    <w:rsid w:val="00F94BCF"/>
    <w:rsid w:val="00F952F3"/>
    <w:rsid w:val="00F95ABE"/>
    <w:rsid w:val="00F95AE4"/>
    <w:rsid w:val="00F95E0D"/>
    <w:rsid w:val="00F963E6"/>
    <w:rsid w:val="00F967B9"/>
    <w:rsid w:val="00F96AC8"/>
    <w:rsid w:val="00F971EE"/>
    <w:rsid w:val="00FA00C2"/>
    <w:rsid w:val="00FA092D"/>
    <w:rsid w:val="00FA0A24"/>
    <w:rsid w:val="00FA0B9C"/>
    <w:rsid w:val="00FA117D"/>
    <w:rsid w:val="00FA1207"/>
    <w:rsid w:val="00FA1591"/>
    <w:rsid w:val="00FA1D9D"/>
    <w:rsid w:val="00FA29ED"/>
    <w:rsid w:val="00FA2F75"/>
    <w:rsid w:val="00FA30F1"/>
    <w:rsid w:val="00FA37C1"/>
    <w:rsid w:val="00FA37C2"/>
    <w:rsid w:val="00FA3840"/>
    <w:rsid w:val="00FA39CC"/>
    <w:rsid w:val="00FA3A8F"/>
    <w:rsid w:val="00FA47B4"/>
    <w:rsid w:val="00FA604C"/>
    <w:rsid w:val="00FA614A"/>
    <w:rsid w:val="00FA6806"/>
    <w:rsid w:val="00FA7D32"/>
    <w:rsid w:val="00FA7EE8"/>
    <w:rsid w:val="00FA7F8D"/>
    <w:rsid w:val="00FB0017"/>
    <w:rsid w:val="00FB01BD"/>
    <w:rsid w:val="00FB0B88"/>
    <w:rsid w:val="00FB0D45"/>
    <w:rsid w:val="00FB1033"/>
    <w:rsid w:val="00FB124F"/>
    <w:rsid w:val="00FB1488"/>
    <w:rsid w:val="00FB14E5"/>
    <w:rsid w:val="00FB27FB"/>
    <w:rsid w:val="00FB33D0"/>
    <w:rsid w:val="00FB373B"/>
    <w:rsid w:val="00FB3835"/>
    <w:rsid w:val="00FB3C8C"/>
    <w:rsid w:val="00FB3D17"/>
    <w:rsid w:val="00FB3DA4"/>
    <w:rsid w:val="00FB3ED2"/>
    <w:rsid w:val="00FB41FE"/>
    <w:rsid w:val="00FB42EC"/>
    <w:rsid w:val="00FB4541"/>
    <w:rsid w:val="00FB4A46"/>
    <w:rsid w:val="00FB55B5"/>
    <w:rsid w:val="00FB57EE"/>
    <w:rsid w:val="00FB63C0"/>
    <w:rsid w:val="00FB66B8"/>
    <w:rsid w:val="00FB67E5"/>
    <w:rsid w:val="00FB6929"/>
    <w:rsid w:val="00FB6B1E"/>
    <w:rsid w:val="00FB74E1"/>
    <w:rsid w:val="00FB75A5"/>
    <w:rsid w:val="00FB7697"/>
    <w:rsid w:val="00FB7910"/>
    <w:rsid w:val="00FB7E34"/>
    <w:rsid w:val="00FB7F8D"/>
    <w:rsid w:val="00FC0049"/>
    <w:rsid w:val="00FC0463"/>
    <w:rsid w:val="00FC0634"/>
    <w:rsid w:val="00FC086F"/>
    <w:rsid w:val="00FC0E64"/>
    <w:rsid w:val="00FC138A"/>
    <w:rsid w:val="00FC2035"/>
    <w:rsid w:val="00FC223A"/>
    <w:rsid w:val="00FC2261"/>
    <w:rsid w:val="00FC254B"/>
    <w:rsid w:val="00FC2651"/>
    <w:rsid w:val="00FC3111"/>
    <w:rsid w:val="00FC3475"/>
    <w:rsid w:val="00FC3655"/>
    <w:rsid w:val="00FC4789"/>
    <w:rsid w:val="00FC4F68"/>
    <w:rsid w:val="00FC57A9"/>
    <w:rsid w:val="00FC57CE"/>
    <w:rsid w:val="00FC591C"/>
    <w:rsid w:val="00FC600B"/>
    <w:rsid w:val="00FC6038"/>
    <w:rsid w:val="00FC632D"/>
    <w:rsid w:val="00FC6A65"/>
    <w:rsid w:val="00FC6BB7"/>
    <w:rsid w:val="00FC7F37"/>
    <w:rsid w:val="00FD04CE"/>
    <w:rsid w:val="00FD17C6"/>
    <w:rsid w:val="00FD1A44"/>
    <w:rsid w:val="00FD1AAB"/>
    <w:rsid w:val="00FD21D1"/>
    <w:rsid w:val="00FD278D"/>
    <w:rsid w:val="00FD3AB8"/>
    <w:rsid w:val="00FD4894"/>
    <w:rsid w:val="00FD4ED4"/>
    <w:rsid w:val="00FD5B65"/>
    <w:rsid w:val="00FD5C8A"/>
    <w:rsid w:val="00FD5F5B"/>
    <w:rsid w:val="00FD677D"/>
    <w:rsid w:val="00FD67E2"/>
    <w:rsid w:val="00FD6A7E"/>
    <w:rsid w:val="00FD711B"/>
    <w:rsid w:val="00FD74CC"/>
    <w:rsid w:val="00FE0F71"/>
    <w:rsid w:val="00FE1065"/>
    <w:rsid w:val="00FE12CD"/>
    <w:rsid w:val="00FE1962"/>
    <w:rsid w:val="00FE1AB4"/>
    <w:rsid w:val="00FE1CDB"/>
    <w:rsid w:val="00FE1E23"/>
    <w:rsid w:val="00FE26DD"/>
    <w:rsid w:val="00FE35B0"/>
    <w:rsid w:val="00FE3898"/>
    <w:rsid w:val="00FE38B7"/>
    <w:rsid w:val="00FE3909"/>
    <w:rsid w:val="00FE3BF6"/>
    <w:rsid w:val="00FE3E45"/>
    <w:rsid w:val="00FE42ED"/>
    <w:rsid w:val="00FE4336"/>
    <w:rsid w:val="00FE446D"/>
    <w:rsid w:val="00FE4542"/>
    <w:rsid w:val="00FE4FDE"/>
    <w:rsid w:val="00FE51E4"/>
    <w:rsid w:val="00FE541F"/>
    <w:rsid w:val="00FE5895"/>
    <w:rsid w:val="00FE5EC9"/>
    <w:rsid w:val="00FE61CA"/>
    <w:rsid w:val="00FE7C36"/>
    <w:rsid w:val="00FF0506"/>
    <w:rsid w:val="00FF0597"/>
    <w:rsid w:val="00FF0658"/>
    <w:rsid w:val="00FF0806"/>
    <w:rsid w:val="00FF08EB"/>
    <w:rsid w:val="00FF090E"/>
    <w:rsid w:val="00FF12AA"/>
    <w:rsid w:val="00FF1410"/>
    <w:rsid w:val="00FF2C60"/>
    <w:rsid w:val="00FF37C4"/>
    <w:rsid w:val="00FF3891"/>
    <w:rsid w:val="00FF3AD2"/>
    <w:rsid w:val="00FF3F8E"/>
    <w:rsid w:val="00FF4123"/>
    <w:rsid w:val="00FF48D3"/>
    <w:rsid w:val="00FF567B"/>
    <w:rsid w:val="00FF57A9"/>
    <w:rsid w:val="00FF5A4F"/>
    <w:rsid w:val="00FF5C7C"/>
    <w:rsid w:val="00FF5D93"/>
    <w:rsid w:val="00FF5FB6"/>
    <w:rsid w:val="00FF657E"/>
    <w:rsid w:val="00FF65E6"/>
    <w:rsid w:val="00FF6A72"/>
    <w:rsid w:val="00FF72FF"/>
    <w:rsid w:val="00FF77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406B1"/>
  <w15:chartTrackingRefBased/>
  <w15:docId w15:val="{848E8370-1594-40F2-BC1D-8ABA97E1A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5325"/>
    <w:pPr>
      <w:widowControl w:val="0"/>
      <w:jc w:val="both"/>
    </w:pPr>
  </w:style>
  <w:style w:type="paragraph" w:styleId="1">
    <w:name w:val="heading 1"/>
    <w:basedOn w:val="a"/>
    <w:next w:val="a"/>
    <w:link w:val="10"/>
    <w:uiPriority w:val="9"/>
    <w:qFormat/>
    <w:rsid w:val="00A95325"/>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DA1DF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DA1DF2"/>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7C09B1"/>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507461"/>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95325"/>
    <w:rPr>
      <w:b/>
      <w:bCs/>
      <w:kern w:val="44"/>
      <w:sz w:val="44"/>
      <w:szCs w:val="44"/>
    </w:rPr>
  </w:style>
  <w:style w:type="character" w:customStyle="1" w:styleId="20">
    <w:name w:val="标题 2 字符"/>
    <w:basedOn w:val="a0"/>
    <w:link w:val="2"/>
    <w:uiPriority w:val="9"/>
    <w:rsid w:val="00DA1DF2"/>
    <w:rPr>
      <w:rFonts w:asciiTheme="majorHAnsi" w:eastAsiaTheme="majorEastAsia" w:hAnsiTheme="majorHAnsi" w:cstheme="majorBidi"/>
      <w:b/>
      <w:bCs/>
      <w:sz w:val="32"/>
      <w:szCs w:val="32"/>
    </w:rPr>
  </w:style>
  <w:style w:type="character" w:customStyle="1" w:styleId="30">
    <w:name w:val="标题 3 字符"/>
    <w:basedOn w:val="a0"/>
    <w:link w:val="3"/>
    <w:uiPriority w:val="9"/>
    <w:rsid w:val="00DA1DF2"/>
    <w:rPr>
      <w:b/>
      <w:bCs/>
      <w:sz w:val="32"/>
      <w:szCs w:val="32"/>
    </w:rPr>
  </w:style>
  <w:style w:type="character" w:customStyle="1" w:styleId="40">
    <w:name w:val="标题 4 字符"/>
    <w:basedOn w:val="a0"/>
    <w:link w:val="4"/>
    <w:uiPriority w:val="9"/>
    <w:rsid w:val="007C09B1"/>
    <w:rPr>
      <w:rFonts w:asciiTheme="majorHAnsi" w:eastAsiaTheme="majorEastAsia" w:hAnsiTheme="majorHAnsi" w:cstheme="majorBidi"/>
      <w:b/>
      <w:bCs/>
      <w:sz w:val="28"/>
      <w:szCs w:val="28"/>
    </w:rPr>
  </w:style>
  <w:style w:type="character" w:customStyle="1" w:styleId="50">
    <w:name w:val="标题 5 字符"/>
    <w:basedOn w:val="a0"/>
    <w:link w:val="5"/>
    <w:uiPriority w:val="9"/>
    <w:rsid w:val="00507461"/>
    <w:rPr>
      <w:b/>
      <w:bCs/>
      <w:sz w:val="28"/>
      <w:szCs w:val="28"/>
    </w:rPr>
  </w:style>
  <w:style w:type="paragraph" w:customStyle="1" w:styleId="11">
    <w:name w:val="样式1"/>
    <w:basedOn w:val="a"/>
    <w:autoRedefine/>
    <w:qFormat/>
    <w:rsid w:val="00547275"/>
    <w:rPr>
      <w:rFonts w:eastAsia="宋体"/>
    </w:rPr>
  </w:style>
  <w:style w:type="paragraph" w:styleId="a3">
    <w:name w:val="header"/>
    <w:basedOn w:val="a"/>
    <w:link w:val="a4"/>
    <w:uiPriority w:val="99"/>
    <w:unhideWhenUsed/>
    <w:rsid w:val="00A9532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95325"/>
    <w:rPr>
      <w:sz w:val="18"/>
      <w:szCs w:val="18"/>
    </w:rPr>
  </w:style>
  <w:style w:type="paragraph" w:styleId="a5">
    <w:name w:val="footer"/>
    <w:basedOn w:val="a"/>
    <w:link w:val="a6"/>
    <w:uiPriority w:val="99"/>
    <w:unhideWhenUsed/>
    <w:rsid w:val="00A95325"/>
    <w:pPr>
      <w:tabs>
        <w:tab w:val="center" w:pos="4153"/>
        <w:tab w:val="right" w:pos="8306"/>
      </w:tabs>
      <w:snapToGrid w:val="0"/>
      <w:jc w:val="left"/>
    </w:pPr>
    <w:rPr>
      <w:sz w:val="18"/>
      <w:szCs w:val="18"/>
    </w:rPr>
  </w:style>
  <w:style w:type="character" w:customStyle="1" w:styleId="a6">
    <w:name w:val="页脚 字符"/>
    <w:basedOn w:val="a0"/>
    <w:link w:val="a5"/>
    <w:uiPriority w:val="99"/>
    <w:rsid w:val="00A95325"/>
    <w:rPr>
      <w:sz w:val="18"/>
      <w:szCs w:val="18"/>
    </w:rPr>
  </w:style>
  <w:style w:type="paragraph" w:styleId="TOC">
    <w:name w:val="TOC Heading"/>
    <w:basedOn w:val="1"/>
    <w:next w:val="a"/>
    <w:uiPriority w:val="39"/>
    <w:unhideWhenUsed/>
    <w:qFormat/>
    <w:rsid w:val="00AB534D"/>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AB534D"/>
  </w:style>
  <w:style w:type="paragraph" w:styleId="TOC2">
    <w:name w:val="toc 2"/>
    <w:basedOn w:val="a"/>
    <w:next w:val="a"/>
    <w:autoRedefine/>
    <w:uiPriority w:val="39"/>
    <w:unhideWhenUsed/>
    <w:rsid w:val="00AB534D"/>
    <w:pPr>
      <w:ind w:leftChars="200" w:left="420"/>
    </w:pPr>
  </w:style>
  <w:style w:type="character" w:styleId="a7">
    <w:name w:val="Hyperlink"/>
    <w:basedOn w:val="a0"/>
    <w:uiPriority w:val="99"/>
    <w:unhideWhenUsed/>
    <w:rsid w:val="00AB534D"/>
    <w:rPr>
      <w:color w:val="0563C1" w:themeColor="hyperlink"/>
      <w:u w:val="single"/>
    </w:rPr>
  </w:style>
  <w:style w:type="table" w:styleId="a8">
    <w:name w:val="Table Grid"/>
    <w:basedOn w:val="a1"/>
    <w:uiPriority w:val="39"/>
    <w:rsid w:val="00C57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11FFD"/>
    <w:rPr>
      <w:sz w:val="18"/>
      <w:szCs w:val="18"/>
    </w:rPr>
  </w:style>
  <w:style w:type="character" w:customStyle="1" w:styleId="aa">
    <w:name w:val="批注框文本 字符"/>
    <w:basedOn w:val="a0"/>
    <w:link w:val="a9"/>
    <w:uiPriority w:val="99"/>
    <w:semiHidden/>
    <w:rsid w:val="00F11FFD"/>
    <w:rPr>
      <w:sz w:val="18"/>
      <w:szCs w:val="18"/>
    </w:rPr>
  </w:style>
  <w:style w:type="paragraph" w:styleId="TOC3">
    <w:name w:val="toc 3"/>
    <w:basedOn w:val="a"/>
    <w:next w:val="a"/>
    <w:autoRedefine/>
    <w:uiPriority w:val="39"/>
    <w:unhideWhenUsed/>
    <w:rsid w:val="006B73CD"/>
    <w:pPr>
      <w:ind w:leftChars="400" w:left="840"/>
    </w:pPr>
  </w:style>
  <w:style w:type="paragraph" w:styleId="ab">
    <w:name w:val="Normal Indent"/>
    <w:basedOn w:val="a"/>
    <w:rsid w:val="00510A7B"/>
    <w:pPr>
      <w:ind w:firstLine="420"/>
    </w:pPr>
    <w:rPr>
      <w:rFonts w:ascii="Times New Roman" w:eastAsia="宋体" w:hAnsi="Times New Roman" w:cs="Times New Roman"/>
      <w:szCs w:val="20"/>
    </w:rPr>
  </w:style>
  <w:style w:type="character" w:styleId="ac">
    <w:name w:val="FollowedHyperlink"/>
    <w:basedOn w:val="a0"/>
    <w:uiPriority w:val="99"/>
    <w:semiHidden/>
    <w:unhideWhenUsed/>
    <w:rsid w:val="00A80040"/>
    <w:rPr>
      <w:color w:val="954F72"/>
      <w:u w:val="single"/>
    </w:rPr>
  </w:style>
  <w:style w:type="paragraph" w:customStyle="1" w:styleId="msonormal0">
    <w:name w:val="msonormal"/>
    <w:basedOn w:val="a"/>
    <w:rsid w:val="00A80040"/>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A80040"/>
    <w:pPr>
      <w:widowControl/>
      <w:spacing w:before="100" w:beforeAutospacing="1" w:after="100" w:afterAutospacing="1"/>
      <w:jc w:val="left"/>
    </w:pPr>
    <w:rPr>
      <w:rFonts w:ascii="等线" w:eastAsia="等线" w:hAnsi="等线" w:cs="宋体"/>
      <w:kern w:val="0"/>
      <w:sz w:val="18"/>
      <w:szCs w:val="18"/>
    </w:rPr>
  </w:style>
  <w:style w:type="paragraph" w:customStyle="1" w:styleId="xl76">
    <w:name w:val="xl76"/>
    <w:basedOn w:val="a"/>
    <w:rsid w:val="00A80040"/>
    <w:pPr>
      <w:widowControl/>
      <w:spacing w:before="100" w:beforeAutospacing="1" w:after="100" w:afterAutospacing="1"/>
      <w:jc w:val="center"/>
    </w:pPr>
    <w:rPr>
      <w:rFonts w:ascii="宋体" w:eastAsia="宋体" w:hAnsi="宋体" w:cs="宋体"/>
      <w:kern w:val="0"/>
      <w:sz w:val="24"/>
      <w:szCs w:val="24"/>
    </w:rPr>
  </w:style>
  <w:style w:type="paragraph" w:customStyle="1" w:styleId="xl77">
    <w:name w:val="xl77"/>
    <w:basedOn w:val="a"/>
    <w:rsid w:val="00A80040"/>
    <w:pPr>
      <w:widowControl/>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xl78">
    <w:name w:val="xl78"/>
    <w:basedOn w:val="a"/>
    <w:rsid w:val="00A80040"/>
    <w:pPr>
      <w:widowControl/>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xl79">
    <w:name w:val="xl79"/>
    <w:basedOn w:val="a"/>
    <w:rsid w:val="00A800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80">
    <w:name w:val="xl80"/>
    <w:basedOn w:val="a"/>
    <w:rsid w:val="00A8004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81">
    <w:name w:val="xl81"/>
    <w:basedOn w:val="a"/>
    <w:rsid w:val="00A8004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82">
    <w:name w:val="xl82"/>
    <w:basedOn w:val="a"/>
    <w:rsid w:val="00A8004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0"/>
      <w:szCs w:val="20"/>
    </w:rPr>
  </w:style>
  <w:style w:type="paragraph" w:styleId="TOC4">
    <w:name w:val="toc 4"/>
    <w:basedOn w:val="a"/>
    <w:next w:val="a"/>
    <w:autoRedefine/>
    <w:uiPriority w:val="39"/>
    <w:unhideWhenUsed/>
    <w:rsid w:val="00571DE0"/>
    <w:pPr>
      <w:ind w:leftChars="600" w:left="1260"/>
    </w:pPr>
  </w:style>
  <w:style w:type="paragraph" w:styleId="TOC5">
    <w:name w:val="toc 5"/>
    <w:basedOn w:val="a"/>
    <w:next w:val="a"/>
    <w:autoRedefine/>
    <w:uiPriority w:val="39"/>
    <w:unhideWhenUsed/>
    <w:rsid w:val="00571DE0"/>
    <w:pPr>
      <w:ind w:leftChars="800" w:left="1680"/>
    </w:pPr>
  </w:style>
  <w:style w:type="paragraph" w:styleId="TOC6">
    <w:name w:val="toc 6"/>
    <w:basedOn w:val="a"/>
    <w:next w:val="a"/>
    <w:autoRedefine/>
    <w:uiPriority w:val="39"/>
    <w:unhideWhenUsed/>
    <w:rsid w:val="00571DE0"/>
    <w:pPr>
      <w:ind w:leftChars="1000" w:left="2100"/>
    </w:pPr>
  </w:style>
  <w:style w:type="paragraph" w:styleId="TOC7">
    <w:name w:val="toc 7"/>
    <w:basedOn w:val="a"/>
    <w:next w:val="a"/>
    <w:autoRedefine/>
    <w:uiPriority w:val="39"/>
    <w:unhideWhenUsed/>
    <w:rsid w:val="00571DE0"/>
    <w:pPr>
      <w:ind w:leftChars="1200" w:left="2520"/>
    </w:pPr>
  </w:style>
  <w:style w:type="paragraph" w:styleId="TOC8">
    <w:name w:val="toc 8"/>
    <w:basedOn w:val="a"/>
    <w:next w:val="a"/>
    <w:autoRedefine/>
    <w:uiPriority w:val="39"/>
    <w:unhideWhenUsed/>
    <w:rsid w:val="00571DE0"/>
    <w:pPr>
      <w:ind w:leftChars="1400" w:left="2940"/>
    </w:pPr>
  </w:style>
  <w:style w:type="paragraph" w:styleId="TOC9">
    <w:name w:val="toc 9"/>
    <w:basedOn w:val="a"/>
    <w:next w:val="a"/>
    <w:autoRedefine/>
    <w:uiPriority w:val="39"/>
    <w:unhideWhenUsed/>
    <w:rsid w:val="00571DE0"/>
    <w:pPr>
      <w:ind w:leftChars="1600" w:left="3360"/>
    </w:pPr>
  </w:style>
  <w:style w:type="character" w:styleId="ad">
    <w:name w:val="Unresolved Mention"/>
    <w:basedOn w:val="a0"/>
    <w:uiPriority w:val="99"/>
    <w:semiHidden/>
    <w:unhideWhenUsed/>
    <w:rsid w:val="00571DE0"/>
    <w:rPr>
      <w:color w:val="605E5C"/>
      <w:shd w:val="clear" w:color="auto" w:fill="E1DFDD"/>
    </w:rPr>
  </w:style>
  <w:style w:type="character" w:styleId="ae">
    <w:name w:val="annotation reference"/>
    <w:basedOn w:val="a0"/>
    <w:uiPriority w:val="99"/>
    <w:semiHidden/>
    <w:unhideWhenUsed/>
    <w:rsid w:val="002D4ACF"/>
    <w:rPr>
      <w:sz w:val="21"/>
      <w:szCs w:val="21"/>
    </w:rPr>
  </w:style>
  <w:style w:type="paragraph" w:styleId="af">
    <w:name w:val="annotation text"/>
    <w:basedOn w:val="a"/>
    <w:link w:val="af0"/>
    <w:uiPriority w:val="99"/>
    <w:semiHidden/>
    <w:unhideWhenUsed/>
    <w:rsid w:val="002D4ACF"/>
    <w:pPr>
      <w:jc w:val="left"/>
    </w:pPr>
  </w:style>
  <w:style w:type="character" w:customStyle="1" w:styleId="af0">
    <w:name w:val="批注文字 字符"/>
    <w:basedOn w:val="a0"/>
    <w:link w:val="af"/>
    <w:uiPriority w:val="99"/>
    <w:semiHidden/>
    <w:rsid w:val="002D4ACF"/>
  </w:style>
  <w:style w:type="paragraph" w:styleId="af1">
    <w:name w:val="annotation subject"/>
    <w:basedOn w:val="af"/>
    <w:next w:val="af"/>
    <w:link w:val="af2"/>
    <w:uiPriority w:val="99"/>
    <w:semiHidden/>
    <w:unhideWhenUsed/>
    <w:rsid w:val="002D4ACF"/>
    <w:rPr>
      <w:b/>
      <w:bCs/>
    </w:rPr>
  </w:style>
  <w:style w:type="character" w:customStyle="1" w:styleId="af2">
    <w:name w:val="批注主题 字符"/>
    <w:basedOn w:val="af0"/>
    <w:link w:val="af1"/>
    <w:uiPriority w:val="99"/>
    <w:semiHidden/>
    <w:rsid w:val="002D4ACF"/>
    <w:rPr>
      <w:b/>
      <w:bCs/>
    </w:rPr>
  </w:style>
  <w:style w:type="paragraph" w:styleId="af3">
    <w:name w:val="List Paragraph"/>
    <w:basedOn w:val="a"/>
    <w:uiPriority w:val="34"/>
    <w:qFormat/>
    <w:rsid w:val="0066014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8032">
      <w:bodyDiv w:val="1"/>
      <w:marLeft w:val="0"/>
      <w:marRight w:val="0"/>
      <w:marTop w:val="0"/>
      <w:marBottom w:val="0"/>
      <w:divBdr>
        <w:top w:val="none" w:sz="0" w:space="0" w:color="auto"/>
        <w:left w:val="none" w:sz="0" w:space="0" w:color="auto"/>
        <w:bottom w:val="none" w:sz="0" w:space="0" w:color="auto"/>
        <w:right w:val="none" w:sz="0" w:space="0" w:color="auto"/>
      </w:divBdr>
    </w:div>
    <w:div w:id="6250580">
      <w:bodyDiv w:val="1"/>
      <w:marLeft w:val="0"/>
      <w:marRight w:val="0"/>
      <w:marTop w:val="0"/>
      <w:marBottom w:val="0"/>
      <w:divBdr>
        <w:top w:val="none" w:sz="0" w:space="0" w:color="auto"/>
        <w:left w:val="none" w:sz="0" w:space="0" w:color="auto"/>
        <w:bottom w:val="none" w:sz="0" w:space="0" w:color="auto"/>
        <w:right w:val="none" w:sz="0" w:space="0" w:color="auto"/>
      </w:divBdr>
    </w:div>
    <w:div w:id="22943486">
      <w:bodyDiv w:val="1"/>
      <w:marLeft w:val="0"/>
      <w:marRight w:val="0"/>
      <w:marTop w:val="0"/>
      <w:marBottom w:val="0"/>
      <w:divBdr>
        <w:top w:val="none" w:sz="0" w:space="0" w:color="auto"/>
        <w:left w:val="none" w:sz="0" w:space="0" w:color="auto"/>
        <w:bottom w:val="none" w:sz="0" w:space="0" w:color="auto"/>
        <w:right w:val="none" w:sz="0" w:space="0" w:color="auto"/>
      </w:divBdr>
    </w:div>
    <w:div w:id="24869099">
      <w:bodyDiv w:val="1"/>
      <w:marLeft w:val="0"/>
      <w:marRight w:val="0"/>
      <w:marTop w:val="0"/>
      <w:marBottom w:val="0"/>
      <w:divBdr>
        <w:top w:val="none" w:sz="0" w:space="0" w:color="auto"/>
        <w:left w:val="none" w:sz="0" w:space="0" w:color="auto"/>
        <w:bottom w:val="none" w:sz="0" w:space="0" w:color="auto"/>
        <w:right w:val="none" w:sz="0" w:space="0" w:color="auto"/>
      </w:divBdr>
    </w:div>
    <w:div w:id="46413897">
      <w:bodyDiv w:val="1"/>
      <w:marLeft w:val="0"/>
      <w:marRight w:val="0"/>
      <w:marTop w:val="0"/>
      <w:marBottom w:val="0"/>
      <w:divBdr>
        <w:top w:val="none" w:sz="0" w:space="0" w:color="auto"/>
        <w:left w:val="none" w:sz="0" w:space="0" w:color="auto"/>
        <w:bottom w:val="none" w:sz="0" w:space="0" w:color="auto"/>
        <w:right w:val="none" w:sz="0" w:space="0" w:color="auto"/>
      </w:divBdr>
    </w:div>
    <w:div w:id="62996541">
      <w:bodyDiv w:val="1"/>
      <w:marLeft w:val="0"/>
      <w:marRight w:val="0"/>
      <w:marTop w:val="0"/>
      <w:marBottom w:val="0"/>
      <w:divBdr>
        <w:top w:val="none" w:sz="0" w:space="0" w:color="auto"/>
        <w:left w:val="none" w:sz="0" w:space="0" w:color="auto"/>
        <w:bottom w:val="none" w:sz="0" w:space="0" w:color="auto"/>
        <w:right w:val="none" w:sz="0" w:space="0" w:color="auto"/>
      </w:divBdr>
    </w:div>
    <w:div w:id="85345120">
      <w:bodyDiv w:val="1"/>
      <w:marLeft w:val="0"/>
      <w:marRight w:val="0"/>
      <w:marTop w:val="0"/>
      <w:marBottom w:val="0"/>
      <w:divBdr>
        <w:top w:val="none" w:sz="0" w:space="0" w:color="auto"/>
        <w:left w:val="none" w:sz="0" w:space="0" w:color="auto"/>
        <w:bottom w:val="none" w:sz="0" w:space="0" w:color="auto"/>
        <w:right w:val="none" w:sz="0" w:space="0" w:color="auto"/>
      </w:divBdr>
    </w:div>
    <w:div w:id="90443334">
      <w:bodyDiv w:val="1"/>
      <w:marLeft w:val="0"/>
      <w:marRight w:val="0"/>
      <w:marTop w:val="0"/>
      <w:marBottom w:val="0"/>
      <w:divBdr>
        <w:top w:val="none" w:sz="0" w:space="0" w:color="auto"/>
        <w:left w:val="none" w:sz="0" w:space="0" w:color="auto"/>
        <w:bottom w:val="none" w:sz="0" w:space="0" w:color="auto"/>
        <w:right w:val="none" w:sz="0" w:space="0" w:color="auto"/>
      </w:divBdr>
    </w:div>
    <w:div w:id="106319179">
      <w:bodyDiv w:val="1"/>
      <w:marLeft w:val="0"/>
      <w:marRight w:val="0"/>
      <w:marTop w:val="0"/>
      <w:marBottom w:val="0"/>
      <w:divBdr>
        <w:top w:val="none" w:sz="0" w:space="0" w:color="auto"/>
        <w:left w:val="none" w:sz="0" w:space="0" w:color="auto"/>
        <w:bottom w:val="none" w:sz="0" w:space="0" w:color="auto"/>
        <w:right w:val="none" w:sz="0" w:space="0" w:color="auto"/>
      </w:divBdr>
    </w:div>
    <w:div w:id="108016037">
      <w:bodyDiv w:val="1"/>
      <w:marLeft w:val="0"/>
      <w:marRight w:val="0"/>
      <w:marTop w:val="0"/>
      <w:marBottom w:val="0"/>
      <w:divBdr>
        <w:top w:val="none" w:sz="0" w:space="0" w:color="auto"/>
        <w:left w:val="none" w:sz="0" w:space="0" w:color="auto"/>
        <w:bottom w:val="none" w:sz="0" w:space="0" w:color="auto"/>
        <w:right w:val="none" w:sz="0" w:space="0" w:color="auto"/>
      </w:divBdr>
    </w:div>
    <w:div w:id="108478375">
      <w:bodyDiv w:val="1"/>
      <w:marLeft w:val="0"/>
      <w:marRight w:val="0"/>
      <w:marTop w:val="0"/>
      <w:marBottom w:val="0"/>
      <w:divBdr>
        <w:top w:val="none" w:sz="0" w:space="0" w:color="auto"/>
        <w:left w:val="none" w:sz="0" w:space="0" w:color="auto"/>
        <w:bottom w:val="none" w:sz="0" w:space="0" w:color="auto"/>
        <w:right w:val="none" w:sz="0" w:space="0" w:color="auto"/>
      </w:divBdr>
    </w:div>
    <w:div w:id="112674381">
      <w:bodyDiv w:val="1"/>
      <w:marLeft w:val="0"/>
      <w:marRight w:val="0"/>
      <w:marTop w:val="0"/>
      <w:marBottom w:val="0"/>
      <w:divBdr>
        <w:top w:val="none" w:sz="0" w:space="0" w:color="auto"/>
        <w:left w:val="none" w:sz="0" w:space="0" w:color="auto"/>
        <w:bottom w:val="none" w:sz="0" w:space="0" w:color="auto"/>
        <w:right w:val="none" w:sz="0" w:space="0" w:color="auto"/>
      </w:divBdr>
    </w:div>
    <w:div w:id="128129296">
      <w:bodyDiv w:val="1"/>
      <w:marLeft w:val="0"/>
      <w:marRight w:val="0"/>
      <w:marTop w:val="0"/>
      <w:marBottom w:val="0"/>
      <w:divBdr>
        <w:top w:val="none" w:sz="0" w:space="0" w:color="auto"/>
        <w:left w:val="none" w:sz="0" w:space="0" w:color="auto"/>
        <w:bottom w:val="none" w:sz="0" w:space="0" w:color="auto"/>
        <w:right w:val="none" w:sz="0" w:space="0" w:color="auto"/>
      </w:divBdr>
    </w:div>
    <w:div w:id="128517998">
      <w:bodyDiv w:val="1"/>
      <w:marLeft w:val="0"/>
      <w:marRight w:val="0"/>
      <w:marTop w:val="0"/>
      <w:marBottom w:val="0"/>
      <w:divBdr>
        <w:top w:val="none" w:sz="0" w:space="0" w:color="auto"/>
        <w:left w:val="none" w:sz="0" w:space="0" w:color="auto"/>
        <w:bottom w:val="none" w:sz="0" w:space="0" w:color="auto"/>
        <w:right w:val="none" w:sz="0" w:space="0" w:color="auto"/>
      </w:divBdr>
    </w:div>
    <w:div w:id="129372432">
      <w:bodyDiv w:val="1"/>
      <w:marLeft w:val="0"/>
      <w:marRight w:val="0"/>
      <w:marTop w:val="0"/>
      <w:marBottom w:val="0"/>
      <w:divBdr>
        <w:top w:val="none" w:sz="0" w:space="0" w:color="auto"/>
        <w:left w:val="none" w:sz="0" w:space="0" w:color="auto"/>
        <w:bottom w:val="none" w:sz="0" w:space="0" w:color="auto"/>
        <w:right w:val="none" w:sz="0" w:space="0" w:color="auto"/>
      </w:divBdr>
    </w:div>
    <w:div w:id="143400820">
      <w:bodyDiv w:val="1"/>
      <w:marLeft w:val="0"/>
      <w:marRight w:val="0"/>
      <w:marTop w:val="0"/>
      <w:marBottom w:val="0"/>
      <w:divBdr>
        <w:top w:val="none" w:sz="0" w:space="0" w:color="auto"/>
        <w:left w:val="none" w:sz="0" w:space="0" w:color="auto"/>
        <w:bottom w:val="none" w:sz="0" w:space="0" w:color="auto"/>
        <w:right w:val="none" w:sz="0" w:space="0" w:color="auto"/>
      </w:divBdr>
    </w:div>
    <w:div w:id="143544515">
      <w:bodyDiv w:val="1"/>
      <w:marLeft w:val="0"/>
      <w:marRight w:val="0"/>
      <w:marTop w:val="0"/>
      <w:marBottom w:val="0"/>
      <w:divBdr>
        <w:top w:val="none" w:sz="0" w:space="0" w:color="auto"/>
        <w:left w:val="none" w:sz="0" w:space="0" w:color="auto"/>
        <w:bottom w:val="none" w:sz="0" w:space="0" w:color="auto"/>
        <w:right w:val="none" w:sz="0" w:space="0" w:color="auto"/>
      </w:divBdr>
    </w:div>
    <w:div w:id="156650467">
      <w:bodyDiv w:val="1"/>
      <w:marLeft w:val="0"/>
      <w:marRight w:val="0"/>
      <w:marTop w:val="0"/>
      <w:marBottom w:val="0"/>
      <w:divBdr>
        <w:top w:val="none" w:sz="0" w:space="0" w:color="auto"/>
        <w:left w:val="none" w:sz="0" w:space="0" w:color="auto"/>
        <w:bottom w:val="none" w:sz="0" w:space="0" w:color="auto"/>
        <w:right w:val="none" w:sz="0" w:space="0" w:color="auto"/>
      </w:divBdr>
    </w:div>
    <w:div w:id="158037617">
      <w:bodyDiv w:val="1"/>
      <w:marLeft w:val="0"/>
      <w:marRight w:val="0"/>
      <w:marTop w:val="0"/>
      <w:marBottom w:val="0"/>
      <w:divBdr>
        <w:top w:val="none" w:sz="0" w:space="0" w:color="auto"/>
        <w:left w:val="none" w:sz="0" w:space="0" w:color="auto"/>
        <w:bottom w:val="none" w:sz="0" w:space="0" w:color="auto"/>
        <w:right w:val="none" w:sz="0" w:space="0" w:color="auto"/>
      </w:divBdr>
      <w:divsChild>
        <w:div w:id="689725032">
          <w:marLeft w:val="0"/>
          <w:marRight w:val="0"/>
          <w:marTop w:val="0"/>
          <w:marBottom w:val="225"/>
          <w:divBdr>
            <w:top w:val="none" w:sz="0" w:space="0" w:color="auto"/>
            <w:left w:val="none" w:sz="0" w:space="0" w:color="auto"/>
            <w:bottom w:val="none" w:sz="0" w:space="0" w:color="auto"/>
            <w:right w:val="none" w:sz="0" w:space="0" w:color="auto"/>
          </w:divBdr>
        </w:div>
        <w:div w:id="1838962453">
          <w:marLeft w:val="0"/>
          <w:marRight w:val="0"/>
          <w:marTop w:val="0"/>
          <w:marBottom w:val="225"/>
          <w:divBdr>
            <w:top w:val="none" w:sz="0" w:space="0" w:color="auto"/>
            <w:left w:val="none" w:sz="0" w:space="0" w:color="auto"/>
            <w:bottom w:val="none" w:sz="0" w:space="0" w:color="auto"/>
            <w:right w:val="none" w:sz="0" w:space="0" w:color="auto"/>
          </w:divBdr>
        </w:div>
        <w:div w:id="1762411317">
          <w:marLeft w:val="0"/>
          <w:marRight w:val="0"/>
          <w:marTop w:val="0"/>
          <w:marBottom w:val="225"/>
          <w:divBdr>
            <w:top w:val="none" w:sz="0" w:space="0" w:color="auto"/>
            <w:left w:val="none" w:sz="0" w:space="0" w:color="auto"/>
            <w:bottom w:val="none" w:sz="0" w:space="0" w:color="auto"/>
            <w:right w:val="none" w:sz="0" w:space="0" w:color="auto"/>
          </w:divBdr>
        </w:div>
        <w:div w:id="1853639527">
          <w:marLeft w:val="0"/>
          <w:marRight w:val="0"/>
          <w:marTop w:val="0"/>
          <w:marBottom w:val="225"/>
          <w:divBdr>
            <w:top w:val="none" w:sz="0" w:space="0" w:color="auto"/>
            <w:left w:val="none" w:sz="0" w:space="0" w:color="auto"/>
            <w:bottom w:val="none" w:sz="0" w:space="0" w:color="auto"/>
            <w:right w:val="none" w:sz="0" w:space="0" w:color="auto"/>
          </w:divBdr>
        </w:div>
        <w:div w:id="1480884186">
          <w:marLeft w:val="0"/>
          <w:marRight w:val="0"/>
          <w:marTop w:val="0"/>
          <w:marBottom w:val="225"/>
          <w:divBdr>
            <w:top w:val="none" w:sz="0" w:space="0" w:color="auto"/>
            <w:left w:val="none" w:sz="0" w:space="0" w:color="auto"/>
            <w:bottom w:val="none" w:sz="0" w:space="0" w:color="auto"/>
            <w:right w:val="none" w:sz="0" w:space="0" w:color="auto"/>
          </w:divBdr>
        </w:div>
      </w:divsChild>
    </w:div>
    <w:div w:id="165290782">
      <w:bodyDiv w:val="1"/>
      <w:marLeft w:val="0"/>
      <w:marRight w:val="0"/>
      <w:marTop w:val="0"/>
      <w:marBottom w:val="0"/>
      <w:divBdr>
        <w:top w:val="none" w:sz="0" w:space="0" w:color="auto"/>
        <w:left w:val="none" w:sz="0" w:space="0" w:color="auto"/>
        <w:bottom w:val="none" w:sz="0" w:space="0" w:color="auto"/>
        <w:right w:val="none" w:sz="0" w:space="0" w:color="auto"/>
      </w:divBdr>
    </w:div>
    <w:div w:id="173541887">
      <w:bodyDiv w:val="1"/>
      <w:marLeft w:val="0"/>
      <w:marRight w:val="0"/>
      <w:marTop w:val="0"/>
      <w:marBottom w:val="0"/>
      <w:divBdr>
        <w:top w:val="none" w:sz="0" w:space="0" w:color="auto"/>
        <w:left w:val="none" w:sz="0" w:space="0" w:color="auto"/>
        <w:bottom w:val="none" w:sz="0" w:space="0" w:color="auto"/>
        <w:right w:val="none" w:sz="0" w:space="0" w:color="auto"/>
      </w:divBdr>
    </w:div>
    <w:div w:id="176234229">
      <w:bodyDiv w:val="1"/>
      <w:marLeft w:val="0"/>
      <w:marRight w:val="0"/>
      <w:marTop w:val="0"/>
      <w:marBottom w:val="0"/>
      <w:divBdr>
        <w:top w:val="none" w:sz="0" w:space="0" w:color="auto"/>
        <w:left w:val="none" w:sz="0" w:space="0" w:color="auto"/>
        <w:bottom w:val="none" w:sz="0" w:space="0" w:color="auto"/>
        <w:right w:val="none" w:sz="0" w:space="0" w:color="auto"/>
      </w:divBdr>
    </w:div>
    <w:div w:id="177356444">
      <w:bodyDiv w:val="1"/>
      <w:marLeft w:val="0"/>
      <w:marRight w:val="0"/>
      <w:marTop w:val="0"/>
      <w:marBottom w:val="0"/>
      <w:divBdr>
        <w:top w:val="none" w:sz="0" w:space="0" w:color="auto"/>
        <w:left w:val="none" w:sz="0" w:space="0" w:color="auto"/>
        <w:bottom w:val="none" w:sz="0" w:space="0" w:color="auto"/>
        <w:right w:val="none" w:sz="0" w:space="0" w:color="auto"/>
      </w:divBdr>
    </w:div>
    <w:div w:id="181672054">
      <w:bodyDiv w:val="1"/>
      <w:marLeft w:val="0"/>
      <w:marRight w:val="0"/>
      <w:marTop w:val="0"/>
      <w:marBottom w:val="0"/>
      <w:divBdr>
        <w:top w:val="none" w:sz="0" w:space="0" w:color="auto"/>
        <w:left w:val="none" w:sz="0" w:space="0" w:color="auto"/>
        <w:bottom w:val="none" w:sz="0" w:space="0" w:color="auto"/>
        <w:right w:val="none" w:sz="0" w:space="0" w:color="auto"/>
      </w:divBdr>
    </w:div>
    <w:div w:id="186217510">
      <w:bodyDiv w:val="1"/>
      <w:marLeft w:val="0"/>
      <w:marRight w:val="0"/>
      <w:marTop w:val="0"/>
      <w:marBottom w:val="0"/>
      <w:divBdr>
        <w:top w:val="none" w:sz="0" w:space="0" w:color="auto"/>
        <w:left w:val="none" w:sz="0" w:space="0" w:color="auto"/>
        <w:bottom w:val="none" w:sz="0" w:space="0" w:color="auto"/>
        <w:right w:val="none" w:sz="0" w:space="0" w:color="auto"/>
      </w:divBdr>
    </w:div>
    <w:div w:id="198013938">
      <w:bodyDiv w:val="1"/>
      <w:marLeft w:val="0"/>
      <w:marRight w:val="0"/>
      <w:marTop w:val="0"/>
      <w:marBottom w:val="0"/>
      <w:divBdr>
        <w:top w:val="none" w:sz="0" w:space="0" w:color="auto"/>
        <w:left w:val="none" w:sz="0" w:space="0" w:color="auto"/>
        <w:bottom w:val="none" w:sz="0" w:space="0" w:color="auto"/>
        <w:right w:val="none" w:sz="0" w:space="0" w:color="auto"/>
      </w:divBdr>
    </w:div>
    <w:div w:id="198468726">
      <w:bodyDiv w:val="1"/>
      <w:marLeft w:val="0"/>
      <w:marRight w:val="0"/>
      <w:marTop w:val="0"/>
      <w:marBottom w:val="0"/>
      <w:divBdr>
        <w:top w:val="none" w:sz="0" w:space="0" w:color="auto"/>
        <w:left w:val="none" w:sz="0" w:space="0" w:color="auto"/>
        <w:bottom w:val="none" w:sz="0" w:space="0" w:color="auto"/>
        <w:right w:val="none" w:sz="0" w:space="0" w:color="auto"/>
      </w:divBdr>
    </w:div>
    <w:div w:id="202985687">
      <w:bodyDiv w:val="1"/>
      <w:marLeft w:val="0"/>
      <w:marRight w:val="0"/>
      <w:marTop w:val="0"/>
      <w:marBottom w:val="0"/>
      <w:divBdr>
        <w:top w:val="none" w:sz="0" w:space="0" w:color="auto"/>
        <w:left w:val="none" w:sz="0" w:space="0" w:color="auto"/>
        <w:bottom w:val="none" w:sz="0" w:space="0" w:color="auto"/>
        <w:right w:val="none" w:sz="0" w:space="0" w:color="auto"/>
      </w:divBdr>
    </w:div>
    <w:div w:id="210271818">
      <w:bodyDiv w:val="1"/>
      <w:marLeft w:val="0"/>
      <w:marRight w:val="0"/>
      <w:marTop w:val="0"/>
      <w:marBottom w:val="0"/>
      <w:divBdr>
        <w:top w:val="none" w:sz="0" w:space="0" w:color="auto"/>
        <w:left w:val="none" w:sz="0" w:space="0" w:color="auto"/>
        <w:bottom w:val="none" w:sz="0" w:space="0" w:color="auto"/>
        <w:right w:val="none" w:sz="0" w:space="0" w:color="auto"/>
      </w:divBdr>
    </w:div>
    <w:div w:id="218590078">
      <w:bodyDiv w:val="1"/>
      <w:marLeft w:val="0"/>
      <w:marRight w:val="0"/>
      <w:marTop w:val="0"/>
      <w:marBottom w:val="0"/>
      <w:divBdr>
        <w:top w:val="none" w:sz="0" w:space="0" w:color="auto"/>
        <w:left w:val="none" w:sz="0" w:space="0" w:color="auto"/>
        <w:bottom w:val="none" w:sz="0" w:space="0" w:color="auto"/>
        <w:right w:val="none" w:sz="0" w:space="0" w:color="auto"/>
      </w:divBdr>
    </w:div>
    <w:div w:id="236019023">
      <w:bodyDiv w:val="1"/>
      <w:marLeft w:val="0"/>
      <w:marRight w:val="0"/>
      <w:marTop w:val="0"/>
      <w:marBottom w:val="0"/>
      <w:divBdr>
        <w:top w:val="none" w:sz="0" w:space="0" w:color="auto"/>
        <w:left w:val="none" w:sz="0" w:space="0" w:color="auto"/>
        <w:bottom w:val="none" w:sz="0" w:space="0" w:color="auto"/>
        <w:right w:val="none" w:sz="0" w:space="0" w:color="auto"/>
      </w:divBdr>
    </w:div>
    <w:div w:id="243338158">
      <w:bodyDiv w:val="1"/>
      <w:marLeft w:val="0"/>
      <w:marRight w:val="0"/>
      <w:marTop w:val="0"/>
      <w:marBottom w:val="0"/>
      <w:divBdr>
        <w:top w:val="none" w:sz="0" w:space="0" w:color="auto"/>
        <w:left w:val="none" w:sz="0" w:space="0" w:color="auto"/>
        <w:bottom w:val="none" w:sz="0" w:space="0" w:color="auto"/>
        <w:right w:val="none" w:sz="0" w:space="0" w:color="auto"/>
      </w:divBdr>
    </w:div>
    <w:div w:id="251471111">
      <w:bodyDiv w:val="1"/>
      <w:marLeft w:val="0"/>
      <w:marRight w:val="0"/>
      <w:marTop w:val="0"/>
      <w:marBottom w:val="0"/>
      <w:divBdr>
        <w:top w:val="none" w:sz="0" w:space="0" w:color="auto"/>
        <w:left w:val="none" w:sz="0" w:space="0" w:color="auto"/>
        <w:bottom w:val="none" w:sz="0" w:space="0" w:color="auto"/>
        <w:right w:val="none" w:sz="0" w:space="0" w:color="auto"/>
      </w:divBdr>
    </w:div>
    <w:div w:id="252325527">
      <w:bodyDiv w:val="1"/>
      <w:marLeft w:val="0"/>
      <w:marRight w:val="0"/>
      <w:marTop w:val="0"/>
      <w:marBottom w:val="0"/>
      <w:divBdr>
        <w:top w:val="none" w:sz="0" w:space="0" w:color="auto"/>
        <w:left w:val="none" w:sz="0" w:space="0" w:color="auto"/>
        <w:bottom w:val="none" w:sz="0" w:space="0" w:color="auto"/>
        <w:right w:val="none" w:sz="0" w:space="0" w:color="auto"/>
      </w:divBdr>
    </w:div>
    <w:div w:id="259529491">
      <w:bodyDiv w:val="1"/>
      <w:marLeft w:val="0"/>
      <w:marRight w:val="0"/>
      <w:marTop w:val="0"/>
      <w:marBottom w:val="0"/>
      <w:divBdr>
        <w:top w:val="none" w:sz="0" w:space="0" w:color="auto"/>
        <w:left w:val="none" w:sz="0" w:space="0" w:color="auto"/>
        <w:bottom w:val="none" w:sz="0" w:space="0" w:color="auto"/>
        <w:right w:val="none" w:sz="0" w:space="0" w:color="auto"/>
      </w:divBdr>
    </w:div>
    <w:div w:id="266550363">
      <w:bodyDiv w:val="1"/>
      <w:marLeft w:val="0"/>
      <w:marRight w:val="0"/>
      <w:marTop w:val="0"/>
      <w:marBottom w:val="0"/>
      <w:divBdr>
        <w:top w:val="none" w:sz="0" w:space="0" w:color="auto"/>
        <w:left w:val="none" w:sz="0" w:space="0" w:color="auto"/>
        <w:bottom w:val="none" w:sz="0" w:space="0" w:color="auto"/>
        <w:right w:val="none" w:sz="0" w:space="0" w:color="auto"/>
      </w:divBdr>
    </w:div>
    <w:div w:id="285703960">
      <w:bodyDiv w:val="1"/>
      <w:marLeft w:val="0"/>
      <w:marRight w:val="0"/>
      <w:marTop w:val="0"/>
      <w:marBottom w:val="0"/>
      <w:divBdr>
        <w:top w:val="none" w:sz="0" w:space="0" w:color="auto"/>
        <w:left w:val="none" w:sz="0" w:space="0" w:color="auto"/>
        <w:bottom w:val="none" w:sz="0" w:space="0" w:color="auto"/>
        <w:right w:val="none" w:sz="0" w:space="0" w:color="auto"/>
      </w:divBdr>
    </w:div>
    <w:div w:id="287318416">
      <w:bodyDiv w:val="1"/>
      <w:marLeft w:val="0"/>
      <w:marRight w:val="0"/>
      <w:marTop w:val="0"/>
      <w:marBottom w:val="0"/>
      <w:divBdr>
        <w:top w:val="none" w:sz="0" w:space="0" w:color="auto"/>
        <w:left w:val="none" w:sz="0" w:space="0" w:color="auto"/>
        <w:bottom w:val="none" w:sz="0" w:space="0" w:color="auto"/>
        <w:right w:val="none" w:sz="0" w:space="0" w:color="auto"/>
      </w:divBdr>
    </w:div>
    <w:div w:id="304552780">
      <w:bodyDiv w:val="1"/>
      <w:marLeft w:val="0"/>
      <w:marRight w:val="0"/>
      <w:marTop w:val="0"/>
      <w:marBottom w:val="0"/>
      <w:divBdr>
        <w:top w:val="none" w:sz="0" w:space="0" w:color="auto"/>
        <w:left w:val="none" w:sz="0" w:space="0" w:color="auto"/>
        <w:bottom w:val="none" w:sz="0" w:space="0" w:color="auto"/>
        <w:right w:val="none" w:sz="0" w:space="0" w:color="auto"/>
      </w:divBdr>
    </w:div>
    <w:div w:id="307561837">
      <w:bodyDiv w:val="1"/>
      <w:marLeft w:val="0"/>
      <w:marRight w:val="0"/>
      <w:marTop w:val="0"/>
      <w:marBottom w:val="0"/>
      <w:divBdr>
        <w:top w:val="none" w:sz="0" w:space="0" w:color="auto"/>
        <w:left w:val="none" w:sz="0" w:space="0" w:color="auto"/>
        <w:bottom w:val="none" w:sz="0" w:space="0" w:color="auto"/>
        <w:right w:val="none" w:sz="0" w:space="0" w:color="auto"/>
      </w:divBdr>
    </w:div>
    <w:div w:id="309869296">
      <w:bodyDiv w:val="1"/>
      <w:marLeft w:val="0"/>
      <w:marRight w:val="0"/>
      <w:marTop w:val="0"/>
      <w:marBottom w:val="0"/>
      <w:divBdr>
        <w:top w:val="none" w:sz="0" w:space="0" w:color="auto"/>
        <w:left w:val="none" w:sz="0" w:space="0" w:color="auto"/>
        <w:bottom w:val="none" w:sz="0" w:space="0" w:color="auto"/>
        <w:right w:val="none" w:sz="0" w:space="0" w:color="auto"/>
      </w:divBdr>
    </w:div>
    <w:div w:id="309945974">
      <w:bodyDiv w:val="1"/>
      <w:marLeft w:val="0"/>
      <w:marRight w:val="0"/>
      <w:marTop w:val="0"/>
      <w:marBottom w:val="0"/>
      <w:divBdr>
        <w:top w:val="none" w:sz="0" w:space="0" w:color="auto"/>
        <w:left w:val="none" w:sz="0" w:space="0" w:color="auto"/>
        <w:bottom w:val="none" w:sz="0" w:space="0" w:color="auto"/>
        <w:right w:val="none" w:sz="0" w:space="0" w:color="auto"/>
      </w:divBdr>
    </w:div>
    <w:div w:id="310057674">
      <w:bodyDiv w:val="1"/>
      <w:marLeft w:val="0"/>
      <w:marRight w:val="0"/>
      <w:marTop w:val="0"/>
      <w:marBottom w:val="0"/>
      <w:divBdr>
        <w:top w:val="none" w:sz="0" w:space="0" w:color="auto"/>
        <w:left w:val="none" w:sz="0" w:space="0" w:color="auto"/>
        <w:bottom w:val="none" w:sz="0" w:space="0" w:color="auto"/>
        <w:right w:val="none" w:sz="0" w:space="0" w:color="auto"/>
      </w:divBdr>
    </w:div>
    <w:div w:id="315692591">
      <w:bodyDiv w:val="1"/>
      <w:marLeft w:val="0"/>
      <w:marRight w:val="0"/>
      <w:marTop w:val="0"/>
      <w:marBottom w:val="0"/>
      <w:divBdr>
        <w:top w:val="none" w:sz="0" w:space="0" w:color="auto"/>
        <w:left w:val="none" w:sz="0" w:space="0" w:color="auto"/>
        <w:bottom w:val="none" w:sz="0" w:space="0" w:color="auto"/>
        <w:right w:val="none" w:sz="0" w:space="0" w:color="auto"/>
      </w:divBdr>
    </w:div>
    <w:div w:id="316112472">
      <w:bodyDiv w:val="1"/>
      <w:marLeft w:val="0"/>
      <w:marRight w:val="0"/>
      <w:marTop w:val="0"/>
      <w:marBottom w:val="0"/>
      <w:divBdr>
        <w:top w:val="none" w:sz="0" w:space="0" w:color="auto"/>
        <w:left w:val="none" w:sz="0" w:space="0" w:color="auto"/>
        <w:bottom w:val="none" w:sz="0" w:space="0" w:color="auto"/>
        <w:right w:val="none" w:sz="0" w:space="0" w:color="auto"/>
      </w:divBdr>
    </w:div>
    <w:div w:id="325481731">
      <w:bodyDiv w:val="1"/>
      <w:marLeft w:val="0"/>
      <w:marRight w:val="0"/>
      <w:marTop w:val="0"/>
      <w:marBottom w:val="0"/>
      <w:divBdr>
        <w:top w:val="none" w:sz="0" w:space="0" w:color="auto"/>
        <w:left w:val="none" w:sz="0" w:space="0" w:color="auto"/>
        <w:bottom w:val="none" w:sz="0" w:space="0" w:color="auto"/>
        <w:right w:val="none" w:sz="0" w:space="0" w:color="auto"/>
      </w:divBdr>
    </w:div>
    <w:div w:id="325522745">
      <w:bodyDiv w:val="1"/>
      <w:marLeft w:val="0"/>
      <w:marRight w:val="0"/>
      <w:marTop w:val="0"/>
      <w:marBottom w:val="0"/>
      <w:divBdr>
        <w:top w:val="none" w:sz="0" w:space="0" w:color="auto"/>
        <w:left w:val="none" w:sz="0" w:space="0" w:color="auto"/>
        <w:bottom w:val="none" w:sz="0" w:space="0" w:color="auto"/>
        <w:right w:val="none" w:sz="0" w:space="0" w:color="auto"/>
      </w:divBdr>
    </w:div>
    <w:div w:id="345668209">
      <w:bodyDiv w:val="1"/>
      <w:marLeft w:val="0"/>
      <w:marRight w:val="0"/>
      <w:marTop w:val="0"/>
      <w:marBottom w:val="0"/>
      <w:divBdr>
        <w:top w:val="none" w:sz="0" w:space="0" w:color="auto"/>
        <w:left w:val="none" w:sz="0" w:space="0" w:color="auto"/>
        <w:bottom w:val="none" w:sz="0" w:space="0" w:color="auto"/>
        <w:right w:val="none" w:sz="0" w:space="0" w:color="auto"/>
      </w:divBdr>
    </w:div>
    <w:div w:id="348414052">
      <w:bodyDiv w:val="1"/>
      <w:marLeft w:val="0"/>
      <w:marRight w:val="0"/>
      <w:marTop w:val="0"/>
      <w:marBottom w:val="0"/>
      <w:divBdr>
        <w:top w:val="none" w:sz="0" w:space="0" w:color="auto"/>
        <w:left w:val="none" w:sz="0" w:space="0" w:color="auto"/>
        <w:bottom w:val="none" w:sz="0" w:space="0" w:color="auto"/>
        <w:right w:val="none" w:sz="0" w:space="0" w:color="auto"/>
      </w:divBdr>
    </w:div>
    <w:div w:id="351880579">
      <w:bodyDiv w:val="1"/>
      <w:marLeft w:val="0"/>
      <w:marRight w:val="0"/>
      <w:marTop w:val="0"/>
      <w:marBottom w:val="0"/>
      <w:divBdr>
        <w:top w:val="none" w:sz="0" w:space="0" w:color="auto"/>
        <w:left w:val="none" w:sz="0" w:space="0" w:color="auto"/>
        <w:bottom w:val="none" w:sz="0" w:space="0" w:color="auto"/>
        <w:right w:val="none" w:sz="0" w:space="0" w:color="auto"/>
      </w:divBdr>
    </w:div>
    <w:div w:id="355430614">
      <w:bodyDiv w:val="1"/>
      <w:marLeft w:val="0"/>
      <w:marRight w:val="0"/>
      <w:marTop w:val="0"/>
      <w:marBottom w:val="0"/>
      <w:divBdr>
        <w:top w:val="none" w:sz="0" w:space="0" w:color="auto"/>
        <w:left w:val="none" w:sz="0" w:space="0" w:color="auto"/>
        <w:bottom w:val="none" w:sz="0" w:space="0" w:color="auto"/>
        <w:right w:val="none" w:sz="0" w:space="0" w:color="auto"/>
      </w:divBdr>
    </w:div>
    <w:div w:id="359018766">
      <w:bodyDiv w:val="1"/>
      <w:marLeft w:val="0"/>
      <w:marRight w:val="0"/>
      <w:marTop w:val="0"/>
      <w:marBottom w:val="0"/>
      <w:divBdr>
        <w:top w:val="none" w:sz="0" w:space="0" w:color="auto"/>
        <w:left w:val="none" w:sz="0" w:space="0" w:color="auto"/>
        <w:bottom w:val="none" w:sz="0" w:space="0" w:color="auto"/>
        <w:right w:val="none" w:sz="0" w:space="0" w:color="auto"/>
      </w:divBdr>
    </w:div>
    <w:div w:id="373577174">
      <w:bodyDiv w:val="1"/>
      <w:marLeft w:val="0"/>
      <w:marRight w:val="0"/>
      <w:marTop w:val="0"/>
      <w:marBottom w:val="0"/>
      <w:divBdr>
        <w:top w:val="none" w:sz="0" w:space="0" w:color="auto"/>
        <w:left w:val="none" w:sz="0" w:space="0" w:color="auto"/>
        <w:bottom w:val="none" w:sz="0" w:space="0" w:color="auto"/>
        <w:right w:val="none" w:sz="0" w:space="0" w:color="auto"/>
      </w:divBdr>
    </w:div>
    <w:div w:id="374351570">
      <w:bodyDiv w:val="1"/>
      <w:marLeft w:val="0"/>
      <w:marRight w:val="0"/>
      <w:marTop w:val="0"/>
      <w:marBottom w:val="0"/>
      <w:divBdr>
        <w:top w:val="none" w:sz="0" w:space="0" w:color="auto"/>
        <w:left w:val="none" w:sz="0" w:space="0" w:color="auto"/>
        <w:bottom w:val="none" w:sz="0" w:space="0" w:color="auto"/>
        <w:right w:val="none" w:sz="0" w:space="0" w:color="auto"/>
      </w:divBdr>
    </w:div>
    <w:div w:id="376784932">
      <w:bodyDiv w:val="1"/>
      <w:marLeft w:val="0"/>
      <w:marRight w:val="0"/>
      <w:marTop w:val="0"/>
      <w:marBottom w:val="0"/>
      <w:divBdr>
        <w:top w:val="none" w:sz="0" w:space="0" w:color="auto"/>
        <w:left w:val="none" w:sz="0" w:space="0" w:color="auto"/>
        <w:bottom w:val="none" w:sz="0" w:space="0" w:color="auto"/>
        <w:right w:val="none" w:sz="0" w:space="0" w:color="auto"/>
      </w:divBdr>
    </w:div>
    <w:div w:id="390928586">
      <w:bodyDiv w:val="1"/>
      <w:marLeft w:val="0"/>
      <w:marRight w:val="0"/>
      <w:marTop w:val="0"/>
      <w:marBottom w:val="0"/>
      <w:divBdr>
        <w:top w:val="none" w:sz="0" w:space="0" w:color="auto"/>
        <w:left w:val="none" w:sz="0" w:space="0" w:color="auto"/>
        <w:bottom w:val="none" w:sz="0" w:space="0" w:color="auto"/>
        <w:right w:val="none" w:sz="0" w:space="0" w:color="auto"/>
      </w:divBdr>
    </w:div>
    <w:div w:id="409276381">
      <w:bodyDiv w:val="1"/>
      <w:marLeft w:val="0"/>
      <w:marRight w:val="0"/>
      <w:marTop w:val="0"/>
      <w:marBottom w:val="0"/>
      <w:divBdr>
        <w:top w:val="none" w:sz="0" w:space="0" w:color="auto"/>
        <w:left w:val="none" w:sz="0" w:space="0" w:color="auto"/>
        <w:bottom w:val="none" w:sz="0" w:space="0" w:color="auto"/>
        <w:right w:val="none" w:sz="0" w:space="0" w:color="auto"/>
      </w:divBdr>
    </w:div>
    <w:div w:id="416555624">
      <w:bodyDiv w:val="1"/>
      <w:marLeft w:val="0"/>
      <w:marRight w:val="0"/>
      <w:marTop w:val="0"/>
      <w:marBottom w:val="0"/>
      <w:divBdr>
        <w:top w:val="none" w:sz="0" w:space="0" w:color="auto"/>
        <w:left w:val="none" w:sz="0" w:space="0" w:color="auto"/>
        <w:bottom w:val="none" w:sz="0" w:space="0" w:color="auto"/>
        <w:right w:val="none" w:sz="0" w:space="0" w:color="auto"/>
      </w:divBdr>
    </w:div>
    <w:div w:id="420563582">
      <w:bodyDiv w:val="1"/>
      <w:marLeft w:val="0"/>
      <w:marRight w:val="0"/>
      <w:marTop w:val="0"/>
      <w:marBottom w:val="0"/>
      <w:divBdr>
        <w:top w:val="none" w:sz="0" w:space="0" w:color="auto"/>
        <w:left w:val="none" w:sz="0" w:space="0" w:color="auto"/>
        <w:bottom w:val="none" w:sz="0" w:space="0" w:color="auto"/>
        <w:right w:val="none" w:sz="0" w:space="0" w:color="auto"/>
      </w:divBdr>
    </w:div>
    <w:div w:id="424041163">
      <w:bodyDiv w:val="1"/>
      <w:marLeft w:val="0"/>
      <w:marRight w:val="0"/>
      <w:marTop w:val="0"/>
      <w:marBottom w:val="0"/>
      <w:divBdr>
        <w:top w:val="none" w:sz="0" w:space="0" w:color="auto"/>
        <w:left w:val="none" w:sz="0" w:space="0" w:color="auto"/>
        <w:bottom w:val="none" w:sz="0" w:space="0" w:color="auto"/>
        <w:right w:val="none" w:sz="0" w:space="0" w:color="auto"/>
      </w:divBdr>
    </w:div>
    <w:div w:id="433062377">
      <w:bodyDiv w:val="1"/>
      <w:marLeft w:val="0"/>
      <w:marRight w:val="0"/>
      <w:marTop w:val="0"/>
      <w:marBottom w:val="0"/>
      <w:divBdr>
        <w:top w:val="none" w:sz="0" w:space="0" w:color="auto"/>
        <w:left w:val="none" w:sz="0" w:space="0" w:color="auto"/>
        <w:bottom w:val="none" w:sz="0" w:space="0" w:color="auto"/>
        <w:right w:val="none" w:sz="0" w:space="0" w:color="auto"/>
      </w:divBdr>
    </w:div>
    <w:div w:id="440226364">
      <w:bodyDiv w:val="1"/>
      <w:marLeft w:val="0"/>
      <w:marRight w:val="0"/>
      <w:marTop w:val="0"/>
      <w:marBottom w:val="0"/>
      <w:divBdr>
        <w:top w:val="none" w:sz="0" w:space="0" w:color="auto"/>
        <w:left w:val="none" w:sz="0" w:space="0" w:color="auto"/>
        <w:bottom w:val="none" w:sz="0" w:space="0" w:color="auto"/>
        <w:right w:val="none" w:sz="0" w:space="0" w:color="auto"/>
      </w:divBdr>
      <w:divsChild>
        <w:div w:id="1300064991">
          <w:marLeft w:val="0"/>
          <w:marRight w:val="0"/>
          <w:marTop w:val="0"/>
          <w:marBottom w:val="0"/>
          <w:divBdr>
            <w:top w:val="none" w:sz="0" w:space="0" w:color="auto"/>
            <w:left w:val="none" w:sz="0" w:space="0" w:color="auto"/>
            <w:bottom w:val="none" w:sz="0" w:space="0" w:color="auto"/>
            <w:right w:val="none" w:sz="0" w:space="0" w:color="auto"/>
          </w:divBdr>
          <w:divsChild>
            <w:div w:id="13539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05657">
      <w:bodyDiv w:val="1"/>
      <w:marLeft w:val="0"/>
      <w:marRight w:val="0"/>
      <w:marTop w:val="0"/>
      <w:marBottom w:val="0"/>
      <w:divBdr>
        <w:top w:val="none" w:sz="0" w:space="0" w:color="auto"/>
        <w:left w:val="none" w:sz="0" w:space="0" w:color="auto"/>
        <w:bottom w:val="none" w:sz="0" w:space="0" w:color="auto"/>
        <w:right w:val="none" w:sz="0" w:space="0" w:color="auto"/>
      </w:divBdr>
    </w:div>
    <w:div w:id="456023281">
      <w:bodyDiv w:val="1"/>
      <w:marLeft w:val="0"/>
      <w:marRight w:val="0"/>
      <w:marTop w:val="0"/>
      <w:marBottom w:val="0"/>
      <w:divBdr>
        <w:top w:val="none" w:sz="0" w:space="0" w:color="auto"/>
        <w:left w:val="none" w:sz="0" w:space="0" w:color="auto"/>
        <w:bottom w:val="none" w:sz="0" w:space="0" w:color="auto"/>
        <w:right w:val="none" w:sz="0" w:space="0" w:color="auto"/>
      </w:divBdr>
    </w:div>
    <w:div w:id="468400112">
      <w:bodyDiv w:val="1"/>
      <w:marLeft w:val="0"/>
      <w:marRight w:val="0"/>
      <w:marTop w:val="0"/>
      <w:marBottom w:val="0"/>
      <w:divBdr>
        <w:top w:val="none" w:sz="0" w:space="0" w:color="auto"/>
        <w:left w:val="none" w:sz="0" w:space="0" w:color="auto"/>
        <w:bottom w:val="none" w:sz="0" w:space="0" w:color="auto"/>
        <w:right w:val="none" w:sz="0" w:space="0" w:color="auto"/>
      </w:divBdr>
    </w:div>
    <w:div w:id="473377200">
      <w:bodyDiv w:val="1"/>
      <w:marLeft w:val="0"/>
      <w:marRight w:val="0"/>
      <w:marTop w:val="0"/>
      <w:marBottom w:val="0"/>
      <w:divBdr>
        <w:top w:val="none" w:sz="0" w:space="0" w:color="auto"/>
        <w:left w:val="none" w:sz="0" w:space="0" w:color="auto"/>
        <w:bottom w:val="none" w:sz="0" w:space="0" w:color="auto"/>
        <w:right w:val="none" w:sz="0" w:space="0" w:color="auto"/>
      </w:divBdr>
    </w:div>
    <w:div w:id="475268292">
      <w:bodyDiv w:val="1"/>
      <w:marLeft w:val="0"/>
      <w:marRight w:val="0"/>
      <w:marTop w:val="0"/>
      <w:marBottom w:val="0"/>
      <w:divBdr>
        <w:top w:val="none" w:sz="0" w:space="0" w:color="auto"/>
        <w:left w:val="none" w:sz="0" w:space="0" w:color="auto"/>
        <w:bottom w:val="none" w:sz="0" w:space="0" w:color="auto"/>
        <w:right w:val="none" w:sz="0" w:space="0" w:color="auto"/>
      </w:divBdr>
    </w:div>
    <w:div w:id="483161774">
      <w:bodyDiv w:val="1"/>
      <w:marLeft w:val="0"/>
      <w:marRight w:val="0"/>
      <w:marTop w:val="0"/>
      <w:marBottom w:val="0"/>
      <w:divBdr>
        <w:top w:val="none" w:sz="0" w:space="0" w:color="auto"/>
        <w:left w:val="none" w:sz="0" w:space="0" w:color="auto"/>
        <w:bottom w:val="none" w:sz="0" w:space="0" w:color="auto"/>
        <w:right w:val="none" w:sz="0" w:space="0" w:color="auto"/>
      </w:divBdr>
    </w:div>
    <w:div w:id="487522323">
      <w:bodyDiv w:val="1"/>
      <w:marLeft w:val="0"/>
      <w:marRight w:val="0"/>
      <w:marTop w:val="0"/>
      <w:marBottom w:val="0"/>
      <w:divBdr>
        <w:top w:val="none" w:sz="0" w:space="0" w:color="auto"/>
        <w:left w:val="none" w:sz="0" w:space="0" w:color="auto"/>
        <w:bottom w:val="none" w:sz="0" w:space="0" w:color="auto"/>
        <w:right w:val="none" w:sz="0" w:space="0" w:color="auto"/>
      </w:divBdr>
    </w:div>
    <w:div w:id="495920487">
      <w:bodyDiv w:val="1"/>
      <w:marLeft w:val="0"/>
      <w:marRight w:val="0"/>
      <w:marTop w:val="0"/>
      <w:marBottom w:val="0"/>
      <w:divBdr>
        <w:top w:val="none" w:sz="0" w:space="0" w:color="auto"/>
        <w:left w:val="none" w:sz="0" w:space="0" w:color="auto"/>
        <w:bottom w:val="none" w:sz="0" w:space="0" w:color="auto"/>
        <w:right w:val="none" w:sz="0" w:space="0" w:color="auto"/>
      </w:divBdr>
    </w:div>
    <w:div w:id="499543339">
      <w:bodyDiv w:val="1"/>
      <w:marLeft w:val="0"/>
      <w:marRight w:val="0"/>
      <w:marTop w:val="0"/>
      <w:marBottom w:val="0"/>
      <w:divBdr>
        <w:top w:val="none" w:sz="0" w:space="0" w:color="auto"/>
        <w:left w:val="none" w:sz="0" w:space="0" w:color="auto"/>
        <w:bottom w:val="none" w:sz="0" w:space="0" w:color="auto"/>
        <w:right w:val="none" w:sz="0" w:space="0" w:color="auto"/>
      </w:divBdr>
    </w:div>
    <w:div w:id="502820288">
      <w:bodyDiv w:val="1"/>
      <w:marLeft w:val="0"/>
      <w:marRight w:val="0"/>
      <w:marTop w:val="0"/>
      <w:marBottom w:val="0"/>
      <w:divBdr>
        <w:top w:val="none" w:sz="0" w:space="0" w:color="auto"/>
        <w:left w:val="none" w:sz="0" w:space="0" w:color="auto"/>
        <w:bottom w:val="none" w:sz="0" w:space="0" w:color="auto"/>
        <w:right w:val="none" w:sz="0" w:space="0" w:color="auto"/>
      </w:divBdr>
    </w:div>
    <w:div w:id="503323292">
      <w:bodyDiv w:val="1"/>
      <w:marLeft w:val="0"/>
      <w:marRight w:val="0"/>
      <w:marTop w:val="0"/>
      <w:marBottom w:val="0"/>
      <w:divBdr>
        <w:top w:val="none" w:sz="0" w:space="0" w:color="auto"/>
        <w:left w:val="none" w:sz="0" w:space="0" w:color="auto"/>
        <w:bottom w:val="none" w:sz="0" w:space="0" w:color="auto"/>
        <w:right w:val="none" w:sz="0" w:space="0" w:color="auto"/>
      </w:divBdr>
    </w:div>
    <w:div w:id="503670616">
      <w:bodyDiv w:val="1"/>
      <w:marLeft w:val="0"/>
      <w:marRight w:val="0"/>
      <w:marTop w:val="0"/>
      <w:marBottom w:val="0"/>
      <w:divBdr>
        <w:top w:val="none" w:sz="0" w:space="0" w:color="auto"/>
        <w:left w:val="none" w:sz="0" w:space="0" w:color="auto"/>
        <w:bottom w:val="none" w:sz="0" w:space="0" w:color="auto"/>
        <w:right w:val="none" w:sz="0" w:space="0" w:color="auto"/>
      </w:divBdr>
    </w:div>
    <w:div w:id="515656385">
      <w:bodyDiv w:val="1"/>
      <w:marLeft w:val="0"/>
      <w:marRight w:val="0"/>
      <w:marTop w:val="0"/>
      <w:marBottom w:val="0"/>
      <w:divBdr>
        <w:top w:val="none" w:sz="0" w:space="0" w:color="auto"/>
        <w:left w:val="none" w:sz="0" w:space="0" w:color="auto"/>
        <w:bottom w:val="none" w:sz="0" w:space="0" w:color="auto"/>
        <w:right w:val="none" w:sz="0" w:space="0" w:color="auto"/>
      </w:divBdr>
      <w:divsChild>
        <w:div w:id="190656737">
          <w:marLeft w:val="0"/>
          <w:marRight w:val="0"/>
          <w:marTop w:val="0"/>
          <w:marBottom w:val="0"/>
          <w:divBdr>
            <w:top w:val="none" w:sz="0" w:space="0" w:color="auto"/>
            <w:left w:val="none" w:sz="0" w:space="0" w:color="auto"/>
            <w:bottom w:val="none" w:sz="0" w:space="0" w:color="auto"/>
            <w:right w:val="none" w:sz="0" w:space="0" w:color="auto"/>
          </w:divBdr>
        </w:div>
        <w:div w:id="493448804">
          <w:marLeft w:val="0"/>
          <w:marRight w:val="0"/>
          <w:marTop w:val="0"/>
          <w:marBottom w:val="0"/>
          <w:divBdr>
            <w:top w:val="none" w:sz="0" w:space="0" w:color="auto"/>
            <w:left w:val="none" w:sz="0" w:space="0" w:color="auto"/>
            <w:bottom w:val="none" w:sz="0" w:space="0" w:color="auto"/>
            <w:right w:val="none" w:sz="0" w:space="0" w:color="auto"/>
          </w:divBdr>
          <w:divsChild>
            <w:div w:id="1332639960">
              <w:marLeft w:val="0"/>
              <w:marRight w:val="0"/>
              <w:marTop w:val="0"/>
              <w:marBottom w:val="0"/>
              <w:divBdr>
                <w:top w:val="none" w:sz="0" w:space="0" w:color="auto"/>
                <w:left w:val="none" w:sz="0" w:space="0" w:color="auto"/>
                <w:bottom w:val="none" w:sz="0" w:space="0" w:color="auto"/>
                <w:right w:val="none" w:sz="0" w:space="0" w:color="auto"/>
              </w:divBdr>
            </w:div>
          </w:divsChild>
        </w:div>
        <w:div w:id="172648072">
          <w:marLeft w:val="0"/>
          <w:marRight w:val="0"/>
          <w:marTop w:val="0"/>
          <w:marBottom w:val="0"/>
          <w:divBdr>
            <w:top w:val="none" w:sz="0" w:space="0" w:color="auto"/>
            <w:left w:val="none" w:sz="0" w:space="0" w:color="auto"/>
            <w:bottom w:val="none" w:sz="0" w:space="0" w:color="auto"/>
            <w:right w:val="none" w:sz="0" w:space="0" w:color="auto"/>
          </w:divBdr>
        </w:div>
        <w:div w:id="818041056">
          <w:marLeft w:val="0"/>
          <w:marRight w:val="0"/>
          <w:marTop w:val="0"/>
          <w:marBottom w:val="0"/>
          <w:divBdr>
            <w:top w:val="none" w:sz="0" w:space="0" w:color="auto"/>
            <w:left w:val="none" w:sz="0" w:space="0" w:color="auto"/>
            <w:bottom w:val="none" w:sz="0" w:space="0" w:color="auto"/>
            <w:right w:val="none" w:sz="0" w:space="0" w:color="auto"/>
          </w:divBdr>
          <w:divsChild>
            <w:div w:id="602761588">
              <w:marLeft w:val="0"/>
              <w:marRight w:val="0"/>
              <w:marTop w:val="0"/>
              <w:marBottom w:val="0"/>
              <w:divBdr>
                <w:top w:val="none" w:sz="0" w:space="0" w:color="auto"/>
                <w:left w:val="none" w:sz="0" w:space="0" w:color="auto"/>
                <w:bottom w:val="none" w:sz="0" w:space="0" w:color="auto"/>
                <w:right w:val="none" w:sz="0" w:space="0" w:color="auto"/>
              </w:divBdr>
            </w:div>
          </w:divsChild>
        </w:div>
        <w:div w:id="975909397">
          <w:marLeft w:val="0"/>
          <w:marRight w:val="0"/>
          <w:marTop w:val="0"/>
          <w:marBottom w:val="0"/>
          <w:divBdr>
            <w:top w:val="none" w:sz="0" w:space="0" w:color="auto"/>
            <w:left w:val="none" w:sz="0" w:space="0" w:color="auto"/>
            <w:bottom w:val="none" w:sz="0" w:space="0" w:color="auto"/>
            <w:right w:val="none" w:sz="0" w:space="0" w:color="auto"/>
          </w:divBdr>
        </w:div>
      </w:divsChild>
    </w:div>
    <w:div w:id="531572072">
      <w:bodyDiv w:val="1"/>
      <w:marLeft w:val="0"/>
      <w:marRight w:val="0"/>
      <w:marTop w:val="0"/>
      <w:marBottom w:val="0"/>
      <w:divBdr>
        <w:top w:val="none" w:sz="0" w:space="0" w:color="auto"/>
        <w:left w:val="none" w:sz="0" w:space="0" w:color="auto"/>
        <w:bottom w:val="none" w:sz="0" w:space="0" w:color="auto"/>
        <w:right w:val="none" w:sz="0" w:space="0" w:color="auto"/>
      </w:divBdr>
    </w:div>
    <w:div w:id="545216182">
      <w:bodyDiv w:val="1"/>
      <w:marLeft w:val="0"/>
      <w:marRight w:val="0"/>
      <w:marTop w:val="0"/>
      <w:marBottom w:val="0"/>
      <w:divBdr>
        <w:top w:val="none" w:sz="0" w:space="0" w:color="auto"/>
        <w:left w:val="none" w:sz="0" w:space="0" w:color="auto"/>
        <w:bottom w:val="none" w:sz="0" w:space="0" w:color="auto"/>
        <w:right w:val="none" w:sz="0" w:space="0" w:color="auto"/>
      </w:divBdr>
    </w:div>
    <w:div w:id="560020070">
      <w:bodyDiv w:val="1"/>
      <w:marLeft w:val="0"/>
      <w:marRight w:val="0"/>
      <w:marTop w:val="0"/>
      <w:marBottom w:val="0"/>
      <w:divBdr>
        <w:top w:val="none" w:sz="0" w:space="0" w:color="auto"/>
        <w:left w:val="none" w:sz="0" w:space="0" w:color="auto"/>
        <w:bottom w:val="none" w:sz="0" w:space="0" w:color="auto"/>
        <w:right w:val="none" w:sz="0" w:space="0" w:color="auto"/>
      </w:divBdr>
    </w:div>
    <w:div w:id="561985910">
      <w:bodyDiv w:val="1"/>
      <w:marLeft w:val="0"/>
      <w:marRight w:val="0"/>
      <w:marTop w:val="0"/>
      <w:marBottom w:val="0"/>
      <w:divBdr>
        <w:top w:val="none" w:sz="0" w:space="0" w:color="auto"/>
        <w:left w:val="none" w:sz="0" w:space="0" w:color="auto"/>
        <w:bottom w:val="none" w:sz="0" w:space="0" w:color="auto"/>
        <w:right w:val="none" w:sz="0" w:space="0" w:color="auto"/>
      </w:divBdr>
    </w:div>
    <w:div w:id="564297615">
      <w:bodyDiv w:val="1"/>
      <w:marLeft w:val="0"/>
      <w:marRight w:val="0"/>
      <w:marTop w:val="0"/>
      <w:marBottom w:val="0"/>
      <w:divBdr>
        <w:top w:val="none" w:sz="0" w:space="0" w:color="auto"/>
        <w:left w:val="none" w:sz="0" w:space="0" w:color="auto"/>
        <w:bottom w:val="none" w:sz="0" w:space="0" w:color="auto"/>
        <w:right w:val="none" w:sz="0" w:space="0" w:color="auto"/>
      </w:divBdr>
    </w:div>
    <w:div w:id="589584958">
      <w:bodyDiv w:val="1"/>
      <w:marLeft w:val="0"/>
      <w:marRight w:val="0"/>
      <w:marTop w:val="0"/>
      <w:marBottom w:val="0"/>
      <w:divBdr>
        <w:top w:val="none" w:sz="0" w:space="0" w:color="auto"/>
        <w:left w:val="none" w:sz="0" w:space="0" w:color="auto"/>
        <w:bottom w:val="none" w:sz="0" w:space="0" w:color="auto"/>
        <w:right w:val="none" w:sz="0" w:space="0" w:color="auto"/>
      </w:divBdr>
    </w:div>
    <w:div w:id="598296002">
      <w:bodyDiv w:val="1"/>
      <w:marLeft w:val="0"/>
      <w:marRight w:val="0"/>
      <w:marTop w:val="0"/>
      <w:marBottom w:val="0"/>
      <w:divBdr>
        <w:top w:val="none" w:sz="0" w:space="0" w:color="auto"/>
        <w:left w:val="none" w:sz="0" w:space="0" w:color="auto"/>
        <w:bottom w:val="none" w:sz="0" w:space="0" w:color="auto"/>
        <w:right w:val="none" w:sz="0" w:space="0" w:color="auto"/>
      </w:divBdr>
    </w:div>
    <w:div w:id="599024405">
      <w:bodyDiv w:val="1"/>
      <w:marLeft w:val="0"/>
      <w:marRight w:val="0"/>
      <w:marTop w:val="0"/>
      <w:marBottom w:val="0"/>
      <w:divBdr>
        <w:top w:val="none" w:sz="0" w:space="0" w:color="auto"/>
        <w:left w:val="none" w:sz="0" w:space="0" w:color="auto"/>
        <w:bottom w:val="none" w:sz="0" w:space="0" w:color="auto"/>
        <w:right w:val="none" w:sz="0" w:space="0" w:color="auto"/>
      </w:divBdr>
    </w:div>
    <w:div w:id="601375694">
      <w:bodyDiv w:val="1"/>
      <w:marLeft w:val="0"/>
      <w:marRight w:val="0"/>
      <w:marTop w:val="0"/>
      <w:marBottom w:val="0"/>
      <w:divBdr>
        <w:top w:val="none" w:sz="0" w:space="0" w:color="auto"/>
        <w:left w:val="none" w:sz="0" w:space="0" w:color="auto"/>
        <w:bottom w:val="none" w:sz="0" w:space="0" w:color="auto"/>
        <w:right w:val="none" w:sz="0" w:space="0" w:color="auto"/>
      </w:divBdr>
    </w:div>
    <w:div w:id="614096342">
      <w:bodyDiv w:val="1"/>
      <w:marLeft w:val="0"/>
      <w:marRight w:val="0"/>
      <w:marTop w:val="0"/>
      <w:marBottom w:val="0"/>
      <w:divBdr>
        <w:top w:val="none" w:sz="0" w:space="0" w:color="auto"/>
        <w:left w:val="none" w:sz="0" w:space="0" w:color="auto"/>
        <w:bottom w:val="none" w:sz="0" w:space="0" w:color="auto"/>
        <w:right w:val="none" w:sz="0" w:space="0" w:color="auto"/>
      </w:divBdr>
    </w:div>
    <w:div w:id="626476568">
      <w:bodyDiv w:val="1"/>
      <w:marLeft w:val="0"/>
      <w:marRight w:val="0"/>
      <w:marTop w:val="0"/>
      <w:marBottom w:val="0"/>
      <w:divBdr>
        <w:top w:val="none" w:sz="0" w:space="0" w:color="auto"/>
        <w:left w:val="none" w:sz="0" w:space="0" w:color="auto"/>
        <w:bottom w:val="none" w:sz="0" w:space="0" w:color="auto"/>
        <w:right w:val="none" w:sz="0" w:space="0" w:color="auto"/>
      </w:divBdr>
    </w:div>
    <w:div w:id="630136110">
      <w:bodyDiv w:val="1"/>
      <w:marLeft w:val="0"/>
      <w:marRight w:val="0"/>
      <w:marTop w:val="0"/>
      <w:marBottom w:val="0"/>
      <w:divBdr>
        <w:top w:val="none" w:sz="0" w:space="0" w:color="auto"/>
        <w:left w:val="none" w:sz="0" w:space="0" w:color="auto"/>
        <w:bottom w:val="none" w:sz="0" w:space="0" w:color="auto"/>
        <w:right w:val="none" w:sz="0" w:space="0" w:color="auto"/>
      </w:divBdr>
    </w:div>
    <w:div w:id="637564922">
      <w:bodyDiv w:val="1"/>
      <w:marLeft w:val="0"/>
      <w:marRight w:val="0"/>
      <w:marTop w:val="0"/>
      <w:marBottom w:val="0"/>
      <w:divBdr>
        <w:top w:val="none" w:sz="0" w:space="0" w:color="auto"/>
        <w:left w:val="none" w:sz="0" w:space="0" w:color="auto"/>
        <w:bottom w:val="none" w:sz="0" w:space="0" w:color="auto"/>
        <w:right w:val="none" w:sz="0" w:space="0" w:color="auto"/>
      </w:divBdr>
    </w:div>
    <w:div w:id="648485386">
      <w:bodyDiv w:val="1"/>
      <w:marLeft w:val="0"/>
      <w:marRight w:val="0"/>
      <w:marTop w:val="0"/>
      <w:marBottom w:val="0"/>
      <w:divBdr>
        <w:top w:val="none" w:sz="0" w:space="0" w:color="auto"/>
        <w:left w:val="none" w:sz="0" w:space="0" w:color="auto"/>
        <w:bottom w:val="none" w:sz="0" w:space="0" w:color="auto"/>
        <w:right w:val="none" w:sz="0" w:space="0" w:color="auto"/>
      </w:divBdr>
    </w:div>
    <w:div w:id="649287701">
      <w:bodyDiv w:val="1"/>
      <w:marLeft w:val="0"/>
      <w:marRight w:val="0"/>
      <w:marTop w:val="0"/>
      <w:marBottom w:val="0"/>
      <w:divBdr>
        <w:top w:val="none" w:sz="0" w:space="0" w:color="auto"/>
        <w:left w:val="none" w:sz="0" w:space="0" w:color="auto"/>
        <w:bottom w:val="none" w:sz="0" w:space="0" w:color="auto"/>
        <w:right w:val="none" w:sz="0" w:space="0" w:color="auto"/>
      </w:divBdr>
    </w:div>
    <w:div w:id="653292090">
      <w:bodyDiv w:val="1"/>
      <w:marLeft w:val="0"/>
      <w:marRight w:val="0"/>
      <w:marTop w:val="0"/>
      <w:marBottom w:val="0"/>
      <w:divBdr>
        <w:top w:val="none" w:sz="0" w:space="0" w:color="auto"/>
        <w:left w:val="none" w:sz="0" w:space="0" w:color="auto"/>
        <w:bottom w:val="none" w:sz="0" w:space="0" w:color="auto"/>
        <w:right w:val="none" w:sz="0" w:space="0" w:color="auto"/>
      </w:divBdr>
    </w:div>
    <w:div w:id="675694111">
      <w:bodyDiv w:val="1"/>
      <w:marLeft w:val="0"/>
      <w:marRight w:val="0"/>
      <w:marTop w:val="0"/>
      <w:marBottom w:val="0"/>
      <w:divBdr>
        <w:top w:val="none" w:sz="0" w:space="0" w:color="auto"/>
        <w:left w:val="none" w:sz="0" w:space="0" w:color="auto"/>
        <w:bottom w:val="none" w:sz="0" w:space="0" w:color="auto"/>
        <w:right w:val="none" w:sz="0" w:space="0" w:color="auto"/>
      </w:divBdr>
    </w:div>
    <w:div w:id="679699333">
      <w:bodyDiv w:val="1"/>
      <w:marLeft w:val="0"/>
      <w:marRight w:val="0"/>
      <w:marTop w:val="0"/>
      <w:marBottom w:val="0"/>
      <w:divBdr>
        <w:top w:val="none" w:sz="0" w:space="0" w:color="auto"/>
        <w:left w:val="none" w:sz="0" w:space="0" w:color="auto"/>
        <w:bottom w:val="none" w:sz="0" w:space="0" w:color="auto"/>
        <w:right w:val="none" w:sz="0" w:space="0" w:color="auto"/>
      </w:divBdr>
    </w:div>
    <w:div w:id="682129487">
      <w:bodyDiv w:val="1"/>
      <w:marLeft w:val="0"/>
      <w:marRight w:val="0"/>
      <w:marTop w:val="0"/>
      <w:marBottom w:val="0"/>
      <w:divBdr>
        <w:top w:val="none" w:sz="0" w:space="0" w:color="auto"/>
        <w:left w:val="none" w:sz="0" w:space="0" w:color="auto"/>
        <w:bottom w:val="none" w:sz="0" w:space="0" w:color="auto"/>
        <w:right w:val="none" w:sz="0" w:space="0" w:color="auto"/>
      </w:divBdr>
    </w:div>
    <w:div w:id="686058484">
      <w:bodyDiv w:val="1"/>
      <w:marLeft w:val="0"/>
      <w:marRight w:val="0"/>
      <w:marTop w:val="0"/>
      <w:marBottom w:val="0"/>
      <w:divBdr>
        <w:top w:val="none" w:sz="0" w:space="0" w:color="auto"/>
        <w:left w:val="none" w:sz="0" w:space="0" w:color="auto"/>
        <w:bottom w:val="none" w:sz="0" w:space="0" w:color="auto"/>
        <w:right w:val="none" w:sz="0" w:space="0" w:color="auto"/>
      </w:divBdr>
    </w:div>
    <w:div w:id="692460976">
      <w:bodyDiv w:val="1"/>
      <w:marLeft w:val="0"/>
      <w:marRight w:val="0"/>
      <w:marTop w:val="0"/>
      <w:marBottom w:val="0"/>
      <w:divBdr>
        <w:top w:val="none" w:sz="0" w:space="0" w:color="auto"/>
        <w:left w:val="none" w:sz="0" w:space="0" w:color="auto"/>
        <w:bottom w:val="none" w:sz="0" w:space="0" w:color="auto"/>
        <w:right w:val="none" w:sz="0" w:space="0" w:color="auto"/>
      </w:divBdr>
    </w:div>
    <w:div w:id="703940205">
      <w:bodyDiv w:val="1"/>
      <w:marLeft w:val="0"/>
      <w:marRight w:val="0"/>
      <w:marTop w:val="0"/>
      <w:marBottom w:val="0"/>
      <w:divBdr>
        <w:top w:val="none" w:sz="0" w:space="0" w:color="auto"/>
        <w:left w:val="none" w:sz="0" w:space="0" w:color="auto"/>
        <w:bottom w:val="none" w:sz="0" w:space="0" w:color="auto"/>
        <w:right w:val="none" w:sz="0" w:space="0" w:color="auto"/>
      </w:divBdr>
    </w:div>
    <w:div w:id="711853363">
      <w:bodyDiv w:val="1"/>
      <w:marLeft w:val="0"/>
      <w:marRight w:val="0"/>
      <w:marTop w:val="0"/>
      <w:marBottom w:val="0"/>
      <w:divBdr>
        <w:top w:val="none" w:sz="0" w:space="0" w:color="auto"/>
        <w:left w:val="none" w:sz="0" w:space="0" w:color="auto"/>
        <w:bottom w:val="none" w:sz="0" w:space="0" w:color="auto"/>
        <w:right w:val="none" w:sz="0" w:space="0" w:color="auto"/>
      </w:divBdr>
    </w:div>
    <w:div w:id="711924105">
      <w:bodyDiv w:val="1"/>
      <w:marLeft w:val="0"/>
      <w:marRight w:val="0"/>
      <w:marTop w:val="0"/>
      <w:marBottom w:val="0"/>
      <w:divBdr>
        <w:top w:val="none" w:sz="0" w:space="0" w:color="auto"/>
        <w:left w:val="none" w:sz="0" w:space="0" w:color="auto"/>
        <w:bottom w:val="none" w:sz="0" w:space="0" w:color="auto"/>
        <w:right w:val="none" w:sz="0" w:space="0" w:color="auto"/>
      </w:divBdr>
    </w:div>
    <w:div w:id="718700210">
      <w:bodyDiv w:val="1"/>
      <w:marLeft w:val="0"/>
      <w:marRight w:val="0"/>
      <w:marTop w:val="0"/>
      <w:marBottom w:val="0"/>
      <w:divBdr>
        <w:top w:val="none" w:sz="0" w:space="0" w:color="auto"/>
        <w:left w:val="none" w:sz="0" w:space="0" w:color="auto"/>
        <w:bottom w:val="none" w:sz="0" w:space="0" w:color="auto"/>
        <w:right w:val="none" w:sz="0" w:space="0" w:color="auto"/>
      </w:divBdr>
    </w:div>
    <w:div w:id="728000502">
      <w:bodyDiv w:val="1"/>
      <w:marLeft w:val="0"/>
      <w:marRight w:val="0"/>
      <w:marTop w:val="0"/>
      <w:marBottom w:val="0"/>
      <w:divBdr>
        <w:top w:val="none" w:sz="0" w:space="0" w:color="auto"/>
        <w:left w:val="none" w:sz="0" w:space="0" w:color="auto"/>
        <w:bottom w:val="none" w:sz="0" w:space="0" w:color="auto"/>
        <w:right w:val="none" w:sz="0" w:space="0" w:color="auto"/>
      </w:divBdr>
    </w:div>
    <w:div w:id="735128124">
      <w:bodyDiv w:val="1"/>
      <w:marLeft w:val="0"/>
      <w:marRight w:val="0"/>
      <w:marTop w:val="0"/>
      <w:marBottom w:val="0"/>
      <w:divBdr>
        <w:top w:val="none" w:sz="0" w:space="0" w:color="auto"/>
        <w:left w:val="none" w:sz="0" w:space="0" w:color="auto"/>
        <w:bottom w:val="none" w:sz="0" w:space="0" w:color="auto"/>
        <w:right w:val="none" w:sz="0" w:space="0" w:color="auto"/>
      </w:divBdr>
    </w:div>
    <w:div w:id="752434839">
      <w:bodyDiv w:val="1"/>
      <w:marLeft w:val="0"/>
      <w:marRight w:val="0"/>
      <w:marTop w:val="0"/>
      <w:marBottom w:val="0"/>
      <w:divBdr>
        <w:top w:val="none" w:sz="0" w:space="0" w:color="auto"/>
        <w:left w:val="none" w:sz="0" w:space="0" w:color="auto"/>
        <w:bottom w:val="none" w:sz="0" w:space="0" w:color="auto"/>
        <w:right w:val="none" w:sz="0" w:space="0" w:color="auto"/>
      </w:divBdr>
    </w:div>
    <w:div w:id="755982988">
      <w:bodyDiv w:val="1"/>
      <w:marLeft w:val="0"/>
      <w:marRight w:val="0"/>
      <w:marTop w:val="0"/>
      <w:marBottom w:val="0"/>
      <w:divBdr>
        <w:top w:val="none" w:sz="0" w:space="0" w:color="auto"/>
        <w:left w:val="none" w:sz="0" w:space="0" w:color="auto"/>
        <w:bottom w:val="none" w:sz="0" w:space="0" w:color="auto"/>
        <w:right w:val="none" w:sz="0" w:space="0" w:color="auto"/>
      </w:divBdr>
    </w:div>
    <w:div w:id="758478559">
      <w:bodyDiv w:val="1"/>
      <w:marLeft w:val="0"/>
      <w:marRight w:val="0"/>
      <w:marTop w:val="0"/>
      <w:marBottom w:val="0"/>
      <w:divBdr>
        <w:top w:val="none" w:sz="0" w:space="0" w:color="auto"/>
        <w:left w:val="none" w:sz="0" w:space="0" w:color="auto"/>
        <w:bottom w:val="none" w:sz="0" w:space="0" w:color="auto"/>
        <w:right w:val="none" w:sz="0" w:space="0" w:color="auto"/>
      </w:divBdr>
    </w:div>
    <w:div w:id="761220882">
      <w:bodyDiv w:val="1"/>
      <w:marLeft w:val="0"/>
      <w:marRight w:val="0"/>
      <w:marTop w:val="0"/>
      <w:marBottom w:val="0"/>
      <w:divBdr>
        <w:top w:val="none" w:sz="0" w:space="0" w:color="auto"/>
        <w:left w:val="none" w:sz="0" w:space="0" w:color="auto"/>
        <w:bottom w:val="none" w:sz="0" w:space="0" w:color="auto"/>
        <w:right w:val="none" w:sz="0" w:space="0" w:color="auto"/>
      </w:divBdr>
    </w:div>
    <w:div w:id="765003410">
      <w:bodyDiv w:val="1"/>
      <w:marLeft w:val="0"/>
      <w:marRight w:val="0"/>
      <w:marTop w:val="0"/>
      <w:marBottom w:val="0"/>
      <w:divBdr>
        <w:top w:val="none" w:sz="0" w:space="0" w:color="auto"/>
        <w:left w:val="none" w:sz="0" w:space="0" w:color="auto"/>
        <w:bottom w:val="none" w:sz="0" w:space="0" w:color="auto"/>
        <w:right w:val="none" w:sz="0" w:space="0" w:color="auto"/>
      </w:divBdr>
    </w:div>
    <w:div w:id="771826998">
      <w:bodyDiv w:val="1"/>
      <w:marLeft w:val="0"/>
      <w:marRight w:val="0"/>
      <w:marTop w:val="0"/>
      <w:marBottom w:val="0"/>
      <w:divBdr>
        <w:top w:val="none" w:sz="0" w:space="0" w:color="auto"/>
        <w:left w:val="none" w:sz="0" w:space="0" w:color="auto"/>
        <w:bottom w:val="none" w:sz="0" w:space="0" w:color="auto"/>
        <w:right w:val="none" w:sz="0" w:space="0" w:color="auto"/>
      </w:divBdr>
    </w:div>
    <w:div w:id="782459561">
      <w:bodyDiv w:val="1"/>
      <w:marLeft w:val="0"/>
      <w:marRight w:val="0"/>
      <w:marTop w:val="0"/>
      <w:marBottom w:val="0"/>
      <w:divBdr>
        <w:top w:val="none" w:sz="0" w:space="0" w:color="auto"/>
        <w:left w:val="none" w:sz="0" w:space="0" w:color="auto"/>
        <w:bottom w:val="none" w:sz="0" w:space="0" w:color="auto"/>
        <w:right w:val="none" w:sz="0" w:space="0" w:color="auto"/>
      </w:divBdr>
    </w:div>
    <w:div w:id="782768328">
      <w:bodyDiv w:val="1"/>
      <w:marLeft w:val="0"/>
      <w:marRight w:val="0"/>
      <w:marTop w:val="0"/>
      <w:marBottom w:val="0"/>
      <w:divBdr>
        <w:top w:val="none" w:sz="0" w:space="0" w:color="auto"/>
        <w:left w:val="none" w:sz="0" w:space="0" w:color="auto"/>
        <w:bottom w:val="none" w:sz="0" w:space="0" w:color="auto"/>
        <w:right w:val="none" w:sz="0" w:space="0" w:color="auto"/>
      </w:divBdr>
    </w:div>
    <w:div w:id="800804032">
      <w:bodyDiv w:val="1"/>
      <w:marLeft w:val="0"/>
      <w:marRight w:val="0"/>
      <w:marTop w:val="0"/>
      <w:marBottom w:val="0"/>
      <w:divBdr>
        <w:top w:val="none" w:sz="0" w:space="0" w:color="auto"/>
        <w:left w:val="none" w:sz="0" w:space="0" w:color="auto"/>
        <w:bottom w:val="none" w:sz="0" w:space="0" w:color="auto"/>
        <w:right w:val="none" w:sz="0" w:space="0" w:color="auto"/>
      </w:divBdr>
    </w:div>
    <w:div w:id="814176846">
      <w:bodyDiv w:val="1"/>
      <w:marLeft w:val="0"/>
      <w:marRight w:val="0"/>
      <w:marTop w:val="0"/>
      <w:marBottom w:val="0"/>
      <w:divBdr>
        <w:top w:val="none" w:sz="0" w:space="0" w:color="auto"/>
        <w:left w:val="none" w:sz="0" w:space="0" w:color="auto"/>
        <w:bottom w:val="none" w:sz="0" w:space="0" w:color="auto"/>
        <w:right w:val="none" w:sz="0" w:space="0" w:color="auto"/>
      </w:divBdr>
    </w:div>
    <w:div w:id="815758638">
      <w:bodyDiv w:val="1"/>
      <w:marLeft w:val="0"/>
      <w:marRight w:val="0"/>
      <w:marTop w:val="0"/>
      <w:marBottom w:val="0"/>
      <w:divBdr>
        <w:top w:val="none" w:sz="0" w:space="0" w:color="auto"/>
        <w:left w:val="none" w:sz="0" w:space="0" w:color="auto"/>
        <w:bottom w:val="none" w:sz="0" w:space="0" w:color="auto"/>
        <w:right w:val="none" w:sz="0" w:space="0" w:color="auto"/>
      </w:divBdr>
    </w:div>
    <w:div w:id="836965897">
      <w:bodyDiv w:val="1"/>
      <w:marLeft w:val="0"/>
      <w:marRight w:val="0"/>
      <w:marTop w:val="0"/>
      <w:marBottom w:val="0"/>
      <w:divBdr>
        <w:top w:val="none" w:sz="0" w:space="0" w:color="auto"/>
        <w:left w:val="none" w:sz="0" w:space="0" w:color="auto"/>
        <w:bottom w:val="none" w:sz="0" w:space="0" w:color="auto"/>
        <w:right w:val="none" w:sz="0" w:space="0" w:color="auto"/>
      </w:divBdr>
    </w:div>
    <w:div w:id="846746433">
      <w:bodyDiv w:val="1"/>
      <w:marLeft w:val="0"/>
      <w:marRight w:val="0"/>
      <w:marTop w:val="0"/>
      <w:marBottom w:val="0"/>
      <w:divBdr>
        <w:top w:val="none" w:sz="0" w:space="0" w:color="auto"/>
        <w:left w:val="none" w:sz="0" w:space="0" w:color="auto"/>
        <w:bottom w:val="none" w:sz="0" w:space="0" w:color="auto"/>
        <w:right w:val="none" w:sz="0" w:space="0" w:color="auto"/>
      </w:divBdr>
    </w:div>
    <w:div w:id="846943146">
      <w:bodyDiv w:val="1"/>
      <w:marLeft w:val="0"/>
      <w:marRight w:val="0"/>
      <w:marTop w:val="0"/>
      <w:marBottom w:val="0"/>
      <w:divBdr>
        <w:top w:val="none" w:sz="0" w:space="0" w:color="auto"/>
        <w:left w:val="none" w:sz="0" w:space="0" w:color="auto"/>
        <w:bottom w:val="none" w:sz="0" w:space="0" w:color="auto"/>
        <w:right w:val="none" w:sz="0" w:space="0" w:color="auto"/>
      </w:divBdr>
    </w:div>
    <w:div w:id="850990306">
      <w:bodyDiv w:val="1"/>
      <w:marLeft w:val="0"/>
      <w:marRight w:val="0"/>
      <w:marTop w:val="0"/>
      <w:marBottom w:val="0"/>
      <w:divBdr>
        <w:top w:val="none" w:sz="0" w:space="0" w:color="auto"/>
        <w:left w:val="none" w:sz="0" w:space="0" w:color="auto"/>
        <w:bottom w:val="none" w:sz="0" w:space="0" w:color="auto"/>
        <w:right w:val="none" w:sz="0" w:space="0" w:color="auto"/>
      </w:divBdr>
    </w:div>
    <w:div w:id="852690151">
      <w:bodyDiv w:val="1"/>
      <w:marLeft w:val="0"/>
      <w:marRight w:val="0"/>
      <w:marTop w:val="0"/>
      <w:marBottom w:val="0"/>
      <w:divBdr>
        <w:top w:val="none" w:sz="0" w:space="0" w:color="auto"/>
        <w:left w:val="none" w:sz="0" w:space="0" w:color="auto"/>
        <w:bottom w:val="none" w:sz="0" w:space="0" w:color="auto"/>
        <w:right w:val="none" w:sz="0" w:space="0" w:color="auto"/>
      </w:divBdr>
    </w:div>
    <w:div w:id="854030742">
      <w:bodyDiv w:val="1"/>
      <w:marLeft w:val="0"/>
      <w:marRight w:val="0"/>
      <w:marTop w:val="0"/>
      <w:marBottom w:val="0"/>
      <w:divBdr>
        <w:top w:val="none" w:sz="0" w:space="0" w:color="auto"/>
        <w:left w:val="none" w:sz="0" w:space="0" w:color="auto"/>
        <w:bottom w:val="none" w:sz="0" w:space="0" w:color="auto"/>
        <w:right w:val="none" w:sz="0" w:space="0" w:color="auto"/>
      </w:divBdr>
    </w:div>
    <w:div w:id="866285931">
      <w:bodyDiv w:val="1"/>
      <w:marLeft w:val="0"/>
      <w:marRight w:val="0"/>
      <w:marTop w:val="0"/>
      <w:marBottom w:val="0"/>
      <w:divBdr>
        <w:top w:val="none" w:sz="0" w:space="0" w:color="auto"/>
        <w:left w:val="none" w:sz="0" w:space="0" w:color="auto"/>
        <w:bottom w:val="none" w:sz="0" w:space="0" w:color="auto"/>
        <w:right w:val="none" w:sz="0" w:space="0" w:color="auto"/>
      </w:divBdr>
    </w:div>
    <w:div w:id="867841420">
      <w:bodyDiv w:val="1"/>
      <w:marLeft w:val="0"/>
      <w:marRight w:val="0"/>
      <w:marTop w:val="0"/>
      <w:marBottom w:val="0"/>
      <w:divBdr>
        <w:top w:val="none" w:sz="0" w:space="0" w:color="auto"/>
        <w:left w:val="none" w:sz="0" w:space="0" w:color="auto"/>
        <w:bottom w:val="none" w:sz="0" w:space="0" w:color="auto"/>
        <w:right w:val="none" w:sz="0" w:space="0" w:color="auto"/>
      </w:divBdr>
    </w:div>
    <w:div w:id="869414978">
      <w:bodyDiv w:val="1"/>
      <w:marLeft w:val="0"/>
      <w:marRight w:val="0"/>
      <w:marTop w:val="0"/>
      <w:marBottom w:val="0"/>
      <w:divBdr>
        <w:top w:val="none" w:sz="0" w:space="0" w:color="auto"/>
        <w:left w:val="none" w:sz="0" w:space="0" w:color="auto"/>
        <w:bottom w:val="none" w:sz="0" w:space="0" w:color="auto"/>
        <w:right w:val="none" w:sz="0" w:space="0" w:color="auto"/>
      </w:divBdr>
    </w:div>
    <w:div w:id="872808597">
      <w:bodyDiv w:val="1"/>
      <w:marLeft w:val="0"/>
      <w:marRight w:val="0"/>
      <w:marTop w:val="0"/>
      <w:marBottom w:val="0"/>
      <w:divBdr>
        <w:top w:val="none" w:sz="0" w:space="0" w:color="auto"/>
        <w:left w:val="none" w:sz="0" w:space="0" w:color="auto"/>
        <w:bottom w:val="none" w:sz="0" w:space="0" w:color="auto"/>
        <w:right w:val="none" w:sz="0" w:space="0" w:color="auto"/>
      </w:divBdr>
    </w:div>
    <w:div w:id="881795635">
      <w:bodyDiv w:val="1"/>
      <w:marLeft w:val="0"/>
      <w:marRight w:val="0"/>
      <w:marTop w:val="0"/>
      <w:marBottom w:val="0"/>
      <w:divBdr>
        <w:top w:val="none" w:sz="0" w:space="0" w:color="auto"/>
        <w:left w:val="none" w:sz="0" w:space="0" w:color="auto"/>
        <w:bottom w:val="none" w:sz="0" w:space="0" w:color="auto"/>
        <w:right w:val="none" w:sz="0" w:space="0" w:color="auto"/>
      </w:divBdr>
    </w:div>
    <w:div w:id="888685283">
      <w:bodyDiv w:val="1"/>
      <w:marLeft w:val="0"/>
      <w:marRight w:val="0"/>
      <w:marTop w:val="0"/>
      <w:marBottom w:val="0"/>
      <w:divBdr>
        <w:top w:val="none" w:sz="0" w:space="0" w:color="auto"/>
        <w:left w:val="none" w:sz="0" w:space="0" w:color="auto"/>
        <w:bottom w:val="none" w:sz="0" w:space="0" w:color="auto"/>
        <w:right w:val="none" w:sz="0" w:space="0" w:color="auto"/>
      </w:divBdr>
    </w:div>
    <w:div w:id="894119933">
      <w:bodyDiv w:val="1"/>
      <w:marLeft w:val="0"/>
      <w:marRight w:val="0"/>
      <w:marTop w:val="0"/>
      <w:marBottom w:val="0"/>
      <w:divBdr>
        <w:top w:val="none" w:sz="0" w:space="0" w:color="auto"/>
        <w:left w:val="none" w:sz="0" w:space="0" w:color="auto"/>
        <w:bottom w:val="none" w:sz="0" w:space="0" w:color="auto"/>
        <w:right w:val="none" w:sz="0" w:space="0" w:color="auto"/>
      </w:divBdr>
    </w:div>
    <w:div w:id="903679131">
      <w:bodyDiv w:val="1"/>
      <w:marLeft w:val="0"/>
      <w:marRight w:val="0"/>
      <w:marTop w:val="0"/>
      <w:marBottom w:val="0"/>
      <w:divBdr>
        <w:top w:val="none" w:sz="0" w:space="0" w:color="auto"/>
        <w:left w:val="none" w:sz="0" w:space="0" w:color="auto"/>
        <w:bottom w:val="none" w:sz="0" w:space="0" w:color="auto"/>
        <w:right w:val="none" w:sz="0" w:space="0" w:color="auto"/>
      </w:divBdr>
    </w:div>
    <w:div w:id="904799642">
      <w:bodyDiv w:val="1"/>
      <w:marLeft w:val="0"/>
      <w:marRight w:val="0"/>
      <w:marTop w:val="0"/>
      <w:marBottom w:val="0"/>
      <w:divBdr>
        <w:top w:val="none" w:sz="0" w:space="0" w:color="auto"/>
        <w:left w:val="none" w:sz="0" w:space="0" w:color="auto"/>
        <w:bottom w:val="none" w:sz="0" w:space="0" w:color="auto"/>
        <w:right w:val="none" w:sz="0" w:space="0" w:color="auto"/>
      </w:divBdr>
    </w:div>
    <w:div w:id="928465311">
      <w:bodyDiv w:val="1"/>
      <w:marLeft w:val="0"/>
      <w:marRight w:val="0"/>
      <w:marTop w:val="0"/>
      <w:marBottom w:val="0"/>
      <w:divBdr>
        <w:top w:val="none" w:sz="0" w:space="0" w:color="auto"/>
        <w:left w:val="none" w:sz="0" w:space="0" w:color="auto"/>
        <w:bottom w:val="none" w:sz="0" w:space="0" w:color="auto"/>
        <w:right w:val="none" w:sz="0" w:space="0" w:color="auto"/>
      </w:divBdr>
    </w:div>
    <w:div w:id="941498997">
      <w:bodyDiv w:val="1"/>
      <w:marLeft w:val="0"/>
      <w:marRight w:val="0"/>
      <w:marTop w:val="0"/>
      <w:marBottom w:val="0"/>
      <w:divBdr>
        <w:top w:val="none" w:sz="0" w:space="0" w:color="auto"/>
        <w:left w:val="none" w:sz="0" w:space="0" w:color="auto"/>
        <w:bottom w:val="none" w:sz="0" w:space="0" w:color="auto"/>
        <w:right w:val="none" w:sz="0" w:space="0" w:color="auto"/>
      </w:divBdr>
    </w:div>
    <w:div w:id="944731203">
      <w:bodyDiv w:val="1"/>
      <w:marLeft w:val="0"/>
      <w:marRight w:val="0"/>
      <w:marTop w:val="0"/>
      <w:marBottom w:val="0"/>
      <w:divBdr>
        <w:top w:val="none" w:sz="0" w:space="0" w:color="auto"/>
        <w:left w:val="none" w:sz="0" w:space="0" w:color="auto"/>
        <w:bottom w:val="none" w:sz="0" w:space="0" w:color="auto"/>
        <w:right w:val="none" w:sz="0" w:space="0" w:color="auto"/>
      </w:divBdr>
    </w:div>
    <w:div w:id="946618236">
      <w:bodyDiv w:val="1"/>
      <w:marLeft w:val="0"/>
      <w:marRight w:val="0"/>
      <w:marTop w:val="0"/>
      <w:marBottom w:val="0"/>
      <w:divBdr>
        <w:top w:val="none" w:sz="0" w:space="0" w:color="auto"/>
        <w:left w:val="none" w:sz="0" w:space="0" w:color="auto"/>
        <w:bottom w:val="none" w:sz="0" w:space="0" w:color="auto"/>
        <w:right w:val="none" w:sz="0" w:space="0" w:color="auto"/>
      </w:divBdr>
    </w:div>
    <w:div w:id="947200955">
      <w:bodyDiv w:val="1"/>
      <w:marLeft w:val="0"/>
      <w:marRight w:val="0"/>
      <w:marTop w:val="0"/>
      <w:marBottom w:val="0"/>
      <w:divBdr>
        <w:top w:val="none" w:sz="0" w:space="0" w:color="auto"/>
        <w:left w:val="none" w:sz="0" w:space="0" w:color="auto"/>
        <w:bottom w:val="none" w:sz="0" w:space="0" w:color="auto"/>
        <w:right w:val="none" w:sz="0" w:space="0" w:color="auto"/>
      </w:divBdr>
    </w:div>
    <w:div w:id="980767677">
      <w:bodyDiv w:val="1"/>
      <w:marLeft w:val="0"/>
      <w:marRight w:val="0"/>
      <w:marTop w:val="0"/>
      <w:marBottom w:val="0"/>
      <w:divBdr>
        <w:top w:val="none" w:sz="0" w:space="0" w:color="auto"/>
        <w:left w:val="none" w:sz="0" w:space="0" w:color="auto"/>
        <w:bottom w:val="none" w:sz="0" w:space="0" w:color="auto"/>
        <w:right w:val="none" w:sz="0" w:space="0" w:color="auto"/>
      </w:divBdr>
    </w:div>
    <w:div w:id="1003319163">
      <w:bodyDiv w:val="1"/>
      <w:marLeft w:val="0"/>
      <w:marRight w:val="0"/>
      <w:marTop w:val="0"/>
      <w:marBottom w:val="0"/>
      <w:divBdr>
        <w:top w:val="none" w:sz="0" w:space="0" w:color="auto"/>
        <w:left w:val="none" w:sz="0" w:space="0" w:color="auto"/>
        <w:bottom w:val="none" w:sz="0" w:space="0" w:color="auto"/>
        <w:right w:val="none" w:sz="0" w:space="0" w:color="auto"/>
      </w:divBdr>
    </w:div>
    <w:div w:id="1005206130">
      <w:bodyDiv w:val="1"/>
      <w:marLeft w:val="0"/>
      <w:marRight w:val="0"/>
      <w:marTop w:val="0"/>
      <w:marBottom w:val="0"/>
      <w:divBdr>
        <w:top w:val="none" w:sz="0" w:space="0" w:color="auto"/>
        <w:left w:val="none" w:sz="0" w:space="0" w:color="auto"/>
        <w:bottom w:val="none" w:sz="0" w:space="0" w:color="auto"/>
        <w:right w:val="none" w:sz="0" w:space="0" w:color="auto"/>
      </w:divBdr>
    </w:div>
    <w:div w:id="1007363210">
      <w:bodyDiv w:val="1"/>
      <w:marLeft w:val="0"/>
      <w:marRight w:val="0"/>
      <w:marTop w:val="0"/>
      <w:marBottom w:val="0"/>
      <w:divBdr>
        <w:top w:val="none" w:sz="0" w:space="0" w:color="auto"/>
        <w:left w:val="none" w:sz="0" w:space="0" w:color="auto"/>
        <w:bottom w:val="none" w:sz="0" w:space="0" w:color="auto"/>
        <w:right w:val="none" w:sz="0" w:space="0" w:color="auto"/>
      </w:divBdr>
    </w:div>
    <w:div w:id="1028604934">
      <w:bodyDiv w:val="1"/>
      <w:marLeft w:val="0"/>
      <w:marRight w:val="0"/>
      <w:marTop w:val="0"/>
      <w:marBottom w:val="0"/>
      <w:divBdr>
        <w:top w:val="none" w:sz="0" w:space="0" w:color="auto"/>
        <w:left w:val="none" w:sz="0" w:space="0" w:color="auto"/>
        <w:bottom w:val="none" w:sz="0" w:space="0" w:color="auto"/>
        <w:right w:val="none" w:sz="0" w:space="0" w:color="auto"/>
      </w:divBdr>
    </w:div>
    <w:div w:id="1030378662">
      <w:bodyDiv w:val="1"/>
      <w:marLeft w:val="0"/>
      <w:marRight w:val="0"/>
      <w:marTop w:val="0"/>
      <w:marBottom w:val="0"/>
      <w:divBdr>
        <w:top w:val="none" w:sz="0" w:space="0" w:color="auto"/>
        <w:left w:val="none" w:sz="0" w:space="0" w:color="auto"/>
        <w:bottom w:val="none" w:sz="0" w:space="0" w:color="auto"/>
        <w:right w:val="none" w:sz="0" w:space="0" w:color="auto"/>
      </w:divBdr>
    </w:div>
    <w:div w:id="1059324741">
      <w:bodyDiv w:val="1"/>
      <w:marLeft w:val="0"/>
      <w:marRight w:val="0"/>
      <w:marTop w:val="0"/>
      <w:marBottom w:val="0"/>
      <w:divBdr>
        <w:top w:val="none" w:sz="0" w:space="0" w:color="auto"/>
        <w:left w:val="none" w:sz="0" w:space="0" w:color="auto"/>
        <w:bottom w:val="none" w:sz="0" w:space="0" w:color="auto"/>
        <w:right w:val="none" w:sz="0" w:space="0" w:color="auto"/>
      </w:divBdr>
    </w:div>
    <w:div w:id="1072853764">
      <w:bodyDiv w:val="1"/>
      <w:marLeft w:val="0"/>
      <w:marRight w:val="0"/>
      <w:marTop w:val="0"/>
      <w:marBottom w:val="0"/>
      <w:divBdr>
        <w:top w:val="none" w:sz="0" w:space="0" w:color="auto"/>
        <w:left w:val="none" w:sz="0" w:space="0" w:color="auto"/>
        <w:bottom w:val="none" w:sz="0" w:space="0" w:color="auto"/>
        <w:right w:val="none" w:sz="0" w:space="0" w:color="auto"/>
      </w:divBdr>
    </w:div>
    <w:div w:id="1076442203">
      <w:bodyDiv w:val="1"/>
      <w:marLeft w:val="0"/>
      <w:marRight w:val="0"/>
      <w:marTop w:val="0"/>
      <w:marBottom w:val="0"/>
      <w:divBdr>
        <w:top w:val="none" w:sz="0" w:space="0" w:color="auto"/>
        <w:left w:val="none" w:sz="0" w:space="0" w:color="auto"/>
        <w:bottom w:val="none" w:sz="0" w:space="0" w:color="auto"/>
        <w:right w:val="none" w:sz="0" w:space="0" w:color="auto"/>
      </w:divBdr>
    </w:div>
    <w:div w:id="1082147329">
      <w:bodyDiv w:val="1"/>
      <w:marLeft w:val="0"/>
      <w:marRight w:val="0"/>
      <w:marTop w:val="0"/>
      <w:marBottom w:val="0"/>
      <w:divBdr>
        <w:top w:val="none" w:sz="0" w:space="0" w:color="auto"/>
        <w:left w:val="none" w:sz="0" w:space="0" w:color="auto"/>
        <w:bottom w:val="none" w:sz="0" w:space="0" w:color="auto"/>
        <w:right w:val="none" w:sz="0" w:space="0" w:color="auto"/>
      </w:divBdr>
    </w:div>
    <w:div w:id="1139227039">
      <w:bodyDiv w:val="1"/>
      <w:marLeft w:val="0"/>
      <w:marRight w:val="0"/>
      <w:marTop w:val="0"/>
      <w:marBottom w:val="0"/>
      <w:divBdr>
        <w:top w:val="none" w:sz="0" w:space="0" w:color="auto"/>
        <w:left w:val="none" w:sz="0" w:space="0" w:color="auto"/>
        <w:bottom w:val="none" w:sz="0" w:space="0" w:color="auto"/>
        <w:right w:val="none" w:sz="0" w:space="0" w:color="auto"/>
      </w:divBdr>
    </w:div>
    <w:div w:id="1141726077">
      <w:bodyDiv w:val="1"/>
      <w:marLeft w:val="0"/>
      <w:marRight w:val="0"/>
      <w:marTop w:val="0"/>
      <w:marBottom w:val="0"/>
      <w:divBdr>
        <w:top w:val="none" w:sz="0" w:space="0" w:color="auto"/>
        <w:left w:val="none" w:sz="0" w:space="0" w:color="auto"/>
        <w:bottom w:val="none" w:sz="0" w:space="0" w:color="auto"/>
        <w:right w:val="none" w:sz="0" w:space="0" w:color="auto"/>
      </w:divBdr>
    </w:div>
    <w:div w:id="1148135214">
      <w:bodyDiv w:val="1"/>
      <w:marLeft w:val="0"/>
      <w:marRight w:val="0"/>
      <w:marTop w:val="0"/>
      <w:marBottom w:val="0"/>
      <w:divBdr>
        <w:top w:val="none" w:sz="0" w:space="0" w:color="auto"/>
        <w:left w:val="none" w:sz="0" w:space="0" w:color="auto"/>
        <w:bottom w:val="none" w:sz="0" w:space="0" w:color="auto"/>
        <w:right w:val="none" w:sz="0" w:space="0" w:color="auto"/>
      </w:divBdr>
    </w:div>
    <w:div w:id="1152018493">
      <w:bodyDiv w:val="1"/>
      <w:marLeft w:val="0"/>
      <w:marRight w:val="0"/>
      <w:marTop w:val="0"/>
      <w:marBottom w:val="0"/>
      <w:divBdr>
        <w:top w:val="none" w:sz="0" w:space="0" w:color="auto"/>
        <w:left w:val="none" w:sz="0" w:space="0" w:color="auto"/>
        <w:bottom w:val="none" w:sz="0" w:space="0" w:color="auto"/>
        <w:right w:val="none" w:sz="0" w:space="0" w:color="auto"/>
      </w:divBdr>
      <w:divsChild>
        <w:div w:id="702175988">
          <w:marLeft w:val="0"/>
          <w:marRight w:val="0"/>
          <w:marTop w:val="0"/>
          <w:marBottom w:val="225"/>
          <w:divBdr>
            <w:top w:val="none" w:sz="0" w:space="0" w:color="auto"/>
            <w:left w:val="none" w:sz="0" w:space="0" w:color="auto"/>
            <w:bottom w:val="none" w:sz="0" w:space="0" w:color="auto"/>
            <w:right w:val="none" w:sz="0" w:space="0" w:color="auto"/>
          </w:divBdr>
        </w:div>
        <w:div w:id="1475678248">
          <w:marLeft w:val="0"/>
          <w:marRight w:val="0"/>
          <w:marTop w:val="0"/>
          <w:marBottom w:val="225"/>
          <w:divBdr>
            <w:top w:val="none" w:sz="0" w:space="0" w:color="auto"/>
            <w:left w:val="none" w:sz="0" w:space="0" w:color="auto"/>
            <w:bottom w:val="none" w:sz="0" w:space="0" w:color="auto"/>
            <w:right w:val="none" w:sz="0" w:space="0" w:color="auto"/>
          </w:divBdr>
        </w:div>
        <w:div w:id="1478375303">
          <w:marLeft w:val="0"/>
          <w:marRight w:val="0"/>
          <w:marTop w:val="0"/>
          <w:marBottom w:val="225"/>
          <w:divBdr>
            <w:top w:val="none" w:sz="0" w:space="0" w:color="auto"/>
            <w:left w:val="none" w:sz="0" w:space="0" w:color="auto"/>
            <w:bottom w:val="none" w:sz="0" w:space="0" w:color="auto"/>
            <w:right w:val="none" w:sz="0" w:space="0" w:color="auto"/>
          </w:divBdr>
        </w:div>
        <w:div w:id="1583949312">
          <w:marLeft w:val="0"/>
          <w:marRight w:val="0"/>
          <w:marTop w:val="0"/>
          <w:marBottom w:val="225"/>
          <w:divBdr>
            <w:top w:val="none" w:sz="0" w:space="0" w:color="auto"/>
            <w:left w:val="none" w:sz="0" w:space="0" w:color="auto"/>
            <w:bottom w:val="none" w:sz="0" w:space="0" w:color="auto"/>
            <w:right w:val="none" w:sz="0" w:space="0" w:color="auto"/>
          </w:divBdr>
        </w:div>
        <w:div w:id="1832526000">
          <w:marLeft w:val="0"/>
          <w:marRight w:val="0"/>
          <w:marTop w:val="0"/>
          <w:marBottom w:val="225"/>
          <w:divBdr>
            <w:top w:val="none" w:sz="0" w:space="0" w:color="auto"/>
            <w:left w:val="none" w:sz="0" w:space="0" w:color="auto"/>
            <w:bottom w:val="none" w:sz="0" w:space="0" w:color="auto"/>
            <w:right w:val="none" w:sz="0" w:space="0" w:color="auto"/>
          </w:divBdr>
        </w:div>
        <w:div w:id="352344816">
          <w:marLeft w:val="0"/>
          <w:marRight w:val="0"/>
          <w:marTop w:val="0"/>
          <w:marBottom w:val="225"/>
          <w:divBdr>
            <w:top w:val="none" w:sz="0" w:space="0" w:color="auto"/>
            <w:left w:val="none" w:sz="0" w:space="0" w:color="auto"/>
            <w:bottom w:val="none" w:sz="0" w:space="0" w:color="auto"/>
            <w:right w:val="none" w:sz="0" w:space="0" w:color="auto"/>
          </w:divBdr>
        </w:div>
        <w:div w:id="1578589886">
          <w:marLeft w:val="0"/>
          <w:marRight w:val="0"/>
          <w:marTop w:val="0"/>
          <w:marBottom w:val="225"/>
          <w:divBdr>
            <w:top w:val="none" w:sz="0" w:space="0" w:color="auto"/>
            <w:left w:val="none" w:sz="0" w:space="0" w:color="auto"/>
            <w:bottom w:val="none" w:sz="0" w:space="0" w:color="auto"/>
            <w:right w:val="none" w:sz="0" w:space="0" w:color="auto"/>
          </w:divBdr>
        </w:div>
      </w:divsChild>
    </w:div>
    <w:div w:id="1164786152">
      <w:bodyDiv w:val="1"/>
      <w:marLeft w:val="0"/>
      <w:marRight w:val="0"/>
      <w:marTop w:val="0"/>
      <w:marBottom w:val="0"/>
      <w:divBdr>
        <w:top w:val="none" w:sz="0" w:space="0" w:color="auto"/>
        <w:left w:val="none" w:sz="0" w:space="0" w:color="auto"/>
        <w:bottom w:val="none" w:sz="0" w:space="0" w:color="auto"/>
        <w:right w:val="none" w:sz="0" w:space="0" w:color="auto"/>
      </w:divBdr>
    </w:div>
    <w:div w:id="1171867923">
      <w:bodyDiv w:val="1"/>
      <w:marLeft w:val="0"/>
      <w:marRight w:val="0"/>
      <w:marTop w:val="0"/>
      <w:marBottom w:val="0"/>
      <w:divBdr>
        <w:top w:val="none" w:sz="0" w:space="0" w:color="auto"/>
        <w:left w:val="none" w:sz="0" w:space="0" w:color="auto"/>
        <w:bottom w:val="none" w:sz="0" w:space="0" w:color="auto"/>
        <w:right w:val="none" w:sz="0" w:space="0" w:color="auto"/>
      </w:divBdr>
    </w:div>
    <w:div w:id="1174760028">
      <w:bodyDiv w:val="1"/>
      <w:marLeft w:val="0"/>
      <w:marRight w:val="0"/>
      <w:marTop w:val="0"/>
      <w:marBottom w:val="0"/>
      <w:divBdr>
        <w:top w:val="none" w:sz="0" w:space="0" w:color="auto"/>
        <w:left w:val="none" w:sz="0" w:space="0" w:color="auto"/>
        <w:bottom w:val="none" w:sz="0" w:space="0" w:color="auto"/>
        <w:right w:val="none" w:sz="0" w:space="0" w:color="auto"/>
      </w:divBdr>
    </w:div>
    <w:div w:id="1180312328">
      <w:bodyDiv w:val="1"/>
      <w:marLeft w:val="0"/>
      <w:marRight w:val="0"/>
      <w:marTop w:val="0"/>
      <w:marBottom w:val="0"/>
      <w:divBdr>
        <w:top w:val="none" w:sz="0" w:space="0" w:color="auto"/>
        <w:left w:val="none" w:sz="0" w:space="0" w:color="auto"/>
        <w:bottom w:val="none" w:sz="0" w:space="0" w:color="auto"/>
        <w:right w:val="none" w:sz="0" w:space="0" w:color="auto"/>
      </w:divBdr>
    </w:div>
    <w:div w:id="1199709207">
      <w:bodyDiv w:val="1"/>
      <w:marLeft w:val="0"/>
      <w:marRight w:val="0"/>
      <w:marTop w:val="0"/>
      <w:marBottom w:val="0"/>
      <w:divBdr>
        <w:top w:val="none" w:sz="0" w:space="0" w:color="auto"/>
        <w:left w:val="none" w:sz="0" w:space="0" w:color="auto"/>
        <w:bottom w:val="none" w:sz="0" w:space="0" w:color="auto"/>
        <w:right w:val="none" w:sz="0" w:space="0" w:color="auto"/>
      </w:divBdr>
    </w:div>
    <w:div w:id="1201433170">
      <w:bodyDiv w:val="1"/>
      <w:marLeft w:val="0"/>
      <w:marRight w:val="0"/>
      <w:marTop w:val="0"/>
      <w:marBottom w:val="0"/>
      <w:divBdr>
        <w:top w:val="none" w:sz="0" w:space="0" w:color="auto"/>
        <w:left w:val="none" w:sz="0" w:space="0" w:color="auto"/>
        <w:bottom w:val="none" w:sz="0" w:space="0" w:color="auto"/>
        <w:right w:val="none" w:sz="0" w:space="0" w:color="auto"/>
      </w:divBdr>
    </w:div>
    <w:div w:id="1208883170">
      <w:bodyDiv w:val="1"/>
      <w:marLeft w:val="0"/>
      <w:marRight w:val="0"/>
      <w:marTop w:val="0"/>
      <w:marBottom w:val="0"/>
      <w:divBdr>
        <w:top w:val="none" w:sz="0" w:space="0" w:color="auto"/>
        <w:left w:val="none" w:sz="0" w:space="0" w:color="auto"/>
        <w:bottom w:val="none" w:sz="0" w:space="0" w:color="auto"/>
        <w:right w:val="none" w:sz="0" w:space="0" w:color="auto"/>
      </w:divBdr>
    </w:div>
    <w:div w:id="1219780518">
      <w:bodyDiv w:val="1"/>
      <w:marLeft w:val="0"/>
      <w:marRight w:val="0"/>
      <w:marTop w:val="0"/>
      <w:marBottom w:val="0"/>
      <w:divBdr>
        <w:top w:val="none" w:sz="0" w:space="0" w:color="auto"/>
        <w:left w:val="none" w:sz="0" w:space="0" w:color="auto"/>
        <w:bottom w:val="none" w:sz="0" w:space="0" w:color="auto"/>
        <w:right w:val="none" w:sz="0" w:space="0" w:color="auto"/>
      </w:divBdr>
    </w:div>
    <w:div w:id="1220439008">
      <w:bodyDiv w:val="1"/>
      <w:marLeft w:val="0"/>
      <w:marRight w:val="0"/>
      <w:marTop w:val="0"/>
      <w:marBottom w:val="0"/>
      <w:divBdr>
        <w:top w:val="none" w:sz="0" w:space="0" w:color="auto"/>
        <w:left w:val="none" w:sz="0" w:space="0" w:color="auto"/>
        <w:bottom w:val="none" w:sz="0" w:space="0" w:color="auto"/>
        <w:right w:val="none" w:sz="0" w:space="0" w:color="auto"/>
      </w:divBdr>
    </w:div>
    <w:div w:id="1225529741">
      <w:bodyDiv w:val="1"/>
      <w:marLeft w:val="0"/>
      <w:marRight w:val="0"/>
      <w:marTop w:val="0"/>
      <w:marBottom w:val="0"/>
      <w:divBdr>
        <w:top w:val="none" w:sz="0" w:space="0" w:color="auto"/>
        <w:left w:val="none" w:sz="0" w:space="0" w:color="auto"/>
        <w:bottom w:val="none" w:sz="0" w:space="0" w:color="auto"/>
        <w:right w:val="none" w:sz="0" w:space="0" w:color="auto"/>
      </w:divBdr>
    </w:div>
    <w:div w:id="1227063076">
      <w:bodyDiv w:val="1"/>
      <w:marLeft w:val="0"/>
      <w:marRight w:val="0"/>
      <w:marTop w:val="0"/>
      <w:marBottom w:val="0"/>
      <w:divBdr>
        <w:top w:val="none" w:sz="0" w:space="0" w:color="auto"/>
        <w:left w:val="none" w:sz="0" w:space="0" w:color="auto"/>
        <w:bottom w:val="none" w:sz="0" w:space="0" w:color="auto"/>
        <w:right w:val="none" w:sz="0" w:space="0" w:color="auto"/>
      </w:divBdr>
    </w:div>
    <w:div w:id="1236208140">
      <w:bodyDiv w:val="1"/>
      <w:marLeft w:val="0"/>
      <w:marRight w:val="0"/>
      <w:marTop w:val="0"/>
      <w:marBottom w:val="0"/>
      <w:divBdr>
        <w:top w:val="none" w:sz="0" w:space="0" w:color="auto"/>
        <w:left w:val="none" w:sz="0" w:space="0" w:color="auto"/>
        <w:bottom w:val="none" w:sz="0" w:space="0" w:color="auto"/>
        <w:right w:val="none" w:sz="0" w:space="0" w:color="auto"/>
      </w:divBdr>
    </w:div>
    <w:div w:id="1237327752">
      <w:bodyDiv w:val="1"/>
      <w:marLeft w:val="0"/>
      <w:marRight w:val="0"/>
      <w:marTop w:val="0"/>
      <w:marBottom w:val="0"/>
      <w:divBdr>
        <w:top w:val="none" w:sz="0" w:space="0" w:color="auto"/>
        <w:left w:val="none" w:sz="0" w:space="0" w:color="auto"/>
        <w:bottom w:val="none" w:sz="0" w:space="0" w:color="auto"/>
        <w:right w:val="none" w:sz="0" w:space="0" w:color="auto"/>
      </w:divBdr>
    </w:div>
    <w:div w:id="1244409117">
      <w:bodyDiv w:val="1"/>
      <w:marLeft w:val="0"/>
      <w:marRight w:val="0"/>
      <w:marTop w:val="0"/>
      <w:marBottom w:val="0"/>
      <w:divBdr>
        <w:top w:val="none" w:sz="0" w:space="0" w:color="auto"/>
        <w:left w:val="none" w:sz="0" w:space="0" w:color="auto"/>
        <w:bottom w:val="none" w:sz="0" w:space="0" w:color="auto"/>
        <w:right w:val="none" w:sz="0" w:space="0" w:color="auto"/>
      </w:divBdr>
    </w:div>
    <w:div w:id="1251500280">
      <w:bodyDiv w:val="1"/>
      <w:marLeft w:val="0"/>
      <w:marRight w:val="0"/>
      <w:marTop w:val="0"/>
      <w:marBottom w:val="0"/>
      <w:divBdr>
        <w:top w:val="none" w:sz="0" w:space="0" w:color="auto"/>
        <w:left w:val="none" w:sz="0" w:space="0" w:color="auto"/>
        <w:bottom w:val="none" w:sz="0" w:space="0" w:color="auto"/>
        <w:right w:val="none" w:sz="0" w:space="0" w:color="auto"/>
      </w:divBdr>
    </w:div>
    <w:div w:id="1259867158">
      <w:bodyDiv w:val="1"/>
      <w:marLeft w:val="0"/>
      <w:marRight w:val="0"/>
      <w:marTop w:val="0"/>
      <w:marBottom w:val="0"/>
      <w:divBdr>
        <w:top w:val="none" w:sz="0" w:space="0" w:color="auto"/>
        <w:left w:val="none" w:sz="0" w:space="0" w:color="auto"/>
        <w:bottom w:val="none" w:sz="0" w:space="0" w:color="auto"/>
        <w:right w:val="none" w:sz="0" w:space="0" w:color="auto"/>
      </w:divBdr>
    </w:div>
    <w:div w:id="1279068447">
      <w:bodyDiv w:val="1"/>
      <w:marLeft w:val="0"/>
      <w:marRight w:val="0"/>
      <w:marTop w:val="0"/>
      <w:marBottom w:val="0"/>
      <w:divBdr>
        <w:top w:val="none" w:sz="0" w:space="0" w:color="auto"/>
        <w:left w:val="none" w:sz="0" w:space="0" w:color="auto"/>
        <w:bottom w:val="none" w:sz="0" w:space="0" w:color="auto"/>
        <w:right w:val="none" w:sz="0" w:space="0" w:color="auto"/>
      </w:divBdr>
    </w:div>
    <w:div w:id="1279138097">
      <w:bodyDiv w:val="1"/>
      <w:marLeft w:val="0"/>
      <w:marRight w:val="0"/>
      <w:marTop w:val="0"/>
      <w:marBottom w:val="0"/>
      <w:divBdr>
        <w:top w:val="none" w:sz="0" w:space="0" w:color="auto"/>
        <w:left w:val="none" w:sz="0" w:space="0" w:color="auto"/>
        <w:bottom w:val="none" w:sz="0" w:space="0" w:color="auto"/>
        <w:right w:val="none" w:sz="0" w:space="0" w:color="auto"/>
      </w:divBdr>
    </w:div>
    <w:div w:id="1282805887">
      <w:bodyDiv w:val="1"/>
      <w:marLeft w:val="0"/>
      <w:marRight w:val="0"/>
      <w:marTop w:val="0"/>
      <w:marBottom w:val="0"/>
      <w:divBdr>
        <w:top w:val="none" w:sz="0" w:space="0" w:color="auto"/>
        <w:left w:val="none" w:sz="0" w:space="0" w:color="auto"/>
        <w:bottom w:val="none" w:sz="0" w:space="0" w:color="auto"/>
        <w:right w:val="none" w:sz="0" w:space="0" w:color="auto"/>
      </w:divBdr>
    </w:div>
    <w:div w:id="1288241488">
      <w:bodyDiv w:val="1"/>
      <w:marLeft w:val="0"/>
      <w:marRight w:val="0"/>
      <w:marTop w:val="0"/>
      <w:marBottom w:val="0"/>
      <w:divBdr>
        <w:top w:val="none" w:sz="0" w:space="0" w:color="auto"/>
        <w:left w:val="none" w:sz="0" w:space="0" w:color="auto"/>
        <w:bottom w:val="none" w:sz="0" w:space="0" w:color="auto"/>
        <w:right w:val="none" w:sz="0" w:space="0" w:color="auto"/>
      </w:divBdr>
    </w:div>
    <w:div w:id="1288469054">
      <w:bodyDiv w:val="1"/>
      <w:marLeft w:val="0"/>
      <w:marRight w:val="0"/>
      <w:marTop w:val="0"/>
      <w:marBottom w:val="0"/>
      <w:divBdr>
        <w:top w:val="none" w:sz="0" w:space="0" w:color="auto"/>
        <w:left w:val="none" w:sz="0" w:space="0" w:color="auto"/>
        <w:bottom w:val="none" w:sz="0" w:space="0" w:color="auto"/>
        <w:right w:val="none" w:sz="0" w:space="0" w:color="auto"/>
      </w:divBdr>
    </w:div>
    <w:div w:id="1300649420">
      <w:bodyDiv w:val="1"/>
      <w:marLeft w:val="0"/>
      <w:marRight w:val="0"/>
      <w:marTop w:val="0"/>
      <w:marBottom w:val="0"/>
      <w:divBdr>
        <w:top w:val="none" w:sz="0" w:space="0" w:color="auto"/>
        <w:left w:val="none" w:sz="0" w:space="0" w:color="auto"/>
        <w:bottom w:val="none" w:sz="0" w:space="0" w:color="auto"/>
        <w:right w:val="none" w:sz="0" w:space="0" w:color="auto"/>
      </w:divBdr>
    </w:div>
    <w:div w:id="1306816895">
      <w:bodyDiv w:val="1"/>
      <w:marLeft w:val="0"/>
      <w:marRight w:val="0"/>
      <w:marTop w:val="0"/>
      <w:marBottom w:val="0"/>
      <w:divBdr>
        <w:top w:val="none" w:sz="0" w:space="0" w:color="auto"/>
        <w:left w:val="none" w:sz="0" w:space="0" w:color="auto"/>
        <w:bottom w:val="none" w:sz="0" w:space="0" w:color="auto"/>
        <w:right w:val="none" w:sz="0" w:space="0" w:color="auto"/>
      </w:divBdr>
    </w:div>
    <w:div w:id="1314481990">
      <w:bodyDiv w:val="1"/>
      <w:marLeft w:val="0"/>
      <w:marRight w:val="0"/>
      <w:marTop w:val="0"/>
      <w:marBottom w:val="0"/>
      <w:divBdr>
        <w:top w:val="none" w:sz="0" w:space="0" w:color="auto"/>
        <w:left w:val="none" w:sz="0" w:space="0" w:color="auto"/>
        <w:bottom w:val="none" w:sz="0" w:space="0" w:color="auto"/>
        <w:right w:val="none" w:sz="0" w:space="0" w:color="auto"/>
      </w:divBdr>
    </w:div>
    <w:div w:id="1320966473">
      <w:bodyDiv w:val="1"/>
      <w:marLeft w:val="0"/>
      <w:marRight w:val="0"/>
      <w:marTop w:val="0"/>
      <w:marBottom w:val="0"/>
      <w:divBdr>
        <w:top w:val="none" w:sz="0" w:space="0" w:color="auto"/>
        <w:left w:val="none" w:sz="0" w:space="0" w:color="auto"/>
        <w:bottom w:val="none" w:sz="0" w:space="0" w:color="auto"/>
        <w:right w:val="none" w:sz="0" w:space="0" w:color="auto"/>
      </w:divBdr>
    </w:div>
    <w:div w:id="1330868590">
      <w:bodyDiv w:val="1"/>
      <w:marLeft w:val="0"/>
      <w:marRight w:val="0"/>
      <w:marTop w:val="0"/>
      <w:marBottom w:val="0"/>
      <w:divBdr>
        <w:top w:val="none" w:sz="0" w:space="0" w:color="auto"/>
        <w:left w:val="none" w:sz="0" w:space="0" w:color="auto"/>
        <w:bottom w:val="none" w:sz="0" w:space="0" w:color="auto"/>
        <w:right w:val="none" w:sz="0" w:space="0" w:color="auto"/>
      </w:divBdr>
    </w:div>
    <w:div w:id="1350984006">
      <w:bodyDiv w:val="1"/>
      <w:marLeft w:val="0"/>
      <w:marRight w:val="0"/>
      <w:marTop w:val="0"/>
      <w:marBottom w:val="0"/>
      <w:divBdr>
        <w:top w:val="none" w:sz="0" w:space="0" w:color="auto"/>
        <w:left w:val="none" w:sz="0" w:space="0" w:color="auto"/>
        <w:bottom w:val="none" w:sz="0" w:space="0" w:color="auto"/>
        <w:right w:val="none" w:sz="0" w:space="0" w:color="auto"/>
      </w:divBdr>
    </w:div>
    <w:div w:id="1353259424">
      <w:bodyDiv w:val="1"/>
      <w:marLeft w:val="0"/>
      <w:marRight w:val="0"/>
      <w:marTop w:val="0"/>
      <w:marBottom w:val="0"/>
      <w:divBdr>
        <w:top w:val="none" w:sz="0" w:space="0" w:color="auto"/>
        <w:left w:val="none" w:sz="0" w:space="0" w:color="auto"/>
        <w:bottom w:val="none" w:sz="0" w:space="0" w:color="auto"/>
        <w:right w:val="none" w:sz="0" w:space="0" w:color="auto"/>
      </w:divBdr>
    </w:div>
    <w:div w:id="1356081929">
      <w:bodyDiv w:val="1"/>
      <w:marLeft w:val="0"/>
      <w:marRight w:val="0"/>
      <w:marTop w:val="0"/>
      <w:marBottom w:val="0"/>
      <w:divBdr>
        <w:top w:val="none" w:sz="0" w:space="0" w:color="auto"/>
        <w:left w:val="none" w:sz="0" w:space="0" w:color="auto"/>
        <w:bottom w:val="none" w:sz="0" w:space="0" w:color="auto"/>
        <w:right w:val="none" w:sz="0" w:space="0" w:color="auto"/>
      </w:divBdr>
    </w:div>
    <w:div w:id="1356270925">
      <w:bodyDiv w:val="1"/>
      <w:marLeft w:val="0"/>
      <w:marRight w:val="0"/>
      <w:marTop w:val="0"/>
      <w:marBottom w:val="0"/>
      <w:divBdr>
        <w:top w:val="none" w:sz="0" w:space="0" w:color="auto"/>
        <w:left w:val="none" w:sz="0" w:space="0" w:color="auto"/>
        <w:bottom w:val="none" w:sz="0" w:space="0" w:color="auto"/>
        <w:right w:val="none" w:sz="0" w:space="0" w:color="auto"/>
      </w:divBdr>
    </w:div>
    <w:div w:id="1359308730">
      <w:bodyDiv w:val="1"/>
      <w:marLeft w:val="0"/>
      <w:marRight w:val="0"/>
      <w:marTop w:val="0"/>
      <w:marBottom w:val="0"/>
      <w:divBdr>
        <w:top w:val="none" w:sz="0" w:space="0" w:color="auto"/>
        <w:left w:val="none" w:sz="0" w:space="0" w:color="auto"/>
        <w:bottom w:val="none" w:sz="0" w:space="0" w:color="auto"/>
        <w:right w:val="none" w:sz="0" w:space="0" w:color="auto"/>
      </w:divBdr>
    </w:div>
    <w:div w:id="1363096814">
      <w:bodyDiv w:val="1"/>
      <w:marLeft w:val="0"/>
      <w:marRight w:val="0"/>
      <w:marTop w:val="0"/>
      <w:marBottom w:val="0"/>
      <w:divBdr>
        <w:top w:val="none" w:sz="0" w:space="0" w:color="auto"/>
        <w:left w:val="none" w:sz="0" w:space="0" w:color="auto"/>
        <w:bottom w:val="none" w:sz="0" w:space="0" w:color="auto"/>
        <w:right w:val="none" w:sz="0" w:space="0" w:color="auto"/>
      </w:divBdr>
    </w:div>
    <w:div w:id="1364210373">
      <w:bodyDiv w:val="1"/>
      <w:marLeft w:val="0"/>
      <w:marRight w:val="0"/>
      <w:marTop w:val="0"/>
      <w:marBottom w:val="0"/>
      <w:divBdr>
        <w:top w:val="none" w:sz="0" w:space="0" w:color="auto"/>
        <w:left w:val="none" w:sz="0" w:space="0" w:color="auto"/>
        <w:bottom w:val="none" w:sz="0" w:space="0" w:color="auto"/>
        <w:right w:val="none" w:sz="0" w:space="0" w:color="auto"/>
      </w:divBdr>
    </w:div>
    <w:div w:id="1364359816">
      <w:bodyDiv w:val="1"/>
      <w:marLeft w:val="0"/>
      <w:marRight w:val="0"/>
      <w:marTop w:val="0"/>
      <w:marBottom w:val="0"/>
      <w:divBdr>
        <w:top w:val="none" w:sz="0" w:space="0" w:color="auto"/>
        <w:left w:val="none" w:sz="0" w:space="0" w:color="auto"/>
        <w:bottom w:val="none" w:sz="0" w:space="0" w:color="auto"/>
        <w:right w:val="none" w:sz="0" w:space="0" w:color="auto"/>
      </w:divBdr>
    </w:div>
    <w:div w:id="1393969152">
      <w:bodyDiv w:val="1"/>
      <w:marLeft w:val="0"/>
      <w:marRight w:val="0"/>
      <w:marTop w:val="0"/>
      <w:marBottom w:val="0"/>
      <w:divBdr>
        <w:top w:val="none" w:sz="0" w:space="0" w:color="auto"/>
        <w:left w:val="none" w:sz="0" w:space="0" w:color="auto"/>
        <w:bottom w:val="none" w:sz="0" w:space="0" w:color="auto"/>
        <w:right w:val="none" w:sz="0" w:space="0" w:color="auto"/>
      </w:divBdr>
    </w:div>
    <w:div w:id="1402410224">
      <w:bodyDiv w:val="1"/>
      <w:marLeft w:val="0"/>
      <w:marRight w:val="0"/>
      <w:marTop w:val="0"/>
      <w:marBottom w:val="0"/>
      <w:divBdr>
        <w:top w:val="none" w:sz="0" w:space="0" w:color="auto"/>
        <w:left w:val="none" w:sz="0" w:space="0" w:color="auto"/>
        <w:bottom w:val="none" w:sz="0" w:space="0" w:color="auto"/>
        <w:right w:val="none" w:sz="0" w:space="0" w:color="auto"/>
      </w:divBdr>
      <w:divsChild>
        <w:div w:id="1796831422">
          <w:marLeft w:val="0"/>
          <w:marRight w:val="0"/>
          <w:marTop w:val="0"/>
          <w:marBottom w:val="225"/>
          <w:divBdr>
            <w:top w:val="none" w:sz="0" w:space="0" w:color="auto"/>
            <w:left w:val="none" w:sz="0" w:space="0" w:color="auto"/>
            <w:bottom w:val="none" w:sz="0" w:space="0" w:color="auto"/>
            <w:right w:val="none" w:sz="0" w:space="0" w:color="auto"/>
          </w:divBdr>
        </w:div>
        <w:div w:id="1340110888">
          <w:marLeft w:val="0"/>
          <w:marRight w:val="0"/>
          <w:marTop w:val="0"/>
          <w:marBottom w:val="225"/>
          <w:divBdr>
            <w:top w:val="none" w:sz="0" w:space="0" w:color="auto"/>
            <w:left w:val="none" w:sz="0" w:space="0" w:color="auto"/>
            <w:bottom w:val="none" w:sz="0" w:space="0" w:color="auto"/>
            <w:right w:val="none" w:sz="0" w:space="0" w:color="auto"/>
          </w:divBdr>
        </w:div>
        <w:div w:id="834033567">
          <w:marLeft w:val="0"/>
          <w:marRight w:val="0"/>
          <w:marTop w:val="0"/>
          <w:marBottom w:val="225"/>
          <w:divBdr>
            <w:top w:val="none" w:sz="0" w:space="0" w:color="auto"/>
            <w:left w:val="none" w:sz="0" w:space="0" w:color="auto"/>
            <w:bottom w:val="none" w:sz="0" w:space="0" w:color="auto"/>
            <w:right w:val="none" w:sz="0" w:space="0" w:color="auto"/>
          </w:divBdr>
        </w:div>
        <w:div w:id="270820821">
          <w:marLeft w:val="0"/>
          <w:marRight w:val="0"/>
          <w:marTop w:val="0"/>
          <w:marBottom w:val="225"/>
          <w:divBdr>
            <w:top w:val="none" w:sz="0" w:space="0" w:color="auto"/>
            <w:left w:val="none" w:sz="0" w:space="0" w:color="auto"/>
            <w:bottom w:val="none" w:sz="0" w:space="0" w:color="auto"/>
            <w:right w:val="none" w:sz="0" w:space="0" w:color="auto"/>
          </w:divBdr>
        </w:div>
        <w:div w:id="1347559305">
          <w:marLeft w:val="0"/>
          <w:marRight w:val="0"/>
          <w:marTop w:val="0"/>
          <w:marBottom w:val="225"/>
          <w:divBdr>
            <w:top w:val="none" w:sz="0" w:space="0" w:color="auto"/>
            <w:left w:val="none" w:sz="0" w:space="0" w:color="auto"/>
            <w:bottom w:val="none" w:sz="0" w:space="0" w:color="auto"/>
            <w:right w:val="none" w:sz="0" w:space="0" w:color="auto"/>
          </w:divBdr>
        </w:div>
      </w:divsChild>
    </w:div>
    <w:div w:id="1405765237">
      <w:bodyDiv w:val="1"/>
      <w:marLeft w:val="0"/>
      <w:marRight w:val="0"/>
      <w:marTop w:val="0"/>
      <w:marBottom w:val="0"/>
      <w:divBdr>
        <w:top w:val="none" w:sz="0" w:space="0" w:color="auto"/>
        <w:left w:val="none" w:sz="0" w:space="0" w:color="auto"/>
        <w:bottom w:val="none" w:sz="0" w:space="0" w:color="auto"/>
        <w:right w:val="none" w:sz="0" w:space="0" w:color="auto"/>
      </w:divBdr>
    </w:div>
    <w:div w:id="1407339356">
      <w:bodyDiv w:val="1"/>
      <w:marLeft w:val="0"/>
      <w:marRight w:val="0"/>
      <w:marTop w:val="0"/>
      <w:marBottom w:val="0"/>
      <w:divBdr>
        <w:top w:val="none" w:sz="0" w:space="0" w:color="auto"/>
        <w:left w:val="none" w:sz="0" w:space="0" w:color="auto"/>
        <w:bottom w:val="none" w:sz="0" w:space="0" w:color="auto"/>
        <w:right w:val="none" w:sz="0" w:space="0" w:color="auto"/>
      </w:divBdr>
    </w:div>
    <w:div w:id="1409959109">
      <w:bodyDiv w:val="1"/>
      <w:marLeft w:val="0"/>
      <w:marRight w:val="0"/>
      <w:marTop w:val="0"/>
      <w:marBottom w:val="0"/>
      <w:divBdr>
        <w:top w:val="none" w:sz="0" w:space="0" w:color="auto"/>
        <w:left w:val="none" w:sz="0" w:space="0" w:color="auto"/>
        <w:bottom w:val="none" w:sz="0" w:space="0" w:color="auto"/>
        <w:right w:val="none" w:sz="0" w:space="0" w:color="auto"/>
      </w:divBdr>
    </w:div>
    <w:div w:id="1458067752">
      <w:bodyDiv w:val="1"/>
      <w:marLeft w:val="0"/>
      <w:marRight w:val="0"/>
      <w:marTop w:val="0"/>
      <w:marBottom w:val="0"/>
      <w:divBdr>
        <w:top w:val="none" w:sz="0" w:space="0" w:color="auto"/>
        <w:left w:val="none" w:sz="0" w:space="0" w:color="auto"/>
        <w:bottom w:val="none" w:sz="0" w:space="0" w:color="auto"/>
        <w:right w:val="none" w:sz="0" w:space="0" w:color="auto"/>
      </w:divBdr>
    </w:div>
    <w:div w:id="1463503420">
      <w:bodyDiv w:val="1"/>
      <w:marLeft w:val="0"/>
      <w:marRight w:val="0"/>
      <w:marTop w:val="0"/>
      <w:marBottom w:val="0"/>
      <w:divBdr>
        <w:top w:val="none" w:sz="0" w:space="0" w:color="auto"/>
        <w:left w:val="none" w:sz="0" w:space="0" w:color="auto"/>
        <w:bottom w:val="none" w:sz="0" w:space="0" w:color="auto"/>
        <w:right w:val="none" w:sz="0" w:space="0" w:color="auto"/>
      </w:divBdr>
    </w:div>
    <w:div w:id="1469325122">
      <w:bodyDiv w:val="1"/>
      <w:marLeft w:val="0"/>
      <w:marRight w:val="0"/>
      <w:marTop w:val="0"/>
      <w:marBottom w:val="0"/>
      <w:divBdr>
        <w:top w:val="none" w:sz="0" w:space="0" w:color="auto"/>
        <w:left w:val="none" w:sz="0" w:space="0" w:color="auto"/>
        <w:bottom w:val="none" w:sz="0" w:space="0" w:color="auto"/>
        <w:right w:val="none" w:sz="0" w:space="0" w:color="auto"/>
      </w:divBdr>
    </w:div>
    <w:div w:id="1471173258">
      <w:bodyDiv w:val="1"/>
      <w:marLeft w:val="0"/>
      <w:marRight w:val="0"/>
      <w:marTop w:val="0"/>
      <w:marBottom w:val="0"/>
      <w:divBdr>
        <w:top w:val="none" w:sz="0" w:space="0" w:color="auto"/>
        <w:left w:val="none" w:sz="0" w:space="0" w:color="auto"/>
        <w:bottom w:val="none" w:sz="0" w:space="0" w:color="auto"/>
        <w:right w:val="none" w:sz="0" w:space="0" w:color="auto"/>
      </w:divBdr>
    </w:div>
    <w:div w:id="1476793450">
      <w:bodyDiv w:val="1"/>
      <w:marLeft w:val="0"/>
      <w:marRight w:val="0"/>
      <w:marTop w:val="0"/>
      <w:marBottom w:val="0"/>
      <w:divBdr>
        <w:top w:val="none" w:sz="0" w:space="0" w:color="auto"/>
        <w:left w:val="none" w:sz="0" w:space="0" w:color="auto"/>
        <w:bottom w:val="none" w:sz="0" w:space="0" w:color="auto"/>
        <w:right w:val="none" w:sz="0" w:space="0" w:color="auto"/>
      </w:divBdr>
    </w:div>
    <w:div w:id="1484857902">
      <w:bodyDiv w:val="1"/>
      <w:marLeft w:val="0"/>
      <w:marRight w:val="0"/>
      <w:marTop w:val="0"/>
      <w:marBottom w:val="0"/>
      <w:divBdr>
        <w:top w:val="none" w:sz="0" w:space="0" w:color="auto"/>
        <w:left w:val="none" w:sz="0" w:space="0" w:color="auto"/>
        <w:bottom w:val="none" w:sz="0" w:space="0" w:color="auto"/>
        <w:right w:val="none" w:sz="0" w:space="0" w:color="auto"/>
      </w:divBdr>
    </w:div>
    <w:div w:id="1488128491">
      <w:bodyDiv w:val="1"/>
      <w:marLeft w:val="0"/>
      <w:marRight w:val="0"/>
      <w:marTop w:val="0"/>
      <w:marBottom w:val="0"/>
      <w:divBdr>
        <w:top w:val="none" w:sz="0" w:space="0" w:color="auto"/>
        <w:left w:val="none" w:sz="0" w:space="0" w:color="auto"/>
        <w:bottom w:val="none" w:sz="0" w:space="0" w:color="auto"/>
        <w:right w:val="none" w:sz="0" w:space="0" w:color="auto"/>
      </w:divBdr>
    </w:div>
    <w:div w:id="1491411923">
      <w:bodyDiv w:val="1"/>
      <w:marLeft w:val="0"/>
      <w:marRight w:val="0"/>
      <w:marTop w:val="0"/>
      <w:marBottom w:val="0"/>
      <w:divBdr>
        <w:top w:val="none" w:sz="0" w:space="0" w:color="auto"/>
        <w:left w:val="none" w:sz="0" w:space="0" w:color="auto"/>
        <w:bottom w:val="none" w:sz="0" w:space="0" w:color="auto"/>
        <w:right w:val="none" w:sz="0" w:space="0" w:color="auto"/>
      </w:divBdr>
    </w:div>
    <w:div w:id="1493181933">
      <w:bodyDiv w:val="1"/>
      <w:marLeft w:val="0"/>
      <w:marRight w:val="0"/>
      <w:marTop w:val="0"/>
      <w:marBottom w:val="0"/>
      <w:divBdr>
        <w:top w:val="none" w:sz="0" w:space="0" w:color="auto"/>
        <w:left w:val="none" w:sz="0" w:space="0" w:color="auto"/>
        <w:bottom w:val="none" w:sz="0" w:space="0" w:color="auto"/>
        <w:right w:val="none" w:sz="0" w:space="0" w:color="auto"/>
      </w:divBdr>
    </w:div>
    <w:div w:id="1494369846">
      <w:bodyDiv w:val="1"/>
      <w:marLeft w:val="0"/>
      <w:marRight w:val="0"/>
      <w:marTop w:val="0"/>
      <w:marBottom w:val="0"/>
      <w:divBdr>
        <w:top w:val="none" w:sz="0" w:space="0" w:color="auto"/>
        <w:left w:val="none" w:sz="0" w:space="0" w:color="auto"/>
        <w:bottom w:val="none" w:sz="0" w:space="0" w:color="auto"/>
        <w:right w:val="none" w:sz="0" w:space="0" w:color="auto"/>
      </w:divBdr>
    </w:div>
    <w:div w:id="1498614331">
      <w:bodyDiv w:val="1"/>
      <w:marLeft w:val="0"/>
      <w:marRight w:val="0"/>
      <w:marTop w:val="0"/>
      <w:marBottom w:val="0"/>
      <w:divBdr>
        <w:top w:val="none" w:sz="0" w:space="0" w:color="auto"/>
        <w:left w:val="none" w:sz="0" w:space="0" w:color="auto"/>
        <w:bottom w:val="none" w:sz="0" w:space="0" w:color="auto"/>
        <w:right w:val="none" w:sz="0" w:space="0" w:color="auto"/>
      </w:divBdr>
    </w:div>
    <w:div w:id="1512599159">
      <w:bodyDiv w:val="1"/>
      <w:marLeft w:val="0"/>
      <w:marRight w:val="0"/>
      <w:marTop w:val="0"/>
      <w:marBottom w:val="0"/>
      <w:divBdr>
        <w:top w:val="none" w:sz="0" w:space="0" w:color="auto"/>
        <w:left w:val="none" w:sz="0" w:space="0" w:color="auto"/>
        <w:bottom w:val="none" w:sz="0" w:space="0" w:color="auto"/>
        <w:right w:val="none" w:sz="0" w:space="0" w:color="auto"/>
      </w:divBdr>
    </w:div>
    <w:div w:id="1521118817">
      <w:bodyDiv w:val="1"/>
      <w:marLeft w:val="0"/>
      <w:marRight w:val="0"/>
      <w:marTop w:val="0"/>
      <w:marBottom w:val="0"/>
      <w:divBdr>
        <w:top w:val="none" w:sz="0" w:space="0" w:color="auto"/>
        <w:left w:val="none" w:sz="0" w:space="0" w:color="auto"/>
        <w:bottom w:val="none" w:sz="0" w:space="0" w:color="auto"/>
        <w:right w:val="none" w:sz="0" w:space="0" w:color="auto"/>
      </w:divBdr>
    </w:div>
    <w:div w:id="1532106401">
      <w:bodyDiv w:val="1"/>
      <w:marLeft w:val="0"/>
      <w:marRight w:val="0"/>
      <w:marTop w:val="0"/>
      <w:marBottom w:val="0"/>
      <w:divBdr>
        <w:top w:val="none" w:sz="0" w:space="0" w:color="auto"/>
        <w:left w:val="none" w:sz="0" w:space="0" w:color="auto"/>
        <w:bottom w:val="none" w:sz="0" w:space="0" w:color="auto"/>
        <w:right w:val="none" w:sz="0" w:space="0" w:color="auto"/>
      </w:divBdr>
    </w:div>
    <w:div w:id="1532108524">
      <w:bodyDiv w:val="1"/>
      <w:marLeft w:val="0"/>
      <w:marRight w:val="0"/>
      <w:marTop w:val="0"/>
      <w:marBottom w:val="0"/>
      <w:divBdr>
        <w:top w:val="none" w:sz="0" w:space="0" w:color="auto"/>
        <w:left w:val="none" w:sz="0" w:space="0" w:color="auto"/>
        <w:bottom w:val="none" w:sz="0" w:space="0" w:color="auto"/>
        <w:right w:val="none" w:sz="0" w:space="0" w:color="auto"/>
      </w:divBdr>
    </w:div>
    <w:div w:id="1538542355">
      <w:bodyDiv w:val="1"/>
      <w:marLeft w:val="0"/>
      <w:marRight w:val="0"/>
      <w:marTop w:val="0"/>
      <w:marBottom w:val="0"/>
      <w:divBdr>
        <w:top w:val="none" w:sz="0" w:space="0" w:color="auto"/>
        <w:left w:val="none" w:sz="0" w:space="0" w:color="auto"/>
        <w:bottom w:val="none" w:sz="0" w:space="0" w:color="auto"/>
        <w:right w:val="none" w:sz="0" w:space="0" w:color="auto"/>
      </w:divBdr>
    </w:div>
    <w:div w:id="1547598229">
      <w:bodyDiv w:val="1"/>
      <w:marLeft w:val="0"/>
      <w:marRight w:val="0"/>
      <w:marTop w:val="0"/>
      <w:marBottom w:val="0"/>
      <w:divBdr>
        <w:top w:val="none" w:sz="0" w:space="0" w:color="auto"/>
        <w:left w:val="none" w:sz="0" w:space="0" w:color="auto"/>
        <w:bottom w:val="none" w:sz="0" w:space="0" w:color="auto"/>
        <w:right w:val="none" w:sz="0" w:space="0" w:color="auto"/>
      </w:divBdr>
    </w:div>
    <w:div w:id="1555503862">
      <w:bodyDiv w:val="1"/>
      <w:marLeft w:val="0"/>
      <w:marRight w:val="0"/>
      <w:marTop w:val="0"/>
      <w:marBottom w:val="0"/>
      <w:divBdr>
        <w:top w:val="none" w:sz="0" w:space="0" w:color="auto"/>
        <w:left w:val="none" w:sz="0" w:space="0" w:color="auto"/>
        <w:bottom w:val="none" w:sz="0" w:space="0" w:color="auto"/>
        <w:right w:val="none" w:sz="0" w:space="0" w:color="auto"/>
      </w:divBdr>
    </w:div>
    <w:div w:id="1556546990">
      <w:bodyDiv w:val="1"/>
      <w:marLeft w:val="0"/>
      <w:marRight w:val="0"/>
      <w:marTop w:val="0"/>
      <w:marBottom w:val="0"/>
      <w:divBdr>
        <w:top w:val="none" w:sz="0" w:space="0" w:color="auto"/>
        <w:left w:val="none" w:sz="0" w:space="0" w:color="auto"/>
        <w:bottom w:val="none" w:sz="0" w:space="0" w:color="auto"/>
        <w:right w:val="none" w:sz="0" w:space="0" w:color="auto"/>
      </w:divBdr>
      <w:divsChild>
        <w:div w:id="981076100">
          <w:marLeft w:val="75"/>
          <w:marRight w:val="0"/>
          <w:marTop w:val="240"/>
          <w:marBottom w:val="0"/>
          <w:divBdr>
            <w:top w:val="none" w:sz="0" w:space="0" w:color="auto"/>
            <w:left w:val="none" w:sz="0" w:space="0" w:color="auto"/>
            <w:bottom w:val="none" w:sz="0" w:space="0" w:color="auto"/>
            <w:right w:val="none" w:sz="0" w:space="0" w:color="auto"/>
          </w:divBdr>
        </w:div>
        <w:div w:id="1013075207">
          <w:marLeft w:val="75"/>
          <w:marRight w:val="0"/>
          <w:marTop w:val="240"/>
          <w:marBottom w:val="0"/>
          <w:divBdr>
            <w:top w:val="none" w:sz="0" w:space="0" w:color="auto"/>
            <w:left w:val="none" w:sz="0" w:space="0" w:color="auto"/>
            <w:bottom w:val="none" w:sz="0" w:space="0" w:color="auto"/>
            <w:right w:val="none" w:sz="0" w:space="0" w:color="auto"/>
          </w:divBdr>
        </w:div>
        <w:div w:id="831218363">
          <w:marLeft w:val="75"/>
          <w:marRight w:val="0"/>
          <w:marTop w:val="240"/>
          <w:marBottom w:val="0"/>
          <w:divBdr>
            <w:top w:val="none" w:sz="0" w:space="0" w:color="auto"/>
            <w:left w:val="none" w:sz="0" w:space="0" w:color="auto"/>
            <w:bottom w:val="none" w:sz="0" w:space="0" w:color="auto"/>
            <w:right w:val="none" w:sz="0" w:space="0" w:color="auto"/>
          </w:divBdr>
        </w:div>
        <w:div w:id="1263877677">
          <w:marLeft w:val="75"/>
          <w:marRight w:val="0"/>
          <w:marTop w:val="240"/>
          <w:marBottom w:val="0"/>
          <w:divBdr>
            <w:top w:val="none" w:sz="0" w:space="0" w:color="auto"/>
            <w:left w:val="none" w:sz="0" w:space="0" w:color="auto"/>
            <w:bottom w:val="none" w:sz="0" w:space="0" w:color="auto"/>
            <w:right w:val="none" w:sz="0" w:space="0" w:color="auto"/>
          </w:divBdr>
        </w:div>
      </w:divsChild>
    </w:div>
    <w:div w:id="1557007704">
      <w:bodyDiv w:val="1"/>
      <w:marLeft w:val="0"/>
      <w:marRight w:val="0"/>
      <w:marTop w:val="0"/>
      <w:marBottom w:val="0"/>
      <w:divBdr>
        <w:top w:val="none" w:sz="0" w:space="0" w:color="auto"/>
        <w:left w:val="none" w:sz="0" w:space="0" w:color="auto"/>
        <w:bottom w:val="none" w:sz="0" w:space="0" w:color="auto"/>
        <w:right w:val="none" w:sz="0" w:space="0" w:color="auto"/>
      </w:divBdr>
    </w:div>
    <w:div w:id="1561600477">
      <w:bodyDiv w:val="1"/>
      <w:marLeft w:val="0"/>
      <w:marRight w:val="0"/>
      <w:marTop w:val="0"/>
      <w:marBottom w:val="0"/>
      <w:divBdr>
        <w:top w:val="none" w:sz="0" w:space="0" w:color="auto"/>
        <w:left w:val="none" w:sz="0" w:space="0" w:color="auto"/>
        <w:bottom w:val="none" w:sz="0" w:space="0" w:color="auto"/>
        <w:right w:val="none" w:sz="0" w:space="0" w:color="auto"/>
      </w:divBdr>
    </w:div>
    <w:div w:id="1563640926">
      <w:bodyDiv w:val="1"/>
      <w:marLeft w:val="0"/>
      <w:marRight w:val="0"/>
      <w:marTop w:val="0"/>
      <w:marBottom w:val="0"/>
      <w:divBdr>
        <w:top w:val="none" w:sz="0" w:space="0" w:color="auto"/>
        <w:left w:val="none" w:sz="0" w:space="0" w:color="auto"/>
        <w:bottom w:val="none" w:sz="0" w:space="0" w:color="auto"/>
        <w:right w:val="none" w:sz="0" w:space="0" w:color="auto"/>
      </w:divBdr>
    </w:div>
    <w:div w:id="1566528484">
      <w:bodyDiv w:val="1"/>
      <w:marLeft w:val="0"/>
      <w:marRight w:val="0"/>
      <w:marTop w:val="0"/>
      <w:marBottom w:val="0"/>
      <w:divBdr>
        <w:top w:val="none" w:sz="0" w:space="0" w:color="auto"/>
        <w:left w:val="none" w:sz="0" w:space="0" w:color="auto"/>
        <w:bottom w:val="none" w:sz="0" w:space="0" w:color="auto"/>
        <w:right w:val="none" w:sz="0" w:space="0" w:color="auto"/>
      </w:divBdr>
    </w:div>
    <w:div w:id="1587886729">
      <w:bodyDiv w:val="1"/>
      <w:marLeft w:val="0"/>
      <w:marRight w:val="0"/>
      <w:marTop w:val="0"/>
      <w:marBottom w:val="0"/>
      <w:divBdr>
        <w:top w:val="none" w:sz="0" w:space="0" w:color="auto"/>
        <w:left w:val="none" w:sz="0" w:space="0" w:color="auto"/>
        <w:bottom w:val="none" w:sz="0" w:space="0" w:color="auto"/>
        <w:right w:val="none" w:sz="0" w:space="0" w:color="auto"/>
      </w:divBdr>
    </w:div>
    <w:div w:id="1591044510">
      <w:bodyDiv w:val="1"/>
      <w:marLeft w:val="0"/>
      <w:marRight w:val="0"/>
      <w:marTop w:val="0"/>
      <w:marBottom w:val="0"/>
      <w:divBdr>
        <w:top w:val="none" w:sz="0" w:space="0" w:color="auto"/>
        <w:left w:val="none" w:sz="0" w:space="0" w:color="auto"/>
        <w:bottom w:val="none" w:sz="0" w:space="0" w:color="auto"/>
        <w:right w:val="none" w:sz="0" w:space="0" w:color="auto"/>
      </w:divBdr>
    </w:div>
    <w:div w:id="1592464739">
      <w:bodyDiv w:val="1"/>
      <w:marLeft w:val="0"/>
      <w:marRight w:val="0"/>
      <w:marTop w:val="0"/>
      <w:marBottom w:val="0"/>
      <w:divBdr>
        <w:top w:val="none" w:sz="0" w:space="0" w:color="auto"/>
        <w:left w:val="none" w:sz="0" w:space="0" w:color="auto"/>
        <w:bottom w:val="none" w:sz="0" w:space="0" w:color="auto"/>
        <w:right w:val="none" w:sz="0" w:space="0" w:color="auto"/>
      </w:divBdr>
    </w:div>
    <w:div w:id="1593510276">
      <w:bodyDiv w:val="1"/>
      <w:marLeft w:val="0"/>
      <w:marRight w:val="0"/>
      <w:marTop w:val="0"/>
      <w:marBottom w:val="0"/>
      <w:divBdr>
        <w:top w:val="none" w:sz="0" w:space="0" w:color="auto"/>
        <w:left w:val="none" w:sz="0" w:space="0" w:color="auto"/>
        <w:bottom w:val="none" w:sz="0" w:space="0" w:color="auto"/>
        <w:right w:val="none" w:sz="0" w:space="0" w:color="auto"/>
      </w:divBdr>
    </w:div>
    <w:div w:id="1604535830">
      <w:bodyDiv w:val="1"/>
      <w:marLeft w:val="0"/>
      <w:marRight w:val="0"/>
      <w:marTop w:val="0"/>
      <w:marBottom w:val="0"/>
      <w:divBdr>
        <w:top w:val="none" w:sz="0" w:space="0" w:color="auto"/>
        <w:left w:val="none" w:sz="0" w:space="0" w:color="auto"/>
        <w:bottom w:val="none" w:sz="0" w:space="0" w:color="auto"/>
        <w:right w:val="none" w:sz="0" w:space="0" w:color="auto"/>
      </w:divBdr>
    </w:div>
    <w:div w:id="1612667774">
      <w:bodyDiv w:val="1"/>
      <w:marLeft w:val="0"/>
      <w:marRight w:val="0"/>
      <w:marTop w:val="0"/>
      <w:marBottom w:val="0"/>
      <w:divBdr>
        <w:top w:val="none" w:sz="0" w:space="0" w:color="auto"/>
        <w:left w:val="none" w:sz="0" w:space="0" w:color="auto"/>
        <w:bottom w:val="none" w:sz="0" w:space="0" w:color="auto"/>
        <w:right w:val="none" w:sz="0" w:space="0" w:color="auto"/>
      </w:divBdr>
    </w:div>
    <w:div w:id="1615793604">
      <w:bodyDiv w:val="1"/>
      <w:marLeft w:val="0"/>
      <w:marRight w:val="0"/>
      <w:marTop w:val="0"/>
      <w:marBottom w:val="0"/>
      <w:divBdr>
        <w:top w:val="none" w:sz="0" w:space="0" w:color="auto"/>
        <w:left w:val="none" w:sz="0" w:space="0" w:color="auto"/>
        <w:bottom w:val="none" w:sz="0" w:space="0" w:color="auto"/>
        <w:right w:val="none" w:sz="0" w:space="0" w:color="auto"/>
      </w:divBdr>
    </w:div>
    <w:div w:id="1617757928">
      <w:bodyDiv w:val="1"/>
      <w:marLeft w:val="0"/>
      <w:marRight w:val="0"/>
      <w:marTop w:val="0"/>
      <w:marBottom w:val="0"/>
      <w:divBdr>
        <w:top w:val="none" w:sz="0" w:space="0" w:color="auto"/>
        <w:left w:val="none" w:sz="0" w:space="0" w:color="auto"/>
        <w:bottom w:val="none" w:sz="0" w:space="0" w:color="auto"/>
        <w:right w:val="none" w:sz="0" w:space="0" w:color="auto"/>
      </w:divBdr>
    </w:div>
    <w:div w:id="1622876941">
      <w:bodyDiv w:val="1"/>
      <w:marLeft w:val="0"/>
      <w:marRight w:val="0"/>
      <w:marTop w:val="0"/>
      <w:marBottom w:val="0"/>
      <w:divBdr>
        <w:top w:val="none" w:sz="0" w:space="0" w:color="auto"/>
        <w:left w:val="none" w:sz="0" w:space="0" w:color="auto"/>
        <w:bottom w:val="none" w:sz="0" w:space="0" w:color="auto"/>
        <w:right w:val="none" w:sz="0" w:space="0" w:color="auto"/>
      </w:divBdr>
    </w:div>
    <w:div w:id="1655179763">
      <w:bodyDiv w:val="1"/>
      <w:marLeft w:val="0"/>
      <w:marRight w:val="0"/>
      <w:marTop w:val="0"/>
      <w:marBottom w:val="0"/>
      <w:divBdr>
        <w:top w:val="none" w:sz="0" w:space="0" w:color="auto"/>
        <w:left w:val="none" w:sz="0" w:space="0" w:color="auto"/>
        <w:bottom w:val="none" w:sz="0" w:space="0" w:color="auto"/>
        <w:right w:val="none" w:sz="0" w:space="0" w:color="auto"/>
      </w:divBdr>
    </w:div>
    <w:div w:id="1658455897">
      <w:bodyDiv w:val="1"/>
      <w:marLeft w:val="0"/>
      <w:marRight w:val="0"/>
      <w:marTop w:val="0"/>
      <w:marBottom w:val="0"/>
      <w:divBdr>
        <w:top w:val="none" w:sz="0" w:space="0" w:color="auto"/>
        <w:left w:val="none" w:sz="0" w:space="0" w:color="auto"/>
        <w:bottom w:val="none" w:sz="0" w:space="0" w:color="auto"/>
        <w:right w:val="none" w:sz="0" w:space="0" w:color="auto"/>
      </w:divBdr>
    </w:div>
    <w:div w:id="1665432737">
      <w:bodyDiv w:val="1"/>
      <w:marLeft w:val="0"/>
      <w:marRight w:val="0"/>
      <w:marTop w:val="0"/>
      <w:marBottom w:val="0"/>
      <w:divBdr>
        <w:top w:val="none" w:sz="0" w:space="0" w:color="auto"/>
        <w:left w:val="none" w:sz="0" w:space="0" w:color="auto"/>
        <w:bottom w:val="none" w:sz="0" w:space="0" w:color="auto"/>
        <w:right w:val="none" w:sz="0" w:space="0" w:color="auto"/>
      </w:divBdr>
    </w:div>
    <w:div w:id="1665936759">
      <w:bodyDiv w:val="1"/>
      <w:marLeft w:val="0"/>
      <w:marRight w:val="0"/>
      <w:marTop w:val="0"/>
      <w:marBottom w:val="0"/>
      <w:divBdr>
        <w:top w:val="none" w:sz="0" w:space="0" w:color="auto"/>
        <w:left w:val="none" w:sz="0" w:space="0" w:color="auto"/>
        <w:bottom w:val="none" w:sz="0" w:space="0" w:color="auto"/>
        <w:right w:val="none" w:sz="0" w:space="0" w:color="auto"/>
      </w:divBdr>
    </w:div>
    <w:div w:id="1669938055">
      <w:bodyDiv w:val="1"/>
      <w:marLeft w:val="0"/>
      <w:marRight w:val="0"/>
      <w:marTop w:val="0"/>
      <w:marBottom w:val="0"/>
      <w:divBdr>
        <w:top w:val="none" w:sz="0" w:space="0" w:color="auto"/>
        <w:left w:val="none" w:sz="0" w:space="0" w:color="auto"/>
        <w:bottom w:val="none" w:sz="0" w:space="0" w:color="auto"/>
        <w:right w:val="none" w:sz="0" w:space="0" w:color="auto"/>
      </w:divBdr>
    </w:div>
    <w:div w:id="1679579907">
      <w:bodyDiv w:val="1"/>
      <w:marLeft w:val="0"/>
      <w:marRight w:val="0"/>
      <w:marTop w:val="0"/>
      <w:marBottom w:val="0"/>
      <w:divBdr>
        <w:top w:val="none" w:sz="0" w:space="0" w:color="auto"/>
        <w:left w:val="none" w:sz="0" w:space="0" w:color="auto"/>
        <w:bottom w:val="none" w:sz="0" w:space="0" w:color="auto"/>
        <w:right w:val="none" w:sz="0" w:space="0" w:color="auto"/>
      </w:divBdr>
    </w:div>
    <w:div w:id="1692683608">
      <w:bodyDiv w:val="1"/>
      <w:marLeft w:val="0"/>
      <w:marRight w:val="0"/>
      <w:marTop w:val="0"/>
      <w:marBottom w:val="0"/>
      <w:divBdr>
        <w:top w:val="none" w:sz="0" w:space="0" w:color="auto"/>
        <w:left w:val="none" w:sz="0" w:space="0" w:color="auto"/>
        <w:bottom w:val="none" w:sz="0" w:space="0" w:color="auto"/>
        <w:right w:val="none" w:sz="0" w:space="0" w:color="auto"/>
      </w:divBdr>
    </w:div>
    <w:div w:id="1698192740">
      <w:bodyDiv w:val="1"/>
      <w:marLeft w:val="0"/>
      <w:marRight w:val="0"/>
      <w:marTop w:val="0"/>
      <w:marBottom w:val="0"/>
      <w:divBdr>
        <w:top w:val="none" w:sz="0" w:space="0" w:color="auto"/>
        <w:left w:val="none" w:sz="0" w:space="0" w:color="auto"/>
        <w:bottom w:val="none" w:sz="0" w:space="0" w:color="auto"/>
        <w:right w:val="none" w:sz="0" w:space="0" w:color="auto"/>
      </w:divBdr>
    </w:div>
    <w:div w:id="1698236301">
      <w:bodyDiv w:val="1"/>
      <w:marLeft w:val="0"/>
      <w:marRight w:val="0"/>
      <w:marTop w:val="0"/>
      <w:marBottom w:val="0"/>
      <w:divBdr>
        <w:top w:val="none" w:sz="0" w:space="0" w:color="auto"/>
        <w:left w:val="none" w:sz="0" w:space="0" w:color="auto"/>
        <w:bottom w:val="none" w:sz="0" w:space="0" w:color="auto"/>
        <w:right w:val="none" w:sz="0" w:space="0" w:color="auto"/>
      </w:divBdr>
    </w:div>
    <w:div w:id="1704283517">
      <w:bodyDiv w:val="1"/>
      <w:marLeft w:val="0"/>
      <w:marRight w:val="0"/>
      <w:marTop w:val="0"/>
      <w:marBottom w:val="0"/>
      <w:divBdr>
        <w:top w:val="none" w:sz="0" w:space="0" w:color="auto"/>
        <w:left w:val="none" w:sz="0" w:space="0" w:color="auto"/>
        <w:bottom w:val="none" w:sz="0" w:space="0" w:color="auto"/>
        <w:right w:val="none" w:sz="0" w:space="0" w:color="auto"/>
      </w:divBdr>
    </w:div>
    <w:div w:id="1732775209">
      <w:bodyDiv w:val="1"/>
      <w:marLeft w:val="0"/>
      <w:marRight w:val="0"/>
      <w:marTop w:val="0"/>
      <w:marBottom w:val="0"/>
      <w:divBdr>
        <w:top w:val="none" w:sz="0" w:space="0" w:color="auto"/>
        <w:left w:val="none" w:sz="0" w:space="0" w:color="auto"/>
        <w:bottom w:val="none" w:sz="0" w:space="0" w:color="auto"/>
        <w:right w:val="none" w:sz="0" w:space="0" w:color="auto"/>
      </w:divBdr>
    </w:div>
    <w:div w:id="1736273986">
      <w:bodyDiv w:val="1"/>
      <w:marLeft w:val="0"/>
      <w:marRight w:val="0"/>
      <w:marTop w:val="0"/>
      <w:marBottom w:val="0"/>
      <w:divBdr>
        <w:top w:val="none" w:sz="0" w:space="0" w:color="auto"/>
        <w:left w:val="none" w:sz="0" w:space="0" w:color="auto"/>
        <w:bottom w:val="none" w:sz="0" w:space="0" w:color="auto"/>
        <w:right w:val="none" w:sz="0" w:space="0" w:color="auto"/>
      </w:divBdr>
      <w:divsChild>
        <w:div w:id="1030688846">
          <w:marLeft w:val="0"/>
          <w:marRight w:val="0"/>
          <w:marTop w:val="0"/>
          <w:marBottom w:val="225"/>
          <w:divBdr>
            <w:top w:val="none" w:sz="0" w:space="0" w:color="auto"/>
            <w:left w:val="none" w:sz="0" w:space="0" w:color="auto"/>
            <w:bottom w:val="none" w:sz="0" w:space="0" w:color="auto"/>
            <w:right w:val="none" w:sz="0" w:space="0" w:color="auto"/>
          </w:divBdr>
        </w:div>
        <w:div w:id="85809399">
          <w:marLeft w:val="0"/>
          <w:marRight w:val="0"/>
          <w:marTop w:val="0"/>
          <w:marBottom w:val="225"/>
          <w:divBdr>
            <w:top w:val="none" w:sz="0" w:space="0" w:color="auto"/>
            <w:left w:val="none" w:sz="0" w:space="0" w:color="auto"/>
            <w:bottom w:val="none" w:sz="0" w:space="0" w:color="auto"/>
            <w:right w:val="none" w:sz="0" w:space="0" w:color="auto"/>
          </w:divBdr>
        </w:div>
        <w:div w:id="186791676">
          <w:marLeft w:val="0"/>
          <w:marRight w:val="0"/>
          <w:marTop w:val="0"/>
          <w:marBottom w:val="225"/>
          <w:divBdr>
            <w:top w:val="none" w:sz="0" w:space="0" w:color="auto"/>
            <w:left w:val="none" w:sz="0" w:space="0" w:color="auto"/>
            <w:bottom w:val="none" w:sz="0" w:space="0" w:color="auto"/>
            <w:right w:val="none" w:sz="0" w:space="0" w:color="auto"/>
          </w:divBdr>
        </w:div>
      </w:divsChild>
    </w:div>
    <w:div w:id="1738671650">
      <w:bodyDiv w:val="1"/>
      <w:marLeft w:val="0"/>
      <w:marRight w:val="0"/>
      <w:marTop w:val="0"/>
      <w:marBottom w:val="0"/>
      <w:divBdr>
        <w:top w:val="none" w:sz="0" w:space="0" w:color="auto"/>
        <w:left w:val="none" w:sz="0" w:space="0" w:color="auto"/>
        <w:bottom w:val="none" w:sz="0" w:space="0" w:color="auto"/>
        <w:right w:val="none" w:sz="0" w:space="0" w:color="auto"/>
      </w:divBdr>
    </w:div>
    <w:div w:id="1744832207">
      <w:bodyDiv w:val="1"/>
      <w:marLeft w:val="0"/>
      <w:marRight w:val="0"/>
      <w:marTop w:val="0"/>
      <w:marBottom w:val="0"/>
      <w:divBdr>
        <w:top w:val="none" w:sz="0" w:space="0" w:color="auto"/>
        <w:left w:val="none" w:sz="0" w:space="0" w:color="auto"/>
        <w:bottom w:val="none" w:sz="0" w:space="0" w:color="auto"/>
        <w:right w:val="none" w:sz="0" w:space="0" w:color="auto"/>
      </w:divBdr>
    </w:div>
    <w:div w:id="1745493232">
      <w:bodyDiv w:val="1"/>
      <w:marLeft w:val="0"/>
      <w:marRight w:val="0"/>
      <w:marTop w:val="0"/>
      <w:marBottom w:val="0"/>
      <w:divBdr>
        <w:top w:val="none" w:sz="0" w:space="0" w:color="auto"/>
        <w:left w:val="none" w:sz="0" w:space="0" w:color="auto"/>
        <w:bottom w:val="none" w:sz="0" w:space="0" w:color="auto"/>
        <w:right w:val="none" w:sz="0" w:space="0" w:color="auto"/>
      </w:divBdr>
    </w:div>
    <w:div w:id="1757432654">
      <w:bodyDiv w:val="1"/>
      <w:marLeft w:val="0"/>
      <w:marRight w:val="0"/>
      <w:marTop w:val="0"/>
      <w:marBottom w:val="0"/>
      <w:divBdr>
        <w:top w:val="none" w:sz="0" w:space="0" w:color="auto"/>
        <w:left w:val="none" w:sz="0" w:space="0" w:color="auto"/>
        <w:bottom w:val="none" w:sz="0" w:space="0" w:color="auto"/>
        <w:right w:val="none" w:sz="0" w:space="0" w:color="auto"/>
      </w:divBdr>
    </w:div>
    <w:div w:id="1758401724">
      <w:bodyDiv w:val="1"/>
      <w:marLeft w:val="0"/>
      <w:marRight w:val="0"/>
      <w:marTop w:val="0"/>
      <w:marBottom w:val="0"/>
      <w:divBdr>
        <w:top w:val="none" w:sz="0" w:space="0" w:color="auto"/>
        <w:left w:val="none" w:sz="0" w:space="0" w:color="auto"/>
        <w:bottom w:val="none" w:sz="0" w:space="0" w:color="auto"/>
        <w:right w:val="none" w:sz="0" w:space="0" w:color="auto"/>
      </w:divBdr>
    </w:div>
    <w:div w:id="1770393015">
      <w:bodyDiv w:val="1"/>
      <w:marLeft w:val="0"/>
      <w:marRight w:val="0"/>
      <w:marTop w:val="0"/>
      <w:marBottom w:val="0"/>
      <w:divBdr>
        <w:top w:val="none" w:sz="0" w:space="0" w:color="auto"/>
        <w:left w:val="none" w:sz="0" w:space="0" w:color="auto"/>
        <w:bottom w:val="none" w:sz="0" w:space="0" w:color="auto"/>
        <w:right w:val="none" w:sz="0" w:space="0" w:color="auto"/>
      </w:divBdr>
    </w:div>
    <w:div w:id="1775859951">
      <w:bodyDiv w:val="1"/>
      <w:marLeft w:val="0"/>
      <w:marRight w:val="0"/>
      <w:marTop w:val="0"/>
      <w:marBottom w:val="0"/>
      <w:divBdr>
        <w:top w:val="none" w:sz="0" w:space="0" w:color="auto"/>
        <w:left w:val="none" w:sz="0" w:space="0" w:color="auto"/>
        <w:bottom w:val="none" w:sz="0" w:space="0" w:color="auto"/>
        <w:right w:val="none" w:sz="0" w:space="0" w:color="auto"/>
      </w:divBdr>
    </w:div>
    <w:div w:id="1781949124">
      <w:bodyDiv w:val="1"/>
      <w:marLeft w:val="0"/>
      <w:marRight w:val="0"/>
      <w:marTop w:val="0"/>
      <w:marBottom w:val="0"/>
      <w:divBdr>
        <w:top w:val="none" w:sz="0" w:space="0" w:color="auto"/>
        <w:left w:val="none" w:sz="0" w:space="0" w:color="auto"/>
        <w:bottom w:val="none" w:sz="0" w:space="0" w:color="auto"/>
        <w:right w:val="none" w:sz="0" w:space="0" w:color="auto"/>
      </w:divBdr>
    </w:div>
    <w:div w:id="1784378846">
      <w:bodyDiv w:val="1"/>
      <w:marLeft w:val="0"/>
      <w:marRight w:val="0"/>
      <w:marTop w:val="0"/>
      <w:marBottom w:val="0"/>
      <w:divBdr>
        <w:top w:val="none" w:sz="0" w:space="0" w:color="auto"/>
        <w:left w:val="none" w:sz="0" w:space="0" w:color="auto"/>
        <w:bottom w:val="none" w:sz="0" w:space="0" w:color="auto"/>
        <w:right w:val="none" w:sz="0" w:space="0" w:color="auto"/>
      </w:divBdr>
    </w:div>
    <w:div w:id="1787235015">
      <w:bodyDiv w:val="1"/>
      <w:marLeft w:val="0"/>
      <w:marRight w:val="0"/>
      <w:marTop w:val="0"/>
      <w:marBottom w:val="0"/>
      <w:divBdr>
        <w:top w:val="none" w:sz="0" w:space="0" w:color="auto"/>
        <w:left w:val="none" w:sz="0" w:space="0" w:color="auto"/>
        <w:bottom w:val="none" w:sz="0" w:space="0" w:color="auto"/>
        <w:right w:val="none" w:sz="0" w:space="0" w:color="auto"/>
      </w:divBdr>
    </w:div>
    <w:div w:id="1806197437">
      <w:bodyDiv w:val="1"/>
      <w:marLeft w:val="0"/>
      <w:marRight w:val="0"/>
      <w:marTop w:val="0"/>
      <w:marBottom w:val="0"/>
      <w:divBdr>
        <w:top w:val="none" w:sz="0" w:space="0" w:color="auto"/>
        <w:left w:val="none" w:sz="0" w:space="0" w:color="auto"/>
        <w:bottom w:val="none" w:sz="0" w:space="0" w:color="auto"/>
        <w:right w:val="none" w:sz="0" w:space="0" w:color="auto"/>
      </w:divBdr>
    </w:div>
    <w:div w:id="1813986914">
      <w:bodyDiv w:val="1"/>
      <w:marLeft w:val="0"/>
      <w:marRight w:val="0"/>
      <w:marTop w:val="0"/>
      <w:marBottom w:val="0"/>
      <w:divBdr>
        <w:top w:val="none" w:sz="0" w:space="0" w:color="auto"/>
        <w:left w:val="none" w:sz="0" w:space="0" w:color="auto"/>
        <w:bottom w:val="none" w:sz="0" w:space="0" w:color="auto"/>
        <w:right w:val="none" w:sz="0" w:space="0" w:color="auto"/>
      </w:divBdr>
    </w:div>
    <w:div w:id="1819414796">
      <w:bodyDiv w:val="1"/>
      <w:marLeft w:val="0"/>
      <w:marRight w:val="0"/>
      <w:marTop w:val="0"/>
      <w:marBottom w:val="0"/>
      <w:divBdr>
        <w:top w:val="none" w:sz="0" w:space="0" w:color="auto"/>
        <w:left w:val="none" w:sz="0" w:space="0" w:color="auto"/>
        <w:bottom w:val="none" w:sz="0" w:space="0" w:color="auto"/>
        <w:right w:val="none" w:sz="0" w:space="0" w:color="auto"/>
      </w:divBdr>
    </w:div>
    <w:div w:id="1820345902">
      <w:bodyDiv w:val="1"/>
      <w:marLeft w:val="0"/>
      <w:marRight w:val="0"/>
      <w:marTop w:val="0"/>
      <w:marBottom w:val="0"/>
      <w:divBdr>
        <w:top w:val="none" w:sz="0" w:space="0" w:color="auto"/>
        <w:left w:val="none" w:sz="0" w:space="0" w:color="auto"/>
        <w:bottom w:val="none" w:sz="0" w:space="0" w:color="auto"/>
        <w:right w:val="none" w:sz="0" w:space="0" w:color="auto"/>
      </w:divBdr>
    </w:div>
    <w:div w:id="1821118078">
      <w:bodyDiv w:val="1"/>
      <w:marLeft w:val="0"/>
      <w:marRight w:val="0"/>
      <w:marTop w:val="0"/>
      <w:marBottom w:val="0"/>
      <w:divBdr>
        <w:top w:val="none" w:sz="0" w:space="0" w:color="auto"/>
        <w:left w:val="none" w:sz="0" w:space="0" w:color="auto"/>
        <w:bottom w:val="none" w:sz="0" w:space="0" w:color="auto"/>
        <w:right w:val="none" w:sz="0" w:space="0" w:color="auto"/>
      </w:divBdr>
    </w:div>
    <w:div w:id="1821578373">
      <w:bodyDiv w:val="1"/>
      <w:marLeft w:val="0"/>
      <w:marRight w:val="0"/>
      <w:marTop w:val="0"/>
      <w:marBottom w:val="0"/>
      <w:divBdr>
        <w:top w:val="none" w:sz="0" w:space="0" w:color="auto"/>
        <w:left w:val="none" w:sz="0" w:space="0" w:color="auto"/>
        <w:bottom w:val="none" w:sz="0" w:space="0" w:color="auto"/>
        <w:right w:val="none" w:sz="0" w:space="0" w:color="auto"/>
      </w:divBdr>
    </w:div>
    <w:div w:id="1823232905">
      <w:bodyDiv w:val="1"/>
      <w:marLeft w:val="0"/>
      <w:marRight w:val="0"/>
      <w:marTop w:val="0"/>
      <w:marBottom w:val="0"/>
      <w:divBdr>
        <w:top w:val="none" w:sz="0" w:space="0" w:color="auto"/>
        <w:left w:val="none" w:sz="0" w:space="0" w:color="auto"/>
        <w:bottom w:val="none" w:sz="0" w:space="0" w:color="auto"/>
        <w:right w:val="none" w:sz="0" w:space="0" w:color="auto"/>
      </w:divBdr>
    </w:div>
    <w:div w:id="1824271580">
      <w:bodyDiv w:val="1"/>
      <w:marLeft w:val="0"/>
      <w:marRight w:val="0"/>
      <w:marTop w:val="0"/>
      <w:marBottom w:val="0"/>
      <w:divBdr>
        <w:top w:val="none" w:sz="0" w:space="0" w:color="auto"/>
        <w:left w:val="none" w:sz="0" w:space="0" w:color="auto"/>
        <w:bottom w:val="none" w:sz="0" w:space="0" w:color="auto"/>
        <w:right w:val="none" w:sz="0" w:space="0" w:color="auto"/>
      </w:divBdr>
    </w:div>
    <w:div w:id="1824275454">
      <w:bodyDiv w:val="1"/>
      <w:marLeft w:val="0"/>
      <w:marRight w:val="0"/>
      <w:marTop w:val="0"/>
      <w:marBottom w:val="0"/>
      <w:divBdr>
        <w:top w:val="none" w:sz="0" w:space="0" w:color="auto"/>
        <w:left w:val="none" w:sz="0" w:space="0" w:color="auto"/>
        <w:bottom w:val="none" w:sz="0" w:space="0" w:color="auto"/>
        <w:right w:val="none" w:sz="0" w:space="0" w:color="auto"/>
      </w:divBdr>
    </w:div>
    <w:div w:id="1828786192">
      <w:bodyDiv w:val="1"/>
      <w:marLeft w:val="0"/>
      <w:marRight w:val="0"/>
      <w:marTop w:val="0"/>
      <w:marBottom w:val="0"/>
      <w:divBdr>
        <w:top w:val="none" w:sz="0" w:space="0" w:color="auto"/>
        <w:left w:val="none" w:sz="0" w:space="0" w:color="auto"/>
        <w:bottom w:val="none" w:sz="0" w:space="0" w:color="auto"/>
        <w:right w:val="none" w:sz="0" w:space="0" w:color="auto"/>
      </w:divBdr>
    </w:div>
    <w:div w:id="1829440222">
      <w:bodyDiv w:val="1"/>
      <w:marLeft w:val="0"/>
      <w:marRight w:val="0"/>
      <w:marTop w:val="0"/>
      <w:marBottom w:val="0"/>
      <w:divBdr>
        <w:top w:val="none" w:sz="0" w:space="0" w:color="auto"/>
        <w:left w:val="none" w:sz="0" w:space="0" w:color="auto"/>
        <w:bottom w:val="none" w:sz="0" w:space="0" w:color="auto"/>
        <w:right w:val="none" w:sz="0" w:space="0" w:color="auto"/>
      </w:divBdr>
      <w:divsChild>
        <w:div w:id="550263629">
          <w:marLeft w:val="0"/>
          <w:marRight w:val="0"/>
          <w:marTop w:val="0"/>
          <w:marBottom w:val="225"/>
          <w:divBdr>
            <w:top w:val="none" w:sz="0" w:space="0" w:color="auto"/>
            <w:left w:val="none" w:sz="0" w:space="0" w:color="auto"/>
            <w:bottom w:val="none" w:sz="0" w:space="0" w:color="auto"/>
            <w:right w:val="none" w:sz="0" w:space="0" w:color="auto"/>
          </w:divBdr>
        </w:div>
        <w:div w:id="1229263145">
          <w:marLeft w:val="0"/>
          <w:marRight w:val="0"/>
          <w:marTop w:val="0"/>
          <w:marBottom w:val="225"/>
          <w:divBdr>
            <w:top w:val="none" w:sz="0" w:space="0" w:color="auto"/>
            <w:left w:val="none" w:sz="0" w:space="0" w:color="auto"/>
            <w:bottom w:val="none" w:sz="0" w:space="0" w:color="auto"/>
            <w:right w:val="none" w:sz="0" w:space="0" w:color="auto"/>
          </w:divBdr>
        </w:div>
      </w:divsChild>
    </w:div>
    <w:div w:id="1831868351">
      <w:bodyDiv w:val="1"/>
      <w:marLeft w:val="0"/>
      <w:marRight w:val="0"/>
      <w:marTop w:val="0"/>
      <w:marBottom w:val="0"/>
      <w:divBdr>
        <w:top w:val="none" w:sz="0" w:space="0" w:color="auto"/>
        <w:left w:val="none" w:sz="0" w:space="0" w:color="auto"/>
        <w:bottom w:val="none" w:sz="0" w:space="0" w:color="auto"/>
        <w:right w:val="none" w:sz="0" w:space="0" w:color="auto"/>
      </w:divBdr>
    </w:div>
    <w:div w:id="1837114376">
      <w:bodyDiv w:val="1"/>
      <w:marLeft w:val="0"/>
      <w:marRight w:val="0"/>
      <w:marTop w:val="0"/>
      <w:marBottom w:val="0"/>
      <w:divBdr>
        <w:top w:val="none" w:sz="0" w:space="0" w:color="auto"/>
        <w:left w:val="none" w:sz="0" w:space="0" w:color="auto"/>
        <w:bottom w:val="none" w:sz="0" w:space="0" w:color="auto"/>
        <w:right w:val="none" w:sz="0" w:space="0" w:color="auto"/>
      </w:divBdr>
    </w:div>
    <w:div w:id="1858999984">
      <w:bodyDiv w:val="1"/>
      <w:marLeft w:val="0"/>
      <w:marRight w:val="0"/>
      <w:marTop w:val="0"/>
      <w:marBottom w:val="0"/>
      <w:divBdr>
        <w:top w:val="none" w:sz="0" w:space="0" w:color="auto"/>
        <w:left w:val="none" w:sz="0" w:space="0" w:color="auto"/>
        <w:bottom w:val="none" w:sz="0" w:space="0" w:color="auto"/>
        <w:right w:val="none" w:sz="0" w:space="0" w:color="auto"/>
      </w:divBdr>
    </w:div>
    <w:div w:id="1867907789">
      <w:bodyDiv w:val="1"/>
      <w:marLeft w:val="0"/>
      <w:marRight w:val="0"/>
      <w:marTop w:val="0"/>
      <w:marBottom w:val="0"/>
      <w:divBdr>
        <w:top w:val="none" w:sz="0" w:space="0" w:color="auto"/>
        <w:left w:val="none" w:sz="0" w:space="0" w:color="auto"/>
        <w:bottom w:val="none" w:sz="0" w:space="0" w:color="auto"/>
        <w:right w:val="none" w:sz="0" w:space="0" w:color="auto"/>
      </w:divBdr>
    </w:div>
    <w:div w:id="1868911152">
      <w:bodyDiv w:val="1"/>
      <w:marLeft w:val="0"/>
      <w:marRight w:val="0"/>
      <w:marTop w:val="0"/>
      <w:marBottom w:val="0"/>
      <w:divBdr>
        <w:top w:val="none" w:sz="0" w:space="0" w:color="auto"/>
        <w:left w:val="none" w:sz="0" w:space="0" w:color="auto"/>
        <w:bottom w:val="none" w:sz="0" w:space="0" w:color="auto"/>
        <w:right w:val="none" w:sz="0" w:space="0" w:color="auto"/>
      </w:divBdr>
    </w:div>
    <w:div w:id="1874536218">
      <w:bodyDiv w:val="1"/>
      <w:marLeft w:val="0"/>
      <w:marRight w:val="0"/>
      <w:marTop w:val="0"/>
      <w:marBottom w:val="0"/>
      <w:divBdr>
        <w:top w:val="none" w:sz="0" w:space="0" w:color="auto"/>
        <w:left w:val="none" w:sz="0" w:space="0" w:color="auto"/>
        <w:bottom w:val="none" w:sz="0" w:space="0" w:color="auto"/>
        <w:right w:val="none" w:sz="0" w:space="0" w:color="auto"/>
      </w:divBdr>
    </w:div>
    <w:div w:id="1888370878">
      <w:bodyDiv w:val="1"/>
      <w:marLeft w:val="0"/>
      <w:marRight w:val="0"/>
      <w:marTop w:val="0"/>
      <w:marBottom w:val="0"/>
      <w:divBdr>
        <w:top w:val="none" w:sz="0" w:space="0" w:color="auto"/>
        <w:left w:val="none" w:sz="0" w:space="0" w:color="auto"/>
        <w:bottom w:val="none" w:sz="0" w:space="0" w:color="auto"/>
        <w:right w:val="none" w:sz="0" w:space="0" w:color="auto"/>
      </w:divBdr>
    </w:div>
    <w:div w:id="1890266892">
      <w:bodyDiv w:val="1"/>
      <w:marLeft w:val="0"/>
      <w:marRight w:val="0"/>
      <w:marTop w:val="0"/>
      <w:marBottom w:val="0"/>
      <w:divBdr>
        <w:top w:val="none" w:sz="0" w:space="0" w:color="auto"/>
        <w:left w:val="none" w:sz="0" w:space="0" w:color="auto"/>
        <w:bottom w:val="none" w:sz="0" w:space="0" w:color="auto"/>
        <w:right w:val="none" w:sz="0" w:space="0" w:color="auto"/>
      </w:divBdr>
    </w:div>
    <w:div w:id="1890609551">
      <w:bodyDiv w:val="1"/>
      <w:marLeft w:val="0"/>
      <w:marRight w:val="0"/>
      <w:marTop w:val="0"/>
      <w:marBottom w:val="0"/>
      <w:divBdr>
        <w:top w:val="none" w:sz="0" w:space="0" w:color="auto"/>
        <w:left w:val="none" w:sz="0" w:space="0" w:color="auto"/>
        <w:bottom w:val="none" w:sz="0" w:space="0" w:color="auto"/>
        <w:right w:val="none" w:sz="0" w:space="0" w:color="auto"/>
      </w:divBdr>
    </w:div>
    <w:div w:id="1895459273">
      <w:bodyDiv w:val="1"/>
      <w:marLeft w:val="0"/>
      <w:marRight w:val="0"/>
      <w:marTop w:val="0"/>
      <w:marBottom w:val="0"/>
      <w:divBdr>
        <w:top w:val="none" w:sz="0" w:space="0" w:color="auto"/>
        <w:left w:val="none" w:sz="0" w:space="0" w:color="auto"/>
        <w:bottom w:val="none" w:sz="0" w:space="0" w:color="auto"/>
        <w:right w:val="none" w:sz="0" w:space="0" w:color="auto"/>
      </w:divBdr>
    </w:div>
    <w:div w:id="1906841121">
      <w:bodyDiv w:val="1"/>
      <w:marLeft w:val="0"/>
      <w:marRight w:val="0"/>
      <w:marTop w:val="0"/>
      <w:marBottom w:val="0"/>
      <w:divBdr>
        <w:top w:val="none" w:sz="0" w:space="0" w:color="auto"/>
        <w:left w:val="none" w:sz="0" w:space="0" w:color="auto"/>
        <w:bottom w:val="none" w:sz="0" w:space="0" w:color="auto"/>
        <w:right w:val="none" w:sz="0" w:space="0" w:color="auto"/>
      </w:divBdr>
    </w:div>
    <w:div w:id="1910309230">
      <w:bodyDiv w:val="1"/>
      <w:marLeft w:val="0"/>
      <w:marRight w:val="0"/>
      <w:marTop w:val="0"/>
      <w:marBottom w:val="0"/>
      <w:divBdr>
        <w:top w:val="none" w:sz="0" w:space="0" w:color="auto"/>
        <w:left w:val="none" w:sz="0" w:space="0" w:color="auto"/>
        <w:bottom w:val="none" w:sz="0" w:space="0" w:color="auto"/>
        <w:right w:val="none" w:sz="0" w:space="0" w:color="auto"/>
      </w:divBdr>
    </w:div>
    <w:div w:id="1914772038">
      <w:bodyDiv w:val="1"/>
      <w:marLeft w:val="0"/>
      <w:marRight w:val="0"/>
      <w:marTop w:val="0"/>
      <w:marBottom w:val="0"/>
      <w:divBdr>
        <w:top w:val="none" w:sz="0" w:space="0" w:color="auto"/>
        <w:left w:val="none" w:sz="0" w:space="0" w:color="auto"/>
        <w:bottom w:val="none" w:sz="0" w:space="0" w:color="auto"/>
        <w:right w:val="none" w:sz="0" w:space="0" w:color="auto"/>
      </w:divBdr>
    </w:div>
    <w:div w:id="1921979934">
      <w:bodyDiv w:val="1"/>
      <w:marLeft w:val="0"/>
      <w:marRight w:val="0"/>
      <w:marTop w:val="0"/>
      <w:marBottom w:val="0"/>
      <w:divBdr>
        <w:top w:val="none" w:sz="0" w:space="0" w:color="auto"/>
        <w:left w:val="none" w:sz="0" w:space="0" w:color="auto"/>
        <w:bottom w:val="none" w:sz="0" w:space="0" w:color="auto"/>
        <w:right w:val="none" w:sz="0" w:space="0" w:color="auto"/>
      </w:divBdr>
    </w:div>
    <w:div w:id="1923445046">
      <w:bodyDiv w:val="1"/>
      <w:marLeft w:val="0"/>
      <w:marRight w:val="0"/>
      <w:marTop w:val="0"/>
      <w:marBottom w:val="0"/>
      <w:divBdr>
        <w:top w:val="none" w:sz="0" w:space="0" w:color="auto"/>
        <w:left w:val="none" w:sz="0" w:space="0" w:color="auto"/>
        <w:bottom w:val="none" w:sz="0" w:space="0" w:color="auto"/>
        <w:right w:val="none" w:sz="0" w:space="0" w:color="auto"/>
      </w:divBdr>
    </w:div>
    <w:div w:id="1924990218">
      <w:bodyDiv w:val="1"/>
      <w:marLeft w:val="0"/>
      <w:marRight w:val="0"/>
      <w:marTop w:val="0"/>
      <w:marBottom w:val="0"/>
      <w:divBdr>
        <w:top w:val="none" w:sz="0" w:space="0" w:color="auto"/>
        <w:left w:val="none" w:sz="0" w:space="0" w:color="auto"/>
        <w:bottom w:val="none" w:sz="0" w:space="0" w:color="auto"/>
        <w:right w:val="none" w:sz="0" w:space="0" w:color="auto"/>
      </w:divBdr>
    </w:div>
    <w:div w:id="1936009516">
      <w:bodyDiv w:val="1"/>
      <w:marLeft w:val="0"/>
      <w:marRight w:val="0"/>
      <w:marTop w:val="0"/>
      <w:marBottom w:val="0"/>
      <w:divBdr>
        <w:top w:val="none" w:sz="0" w:space="0" w:color="auto"/>
        <w:left w:val="none" w:sz="0" w:space="0" w:color="auto"/>
        <w:bottom w:val="none" w:sz="0" w:space="0" w:color="auto"/>
        <w:right w:val="none" w:sz="0" w:space="0" w:color="auto"/>
      </w:divBdr>
    </w:div>
    <w:div w:id="1937706275">
      <w:bodyDiv w:val="1"/>
      <w:marLeft w:val="0"/>
      <w:marRight w:val="0"/>
      <w:marTop w:val="0"/>
      <w:marBottom w:val="0"/>
      <w:divBdr>
        <w:top w:val="none" w:sz="0" w:space="0" w:color="auto"/>
        <w:left w:val="none" w:sz="0" w:space="0" w:color="auto"/>
        <w:bottom w:val="none" w:sz="0" w:space="0" w:color="auto"/>
        <w:right w:val="none" w:sz="0" w:space="0" w:color="auto"/>
      </w:divBdr>
    </w:div>
    <w:div w:id="1944996595">
      <w:bodyDiv w:val="1"/>
      <w:marLeft w:val="0"/>
      <w:marRight w:val="0"/>
      <w:marTop w:val="0"/>
      <w:marBottom w:val="0"/>
      <w:divBdr>
        <w:top w:val="none" w:sz="0" w:space="0" w:color="auto"/>
        <w:left w:val="none" w:sz="0" w:space="0" w:color="auto"/>
        <w:bottom w:val="none" w:sz="0" w:space="0" w:color="auto"/>
        <w:right w:val="none" w:sz="0" w:space="0" w:color="auto"/>
      </w:divBdr>
    </w:div>
    <w:div w:id="1953366484">
      <w:bodyDiv w:val="1"/>
      <w:marLeft w:val="0"/>
      <w:marRight w:val="0"/>
      <w:marTop w:val="0"/>
      <w:marBottom w:val="0"/>
      <w:divBdr>
        <w:top w:val="none" w:sz="0" w:space="0" w:color="auto"/>
        <w:left w:val="none" w:sz="0" w:space="0" w:color="auto"/>
        <w:bottom w:val="none" w:sz="0" w:space="0" w:color="auto"/>
        <w:right w:val="none" w:sz="0" w:space="0" w:color="auto"/>
      </w:divBdr>
    </w:div>
    <w:div w:id="1958218327">
      <w:bodyDiv w:val="1"/>
      <w:marLeft w:val="0"/>
      <w:marRight w:val="0"/>
      <w:marTop w:val="0"/>
      <w:marBottom w:val="0"/>
      <w:divBdr>
        <w:top w:val="none" w:sz="0" w:space="0" w:color="auto"/>
        <w:left w:val="none" w:sz="0" w:space="0" w:color="auto"/>
        <w:bottom w:val="none" w:sz="0" w:space="0" w:color="auto"/>
        <w:right w:val="none" w:sz="0" w:space="0" w:color="auto"/>
      </w:divBdr>
    </w:div>
    <w:div w:id="1966350954">
      <w:bodyDiv w:val="1"/>
      <w:marLeft w:val="0"/>
      <w:marRight w:val="0"/>
      <w:marTop w:val="0"/>
      <w:marBottom w:val="0"/>
      <w:divBdr>
        <w:top w:val="none" w:sz="0" w:space="0" w:color="auto"/>
        <w:left w:val="none" w:sz="0" w:space="0" w:color="auto"/>
        <w:bottom w:val="none" w:sz="0" w:space="0" w:color="auto"/>
        <w:right w:val="none" w:sz="0" w:space="0" w:color="auto"/>
      </w:divBdr>
    </w:div>
    <w:div w:id="1969388611">
      <w:bodyDiv w:val="1"/>
      <w:marLeft w:val="0"/>
      <w:marRight w:val="0"/>
      <w:marTop w:val="0"/>
      <w:marBottom w:val="0"/>
      <w:divBdr>
        <w:top w:val="none" w:sz="0" w:space="0" w:color="auto"/>
        <w:left w:val="none" w:sz="0" w:space="0" w:color="auto"/>
        <w:bottom w:val="none" w:sz="0" w:space="0" w:color="auto"/>
        <w:right w:val="none" w:sz="0" w:space="0" w:color="auto"/>
      </w:divBdr>
    </w:div>
    <w:div w:id="1970163386">
      <w:bodyDiv w:val="1"/>
      <w:marLeft w:val="0"/>
      <w:marRight w:val="0"/>
      <w:marTop w:val="0"/>
      <w:marBottom w:val="0"/>
      <w:divBdr>
        <w:top w:val="none" w:sz="0" w:space="0" w:color="auto"/>
        <w:left w:val="none" w:sz="0" w:space="0" w:color="auto"/>
        <w:bottom w:val="none" w:sz="0" w:space="0" w:color="auto"/>
        <w:right w:val="none" w:sz="0" w:space="0" w:color="auto"/>
      </w:divBdr>
    </w:div>
    <w:div w:id="1976519159">
      <w:bodyDiv w:val="1"/>
      <w:marLeft w:val="0"/>
      <w:marRight w:val="0"/>
      <w:marTop w:val="0"/>
      <w:marBottom w:val="0"/>
      <w:divBdr>
        <w:top w:val="none" w:sz="0" w:space="0" w:color="auto"/>
        <w:left w:val="none" w:sz="0" w:space="0" w:color="auto"/>
        <w:bottom w:val="none" w:sz="0" w:space="0" w:color="auto"/>
        <w:right w:val="none" w:sz="0" w:space="0" w:color="auto"/>
      </w:divBdr>
    </w:div>
    <w:div w:id="1985432603">
      <w:bodyDiv w:val="1"/>
      <w:marLeft w:val="0"/>
      <w:marRight w:val="0"/>
      <w:marTop w:val="0"/>
      <w:marBottom w:val="0"/>
      <w:divBdr>
        <w:top w:val="none" w:sz="0" w:space="0" w:color="auto"/>
        <w:left w:val="none" w:sz="0" w:space="0" w:color="auto"/>
        <w:bottom w:val="none" w:sz="0" w:space="0" w:color="auto"/>
        <w:right w:val="none" w:sz="0" w:space="0" w:color="auto"/>
      </w:divBdr>
    </w:div>
    <w:div w:id="2001539480">
      <w:bodyDiv w:val="1"/>
      <w:marLeft w:val="0"/>
      <w:marRight w:val="0"/>
      <w:marTop w:val="0"/>
      <w:marBottom w:val="0"/>
      <w:divBdr>
        <w:top w:val="none" w:sz="0" w:space="0" w:color="auto"/>
        <w:left w:val="none" w:sz="0" w:space="0" w:color="auto"/>
        <w:bottom w:val="none" w:sz="0" w:space="0" w:color="auto"/>
        <w:right w:val="none" w:sz="0" w:space="0" w:color="auto"/>
      </w:divBdr>
    </w:div>
    <w:div w:id="2002343138">
      <w:bodyDiv w:val="1"/>
      <w:marLeft w:val="0"/>
      <w:marRight w:val="0"/>
      <w:marTop w:val="0"/>
      <w:marBottom w:val="0"/>
      <w:divBdr>
        <w:top w:val="none" w:sz="0" w:space="0" w:color="auto"/>
        <w:left w:val="none" w:sz="0" w:space="0" w:color="auto"/>
        <w:bottom w:val="none" w:sz="0" w:space="0" w:color="auto"/>
        <w:right w:val="none" w:sz="0" w:space="0" w:color="auto"/>
      </w:divBdr>
    </w:div>
    <w:div w:id="2008752134">
      <w:bodyDiv w:val="1"/>
      <w:marLeft w:val="0"/>
      <w:marRight w:val="0"/>
      <w:marTop w:val="0"/>
      <w:marBottom w:val="0"/>
      <w:divBdr>
        <w:top w:val="none" w:sz="0" w:space="0" w:color="auto"/>
        <w:left w:val="none" w:sz="0" w:space="0" w:color="auto"/>
        <w:bottom w:val="none" w:sz="0" w:space="0" w:color="auto"/>
        <w:right w:val="none" w:sz="0" w:space="0" w:color="auto"/>
      </w:divBdr>
    </w:div>
    <w:div w:id="2010601143">
      <w:bodyDiv w:val="1"/>
      <w:marLeft w:val="0"/>
      <w:marRight w:val="0"/>
      <w:marTop w:val="0"/>
      <w:marBottom w:val="0"/>
      <w:divBdr>
        <w:top w:val="none" w:sz="0" w:space="0" w:color="auto"/>
        <w:left w:val="none" w:sz="0" w:space="0" w:color="auto"/>
        <w:bottom w:val="none" w:sz="0" w:space="0" w:color="auto"/>
        <w:right w:val="none" w:sz="0" w:space="0" w:color="auto"/>
      </w:divBdr>
    </w:div>
    <w:div w:id="2019768247">
      <w:bodyDiv w:val="1"/>
      <w:marLeft w:val="0"/>
      <w:marRight w:val="0"/>
      <w:marTop w:val="0"/>
      <w:marBottom w:val="0"/>
      <w:divBdr>
        <w:top w:val="none" w:sz="0" w:space="0" w:color="auto"/>
        <w:left w:val="none" w:sz="0" w:space="0" w:color="auto"/>
        <w:bottom w:val="none" w:sz="0" w:space="0" w:color="auto"/>
        <w:right w:val="none" w:sz="0" w:space="0" w:color="auto"/>
      </w:divBdr>
    </w:div>
    <w:div w:id="2024937487">
      <w:bodyDiv w:val="1"/>
      <w:marLeft w:val="0"/>
      <w:marRight w:val="0"/>
      <w:marTop w:val="0"/>
      <w:marBottom w:val="0"/>
      <w:divBdr>
        <w:top w:val="none" w:sz="0" w:space="0" w:color="auto"/>
        <w:left w:val="none" w:sz="0" w:space="0" w:color="auto"/>
        <w:bottom w:val="none" w:sz="0" w:space="0" w:color="auto"/>
        <w:right w:val="none" w:sz="0" w:space="0" w:color="auto"/>
      </w:divBdr>
    </w:div>
    <w:div w:id="2038265503">
      <w:bodyDiv w:val="1"/>
      <w:marLeft w:val="0"/>
      <w:marRight w:val="0"/>
      <w:marTop w:val="0"/>
      <w:marBottom w:val="0"/>
      <w:divBdr>
        <w:top w:val="none" w:sz="0" w:space="0" w:color="auto"/>
        <w:left w:val="none" w:sz="0" w:space="0" w:color="auto"/>
        <w:bottom w:val="none" w:sz="0" w:space="0" w:color="auto"/>
        <w:right w:val="none" w:sz="0" w:space="0" w:color="auto"/>
      </w:divBdr>
    </w:div>
    <w:div w:id="2045136917">
      <w:bodyDiv w:val="1"/>
      <w:marLeft w:val="0"/>
      <w:marRight w:val="0"/>
      <w:marTop w:val="0"/>
      <w:marBottom w:val="0"/>
      <w:divBdr>
        <w:top w:val="none" w:sz="0" w:space="0" w:color="auto"/>
        <w:left w:val="none" w:sz="0" w:space="0" w:color="auto"/>
        <w:bottom w:val="none" w:sz="0" w:space="0" w:color="auto"/>
        <w:right w:val="none" w:sz="0" w:space="0" w:color="auto"/>
      </w:divBdr>
    </w:div>
    <w:div w:id="2050177980">
      <w:bodyDiv w:val="1"/>
      <w:marLeft w:val="0"/>
      <w:marRight w:val="0"/>
      <w:marTop w:val="0"/>
      <w:marBottom w:val="0"/>
      <w:divBdr>
        <w:top w:val="none" w:sz="0" w:space="0" w:color="auto"/>
        <w:left w:val="none" w:sz="0" w:space="0" w:color="auto"/>
        <w:bottom w:val="none" w:sz="0" w:space="0" w:color="auto"/>
        <w:right w:val="none" w:sz="0" w:space="0" w:color="auto"/>
      </w:divBdr>
    </w:div>
    <w:div w:id="2059430694">
      <w:bodyDiv w:val="1"/>
      <w:marLeft w:val="0"/>
      <w:marRight w:val="0"/>
      <w:marTop w:val="0"/>
      <w:marBottom w:val="0"/>
      <w:divBdr>
        <w:top w:val="none" w:sz="0" w:space="0" w:color="auto"/>
        <w:left w:val="none" w:sz="0" w:space="0" w:color="auto"/>
        <w:bottom w:val="none" w:sz="0" w:space="0" w:color="auto"/>
        <w:right w:val="none" w:sz="0" w:space="0" w:color="auto"/>
      </w:divBdr>
    </w:div>
    <w:div w:id="2059738504">
      <w:bodyDiv w:val="1"/>
      <w:marLeft w:val="0"/>
      <w:marRight w:val="0"/>
      <w:marTop w:val="0"/>
      <w:marBottom w:val="0"/>
      <w:divBdr>
        <w:top w:val="none" w:sz="0" w:space="0" w:color="auto"/>
        <w:left w:val="none" w:sz="0" w:space="0" w:color="auto"/>
        <w:bottom w:val="none" w:sz="0" w:space="0" w:color="auto"/>
        <w:right w:val="none" w:sz="0" w:space="0" w:color="auto"/>
      </w:divBdr>
    </w:div>
    <w:div w:id="2065525901">
      <w:bodyDiv w:val="1"/>
      <w:marLeft w:val="0"/>
      <w:marRight w:val="0"/>
      <w:marTop w:val="0"/>
      <w:marBottom w:val="0"/>
      <w:divBdr>
        <w:top w:val="none" w:sz="0" w:space="0" w:color="auto"/>
        <w:left w:val="none" w:sz="0" w:space="0" w:color="auto"/>
        <w:bottom w:val="none" w:sz="0" w:space="0" w:color="auto"/>
        <w:right w:val="none" w:sz="0" w:space="0" w:color="auto"/>
      </w:divBdr>
    </w:div>
    <w:div w:id="2085181536">
      <w:bodyDiv w:val="1"/>
      <w:marLeft w:val="0"/>
      <w:marRight w:val="0"/>
      <w:marTop w:val="0"/>
      <w:marBottom w:val="0"/>
      <w:divBdr>
        <w:top w:val="none" w:sz="0" w:space="0" w:color="auto"/>
        <w:left w:val="none" w:sz="0" w:space="0" w:color="auto"/>
        <w:bottom w:val="none" w:sz="0" w:space="0" w:color="auto"/>
        <w:right w:val="none" w:sz="0" w:space="0" w:color="auto"/>
      </w:divBdr>
    </w:div>
    <w:div w:id="2089036214">
      <w:bodyDiv w:val="1"/>
      <w:marLeft w:val="0"/>
      <w:marRight w:val="0"/>
      <w:marTop w:val="0"/>
      <w:marBottom w:val="0"/>
      <w:divBdr>
        <w:top w:val="none" w:sz="0" w:space="0" w:color="auto"/>
        <w:left w:val="none" w:sz="0" w:space="0" w:color="auto"/>
        <w:bottom w:val="none" w:sz="0" w:space="0" w:color="auto"/>
        <w:right w:val="none" w:sz="0" w:space="0" w:color="auto"/>
      </w:divBdr>
    </w:div>
    <w:div w:id="2094665464">
      <w:bodyDiv w:val="1"/>
      <w:marLeft w:val="0"/>
      <w:marRight w:val="0"/>
      <w:marTop w:val="0"/>
      <w:marBottom w:val="0"/>
      <w:divBdr>
        <w:top w:val="none" w:sz="0" w:space="0" w:color="auto"/>
        <w:left w:val="none" w:sz="0" w:space="0" w:color="auto"/>
        <w:bottom w:val="none" w:sz="0" w:space="0" w:color="auto"/>
        <w:right w:val="none" w:sz="0" w:space="0" w:color="auto"/>
      </w:divBdr>
    </w:div>
    <w:div w:id="2103528934">
      <w:bodyDiv w:val="1"/>
      <w:marLeft w:val="0"/>
      <w:marRight w:val="0"/>
      <w:marTop w:val="0"/>
      <w:marBottom w:val="0"/>
      <w:divBdr>
        <w:top w:val="none" w:sz="0" w:space="0" w:color="auto"/>
        <w:left w:val="none" w:sz="0" w:space="0" w:color="auto"/>
        <w:bottom w:val="none" w:sz="0" w:space="0" w:color="auto"/>
        <w:right w:val="none" w:sz="0" w:space="0" w:color="auto"/>
      </w:divBdr>
    </w:div>
    <w:div w:id="2108574990">
      <w:bodyDiv w:val="1"/>
      <w:marLeft w:val="0"/>
      <w:marRight w:val="0"/>
      <w:marTop w:val="0"/>
      <w:marBottom w:val="0"/>
      <w:divBdr>
        <w:top w:val="none" w:sz="0" w:space="0" w:color="auto"/>
        <w:left w:val="none" w:sz="0" w:space="0" w:color="auto"/>
        <w:bottom w:val="none" w:sz="0" w:space="0" w:color="auto"/>
        <w:right w:val="none" w:sz="0" w:space="0" w:color="auto"/>
      </w:divBdr>
    </w:div>
    <w:div w:id="2111118341">
      <w:bodyDiv w:val="1"/>
      <w:marLeft w:val="0"/>
      <w:marRight w:val="0"/>
      <w:marTop w:val="0"/>
      <w:marBottom w:val="0"/>
      <w:divBdr>
        <w:top w:val="none" w:sz="0" w:space="0" w:color="auto"/>
        <w:left w:val="none" w:sz="0" w:space="0" w:color="auto"/>
        <w:bottom w:val="none" w:sz="0" w:space="0" w:color="auto"/>
        <w:right w:val="none" w:sz="0" w:space="0" w:color="auto"/>
      </w:divBdr>
    </w:div>
    <w:div w:id="2118865410">
      <w:bodyDiv w:val="1"/>
      <w:marLeft w:val="0"/>
      <w:marRight w:val="0"/>
      <w:marTop w:val="0"/>
      <w:marBottom w:val="0"/>
      <w:divBdr>
        <w:top w:val="none" w:sz="0" w:space="0" w:color="auto"/>
        <w:left w:val="none" w:sz="0" w:space="0" w:color="auto"/>
        <w:bottom w:val="none" w:sz="0" w:space="0" w:color="auto"/>
        <w:right w:val="none" w:sz="0" w:space="0" w:color="auto"/>
      </w:divBdr>
    </w:div>
    <w:div w:id="2123064219">
      <w:bodyDiv w:val="1"/>
      <w:marLeft w:val="0"/>
      <w:marRight w:val="0"/>
      <w:marTop w:val="0"/>
      <w:marBottom w:val="0"/>
      <w:divBdr>
        <w:top w:val="none" w:sz="0" w:space="0" w:color="auto"/>
        <w:left w:val="none" w:sz="0" w:space="0" w:color="auto"/>
        <w:bottom w:val="none" w:sz="0" w:space="0" w:color="auto"/>
        <w:right w:val="none" w:sz="0" w:space="0" w:color="auto"/>
      </w:divBdr>
    </w:div>
    <w:div w:id="2123261383">
      <w:bodyDiv w:val="1"/>
      <w:marLeft w:val="0"/>
      <w:marRight w:val="0"/>
      <w:marTop w:val="0"/>
      <w:marBottom w:val="0"/>
      <w:divBdr>
        <w:top w:val="none" w:sz="0" w:space="0" w:color="auto"/>
        <w:left w:val="none" w:sz="0" w:space="0" w:color="auto"/>
        <w:bottom w:val="none" w:sz="0" w:space="0" w:color="auto"/>
        <w:right w:val="none" w:sz="0" w:space="0" w:color="auto"/>
      </w:divBdr>
    </w:div>
    <w:div w:id="2125611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0A098-A53E-4EEA-88C5-6F9F57CF6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77775</TotalTime>
  <Pages>119</Pages>
  <Words>13467</Words>
  <Characters>76766</Characters>
  <Application>Microsoft Office Word</Application>
  <DocSecurity>0</DocSecurity>
  <Lines>639</Lines>
  <Paragraphs>180</Paragraphs>
  <ScaleCrop>false</ScaleCrop>
  <Company/>
  <LinksUpToDate>false</LinksUpToDate>
  <CharactersWithSpaces>90053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wujian liang</dc:creator>
  <cp:keywords/>
  <dc:description/>
  <cp:lastModifiedBy>wujian</cp:lastModifiedBy>
  <cp:revision>6403</cp:revision>
  <cp:lastPrinted>2020-05-22T23:40:00Z</cp:lastPrinted>
  <dcterms:created xsi:type="dcterms:W3CDTF">2019-12-23T07:12:00Z</dcterms:created>
  <dcterms:modified xsi:type="dcterms:W3CDTF">2021-07-28T07:17:00Z</dcterms:modified>
</cp:coreProperties>
</file>